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8631E">
        <w:rPr>
          <w:b/>
          <w:caps/>
          <w:noProof/>
        </w:rPr>
        <w:t>pareigybių aprašymų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8631E">
        <w:rPr>
          <w:noProof/>
        </w:rPr>
        <w:t xml:space="preserve">liepos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8631E" w:rsidRDefault="0058631E" w:rsidP="0058631E">
      <w:pPr>
        <w:spacing w:line="360" w:lineRule="auto"/>
        <w:ind w:left="720"/>
        <w:rPr>
          <w:color w:val="000000"/>
          <w:sz w:val="27"/>
          <w:szCs w:val="27"/>
          <w:lang w:eastAsia="lt-LT"/>
        </w:rPr>
      </w:pPr>
      <w:r>
        <w:rPr>
          <w:color w:val="000000"/>
          <w:sz w:val="27"/>
          <w:szCs w:val="27"/>
          <w:lang w:eastAsia="lt-LT"/>
        </w:rPr>
        <w:t> </w:t>
      </w:r>
    </w:p>
    <w:p w:rsidR="0058631E" w:rsidRDefault="0058631E" w:rsidP="00827770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bookmarkStart w:id="6" w:name="part_b8540bc46af040728eb02479439a80c4"/>
      <w:bookmarkEnd w:id="6"/>
      <w:r>
        <w:rPr>
          <w:color w:val="000000"/>
          <w:lang w:eastAsia="lt-LT"/>
        </w:rPr>
        <w:t>Vadovaudamasi Lietuvos Respublikos vietos savivaldos įstatymo 16 straipsnio 4 dalimi, 18 straipsnio 1 dalimi, Lietuvos Respublikos valstybės tarnybos įstatymo  8 straipsnio 4 dalies 5 punktu,</w:t>
      </w:r>
      <w:r w:rsidRPr="0058631E">
        <w:t xml:space="preserve"> </w:t>
      </w:r>
      <w:r>
        <w:t>V</w:t>
      </w:r>
      <w:r w:rsidRPr="0094631C">
        <w:t>alstybės tarnautojų pareigybių aprašymo ir vertinimo metodikos</w:t>
      </w:r>
      <w:r>
        <w:t>, patvirtintos</w:t>
      </w:r>
      <w:r w:rsidRPr="0094631C">
        <w:t xml:space="preserve"> </w:t>
      </w:r>
      <w:r>
        <w:t>Lietuvos Respublikos Vyriausybės 2018 m. lapkričio 28 d. nutarimu Nr. 1176 „Dėl Lietuvos Respublikos valstybės tarnybos įstatymo įgyvendinimo“, 15 punktu,</w:t>
      </w:r>
    </w:p>
    <w:p w:rsidR="0058631E" w:rsidRDefault="0058631E" w:rsidP="00827770">
      <w:pPr>
        <w:spacing w:line="360" w:lineRule="auto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  Molėtų  rajono savivaldybės taryba  </w:t>
      </w:r>
      <w:r>
        <w:rPr>
          <w:color w:val="000000"/>
          <w:spacing w:val="40"/>
          <w:lang w:eastAsia="lt-LT"/>
        </w:rPr>
        <w:t>nusprendžia:</w:t>
      </w:r>
    </w:p>
    <w:p w:rsidR="0058631E" w:rsidRPr="0058631E" w:rsidRDefault="0058631E" w:rsidP="00827770">
      <w:pPr>
        <w:pStyle w:val="Sraopastraipa"/>
        <w:numPr>
          <w:ilvl w:val="0"/>
          <w:numId w:val="1"/>
        </w:numPr>
        <w:spacing w:line="360" w:lineRule="auto"/>
        <w:jc w:val="both"/>
        <w:rPr>
          <w:color w:val="000000"/>
          <w:lang w:eastAsia="lt-LT"/>
        </w:rPr>
      </w:pPr>
      <w:bookmarkStart w:id="7" w:name="part_4549c86d5f5b4c95af12d0f69dc24731"/>
      <w:bookmarkEnd w:id="7"/>
      <w:r w:rsidRPr="0058631E">
        <w:rPr>
          <w:color w:val="000000"/>
          <w:lang w:eastAsia="lt-LT"/>
        </w:rPr>
        <w:t>Patvirtinti pridedamus pareigybių aprašymus:</w:t>
      </w:r>
    </w:p>
    <w:p w:rsidR="0058631E" w:rsidRDefault="0058631E" w:rsidP="00827770">
      <w:pPr>
        <w:pStyle w:val="Sraopastraipa"/>
        <w:numPr>
          <w:ilvl w:val="1"/>
          <w:numId w:val="1"/>
        </w:numPr>
        <w:spacing w:line="360" w:lineRule="auto"/>
        <w:ind w:left="851" w:firstLine="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Molėtų rajono savivaldybės administracijos direktoriaus,</w:t>
      </w:r>
    </w:p>
    <w:p w:rsidR="0058631E" w:rsidRDefault="0058631E" w:rsidP="00827770">
      <w:pPr>
        <w:pStyle w:val="Sraopastraipa"/>
        <w:numPr>
          <w:ilvl w:val="1"/>
          <w:numId w:val="1"/>
        </w:numPr>
        <w:spacing w:line="360" w:lineRule="auto"/>
        <w:ind w:left="851" w:firstLine="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Molėtų rajono savivaldybės administracijos direktoriaus pavaduotojo;</w:t>
      </w:r>
    </w:p>
    <w:p w:rsidR="0058631E" w:rsidRPr="0058631E" w:rsidRDefault="0058631E" w:rsidP="00827770">
      <w:pPr>
        <w:pStyle w:val="Sraopastraipa"/>
        <w:numPr>
          <w:ilvl w:val="1"/>
          <w:numId w:val="1"/>
        </w:numPr>
        <w:spacing w:line="360" w:lineRule="auto"/>
        <w:ind w:left="851" w:firstLine="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Molėtų rajono savivaldybės  kontrolieriaus.</w:t>
      </w:r>
    </w:p>
    <w:p w:rsidR="0058631E" w:rsidRPr="0058631E" w:rsidRDefault="0058631E" w:rsidP="00827770">
      <w:pPr>
        <w:pStyle w:val="Sraopastraipa"/>
        <w:numPr>
          <w:ilvl w:val="0"/>
          <w:numId w:val="1"/>
        </w:numPr>
        <w:spacing w:line="360" w:lineRule="auto"/>
        <w:jc w:val="both"/>
        <w:rPr>
          <w:color w:val="000000"/>
          <w:lang w:eastAsia="lt-LT"/>
        </w:rPr>
      </w:pPr>
      <w:bookmarkStart w:id="8" w:name="part_90cbeec6b6804015adf1b40b584cd843"/>
      <w:bookmarkEnd w:id="8"/>
      <w:r w:rsidRPr="0058631E">
        <w:rPr>
          <w:color w:val="000000"/>
          <w:lang w:eastAsia="lt-LT"/>
        </w:rPr>
        <w:t>Pripažinti netekusiais galios:</w:t>
      </w:r>
    </w:p>
    <w:p w:rsidR="0058631E" w:rsidRPr="00002724" w:rsidRDefault="0058631E" w:rsidP="00827770">
      <w:pPr>
        <w:pStyle w:val="Sraopastraipa"/>
        <w:numPr>
          <w:ilvl w:val="1"/>
          <w:numId w:val="1"/>
        </w:numPr>
        <w:spacing w:line="360" w:lineRule="auto"/>
        <w:ind w:left="0"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Molėtų rajono savivaldybės tarybos </w:t>
      </w:r>
      <w:r w:rsidR="00002724">
        <w:rPr>
          <w:color w:val="000000"/>
          <w:lang w:eastAsia="lt-LT"/>
        </w:rPr>
        <w:t>2015 m</w:t>
      </w:r>
      <w:r w:rsidRPr="0058631E">
        <w:rPr>
          <w:color w:val="000000"/>
          <w:lang w:eastAsia="lt-LT"/>
        </w:rPr>
        <w:t>.</w:t>
      </w:r>
      <w:r w:rsidR="00002724">
        <w:rPr>
          <w:color w:val="000000"/>
          <w:lang w:eastAsia="lt-LT"/>
        </w:rPr>
        <w:t xml:space="preserve"> gegužės 28 d. sprendim</w:t>
      </w:r>
      <w:r w:rsidR="00827770">
        <w:rPr>
          <w:color w:val="000000"/>
          <w:lang w:eastAsia="lt-LT"/>
        </w:rPr>
        <w:t>o</w:t>
      </w:r>
      <w:r w:rsidR="00002724">
        <w:rPr>
          <w:color w:val="000000"/>
          <w:lang w:eastAsia="lt-LT"/>
        </w:rPr>
        <w:t xml:space="preserve"> Nr.</w:t>
      </w:r>
      <w:r w:rsidR="00827770">
        <w:rPr>
          <w:color w:val="000000"/>
          <w:lang w:eastAsia="lt-LT"/>
        </w:rPr>
        <w:t xml:space="preserve"> </w:t>
      </w:r>
      <w:r w:rsidR="00B5727D">
        <w:rPr>
          <w:color w:val="000000"/>
          <w:lang w:eastAsia="lt-LT"/>
        </w:rPr>
        <w:t>B1-</w:t>
      </w:r>
      <w:r w:rsidR="00002724">
        <w:rPr>
          <w:color w:val="000000"/>
          <w:lang w:eastAsia="lt-LT"/>
        </w:rPr>
        <w:t xml:space="preserve"> 130 „</w:t>
      </w:r>
      <w:r w:rsidR="00002724" w:rsidRPr="00B5727D">
        <w:rPr>
          <w:color w:val="000000"/>
          <w:lang w:eastAsia="lt-LT"/>
        </w:rPr>
        <w:t xml:space="preserve">Dėl </w:t>
      </w:r>
      <w:bookmarkStart w:id="9" w:name="_GoBack"/>
      <w:bookmarkEnd w:id="9"/>
      <w:r w:rsidR="00002724" w:rsidRPr="00B5727D">
        <w:rPr>
          <w:color w:val="000000"/>
          <w:lang w:eastAsia="lt-LT"/>
        </w:rPr>
        <w:t>administracijos direktoriaus ir direktoriaus pavaduotojo pareigybių aprašymų patvirtinimo“</w:t>
      </w:r>
      <w:r w:rsidR="00827770">
        <w:rPr>
          <w:color w:val="000000"/>
          <w:lang w:eastAsia="lt-LT"/>
        </w:rPr>
        <w:t xml:space="preserve"> 1 punktą</w:t>
      </w:r>
      <w:r w:rsidR="00B5727D">
        <w:rPr>
          <w:color w:val="000000"/>
          <w:lang w:eastAsia="lt-LT"/>
        </w:rPr>
        <w:t>.</w:t>
      </w:r>
    </w:p>
    <w:p w:rsidR="00002724" w:rsidRPr="0058631E" w:rsidRDefault="00002724" w:rsidP="00827770">
      <w:pPr>
        <w:pStyle w:val="Sraopastraipa"/>
        <w:numPr>
          <w:ilvl w:val="1"/>
          <w:numId w:val="1"/>
        </w:numPr>
        <w:spacing w:line="360" w:lineRule="auto"/>
        <w:ind w:left="0" w:firstLine="851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Molėtų </w:t>
      </w:r>
      <w:r w:rsidR="00B5727D">
        <w:rPr>
          <w:color w:val="000000"/>
          <w:lang w:eastAsia="lt-LT"/>
        </w:rPr>
        <w:t>rajono savivaldybės tarybos 2019</w:t>
      </w:r>
      <w:r>
        <w:rPr>
          <w:color w:val="000000"/>
          <w:lang w:eastAsia="lt-LT"/>
        </w:rPr>
        <w:t xml:space="preserve"> m</w:t>
      </w:r>
      <w:r w:rsidRPr="0058631E">
        <w:rPr>
          <w:color w:val="000000"/>
          <w:lang w:eastAsia="lt-LT"/>
        </w:rPr>
        <w:t>.</w:t>
      </w:r>
      <w:r w:rsidR="00B5727D">
        <w:rPr>
          <w:color w:val="000000"/>
          <w:lang w:eastAsia="lt-LT"/>
        </w:rPr>
        <w:t xml:space="preserve"> kovo 28 d. sprendimą Nr. B1-7</w:t>
      </w:r>
      <w:r w:rsidR="00827770">
        <w:rPr>
          <w:color w:val="000000"/>
          <w:lang w:eastAsia="lt-LT"/>
        </w:rPr>
        <w:t>3</w:t>
      </w:r>
      <w:r w:rsidR="00B5727D">
        <w:rPr>
          <w:color w:val="000000"/>
          <w:lang w:eastAsia="lt-LT"/>
        </w:rPr>
        <w:t xml:space="preserve"> „Dėl Molėtų rajono savivaldybės  kontrolieriaus pareigybės aprašymo patvirtinimo“.</w:t>
      </w:r>
    </w:p>
    <w:p w:rsidR="007C6FE0" w:rsidRDefault="007C6FE0" w:rsidP="00827770">
      <w:pPr>
        <w:pStyle w:val="Sraopastraipa"/>
        <w:spacing w:line="360" w:lineRule="auto"/>
        <w:ind w:left="0" w:firstLine="851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336AB81375834050A964ACE2F1631FE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1E" w:rsidRDefault="0058631E">
      <w:r>
        <w:separator/>
      </w:r>
    </w:p>
  </w:endnote>
  <w:endnote w:type="continuationSeparator" w:id="0">
    <w:p w:rsidR="0058631E" w:rsidRDefault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1E" w:rsidRDefault="0058631E">
      <w:r>
        <w:separator/>
      </w:r>
    </w:p>
  </w:footnote>
  <w:footnote w:type="continuationSeparator" w:id="0">
    <w:p w:rsidR="0058631E" w:rsidRDefault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178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4499"/>
    <w:multiLevelType w:val="multilevel"/>
    <w:tmpl w:val="6B563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E"/>
    <w:rsid w:val="00002724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8631E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6FE0"/>
    <w:rsid w:val="007E4516"/>
    <w:rsid w:val="00827770"/>
    <w:rsid w:val="00872337"/>
    <w:rsid w:val="008A401C"/>
    <w:rsid w:val="0093412A"/>
    <w:rsid w:val="00991781"/>
    <w:rsid w:val="009B4614"/>
    <w:rsid w:val="009E70D9"/>
    <w:rsid w:val="00AE325A"/>
    <w:rsid w:val="00B5727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0A1BF2"/>
  <w15:chartTrackingRefBased/>
  <w15:docId w15:val="{A1C618B5-5D6C-463E-AF95-87D27218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8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AB81375834050A964ACE2F1631FE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15EE2AE-7CB9-4C27-AA71-BF9DFCE2755C}"/>
      </w:docPartPr>
      <w:docPartBody>
        <w:p w:rsidR="007D24F9" w:rsidRDefault="007D24F9">
          <w:pPr>
            <w:pStyle w:val="336AB81375834050A964ACE2F1631FE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F9"/>
    <w:rsid w:val="007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36AB81375834050A964ACE2F1631FEA">
    <w:name w:val="336AB81375834050A964ACE2F1631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166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Tamošiūnas Remigijus</cp:lastModifiedBy>
  <cp:revision>3</cp:revision>
  <cp:lastPrinted>2001-06-05T13:05:00Z</cp:lastPrinted>
  <dcterms:created xsi:type="dcterms:W3CDTF">2019-07-12T08:17:00Z</dcterms:created>
  <dcterms:modified xsi:type="dcterms:W3CDTF">2019-07-12T08:24:00Z</dcterms:modified>
</cp:coreProperties>
</file>