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4DF" w:rsidRDefault="00EA14DF" w:rsidP="00EA14DF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:rsidR="00EA14DF" w:rsidRPr="00C734AD" w:rsidRDefault="00EA14DF" w:rsidP="00EA14D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</w:t>
      </w:r>
      <w:r w:rsidRPr="00C734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C734AD">
        <w:rPr>
          <w:rFonts w:ascii="Times New Roman" w:hAnsi="Times New Roman" w:cs="Times New Roman"/>
          <w:sz w:val="24"/>
          <w:szCs w:val="24"/>
        </w:rPr>
        <w:t>olė</w:t>
      </w:r>
      <w:r w:rsidR="00D30FA1">
        <w:rPr>
          <w:rFonts w:ascii="Times New Roman" w:hAnsi="Times New Roman" w:cs="Times New Roman"/>
          <w:sz w:val="24"/>
          <w:szCs w:val="24"/>
        </w:rPr>
        <w:t>tų kultūros centro teikiamų atlygintinų paslaugų kainų nustatymo</w:t>
      </w:r>
    </w:p>
    <w:p w:rsidR="00EA14DF" w:rsidRPr="00EA14DF" w:rsidRDefault="00EA14DF" w:rsidP="00285F1A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4DF">
        <w:rPr>
          <w:rFonts w:ascii="Times New Roman" w:hAnsi="Times New Roman" w:cs="Times New Roman"/>
          <w:b/>
          <w:sz w:val="24"/>
          <w:szCs w:val="24"/>
        </w:rPr>
        <w:t>Parengto tarybos sprendimo projekto tikslai ir uždaviniai</w:t>
      </w:r>
    </w:p>
    <w:p w:rsidR="00CB0D5A" w:rsidRPr="00CD34CF" w:rsidRDefault="00CB0D5A" w:rsidP="00D30FA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Molėtų kultūros centras (toliau – Kultūros centras) 2019 m. </w:t>
      </w:r>
      <w:r w:rsidRPr="00CB0D5A">
        <w:rPr>
          <w:rFonts w:ascii="Times New Roman" w:hAnsi="Times New Roman" w:cs="Times New Roman"/>
          <w:sz w:val="24"/>
          <w:szCs w:val="24"/>
        </w:rPr>
        <w:t xml:space="preserve">liepos 11 d. raštu </w:t>
      </w:r>
      <w:r w:rsidRPr="00CB0D5A">
        <w:rPr>
          <w:rFonts w:ascii="Times New Roman" w:hAnsi="Times New Roman" w:cs="Times New Roman"/>
          <w:sz w:val="24"/>
          <w:szCs w:val="24"/>
          <w:lang w:eastAsia="lt-LT"/>
        </w:rPr>
        <w:t>Nr. SR-58 „Dėl Molėtų kultūros centro teikiamų atlygintinų paslaugų ka</w:t>
      </w:r>
      <w:r>
        <w:rPr>
          <w:rFonts w:ascii="Times New Roman" w:hAnsi="Times New Roman" w:cs="Times New Roman"/>
          <w:sz w:val="24"/>
          <w:szCs w:val="24"/>
          <w:lang w:eastAsia="lt-LT"/>
        </w:rPr>
        <w:t>inų keitimo projekto pateikimo“ kreipėsi į Kultūros ir švietimo skyrių, prašydamas teikti Molėtų rajono savivaldybės tarybai patvirtinti naujas</w:t>
      </w:r>
      <w:r w:rsidRPr="00CB0D5A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CD34CF">
        <w:rPr>
          <w:rFonts w:ascii="Times New Roman" w:hAnsi="Times New Roman" w:cs="Times New Roman"/>
          <w:sz w:val="24"/>
          <w:szCs w:val="24"/>
        </w:rPr>
        <w:t xml:space="preserve">Kultūros centro teikiamų atlygintinų paslaugų kainas. Kainų keitimo priežastys: </w:t>
      </w:r>
    </w:p>
    <w:p w:rsidR="00CB0D5A" w:rsidRDefault="00CB0D5A" w:rsidP="00CD34CF">
      <w:pPr>
        <w:pStyle w:val="Sraopastraip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CD34CF">
        <w:rPr>
          <w:rFonts w:ascii="Times New Roman" w:hAnsi="Times New Roman" w:cs="Times New Roman"/>
          <w:sz w:val="24"/>
          <w:szCs w:val="24"/>
        </w:rPr>
        <w:t>padidėję įstaigos išlaikymo (elektros energijos, vandens tiekimo, šildymo) įkainiai;</w:t>
      </w:r>
    </w:p>
    <w:p w:rsidR="00DF1D8B" w:rsidRPr="00CD34CF" w:rsidRDefault="00DF1D8B" w:rsidP="00CD34CF">
      <w:pPr>
        <w:pStyle w:val="Sraopastraip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padidėję turimos įrangos (garso, apšvietimo) aptarnavimo įkainiai;</w:t>
      </w:r>
    </w:p>
    <w:p w:rsidR="00CB0D5A" w:rsidRPr="00CD34CF" w:rsidRDefault="00DF1D8B" w:rsidP="00CD34CF">
      <w:pPr>
        <w:pStyle w:val="Sraopastraip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pabrangę</w:t>
      </w:r>
      <w:bookmarkStart w:id="0" w:name="_GoBack"/>
      <w:bookmarkEnd w:id="0"/>
      <w:r w:rsidR="00CB0D5A" w:rsidRPr="00CD34CF">
        <w:rPr>
          <w:rFonts w:ascii="Times New Roman" w:hAnsi="Times New Roman" w:cs="Times New Roman"/>
          <w:sz w:val="24"/>
          <w:szCs w:val="24"/>
        </w:rPr>
        <w:t xml:space="preserve"> atlikėjų paslaugų įkainiai; </w:t>
      </w:r>
    </w:p>
    <w:p w:rsidR="00CB0D5A" w:rsidRPr="00CD34CF" w:rsidRDefault="00CB0D5A" w:rsidP="00CD34CF">
      <w:pPr>
        <w:pStyle w:val="Sraopastraip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CD34CF">
        <w:rPr>
          <w:rFonts w:ascii="Times New Roman" w:hAnsi="Times New Roman" w:cs="Times New Roman"/>
          <w:sz w:val="24"/>
          <w:szCs w:val="24"/>
        </w:rPr>
        <w:t>papildomų erdvių po renovacijos išlaikymas ir priežiūra.</w:t>
      </w:r>
    </w:p>
    <w:p w:rsidR="00285F1A" w:rsidRDefault="00EA14DF" w:rsidP="00D30FA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081A">
        <w:rPr>
          <w:rFonts w:ascii="Times New Roman" w:hAnsi="Times New Roman" w:cs="Times New Roman"/>
          <w:sz w:val="24"/>
          <w:szCs w:val="24"/>
        </w:rPr>
        <w:t>Parengto sprend</w:t>
      </w:r>
      <w:r>
        <w:rPr>
          <w:rFonts w:ascii="Times New Roman" w:hAnsi="Times New Roman" w:cs="Times New Roman"/>
          <w:sz w:val="24"/>
          <w:szCs w:val="24"/>
        </w:rPr>
        <w:t xml:space="preserve">imo projekto tikslas – </w:t>
      </w:r>
      <w:r w:rsidR="00CD34CF">
        <w:rPr>
          <w:rFonts w:ascii="Times New Roman" w:hAnsi="Times New Roman" w:cs="Times New Roman"/>
          <w:sz w:val="24"/>
          <w:szCs w:val="24"/>
        </w:rPr>
        <w:t>nustatyti  K</w:t>
      </w:r>
      <w:r w:rsidR="00D30FA1">
        <w:rPr>
          <w:rFonts w:ascii="Times New Roman" w:hAnsi="Times New Roman" w:cs="Times New Roman"/>
          <w:sz w:val="24"/>
          <w:szCs w:val="24"/>
        </w:rPr>
        <w:t>ultūros centro</w:t>
      </w:r>
      <w:r w:rsidR="00285F1A">
        <w:rPr>
          <w:rFonts w:ascii="Times New Roman" w:hAnsi="Times New Roman" w:cs="Times New Roman"/>
          <w:sz w:val="24"/>
          <w:szCs w:val="24"/>
        </w:rPr>
        <w:t xml:space="preserve">  </w:t>
      </w:r>
      <w:r w:rsidRPr="00C734AD">
        <w:rPr>
          <w:rFonts w:ascii="Times New Roman" w:hAnsi="Times New Roman" w:cs="Times New Roman"/>
          <w:sz w:val="24"/>
          <w:szCs w:val="24"/>
        </w:rPr>
        <w:t>teik</w:t>
      </w:r>
      <w:r w:rsidR="00D30FA1">
        <w:rPr>
          <w:rFonts w:ascii="Times New Roman" w:hAnsi="Times New Roman" w:cs="Times New Roman"/>
          <w:sz w:val="24"/>
          <w:szCs w:val="24"/>
        </w:rPr>
        <w:t xml:space="preserve">iamų </w:t>
      </w:r>
      <w:r w:rsidR="00285F1A">
        <w:rPr>
          <w:rFonts w:ascii="Times New Roman" w:hAnsi="Times New Roman" w:cs="Times New Roman"/>
          <w:sz w:val="24"/>
          <w:szCs w:val="24"/>
        </w:rPr>
        <w:t xml:space="preserve"> atlygintinų paslaugų kainas.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4DF" w:rsidRPr="00285F1A" w:rsidRDefault="00EA14DF" w:rsidP="00285F1A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F1A">
        <w:rPr>
          <w:rFonts w:ascii="Times New Roman" w:hAnsi="Times New Roman" w:cs="Times New Roman"/>
          <w:b/>
          <w:sz w:val="24"/>
          <w:szCs w:val="24"/>
        </w:rPr>
        <w:t xml:space="preserve">Šiuo metu esantis teisinis reglamentavimas </w:t>
      </w:r>
    </w:p>
    <w:p w:rsidR="00EA14DF" w:rsidRPr="00285F1A" w:rsidRDefault="00EA14DF" w:rsidP="00285F1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14DF">
        <w:rPr>
          <w:rFonts w:ascii="Times New Roman" w:hAnsi="Times New Roman" w:cs="Times New Roman"/>
          <w:sz w:val="24"/>
          <w:szCs w:val="24"/>
        </w:rPr>
        <w:t>Lietuvos Respublikos vietos savivaldos įstatymo 16 straipsnio 2 dalies 37 punktas, 18</w:t>
      </w:r>
      <w:r w:rsidR="00285F1A">
        <w:rPr>
          <w:rFonts w:ascii="Times New Roman" w:hAnsi="Times New Roman" w:cs="Times New Roman"/>
          <w:sz w:val="24"/>
          <w:szCs w:val="24"/>
        </w:rPr>
        <w:t xml:space="preserve"> straipsnio 1 dalis.</w:t>
      </w:r>
    </w:p>
    <w:p w:rsidR="00EA14DF" w:rsidRPr="00EA14DF" w:rsidRDefault="00EA14DF" w:rsidP="00285F1A">
      <w:pPr>
        <w:pStyle w:val="Sraopastraipa"/>
        <w:numPr>
          <w:ilvl w:val="0"/>
          <w:numId w:val="4"/>
        </w:numPr>
        <w:spacing w:line="36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4DF">
        <w:rPr>
          <w:rFonts w:ascii="Times New Roman" w:hAnsi="Times New Roman" w:cs="Times New Roman"/>
          <w:b/>
          <w:sz w:val="24"/>
          <w:szCs w:val="24"/>
        </w:rPr>
        <w:t>Galimos teigiamos ir neigiamos pasekmės priėmus siūlomą tarybos sprendimo projektą</w:t>
      </w:r>
    </w:p>
    <w:p w:rsidR="00EA14DF" w:rsidRPr="00D30FA1" w:rsidRDefault="00963EAC" w:rsidP="00D30FA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FA1">
        <w:rPr>
          <w:rFonts w:ascii="Times New Roman" w:hAnsi="Times New Roman" w:cs="Times New Roman"/>
          <w:sz w:val="24"/>
          <w:szCs w:val="24"/>
        </w:rPr>
        <w:t>Teigiamos pasekmės - b</w:t>
      </w:r>
      <w:r w:rsidR="00285F1A" w:rsidRPr="00D30FA1">
        <w:rPr>
          <w:rFonts w:ascii="Times New Roman" w:hAnsi="Times New Roman" w:cs="Times New Roman"/>
          <w:sz w:val="24"/>
          <w:szCs w:val="24"/>
        </w:rPr>
        <w:t>us uždirbta daugiau lėšų, reikalingų įstaigos funkcionavimui.</w:t>
      </w:r>
    </w:p>
    <w:p w:rsidR="00EA14DF" w:rsidRPr="00D30FA1" w:rsidRDefault="00EA14DF" w:rsidP="00D30FA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FA1">
        <w:rPr>
          <w:rFonts w:ascii="Times New Roman" w:hAnsi="Times New Roman" w:cs="Times New Roman"/>
          <w:sz w:val="24"/>
          <w:szCs w:val="24"/>
        </w:rPr>
        <w:t>Neigiamų pasekmių nėra.</w:t>
      </w:r>
    </w:p>
    <w:p w:rsidR="00EA14DF" w:rsidRPr="005F081A" w:rsidRDefault="00EA14DF" w:rsidP="00285F1A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81A">
        <w:rPr>
          <w:rFonts w:ascii="Times New Roman" w:hAnsi="Times New Roman" w:cs="Times New Roman"/>
          <w:b/>
          <w:sz w:val="24"/>
          <w:szCs w:val="24"/>
        </w:rPr>
        <w:t>Priemonės sprendimui įgyvendinti</w:t>
      </w:r>
    </w:p>
    <w:p w:rsidR="00EA14DF" w:rsidRPr="00D30FA1" w:rsidRDefault="00EA14DF" w:rsidP="00D30FA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FA1">
        <w:rPr>
          <w:rFonts w:ascii="Times New Roman" w:hAnsi="Times New Roman" w:cs="Times New Roman"/>
          <w:sz w:val="24"/>
          <w:szCs w:val="24"/>
        </w:rPr>
        <w:t>Priimto sprendimo vykdymas.</w:t>
      </w:r>
    </w:p>
    <w:p w:rsidR="00EA14DF" w:rsidRPr="005F081A" w:rsidRDefault="00EA14DF" w:rsidP="00285F1A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81A">
        <w:rPr>
          <w:rFonts w:ascii="Times New Roman" w:hAnsi="Times New Roman" w:cs="Times New Roman"/>
          <w:b/>
          <w:sz w:val="24"/>
          <w:szCs w:val="24"/>
        </w:rPr>
        <w:t>Lėšų poreikis ir jų šaltiniai (prireikus skaičiavimai ir išlaidų sąmatos)</w:t>
      </w:r>
    </w:p>
    <w:p w:rsidR="00EA14DF" w:rsidRPr="00D30FA1" w:rsidRDefault="00EA14DF" w:rsidP="00D30FA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FA1">
        <w:rPr>
          <w:rFonts w:ascii="Times New Roman" w:hAnsi="Times New Roman" w:cs="Times New Roman"/>
          <w:sz w:val="24"/>
          <w:szCs w:val="24"/>
        </w:rPr>
        <w:t>Lėšų poreikio nėra.</w:t>
      </w:r>
    </w:p>
    <w:p w:rsidR="00EA14DF" w:rsidRPr="005F081A" w:rsidRDefault="00EA14DF" w:rsidP="00285F1A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81A">
        <w:rPr>
          <w:rFonts w:ascii="Times New Roman" w:hAnsi="Times New Roman" w:cs="Times New Roman"/>
          <w:b/>
          <w:sz w:val="24"/>
          <w:szCs w:val="24"/>
        </w:rPr>
        <w:t>Vykdytojai, įvykdymo terminai</w:t>
      </w:r>
    </w:p>
    <w:p w:rsidR="00EA14DF" w:rsidRPr="00D30FA1" w:rsidRDefault="00CD34CF" w:rsidP="00D30FA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D30FA1">
        <w:rPr>
          <w:rFonts w:ascii="Times New Roman" w:hAnsi="Times New Roman" w:cs="Times New Roman"/>
          <w:sz w:val="24"/>
          <w:szCs w:val="24"/>
        </w:rPr>
        <w:t>ultūros centras</w:t>
      </w:r>
      <w:r w:rsidR="00EA14DF" w:rsidRPr="00D30FA1">
        <w:rPr>
          <w:rFonts w:ascii="Times New Roman" w:hAnsi="Times New Roman" w:cs="Times New Roman"/>
          <w:sz w:val="24"/>
          <w:szCs w:val="24"/>
        </w:rPr>
        <w:t>.</w:t>
      </w:r>
      <w:r w:rsidR="00963EAC" w:rsidRPr="00D30FA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14DF" w:rsidRDefault="00EA14DF" w:rsidP="00EA14DF">
      <w:pPr>
        <w:pStyle w:val="Sraopastraipa"/>
        <w:spacing w:line="360" w:lineRule="auto"/>
        <w:ind w:left="1211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A14DF" w:rsidRPr="005F081A" w:rsidRDefault="00EA14DF" w:rsidP="00EA14DF">
      <w:pPr>
        <w:pStyle w:val="Sraopastraipa"/>
        <w:spacing w:line="360" w:lineRule="auto"/>
        <w:ind w:left="1211" w:hanging="360"/>
        <w:jc w:val="both"/>
        <w:rPr>
          <w:rFonts w:ascii="Times New Roman" w:hAnsi="Times New Roman" w:cs="Times New Roman"/>
          <w:sz w:val="24"/>
          <w:szCs w:val="24"/>
        </w:rPr>
      </w:pPr>
    </w:p>
    <w:sectPr w:rsidR="00EA14DF" w:rsidRPr="005F081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12D75"/>
    <w:multiLevelType w:val="hybridMultilevel"/>
    <w:tmpl w:val="DBD66342"/>
    <w:lvl w:ilvl="0" w:tplc="5BCE60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12CC2"/>
    <w:multiLevelType w:val="hybridMultilevel"/>
    <w:tmpl w:val="39D89CC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34498"/>
    <w:multiLevelType w:val="hybridMultilevel"/>
    <w:tmpl w:val="215C09D6"/>
    <w:lvl w:ilvl="0" w:tplc="3766A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C06834"/>
    <w:multiLevelType w:val="hybridMultilevel"/>
    <w:tmpl w:val="E6D626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C3"/>
    <w:rsid w:val="00012343"/>
    <w:rsid w:val="00285F1A"/>
    <w:rsid w:val="002B1500"/>
    <w:rsid w:val="002E3627"/>
    <w:rsid w:val="0033612A"/>
    <w:rsid w:val="00963EAC"/>
    <w:rsid w:val="00AD3EC3"/>
    <w:rsid w:val="00CB0D5A"/>
    <w:rsid w:val="00CD34CF"/>
    <w:rsid w:val="00D30FA1"/>
    <w:rsid w:val="00DF1D8B"/>
    <w:rsid w:val="00E70369"/>
    <w:rsid w:val="00EA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F338E"/>
  <w15:docId w15:val="{75466A44-B5D0-4DE2-AC0A-752E4F4C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A14DF"/>
    <w:pPr>
      <w:spacing w:after="160" w:line="259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A1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908</Words>
  <Characters>518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MolSav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Matkevičius Gintautas</dc:creator>
  <cp:keywords/>
  <dc:description/>
  <cp:lastModifiedBy>Matkevičius Gintautas</cp:lastModifiedBy>
  <cp:revision>4</cp:revision>
  <dcterms:created xsi:type="dcterms:W3CDTF">2019-07-15T07:34:00Z</dcterms:created>
  <dcterms:modified xsi:type="dcterms:W3CDTF">2019-07-15T10:49:00Z</dcterms:modified>
</cp:coreProperties>
</file>