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B136D">
        <w:rPr>
          <w:b/>
          <w:caps/>
          <w:noProof/>
        </w:rPr>
        <w:t xml:space="preserve">Atstovų delegavimo į molėtų miesto vietos veiklos grupės </w:t>
      </w:r>
      <w:r w:rsidR="00D17BDD" w:rsidRPr="00D17BDD">
        <w:rPr>
          <w:b/>
          <w:caps/>
          <w:noProof/>
        </w:rPr>
        <w:t>„</w:t>
      </w:r>
      <w:r w:rsidR="003B136D">
        <w:rPr>
          <w:b/>
          <w:caps/>
          <w:noProof/>
        </w:rPr>
        <w:t>molėtų aitvarai</w:t>
      </w:r>
      <w:r w:rsidR="00D17BDD" w:rsidRPr="00D17BDD">
        <w:rPr>
          <w:b/>
          <w:caps/>
          <w:noProof/>
        </w:rPr>
        <w:t>“</w:t>
      </w:r>
      <w:r w:rsidR="003B136D">
        <w:rPr>
          <w:b/>
          <w:caps/>
          <w:noProof/>
        </w:rPr>
        <w:t xml:space="preserve"> valdybą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4281A">
        <w:t> </w:t>
      </w:r>
      <w:r w:rsidR="0074281A">
        <w:t> </w:t>
      </w:r>
      <w:r w:rsidR="0074281A">
        <w:t> </w:t>
      </w:r>
      <w:r w:rsidR="0074281A">
        <w:t> </w:t>
      </w:r>
      <w:r w:rsidR="0074281A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4281A">
        <w:t> </w:t>
      </w:r>
      <w:r w:rsidR="0074281A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B136D" w:rsidRDefault="0074281A" w:rsidP="00782340">
      <w:pPr>
        <w:tabs>
          <w:tab w:val="left" w:pos="1674"/>
        </w:tabs>
        <w:spacing w:line="360" w:lineRule="auto"/>
        <w:ind w:firstLine="709"/>
        <w:jc w:val="both"/>
      </w:pPr>
      <w:r w:rsidRPr="004076CC">
        <w:t>Vadovaudamasi</w:t>
      </w:r>
      <w:r w:rsidR="003B136D" w:rsidRPr="004076CC">
        <w:t xml:space="preserve"> </w:t>
      </w:r>
      <w:r w:rsidR="00F958FF" w:rsidRPr="004076CC">
        <w:t xml:space="preserve">Lietuvos Respublikos vietos savivaldos įstatymo 16 straipsnio 4 dalimi, </w:t>
      </w:r>
      <w:r w:rsidR="003B136D" w:rsidRPr="004076CC">
        <w:t>Vietos plėtros strategijų rengimo taisyklių, patvirtintų Lietuvos Respublikos vidaus reikalų ministro 2015 m. sausio 22 d. įsakymu Nr. 1V-36 „Dėl Vietos plėtros strategijos rengimo ta</w:t>
      </w:r>
      <w:r w:rsidRPr="004076CC">
        <w:t>isyklių patvirtinimo“, 4.3</w:t>
      </w:r>
      <w:r w:rsidR="00F958FF" w:rsidRPr="004076CC">
        <w:t>.3</w:t>
      </w:r>
      <w:r w:rsidRPr="004076CC">
        <w:t>, 4.4</w:t>
      </w:r>
      <w:r w:rsidR="003E00E3">
        <w:t>,</w:t>
      </w:r>
      <w:r w:rsidR="003B136D" w:rsidRPr="004076CC">
        <w:t xml:space="preserve"> 4.5 punktais</w:t>
      </w:r>
      <w:r w:rsidR="004076CC">
        <w:t xml:space="preserve"> bei atsižvelgdama į Molėtų miesto vietos veiklos grupės „Molėtų aitvarai“ 2019 m. birželio 4 d. raštą Nr. SR-1 „Dėl vietos valdžios atstovų delegavimo į Molėtų miesto vietos veiklos grupės „Molėtų aitvarai“ valdybą“</w:t>
      </w:r>
      <w:r w:rsidR="003B136D">
        <w:t xml:space="preserve">, </w:t>
      </w:r>
    </w:p>
    <w:p w:rsidR="0074281A" w:rsidRDefault="0074281A" w:rsidP="0074281A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:rsidR="003B136D" w:rsidRDefault="003E00E3" w:rsidP="007872BE">
      <w:pPr>
        <w:tabs>
          <w:tab w:val="left" w:pos="1674"/>
        </w:tabs>
        <w:spacing w:line="360" w:lineRule="auto"/>
        <w:jc w:val="both"/>
      </w:pPr>
      <w:r>
        <w:t xml:space="preserve">            D</w:t>
      </w:r>
      <w:r w:rsidR="0074281A">
        <w:t>eleguoti</w:t>
      </w:r>
      <w:r w:rsidR="003B136D">
        <w:t xml:space="preserve"> į Molėtų miesto vietos veiklos grupės </w:t>
      </w:r>
      <w:r>
        <w:t xml:space="preserve">„Molėtų aitvarai“ </w:t>
      </w:r>
      <w:r w:rsidR="003B136D">
        <w:t>valdybą Molėtų rajono savivaldybės tarybos narius........</w:t>
      </w:r>
    </w:p>
    <w:p w:rsidR="003975CE" w:rsidRPr="00F958FF" w:rsidRDefault="00F958FF" w:rsidP="00F958F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958FF">
        <w:t>Šis sprendimas gali būti skundžiamas Lietuvos Respublikos administracinių bylų teisenos įstatymo nustatyta tvarka</w:t>
      </w:r>
      <w:r>
        <w:t xml:space="preserve"> ir terminais</w:t>
      </w:r>
      <w:r w:rsidRPr="00F958FF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7872BE" w:rsidRDefault="007872BE">
      <w:pPr>
        <w:tabs>
          <w:tab w:val="left" w:pos="1674"/>
        </w:tabs>
        <w:sectPr w:rsidR="007872B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7435E6E1F5F4F45B273CDEC5A9BF77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E00E3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38" w:rsidRDefault="00021A38">
      <w:r>
        <w:separator/>
      </w:r>
    </w:p>
  </w:endnote>
  <w:endnote w:type="continuationSeparator" w:id="0">
    <w:p w:rsidR="00021A38" w:rsidRDefault="0002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38" w:rsidRDefault="00021A38">
      <w:r>
        <w:separator/>
      </w:r>
    </w:p>
  </w:footnote>
  <w:footnote w:type="continuationSeparator" w:id="0">
    <w:p w:rsidR="00021A38" w:rsidRDefault="0002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6D"/>
    <w:rsid w:val="00021A38"/>
    <w:rsid w:val="001156B7"/>
    <w:rsid w:val="0012091C"/>
    <w:rsid w:val="00132437"/>
    <w:rsid w:val="001A3DF2"/>
    <w:rsid w:val="00211F14"/>
    <w:rsid w:val="00305758"/>
    <w:rsid w:val="00341D56"/>
    <w:rsid w:val="00384B4D"/>
    <w:rsid w:val="003975CE"/>
    <w:rsid w:val="003A762C"/>
    <w:rsid w:val="003B136D"/>
    <w:rsid w:val="003E00E3"/>
    <w:rsid w:val="004076C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4281A"/>
    <w:rsid w:val="00776F64"/>
    <w:rsid w:val="00782340"/>
    <w:rsid w:val="007872BE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0411"/>
    <w:rsid w:val="00C16EA1"/>
    <w:rsid w:val="00CB3A49"/>
    <w:rsid w:val="00CC1DF9"/>
    <w:rsid w:val="00D03D5A"/>
    <w:rsid w:val="00D17BDD"/>
    <w:rsid w:val="00D74773"/>
    <w:rsid w:val="00D8136A"/>
    <w:rsid w:val="00DB7660"/>
    <w:rsid w:val="00DC6469"/>
    <w:rsid w:val="00E032E8"/>
    <w:rsid w:val="00EE645F"/>
    <w:rsid w:val="00EF6A79"/>
    <w:rsid w:val="00F54307"/>
    <w:rsid w:val="00F958FF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6CC4C3"/>
  <w15:chartTrackingRefBased/>
  <w15:docId w15:val="{59D57D8C-CA74-4191-80D3-88D7274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35E6E1F5F4F45B273CDEC5A9BF7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93A256-E36F-4196-A8C6-7D619F08B0ED}"/>
      </w:docPartPr>
      <w:docPartBody>
        <w:p w:rsidR="003F7EB9" w:rsidRDefault="00644917">
          <w:pPr>
            <w:pStyle w:val="E7435E6E1F5F4F45B273CDEC5A9BF77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17"/>
    <w:rsid w:val="0029226A"/>
    <w:rsid w:val="00301EAE"/>
    <w:rsid w:val="003F7EB9"/>
    <w:rsid w:val="00644917"/>
    <w:rsid w:val="0077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7435E6E1F5F4F45B273CDEC5A9BF77B">
    <w:name w:val="E7435E6E1F5F4F45B273CDEC5A9BF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145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Vakaris Atkočiūnas</dc:creator>
  <cp:keywords/>
  <dc:description/>
  <cp:lastModifiedBy>Toločkienė Asta</cp:lastModifiedBy>
  <cp:revision>2</cp:revision>
  <cp:lastPrinted>2001-06-05T13:05:00Z</cp:lastPrinted>
  <dcterms:created xsi:type="dcterms:W3CDTF">2019-06-05T05:18:00Z</dcterms:created>
  <dcterms:modified xsi:type="dcterms:W3CDTF">2019-06-05T05:18:00Z</dcterms:modified>
</cp:coreProperties>
</file>