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746386" w:rsidP="001779FA">
      <w:pPr>
        <w:tabs>
          <w:tab w:val="num" w:pos="0"/>
          <w:tab w:val="left" w:pos="720"/>
        </w:tabs>
        <w:jc w:val="center"/>
        <w:rPr>
          <w:lang w:val="lt-LT"/>
        </w:rPr>
      </w:pPr>
      <w:r w:rsidRPr="00BD5F14">
        <w:rPr>
          <w:lang w:val="lt-LT"/>
        </w:rPr>
        <w:t>AIŠKINAMASIS RAŠTAS</w:t>
      </w:r>
    </w:p>
    <w:p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:rsidR="00BD5F14" w:rsidRPr="00900A8B" w:rsidRDefault="00F7548F" w:rsidP="0074720E">
      <w:pPr>
        <w:tabs>
          <w:tab w:val="left" w:pos="720"/>
          <w:tab w:val="num" w:pos="3960"/>
        </w:tabs>
        <w:jc w:val="center"/>
        <w:rPr>
          <w:lang w:val="lt-LT"/>
        </w:rPr>
      </w:pPr>
      <w:bookmarkStart w:id="0" w:name="_GoBack"/>
      <w:r w:rsidRPr="002E0A7A">
        <w:rPr>
          <w:lang w:val="lt-LT"/>
        </w:rPr>
        <w:t>Dėl</w:t>
      </w:r>
      <w:r w:rsidR="00B94F83">
        <w:rPr>
          <w:lang w:val="lt-LT"/>
        </w:rPr>
        <w:t xml:space="preserve"> </w:t>
      </w:r>
      <w:r w:rsidR="000C73DB" w:rsidRPr="002E0A7A">
        <w:rPr>
          <w:lang w:val="lt-LT"/>
        </w:rPr>
        <w:t>Molėtų rajono savivaldybės</w:t>
      </w:r>
      <w:r w:rsidR="00B94F83">
        <w:rPr>
          <w:lang w:val="lt-LT"/>
        </w:rPr>
        <w:t xml:space="preserve"> tarybos 201</w:t>
      </w:r>
      <w:r w:rsidR="00480D1E">
        <w:rPr>
          <w:lang w:val="lt-LT"/>
        </w:rPr>
        <w:t>9</w:t>
      </w:r>
      <w:r w:rsidR="00B94F83">
        <w:rPr>
          <w:lang w:val="lt-LT"/>
        </w:rPr>
        <w:t xml:space="preserve"> m. </w:t>
      </w:r>
      <w:r w:rsidR="00480D1E">
        <w:rPr>
          <w:lang w:val="lt-LT"/>
        </w:rPr>
        <w:t>kovo 28</w:t>
      </w:r>
      <w:r w:rsidR="00B94F83">
        <w:rPr>
          <w:lang w:val="lt-LT"/>
        </w:rPr>
        <w:t xml:space="preserve"> d. sprendimo</w:t>
      </w:r>
      <w:r w:rsidR="00E7473E">
        <w:rPr>
          <w:lang w:val="lt-LT"/>
        </w:rPr>
        <w:t xml:space="preserve"> Nr. B1-8</w:t>
      </w:r>
      <w:r w:rsidR="00480D1E">
        <w:rPr>
          <w:lang w:val="lt-LT"/>
        </w:rPr>
        <w:t>9</w:t>
      </w:r>
      <w:r w:rsidR="00B94F83">
        <w:rPr>
          <w:lang w:val="lt-LT"/>
        </w:rPr>
        <w:t xml:space="preserve"> „Dėl </w:t>
      </w:r>
      <w:r w:rsidR="00480D1E">
        <w:rPr>
          <w:lang w:val="lt-LT"/>
        </w:rPr>
        <w:t>savivaldybės turto perdavimo pagal panaudos sutartį“</w:t>
      </w:r>
      <w:r w:rsidR="008C4025">
        <w:rPr>
          <w:lang w:val="lt-LT"/>
        </w:rPr>
        <w:t xml:space="preserve"> </w:t>
      </w:r>
      <w:r w:rsidR="00E7473E">
        <w:rPr>
          <w:lang w:val="lt-LT"/>
        </w:rPr>
        <w:t>1 punkto pripažinimo netekusiu galios</w:t>
      </w:r>
    </w:p>
    <w:bookmarkEnd w:id="0"/>
    <w:p w:rsidR="0074720E" w:rsidRPr="0074720E" w:rsidRDefault="0074720E" w:rsidP="0074720E">
      <w:pPr>
        <w:tabs>
          <w:tab w:val="left" w:pos="720"/>
        </w:tabs>
        <w:spacing w:line="360" w:lineRule="auto"/>
        <w:rPr>
          <w:b/>
          <w:lang w:val="lt-LT"/>
        </w:rPr>
      </w:pPr>
    </w:p>
    <w:p w:rsidR="00746386" w:rsidRDefault="007F3552" w:rsidP="005707BF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firstLine="207"/>
        <w:rPr>
          <w:b/>
          <w:lang w:val="lt-LT"/>
        </w:rPr>
      </w:pPr>
      <w:r w:rsidRPr="00BD5F14">
        <w:rPr>
          <w:b/>
          <w:lang w:val="lt-LT"/>
        </w:rPr>
        <w:t>Parengto tarybos sprendimo projekto tikslai ir uždaviniai</w:t>
      </w:r>
    </w:p>
    <w:p w:rsidR="00480D1E" w:rsidRPr="004B0A61" w:rsidRDefault="007313D4" w:rsidP="005707B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Molėtų </w:t>
      </w:r>
      <w:r w:rsidRPr="004B0A61">
        <w:rPr>
          <w:lang w:val="lt-LT"/>
        </w:rPr>
        <w:t>rajono savivaldybės taryb</w:t>
      </w:r>
      <w:r w:rsidR="005707BF" w:rsidRPr="004B0A61">
        <w:rPr>
          <w:lang w:val="lt-LT"/>
        </w:rPr>
        <w:t>a</w:t>
      </w:r>
      <w:r w:rsidRPr="004B0A61">
        <w:rPr>
          <w:lang w:val="lt-LT"/>
        </w:rPr>
        <w:t xml:space="preserve"> 201</w:t>
      </w:r>
      <w:r w:rsidR="00480D1E" w:rsidRPr="004B0A61">
        <w:rPr>
          <w:lang w:val="lt-LT"/>
        </w:rPr>
        <w:t>9</w:t>
      </w:r>
      <w:r w:rsidRPr="004B0A61">
        <w:rPr>
          <w:lang w:val="lt-LT"/>
        </w:rPr>
        <w:t xml:space="preserve"> m. </w:t>
      </w:r>
      <w:r w:rsidR="00480D1E" w:rsidRPr="004B0A61">
        <w:rPr>
          <w:lang w:val="lt-LT"/>
        </w:rPr>
        <w:t xml:space="preserve">kovo 28 </w:t>
      </w:r>
      <w:r w:rsidRPr="004B0A61">
        <w:rPr>
          <w:lang w:val="lt-LT"/>
        </w:rPr>
        <w:t>d. sprendim</w:t>
      </w:r>
      <w:r w:rsidR="005707BF" w:rsidRPr="004B0A61">
        <w:rPr>
          <w:lang w:val="lt-LT"/>
        </w:rPr>
        <w:t>u</w:t>
      </w:r>
      <w:r w:rsidR="00480D1E" w:rsidRPr="004B0A61">
        <w:rPr>
          <w:lang w:val="lt-LT"/>
        </w:rPr>
        <w:t xml:space="preserve"> Nr. B1-89</w:t>
      </w:r>
      <w:r w:rsidRPr="004B0A61">
        <w:rPr>
          <w:lang w:val="lt-LT"/>
        </w:rPr>
        <w:t xml:space="preserve"> „Dėl</w:t>
      </w:r>
      <w:r w:rsidR="00480D1E" w:rsidRPr="004B0A61">
        <w:rPr>
          <w:lang w:val="lt-LT"/>
        </w:rPr>
        <w:t xml:space="preserve"> savivaldybės turto perdavimo pagal panaudos sutartį</w:t>
      </w:r>
      <w:r w:rsidR="005707BF" w:rsidRPr="004B0A61">
        <w:rPr>
          <w:lang w:val="lt-LT"/>
        </w:rPr>
        <w:t>“</w:t>
      </w:r>
      <w:r w:rsidRPr="004B0A61">
        <w:rPr>
          <w:lang w:val="lt-LT"/>
        </w:rPr>
        <w:t xml:space="preserve"> </w:t>
      </w:r>
      <w:r w:rsidR="005707BF" w:rsidRPr="004B0A61">
        <w:rPr>
          <w:lang w:val="lt-LT"/>
        </w:rPr>
        <w:t>VšĮ Panevėžio ir Utenos regionų aklųjų centrui (toliau – VšĮ) perdavė panaudai</w:t>
      </w:r>
      <w:r w:rsidR="0074720E" w:rsidRPr="004B0A61">
        <w:rPr>
          <w:lang w:val="lt-LT"/>
        </w:rPr>
        <w:t xml:space="preserve"> </w:t>
      </w:r>
      <w:r w:rsidR="00480D1E" w:rsidRPr="004B0A61">
        <w:rPr>
          <w:lang w:val="lt-LT"/>
        </w:rPr>
        <w:t>52,35 kv. m. patalp</w:t>
      </w:r>
      <w:r w:rsidR="005707BF" w:rsidRPr="004B0A61">
        <w:rPr>
          <w:lang w:val="lt-LT"/>
        </w:rPr>
        <w:t>as</w:t>
      </w:r>
      <w:r w:rsidR="00480D1E" w:rsidRPr="004B0A61">
        <w:rPr>
          <w:lang w:val="lt-LT"/>
        </w:rPr>
        <w:t xml:space="preserve"> kino teatro pastate, </w:t>
      </w:r>
      <w:r w:rsidR="00CA488B" w:rsidRPr="004B0A61">
        <w:rPr>
          <w:lang w:val="lt-LT"/>
        </w:rPr>
        <w:t xml:space="preserve">esančiame </w:t>
      </w:r>
      <w:r w:rsidR="00480D1E" w:rsidRPr="004B0A61">
        <w:rPr>
          <w:lang w:val="lt-LT"/>
        </w:rPr>
        <w:t>Molėtų r. sav., Molėtų m., Vilniaus g. 45</w:t>
      </w:r>
      <w:r w:rsidR="00C04C20" w:rsidRPr="004B0A61">
        <w:rPr>
          <w:lang w:val="lt-LT"/>
        </w:rPr>
        <w:t xml:space="preserve">. </w:t>
      </w:r>
      <w:r w:rsidR="005707BF" w:rsidRPr="004B0A61">
        <w:rPr>
          <w:lang w:val="lt-LT"/>
        </w:rPr>
        <w:t>Pa</w:t>
      </w:r>
      <w:r w:rsidR="00480D1E" w:rsidRPr="004B0A61">
        <w:rPr>
          <w:lang w:val="lt-LT"/>
        </w:rPr>
        <w:t>aiškėjus aplinkybėms, kad</w:t>
      </w:r>
      <w:r w:rsidR="00B0053D" w:rsidRPr="004B0A61">
        <w:rPr>
          <w:lang w:val="lt-LT"/>
        </w:rPr>
        <w:t xml:space="preserve"> VšĮ dalininkas yra asociacija </w:t>
      </w:r>
      <w:r w:rsidR="00480D1E" w:rsidRPr="004B0A61">
        <w:rPr>
          <w:lang w:val="lt-LT"/>
        </w:rPr>
        <w:t>Lietuvos aklųjų ir silpnaregių sąjunga</w:t>
      </w:r>
      <w:r w:rsidR="00A67501" w:rsidRPr="004B0A61">
        <w:rPr>
          <w:lang w:val="lt-LT"/>
        </w:rPr>
        <w:t xml:space="preserve"> (panauda </w:t>
      </w:r>
      <w:r w:rsidR="00CA488B" w:rsidRPr="004B0A61">
        <w:rPr>
          <w:lang w:val="lt-LT"/>
        </w:rPr>
        <w:t>viešajai įstaigai</w:t>
      </w:r>
      <w:r w:rsidR="00A67501" w:rsidRPr="004B0A61">
        <w:rPr>
          <w:lang w:val="lt-LT"/>
        </w:rPr>
        <w:t xml:space="preserve"> gali būti suteikta</w:t>
      </w:r>
      <w:r w:rsidR="005707BF" w:rsidRPr="004B0A61">
        <w:rPr>
          <w:lang w:val="lt-LT"/>
        </w:rPr>
        <w:t xml:space="preserve"> tik tuo atveju,</w:t>
      </w:r>
      <w:r w:rsidR="00A67501" w:rsidRPr="004B0A61">
        <w:rPr>
          <w:lang w:val="lt-LT"/>
        </w:rPr>
        <w:t xml:space="preserve"> jei dalinin</w:t>
      </w:r>
      <w:r w:rsidR="00A70B4C" w:rsidRPr="004B0A61">
        <w:rPr>
          <w:lang w:val="lt-LT"/>
        </w:rPr>
        <w:t>kas yra valstybė ar savivaldybė</w:t>
      </w:r>
      <w:r w:rsidR="00A67501" w:rsidRPr="004B0A61">
        <w:rPr>
          <w:lang w:val="lt-LT"/>
        </w:rPr>
        <w:t>)</w:t>
      </w:r>
      <w:r w:rsidR="00480D1E" w:rsidRPr="004B0A61">
        <w:rPr>
          <w:lang w:val="lt-LT"/>
        </w:rPr>
        <w:t>,</w:t>
      </w:r>
      <w:r w:rsidR="00A67501" w:rsidRPr="004B0A61">
        <w:rPr>
          <w:lang w:val="lt-LT"/>
        </w:rPr>
        <w:t xml:space="preserve"> </w:t>
      </w:r>
      <w:r w:rsidR="00A70B4C" w:rsidRPr="004B0A61">
        <w:rPr>
          <w:lang w:val="lt-LT"/>
        </w:rPr>
        <w:t>su VšĮ</w:t>
      </w:r>
      <w:r w:rsidR="00480D1E" w:rsidRPr="004B0A61">
        <w:rPr>
          <w:lang w:val="lt-LT"/>
        </w:rPr>
        <w:t xml:space="preserve"> </w:t>
      </w:r>
      <w:r w:rsidR="005707BF" w:rsidRPr="004B0A61">
        <w:rPr>
          <w:lang w:val="lt-LT"/>
        </w:rPr>
        <w:t>šalių susitarimu</w:t>
      </w:r>
      <w:r w:rsidR="00CA488B" w:rsidRPr="004B0A61">
        <w:rPr>
          <w:lang w:val="lt-LT"/>
        </w:rPr>
        <w:t>, vadovaujantis 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aprašas“ 18 punktu,</w:t>
      </w:r>
      <w:r w:rsidR="005707BF" w:rsidRPr="004B0A61">
        <w:rPr>
          <w:lang w:val="lt-LT"/>
        </w:rPr>
        <w:t xml:space="preserve"> </w:t>
      </w:r>
      <w:r w:rsidR="00CA488B" w:rsidRPr="004B0A61">
        <w:rPr>
          <w:lang w:val="lt-LT"/>
        </w:rPr>
        <w:t xml:space="preserve">2019-06-03 bus </w:t>
      </w:r>
      <w:r w:rsidR="005707BF" w:rsidRPr="004B0A61">
        <w:rPr>
          <w:lang w:val="lt-LT"/>
        </w:rPr>
        <w:t xml:space="preserve">pasirašytas susitarimas </w:t>
      </w:r>
      <w:r w:rsidR="00480D1E" w:rsidRPr="004B0A61">
        <w:rPr>
          <w:lang w:val="lt-LT"/>
        </w:rPr>
        <w:t xml:space="preserve">nutraukti </w:t>
      </w:r>
      <w:r w:rsidR="00CA488B" w:rsidRPr="004B0A61">
        <w:rPr>
          <w:lang w:val="lt-LT"/>
        </w:rPr>
        <w:t xml:space="preserve">panaudos </w:t>
      </w:r>
      <w:r w:rsidR="00480D1E" w:rsidRPr="004B0A61">
        <w:rPr>
          <w:lang w:val="lt-LT"/>
        </w:rPr>
        <w:t>sutartį</w:t>
      </w:r>
      <w:r w:rsidR="00CA488B" w:rsidRPr="004B0A61">
        <w:rPr>
          <w:lang w:val="lt-LT"/>
        </w:rPr>
        <w:t>.</w:t>
      </w:r>
      <w:r w:rsidR="00A67501" w:rsidRPr="004B0A61">
        <w:rPr>
          <w:lang w:val="lt-LT"/>
        </w:rPr>
        <w:t xml:space="preserve"> </w:t>
      </w:r>
    </w:p>
    <w:p w:rsidR="007313D4" w:rsidRPr="004B0A61" w:rsidRDefault="00CA488B" w:rsidP="00CA488B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4B0A61">
        <w:rPr>
          <w:lang w:val="lt-LT"/>
        </w:rPr>
        <w:t>Atsižvelgus į a</w:t>
      </w:r>
      <w:r w:rsidR="00B0053D" w:rsidRPr="004B0A61">
        <w:rPr>
          <w:lang w:val="lt-LT"/>
        </w:rPr>
        <w:t>nks</w:t>
      </w:r>
      <w:r w:rsidRPr="004B0A61">
        <w:rPr>
          <w:lang w:val="lt-LT"/>
        </w:rPr>
        <w:t xml:space="preserve">čiau nurodytas aplinkybes, </w:t>
      </w:r>
      <w:r w:rsidR="0074720E" w:rsidRPr="004B0A61">
        <w:rPr>
          <w:lang w:val="lt-LT"/>
        </w:rPr>
        <w:t xml:space="preserve">parengtas sprendimo projektas </w:t>
      </w:r>
      <w:r w:rsidR="00AB1419" w:rsidRPr="004B0A61">
        <w:rPr>
          <w:lang w:val="lt-LT"/>
        </w:rPr>
        <w:t>„</w:t>
      </w:r>
      <w:r w:rsidRPr="004B0A61">
        <w:rPr>
          <w:lang w:val="lt-LT"/>
        </w:rPr>
        <w:t xml:space="preserve">Dėl </w:t>
      </w:r>
      <w:r w:rsidR="007313D4" w:rsidRPr="004B0A61">
        <w:rPr>
          <w:lang w:val="lt-LT"/>
        </w:rPr>
        <w:t xml:space="preserve">Molėtų rajono savivaldybės tarybos </w:t>
      </w:r>
      <w:r w:rsidR="00A67501" w:rsidRPr="004B0A61">
        <w:rPr>
          <w:lang w:val="lt-LT"/>
        </w:rPr>
        <w:t>2019 m. kovo 28 d. sprendimo Nr. B1-89 „Dėl savivaldybės turto perdavimo pagal panaudos sutartį“ 1</w:t>
      </w:r>
      <w:r w:rsidR="0074720E" w:rsidRPr="004B0A61">
        <w:rPr>
          <w:lang w:val="lt-LT"/>
        </w:rPr>
        <w:t xml:space="preserve"> punkt</w:t>
      </w:r>
      <w:r w:rsidR="00AB1419" w:rsidRPr="004B0A61">
        <w:rPr>
          <w:lang w:val="lt-LT"/>
        </w:rPr>
        <w:t>o</w:t>
      </w:r>
      <w:r w:rsidR="007313D4" w:rsidRPr="004B0A61">
        <w:rPr>
          <w:lang w:val="lt-LT"/>
        </w:rPr>
        <w:t xml:space="preserve"> pripažin</w:t>
      </w:r>
      <w:r w:rsidR="00AB1419" w:rsidRPr="004B0A61">
        <w:rPr>
          <w:lang w:val="lt-LT"/>
        </w:rPr>
        <w:t>imo</w:t>
      </w:r>
      <w:r w:rsidR="007313D4" w:rsidRPr="004B0A61">
        <w:rPr>
          <w:lang w:val="lt-LT"/>
        </w:rPr>
        <w:t xml:space="preserve"> netekusiu galios</w:t>
      </w:r>
      <w:r w:rsidR="00B0053D" w:rsidRPr="004B0A61">
        <w:rPr>
          <w:lang w:val="lt-LT"/>
        </w:rPr>
        <w:t>“</w:t>
      </w:r>
      <w:r w:rsidR="007313D4" w:rsidRPr="004B0A61">
        <w:rPr>
          <w:lang w:val="lt-LT"/>
        </w:rPr>
        <w:t xml:space="preserve">. </w:t>
      </w:r>
    </w:p>
    <w:p w:rsidR="00746386" w:rsidRPr="004B0A61" w:rsidRDefault="0093658C" w:rsidP="00AB1419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4B0A61">
        <w:rPr>
          <w:lang w:val="lt-LT"/>
        </w:rPr>
        <w:tab/>
      </w:r>
      <w:r w:rsidR="00746386" w:rsidRPr="004B0A61">
        <w:rPr>
          <w:b/>
          <w:lang w:val="lt-LT"/>
        </w:rPr>
        <w:t xml:space="preserve">2. </w:t>
      </w:r>
      <w:r w:rsidR="007F3552" w:rsidRPr="004B0A61">
        <w:rPr>
          <w:b/>
          <w:lang w:val="lt-LT"/>
        </w:rPr>
        <w:t>Šiuo metu esantis teisinis reglamentavimas</w:t>
      </w:r>
    </w:p>
    <w:p w:rsidR="00890F11" w:rsidRPr="004B0A61" w:rsidRDefault="004D05FB" w:rsidP="00900A8B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B0A61">
        <w:rPr>
          <w:lang w:val="lt-LT"/>
        </w:rPr>
        <w:t>Lietuvos Respubli</w:t>
      </w:r>
      <w:r w:rsidR="00CD655A" w:rsidRPr="004B0A61">
        <w:rPr>
          <w:lang w:val="lt-LT"/>
        </w:rPr>
        <w:t>kos vietos savivaldos įstatymo 18</w:t>
      </w:r>
      <w:r w:rsidRPr="004B0A61">
        <w:rPr>
          <w:lang w:val="lt-LT"/>
        </w:rPr>
        <w:t xml:space="preserve"> straipsnio </w:t>
      </w:r>
      <w:r w:rsidR="00CD655A" w:rsidRPr="004B0A61">
        <w:rPr>
          <w:lang w:val="lt-LT"/>
        </w:rPr>
        <w:t>1</w:t>
      </w:r>
      <w:r w:rsidRPr="004B0A61">
        <w:rPr>
          <w:lang w:val="lt-LT"/>
        </w:rPr>
        <w:t xml:space="preserve"> dalis</w:t>
      </w:r>
      <w:r w:rsidR="00B94F83" w:rsidRPr="004B0A61">
        <w:rPr>
          <w:lang w:val="lt-LT"/>
        </w:rPr>
        <w:t>;</w:t>
      </w:r>
    </w:p>
    <w:p w:rsidR="00921121" w:rsidRPr="004B0A61" w:rsidRDefault="00921121" w:rsidP="00921121">
      <w:pPr>
        <w:tabs>
          <w:tab w:val="left" w:pos="720"/>
          <w:tab w:val="center" w:pos="4819"/>
          <w:tab w:val="right" w:pos="9638"/>
        </w:tabs>
        <w:spacing w:line="360" w:lineRule="auto"/>
        <w:ind w:right="225"/>
        <w:jc w:val="both"/>
        <w:rPr>
          <w:color w:val="FF0000"/>
          <w:szCs w:val="18"/>
          <w:lang w:val="lt-LT"/>
        </w:rPr>
      </w:pPr>
      <w:r w:rsidRPr="004B0A61">
        <w:rPr>
          <w:szCs w:val="18"/>
          <w:lang w:val="lt-LT"/>
        </w:rPr>
        <w:tab/>
        <w:t>Molėtų rajono savivaldybės turto perdavimo panaudos pagrindais laikinai neatlygintiniai valdyti ir naudotis tvarkos aprašo, patvirtinto Molėtų rajono savivaldybės tarybos 2019 m. sausio 24 d. sprendimu Nr. B1-13 ,,Dėl Molėtų rajono savivaldybės turto perdavimo panaudos pagrindais laikinai neatlygintinai valdyti ir naudotis tvarkos aprašo patvirtinimo”</w:t>
      </w:r>
      <w:r w:rsidRPr="004B0A61">
        <w:rPr>
          <w:color w:val="000000"/>
          <w:szCs w:val="18"/>
          <w:lang w:val="lt-LT"/>
        </w:rPr>
        <w:t>, 2 punktas.</w:t>
      </w:r>
    </w:p>
    <w:p w:rsidR="0074638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B0A61">
        <w:rPr>
          <w:b/>
          <w:lang w:val="lt-LT"/>
        </w:rPr>
        <w:t xml:space="preserve">3. </w:t>
      </w:r>
      <w:r w:rsidR="007F3552" w:rsidRPr="004B0A61">
        <w:rPr>
          <w:b/>
          <w:lang w:val="lt-LT"/>
        </w:rPr>
        <w:t xml:space="preserve">Galimos teigiamos ir neigiamos pasekmės </w:t>
      </w:r>
      <w:r w:rsidR="00484E52" w:rsidRPr="004B0A61">
        <w:rPr>
          <w:b/>
          <w:lang w:val="lt-LT"/>
        </w:rPr>
        <w:t>pr</w:t>
      </w:r>
      <w:r w:rsidR="007F3552" w:rsidRPr="004B0A61">
        <w:rPr>
          <w:b/>
          <w:lang w:val="lt-LT"/>
        </w:rPr>
        <w:t>iėmus siūlomą tarybos sprendimo projektą</w:t>
      </w:r>
      <w:r w:rsidRPr="00461890">
        <w:rPr>
          <w:b/>
          <w:lang w:val="lt-LT"/>
        </w:rPr>
        <w:t xml:space="preserve"> </w:t>
      </w:r>
    </w:p>
    <w:p w:rsidR="0060764C" w:rsidRPr="00461890" w:rsidRDefault="0098475E" w:rsidP="002E0A7A">
      <w:pPr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Teigiamos pasekmės –</w:t>
      </w:r>
      <w:r w:rsidR="001019FE" w:rsidRPr="00461890">
        <w:rPr>
          <w:lang w:val="lt-LT"/>
        </w:rPr>
        <w:t xml:space="preserve"> </w:t>
      </w:r>
      <w:r w:rsidR="0028412A" w:rsidRPr="00461890">
        <w:rPr>
          <w:lang w:val="lt-LT"/>
        </w:rPr>
        <w:t>vykdomi teisės aktai.</w:t>
      </w:r>
      <w:r w:rsidR="00956579" w:rsidRPr="00461890">
        <w:rPr>
          <w:lang w:val="lt-LT"/>
        </w:rPr>
        <w:t xml:space="preserve"> </w:t>
      </w:r>
    </w:p>
    <w:p w:rsidR="004F6A3A" w:rsidRPr="00461890" w:rsidRDefault="00750EE3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Neigiam</w:t>
      </w:r>
      <w:r w:rsidR="001019FE" w:rsidRPr="00461890">
        <w:rPr>
          <w:lang w:val="lt-LT"/>
        </w:rPr>
        <w:t xml:space="preserve">os </w:t>
      </w:r>
      <w:r w:rsidRPr="00461890">
        <w:rPr>
          <w:lang w:val="lt-LT"/>
        </w:rPr>
        <w:t>pasekm</w:t>
      </w:r>
      <w:r w:rsidR="001019FE" w:rsidRPr="00461890">
        <w:rPr>
          <w:lang w:val="lt-LT"/>
        </w:rPr>
        <w:t>ės</w:t>
      </w:r>
      <w:r w:rsidR="00484E52" w:rsidRPr="00461890">
        <w:rPr>
          <w:lang w:val="lt-LT"/>
        </w:rPr>
        <w:t xml:space="preserve"> </w:t>
      </w:r>
      <w:r w:rsidR="001019FE" w:rsidRPr="00461890">
        <w:rPr>
          <w:lang w:val="lt-LT"/>
        </w:rPr>
        <w:t>–</w:t>
      </w:r>
      <w:r w:rsidR="00484E52" w:rsidRPr="00461890">
        <w:rPr>
          <w:lang w:val="lt-LT"/>
        </w:rPr>
        <w:t xml:space="preserve"> </w:t>
      </w:r>
      <w:r w:rsidR="00AB1419">
        <w:rPr>
          <w:lang w:val="lt-LT"/>
        </w:rPr>
        <w:t>VšĮ teks ieškoti patalpų, kuriose galėtų vykdyti veiklą.</w:t>
      </w:r>
    </w:p>
    <w:p w:rsidR="00746386" w:rsidRPr="00461890" w:rsidRDefault="00746386" w:rsidP="00AB1419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 xml:space="preserve">4. Priemonės </w:t>
      </w:r>
      <w:r w:rsidR="007F3552" w:rsidRPr="00461890">
        <w:rPr>
          <w:b/>
          <w:lang w:val="lt-LT"/>
        </w:rPr>
        <w:t>sprendimui</w:t>
      </w:r>
      <w:r w:rsidR="00324347" w:rsidRPr="00461890">
        <w:rPr>
          <w:b/>
          <w:lang w:val="lt-LT"/>
        </w:rPr>
        <w:t xml:space="preserve"> įgyvendinti</w:t>
      </w:r>
      <w:r w:rsidR="005B59C0" w:rsidRPr="00461890">
        <w:rPr>
          <w:b/>
          <w:lang w:val="lt-LT"/>
        </w:rPr>
        <w:t xml:space="preserve"> </w:t>
      </w:r>
    </w:p>
    <w:p w:rsidR="002C0A63" w:rsidRPr="00921121" w:rsidRDefault="00921121" w:rsidP="0028412A">
      <w:pPr>
        <w:tabs>
          <w:tab w:val="num" w:pos="0"/>
          <w:tab w:val="left" w:pos="720"/>
        </w:tabs>
        <w:spacing w:line="360" w:lineRule="auto"/>
        <w:ind w:firstLine="709"/>
        <w:rPr>
          <w:lang w:val="en-US"/>
        </w:rPr>
      </w:pPr>
      <w:r>
        <w:rPr>
          <w:lang w:val="lt-LT"/>
        </w:rPr>
        <w:t>Paskelbti teisės aktą negaliojančiu.</w:t>
      </w:r>
    </w:p>
    <w:p w:rsidR="008443D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>5.</w:t>
      </w:r>
      <w:r w:rsidR="008B5A5F" w:rsidRPr="00461890">
        <w:rPr>
          <w:b/>
          <w:lang w:val="lt-LT"/>
        </w:rPr>
        <w:t xml:space="preserve"> </w:t>
      </w:r>
      <w:r w:rsidRPr="00461890">
        <w:rPr>
          <w:b/>
          <w:lang w:val="lt-LT"/>
        </w:rPr>
        <w:t>Lėšų poreikis ir jų šaltiniai (prireikus skaičiavimai ir išlaidų sąmatos)</w:t>
      </w:r>
      <w:r w:rsidR="00BC5BF6" w:rsidRPr="00461890">
        <w:rPr>
          <w:lang w:val="lt-LT"/>
        </w:rPr>
        <w:t xml:space="preserve"> </w:t>
      </w:r>
    </w:p>
    <w:p w:rsidR="00746386" w:rsidRPr="00461890" w:rsidRDefault="005C3ED0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Lėšų poreikio nėra.</w:t>
      </w:r>
    </w:p>
    <w:p w:rsidR="00746386" w:rsidRPr="00461890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>6.</w:t>
      </w:r>
      <w:r w:rsidR="00F73236" w:rsidRPr="00461890">
        <w:rPr>
          <w:b/>
          <w:lang w:val="lt-LT"/>
        </w:rPr>
        <w:t xml:space="preserve"> </w:t>
      </w:r>
      <w:r w:rsidRPr="00461890">
        <w:rPr>
          <w:b/>
          <w:lang w:val="lt-LT"/>
        </w:rPr>
        <w:t xml:space="preserve">Vykdytojai, įvykdymo terminai </w:t>
      </w:r>
    </w:p>
    <w:p w:rsidR="002E0A7A" w:rsidRPr="00461890" w:rsidRDefault="00BC5BF6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Molėtų raj</w:t>
      </w:r>
      <w:r w:rsidR="00574BC3" w:rsidRPr="00461890">
        <w:rPr>
          <w:lang w:val="lt-LT"/>
        </w:rPr>
        <w:t xml:space="preserve">ono savivaldybės </w:t>
      </w:r>
      <w:r w:rsidR="0028412A" w:rsidRPr="00461890">
        <w:rPr>
          <w:lang w:val="lt-LT"/>
        </w:rPr>
        <w:t>administracija.</w:t>
      </w:r>
    </w:p>
    <w:p w:rsidR="00900A8B" w:rsidRPr="002C2A02" w:rsidRDefault="00900A8B" w:rsidP="00900A8B">
      <w:pPr>
        <w:tabs>
          <w:tab w:val="left" w:pos="1674"/>
        </w:tabs>
        <w:spacing w:line="360" w:lineRule="auto"/>
        <w:ind w:firstLine="720"/>
        <w:rPr>
          <w:highlight w:val="yellow"/>
          <w:lang w:val="lt-LT"/>
        </w:rPr>
      </w:pPr>
    </w:p>
    <w:sectPr w:rsidR="00900A8B" w:rsidRPr="002C2A02" w:rsidSect="00940D7D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B7" w:rsidRDefault="00E506B7">
      <w:r>
        <w:separator/>
      </w:r>
    </w:p>
  </w:endnote>
  <w:endnote w:type="continuationSeparator" w:id="0">
    <w:p w:rsidR="00E506B7" w:rsidRDefault="00E5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B7" w:rsidRDefault="00E506B7">
      <w:r>
        <w:separator/>
      </w:r>
    </w:p>
  </w:footnote>
  <w:footnote w:type="continuationSeparator" w:id="0">
    <w:p w:rsidR="00E506B7" w:rsidRDefault="00E5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48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71E56"/>
    <w:rsid w:val="00082F1A"/>
    <w:rsid w:val="00093E4A"/>
    <w:rsid w:val="000951EF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D95"/>
    <w:rsid w:val="0012056E"/>
    <w:rsid w:val="001229DF"/>
    <w:rsid w:val="00124326"/>
    <w:rsid w:val="00142D1E"/>
    <w:rsid w:val="00161DC1"/>
    <w:rsid w:val="00164012"/>
    <w:rsid w:val="001779FA"/>
    <w:rsid w:val="001859A5"/>
    <w:rsid w:val="001B699C"/>
    <w:rsid w:val="00201897"/>
    <w:rsid w:val="0020366D"/>
    <w:rsid w:val="00205B02"/>
    <w:rsid w:val="00216957"/>
    <w:rsid w:val="0023042A"/>
    <w:rsid w:val="002361B3"/>
    <w:rsid w:val="00251FDE"/>
    <w:rsid w:val="00274431"/>
    <w:rsid w:val="002748BD"/>
    <w:rsid w:val="002763F7"/>
    <w:rsid w:val="0028412A"/>
    <w:rsid w:val="00287779"/>
    <w:rsid w:val="002C0A63"/>
    <w:rsid w:val="002C2A02"/>
    <w:rsid w:val="002E0A7A"/>
    <w:rsid w:val="002F44A2"/>
    <w:rsid w:val="002F6423"/>
    <w:rsid w:val="00312DAC"/>
    <w:rsid w:val="00324347"/>
    <w:rsid w:val="00340785"/>
    <w:rsid w:val="00352627"/>
    <w:rsid w:val="00354445"/>
    <w:rsid w:val="003642EC"/>
    <w:rsid w:val="00367514"/>
    <w:rsid w:val="00373AC3"/>
    <w:rsid w:val="00380301"/>
    <w:rsid w:val="003931FD"/>
    <w:rsid w:val="003A3A77"/>
    <w:rsid w:val="003C25B0"/>
    <w:rsid w:val="003C3D3C"/>
    <w:rsid w:val="003F1BED"/>
    <w:rsid w:val="004024BF"/>
    <w:rsid w:val="004352B1"/>
    <w:rsid w:val="004562A9"/>
    <w:rsid w:val="004575E0"/>
    <w:rsid w:val="00461890"/>
    <w:rsid w:val="0046258B"/>
    <w:rsid w:val="00462EF6"/>
    <w:rsid w:val="00480D1E"/>
    <w:rsid w:val="0048159A"/>
    <w:rsid w:val="00484E52"/>
    <w:rsid w:val="004B0A61"/>
    <w:rsid w:val="004D05FB"/>
    <w:rsid w:val="004E2755"/>
    <w:rsid w:val="004E6E8A"/>
    <w:rsid w:val="004F6A3A"/>
    <w:rsid w:val="00537022"/>
    <w:rsid w:val="005707BF"/>
    <w:rsid w:val="005714A8"/>
    <w:rsid w:val="005737C8"/>
    <w:rsid w:val="00574BC3"/>
    <w:rsid w:val="00586AC1"/>
    <w:rsid w:val="005950A0"/>
    <w:rsid w:val="005A13B2"/>
    <w:rsid w:val="005B59C0"/>
    <w:rsid w:val="005C2FB6"/>
    <w:rsid w:val="005C3675"/>
    <w:rsid w:val="005C3ED0"/>
    <w:rsid w:val="005E6581"/>
    <w:rsid w:val="0060764C"/>
    <w:rsid w:val="00617392"/>
    <w:rsid w:val="006335AB"/>
    <w:rsid w:val="006400BC"/>
    <w:rsid w:val="00674FA1"/>
    <w:rsid w:val="006B64E7"/>
    <w:rsid w:val="006C48B9"/>
    <w:rsid w:val="006F384F"/>
    <w:rsid w:val="00710A2A"/>
    <w:rsid w:val="007136C9"/>
    <w:rsid w:val="007221DD"/>
    <w:rsid w:val="0072565B"/>
    <w:rsid w:val="007313D4"/>
    <w:rsid w:val="00736722"/>
    <w:rsid w:val="00746386"/>
    <w:rsid w:val="0074720E"/>
    <w:rsid w:val="00750EE3"/>
    <w:rsid w:val="00770FD2"/>
    <w:rsid w:val="00776526"/>
    <w:rsid w:val="00776E04"/>
    <w:rsid w:val="0079068F"/>
    <w:rsid w:val="007B6720"/>
    <w:rsid w:val="007D0CE9"/>
    <w:rsid w:val="007D7F92"/>
    <w:rsid w:val="007E710E"/>
    <w:rsid w:val="007F3552"/>
    <w:rsid w:val="007F64DE"/>
    <w:rsid w:val="007F7870"/>
    <w:rsid w:val="00802DC3"/>
    <w:rsid w:val="0083046E"/>
    <w:rsid w:val="008318BD"/>
    <w:rsid w:val="008443D6"/>
    <w:rsid w:val="00855E2B"/>
    <w:rsid w:val="00866593"/>
    <w:rsid w:val="008738D9"/>
    <w:rsid w:val="00882B33"/>
    <w:rsid w:val="00890F11"/>
    <w:rsid w:val="00897B61"/>
    <w:rsid w:val="008B5A5F"/>
    <w:rsid w:val="008B75C1"/>
    <w:rsid w:val="008C4025"/>
    <w:rsid w:val="008D04AA"/>
    <w:rsid w:val="008E5302"/>
    <w:rsid w:val="008F374E"/>
    <w:rsid w:val="008F6475"/>
    <w:rsid w:val="00900A8B"/>
    <w:rsid w:val="00900C74"/>
    <w:rsid w:val="009074BF"/>
    <w:rsid w:val="00921121"/>
    <w:rsid w:val="00921452"/>
    <w:rsid w:val="0092693E"/>
    <w:rsid w:val="0093658C"/>
    <w:rsid w:val="00940D7D"/>
    <w:rsid w:val="009424D7"/>
    <w:rsid w:val="00944829"/>
    <w:rsid w:val="009457C7"/>
    <w:rsid w:val="0095205E"/>
    <w:rsid w:val="00956579"/>
    <w:rsid w:val="00957F63"/>
    <w:rsid w:val="0098475E"/>
    <w:rsid w:val="009975C6"/>
    <w:rsid w:val="009A325B"/>
    <w:rsid w:val="009A6AE8"/>
    <w:rsid w:val="009D13BF"/>
    <w:rsid w:val="009F56FD"/>
    <w:rsid w:val="00A07B9B"/>
    <w:rsid w:val="00A4611C"/>
    <w:rsid w:val="00A65D78"/>
    <w:rsid w:val="00A67501"/>
    <w:rsid w:val="00A70B4C"/>
    <w:rsid w:val="00A97405"/>
    <w:rsid w:val="00AA6D5A"/>
    <w:rsid w:val="00AB1419"/>
    <w:rsid w:val="00AB66A6"/>
    <w:rsid w:val="00AC06DE"/>
    <w:rsid w:val="00AE2170"/>
    <w:rsid w:val="00AF4A55"/>
    <w:rsid w:val="00B0053D"/>
    <w:rsid w:val="00B0674F"/>
    <w:rsid w:val="00B075F5"/>
    <w:rsid w:val="00B72DB5"/>
    <w:rsid w:val="00B73A87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C04C20"/>
    <w:rsid w:val="00C06BA3"/>
    <w:rsid w:val="00C25A01"/>
    <w:rsid w:val="00C33271"/>
    <w:rsid w:val="00C34E68"/>
    <w:rsid w:val="00C63EF7"/>
    <w:rsid w:val="00C70A30"/>
    <w:rsid w:val="00C70D36"/>
    <w:rsid w:val="00C728A9"/>
    <w:rsid w:val="00C917C9"/>
    <w:rsid w:val="00CA488B"/>
    <w:rsid w:val="00CA7B97"/>
    <w:rsid w:val="00CB023F"/>
    <w:rsid w:val="00CB31C3"/>
    <w:rsid w:val="00CB7974"/>
    <w:rsid w:val="00CD655A"/>
    <w:rsid w:val="00D36EAB"/>
    <w:rsid w:val="00D44CCE"/>
    <w:rsid w:val="00D46CD3"/>
    <w:rsid w:val="00D8032D"/>
    <w:rsid w:val="00D94974"/>
    <w:rsid w:val="00DC2589"/>
    <w:rsid w:val="00DC4AD9"/>
    <w:rsid w:val="00DE17BD"/>
    <w:rsid w:val="00DE5C77"/>
    <w:rsid w:val="00DF15FE"/>
    <w:rsid w:val="00DF3D4B"/>
    <w:rsid w:val="00E17543"/>
    <w:rsid w:val="00E3128E"/>
    <w:rsid w:val="00E32DA4"/>
    <w:rsid w:val="00E37720"/>
    <w:rsid w:val="00E45D54"/>
    <w:rsid w:val="00E46F20"/>
    <w:rsid w:val="00E506B7"/>
    <w:rsid w:val="00E51AE0"/>
    <w:rsid w:val="00E65270"/>
    <w:rsid w:val="00E72918"/>
    <w:rsid w:val="00E7473E"/>
    <w:rsid w:val="00E76013"/>
    <w:rsid w:val="00E76F87"/>
    <w:rsid w:val="00E771A1"/>
    <w:rsid w:val="00E942CC"/>
    <w:rsid w:val="00EA7650"/>
    <w:rsid w:val="00ED03E5"/>
    <w:rsid w:val="00ED62EF"/>
    <w:rsid w:val="00EE2AF7"/>
    <w:rsid w:val="00F12256"/>
    <w:rsid w:val="00F12C67"/>
    <w:rsid w:val="00F25CC7"/>
    <w:rsid w:val="00F367FE"/>
    <w:rsid w:val="00F73236"/>
    <w:rsid w:val="00F7548F"/>
    <w:rsid w:val="00F77721"/>
    <w:rsid w:val="00F966C1"/>
    <w:rsid w:val="00FA1E91"/>
    <w:rsid w:val="00FB3A0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2015-11-25T15:10:00Z</cp:lastPrinted>
  <dcterms:created xsi:type="dcterms:W3CDTF">2019-05-30T13:18:00Z</dcterms:created>
  <dcterms:modified xsi:type="dcterms:W3CDTF">2019-05-30T13:33:00Z</dcterms:modified>
</cp:coreProperties>
</file>