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2E" w:rsidRDefault="00F8762E" w:rsidP="00F8762E">
      <w:pPr>
        <w:tabs>
          <w:tab w:val="num" w:pos="0"/>
          <w:tab w:val="left" w:pos="720"/>
        </w:tabs>
        <w:spacing w:line="360" w:lineRule="auto"/>
        <w:ind w:firstLine="360"/>
        <w:jc w:val="center"/>
        <w:rPr>
          <w:lang w:val="lt-LT"/>
        </w:rPr>
      </w:pPr>
      <w:r>
        <w:rPr>
          <w:lang w:val="lt-LT"/>
        </w:rPr>
        <w:t>AIŠKINAMASIS RAŠTAS</w:t>
      </w:r>
    </w:p>
    <w:p w:rsidR="00F8762E" w:rsidRDefault="00F8762E" w:rsidP="00F8762E">
      <w:pPr>
        <w:tabs>
          <w:tab w:val="num" w:pos="0"/>
          <w:tab w:val="left" w:pos="720"/>
        </w:tabs>
        <w:spacing w:line="360" w:lineRule="auto"/>
        <w:ind w:firstLine="360"/>
        <w:jc w:val="center"/>
        <w:rPr>
          <w:lang w:val="lt-LT"/>
        </w:rPr>
      </w:pPr>
      <w:r>
        <w:rPr>
          <w:lang w:val="lt-LT"/>
        </w:rPr>
        <w:t>Dėl Molėtų rajono savivaldybės tarybos 201</w:t>
      </w:r>
      <w:r w:rsidR="00927C8B">
        <w:rPr>
          <w:lang w:val="lt-LT"/>
        </w:rPr>
        <w:t>9</w:t>
      </w:r>
      <w:r>
        <w:rPr>
          <w:lang w:val="lt-LT"/>
        </w:rPr>
        <w:t xml:space="preserve"> m. vasario 2</w:t>
      </w:r>
      <w:r w:rsidR="00927C8B">
        <w:rPr>
          <w:lang w:val="lt-LT"/>
        </w:rPr>
        <w:t>1</w:t>
      </w:r>
      <w:r>
        <w:rPr>
          <w:lang w:val="lt-LT"/>
        </w:rPr>
        <w:t xml:space="preserve"> d. sprendimo Nr. B1-2</w:t>
      </w:r>
      <w:r w:rsidR="00927C8B">
        <w:rPr>
          <w:lang w:val="lt-LT"/>
        </w:rPr>
        <w:t>6</w:t>
      </w:r>
      <w:r>
        <w:rPr>
          <w:lang w:val="lt-LT"/>
        </w:rPr>
        <w:t xml:space="preserve"> „Dėl</w:t>
      </w:r>
      <w:r w:rsidR="00927C8B">
        <w:rPr>
          <w:lang w:val="lt-LT"/>
        </w:rPr>
        <w:t xml:space="preserve"> Molėtų rajono savivaldybės 2019</w:t>
      </w:r>
      <w:r>
        <w:rPr>
          <w:lang w:val="lt-LT"/>
        </w:rPr>
        <w:t xml:space="preserve"> metų biudžeto patvirtinimo“ pakeitimo</w:t>
      </w:r>
    </w:p>
    <w:p w:rsidR="00F8762E" w:rsidRDefault="00F8762E" w:rsidP="00F8762E">
      <w:pPr>
        <w:tabs>
          <w:tab w:val="num" w:pos="0"/>
          <w:tab w:val="left" w:pos="720"/>
        </w:tabs>
        <w:spacing w:line="360" w:lineRule="auto"/>
        <w:ind w:firstLine="360"/>
        <w:jc w:val="center"/>
        <w:rPr>
          <w:lang w:val="lt-LT"/>
        </w:rPr>
      </w:pPr>
    </w:p>
    <w:p w:rsidR="00F8762E" w:rsidRPr="008C5B59" w:rsidRDefault="008C5B59" w:rsidP="008C5B59">
      <w:pPr>
        <w:tabs>
          <w:tab w:val="left" w:pos="720"/>
        </w:tabs>
        <w:spacing w:line="360" w:lineRule="auto"/>
        <w:jc w:val="both"/>
        <w:rPr>
          <w:b/>
          <w:lang w:val="lt-LT"/>
        </w:rPr>
      </w:pPr>
      <w:r>
        <w:rPr>
          <w:b/>
          <w:lang w:val="lt-LT"/>
        </w:rPr>
        <w:t>1.</w:t>
      </w:r>
      <w:r w:rsidR="00F8762E" w:rsidRPr="008C5B59">
        <w:rPr>
          <w:b/>
          <w:lang w:val="lt-LT"/>
        </w:rPr>
        <w:t>P</w:t>
      </w:r>
      <w:r w:rsidR="00F8762E" w:rsidRPr="008C5B59">
        <w:rPr>
          <w:b/>
          <w:lang w:val="pt-BR"/>
        </w:rPr>
        <w:t>arengto tarybos sprendimo projekto tikslai ir uždaviniai</w:t>
      </w:r>
      <w:r w:rsidR="00F8762E" w:rsidRPr="008C5B59">
        <w:rPr>
          <w:b/>
          <w:lang w:val="lt-LT"/>
        </w:rPr>
        <w:t xml:space="preserve"> </w:t>
      </w:r>
    </w:p>
    <w:p w:rsidR="00F8762E" w:rsidRPr="002D4246" w:rsidRDefault="00F8762E" w:rsidP="008C5B59">
      <w:pPr>
        <w:tabs>
          <w:tab w:val="left" w:pos="720"/>
          <w:tab w:val="num" w:pos="3960"/>
        </w:tabs>
        <w:spacing w:line="360" w:lineRule="auto"/>
        <w:ind w:left="-142"/>
        <w:jc w:val="both"/>
        <w:rPr>
          <w:lang w:val="lt-LT"/>
        </w:rPr>
      </w:pPr>
      <w:r>
        <w:rPr>
          <w:lang w:val="lt-LT"/>
        </w:rPr>
        <w:tab/>
      </w:r>
      <w:r w:rsidRPr="002D4246">
        <w:rPr>
          <w:lang w:val="lt-LT"/>
        </w:rPr>
        <w:t xml:space="preserve">Parengtas Savivaldybės tarybos sprendimo projektas, kuriuo keičiamas  Molėtų </w:t>
      </w:r>
      <w:r w:rsidR="00927C8B">
        <w:rPr>
          <w:lang w:val="lt-LT"/>
        </w:rPr>
        <w:t>rajono savivaldybės tarybos 2019</w:t>
      </w:r>
      <w:r w:rsidRPr="002D4246">
        <w:rPr>
          <w:lang w:val="lt-LT"/>
        </w:rPr>
        <w:t xml:space="preserve"> m. vasario 2</w:t>
      </w:r>
      <w:r w:rsidR="00927C8B">
        <w:rPr>
          <w:lang w:val="lt-LT"/>
        </w:rPr>
        <w:t>1</w:t>
      </w:r>
      <w:r w:rsidRPr="002D4246">
        <w:rPr>
          <w:lang w:val="lt-LT"/>
        </w:rPr>
        <w:t xml:space="preserve"> d. sprendimu Nr. B1-2</w:t>
      </w:r>
      <w:r w:rsidR="00927C8B">
        <w:rPr>
          <w:lang w:val="lt-LT"/>
        </w:rPr>
        <w:t>6</w:t>
      </w:r>
      <w:r w:rsidRPr="002D4246">
        <w:rPr>
          <w:lang w:val="lt-LT"/>
        </w:rPr>
        <w:t xml:space="preserve"> ,,Dėl</w:t>
      </w:r>
      <w:r w:rsidR="00927C8B">
        <w:rPr>
          <w:lang w:val="lt-LT"/>
        </w:rPr>
        <w:t xml:space="preserve"> Molėtų rajono savivaldybės 2019</w:t>
      </w:r>
      <w:r w:rsidRPr="002D4246">
        <w:rPr>
          <w:lang w:val="lt-LT"/>
        </w:rPr>
        <w:t xml:space="preserve"> metų biudžeto patvirtinimo“ patvirtintas  </w:t>
      </w:r>
      <w:r w:rsidR="00927C8B">
        <w:rPr>
          <w:lang w:val="lt-LT"/>
        </w:rPr>
        <w:t>2019</w:t>
      </w:r>
      <w:r w:rsidRPr="002D4246">
        <w:rPr>
          <w:lang w:val="lt-LT"/>
        </w:rPr>
        <w:t xml:space="preserve"> metų rajono savivaldybės biudžetas.</w:t>
      </w:r>
    </w:p>
    <w:p w:rsidR="009D2217" w:rsidRPr="000B5438" w:rsidRDefault="009D2217" w:rsidP="008C5B59">
      <w:pPr>
        <w:tabs>
          <w:tab w:val="left" w:pos="720"/>
          <w:tab w:val="num" w:pos="3960"/>
        </w:tabs>
        <w:spacing w:line="360" w:lineRule="auto"/>
        <w:ind w:left="-142"/>
        <w:jc w:val="both"/>
        <w:rPr>
          <w:b/>
          <w:lang w:val="lt-LT"/>
        </w:rPr>
      </w:pPr>
      <w:r>
        <w:rPr>
          <w:color w:val="2E74B5" w:themeColor="accent1" w:themeShade="BF"/>
          <w:lang w:val="lt-LT"/>
        </w:rPr>
        <w:tab/>
      </w:r>
      <w:r>
        <w:rPr>
          <w:lang w:val="lt-LT"/>
        </w:rPr>
        <w:t>Šiuo sprendimu didinamos Molėtų rajono savivaldybės pajamos</w:t>
      </w:r>
      <w:r w:rsidR="007B4CC2" w:rsidRPr="000B5438">
        <w:rPr>
          <w:lang w:val="lt-LT"/>
        </w:rPr>
        <w:t xml:space="preserve">- </w:t>
      </w:r>
      <w:r w:rsidR="007E22AD">
        <w:rPr>
          <w:b/>
          <w:lang w:val="lt-LT"/>
        </w:rPr>
        <w:t>1</w:t>
      </w:r>
      <w:r w:rsidR="00294345">
        <w:rPr>
          <w:b/>
          <w:lang w:val="lt-LT"/>
        </w:rPr>
        <w:t>7</w:t>
      </w:r>
      <w:r w:rsidR="007E22AD">
        <w:rPr>
          <w:b/>
          <w:lang w:val="lt-LT"/>
        </w:rPr>
        <w:t>09,6</w:t>
      </w:r>
      <w:r w:rsidR="007B4CC2" w:rsidRPr="000B5438">
        <w:rPr>
          <w:b/>
          <w:lang w:val="lt-LT"/>
        </w:rPr>
        <w:t xml:space="preserve"> tūkst. Eur</w:t>
      </w:r>
      <w:r w:rsidRPr="000B5438">
        <w:rPr>
          <w:b/>
          <w:lang w:val="lt-LT"/>
        </w:rPr>
        <w:t>:</w:t>
      </w:r>
    </w:p>
    <w:p w:rsidR="00A90210" w:rsidRDefault="00F558EA" w:rsidP="00927C8B">
      <w:pPr>
        <w:tabs>
          <w:tab w:val="left" w:pos="720"/>
          <w:tab w:val="num" w:pos="3960"/>
        </w:tabs>
        <w:spacing w:line="360" w:lineRule="auto"/>
        <w:jc w:val="both"/>
      </w:pPr>
      <w:r>
        <w:rPr>
          <w:lang w:val="lt-LT"/>
        </w:rPr>
        <w:tab/>
        <w:t>1.</w:t>
      </w:r>
      <w:r w:rsidR="005A7BE5" w:rsidRPr="00F558EA">
        <w:rPr>
          <w:lang w:val="lt-LT"/>
        </w:rPr>
        <w:t xml:space="preserve">Vadovaujantis </w:t>
      </w:r>
      <w:r w:rsidR="00CB5391">
        <w:t xml:space="preserve">Lietuvos Respublikos kultūros ministro 2019 m. </w:t>
      </w:r>
      <w:proofErr w:type="gramStart"/>
      <w:r w:rsidR="00CB5391">
        <w:t>kovo</w:t>
      </w:r>
      <w:proofErr w:type="gramEnd"/>
      <w:r w:rsidR="00CB5391">
        <w:t xml:space="preserve"> 22 d. įsakymo  Nr. ĮV-219 „Dėl Valstybės investicijų 2019-2021 metų programoje 2019 metams numatytų valstybės kapitalo investicijų paskirstymo pagal asignavimų valdytojus ir investicijų projektus (investicijų projektų įgyvendinimo programas)“ 1 priedo 7.1. </w:t>
      </w:r>
      <w:proofErr w:type="gramStart"/>
      <w:r w:rsidR="00CB5391">
        <w:t>papunkčiu</w:t>
      </w:r>
      <w:proofErr w:type="gramEnd"/>
      <w:r w:rsidR="00CB5391">
        <w:t xml:space="preserve"> Molėtų savivaldybei skiriama 159 tūkst. Eur valstybės lėšų investicinio projekto “Molėtų rajono savivaldybės kultūros namų pastato (Molėtų kultūros centro, Molėtų rajono savivaldybės viešosios bibliotekos, Molėtų krašto muziejaus) Molėtuose, Inturkės g. 4 rekontravimas</w:t>
      </w:r>
      <w:proofErr w:type="gramStart"/>
      <w:r w:rsidR="00CB5391">
        <w:t>“ finansavimui</w:t>
      </w:r>
      <w:proofErr w:type="gramEnd"/>
      <w:r w:rsidR="00CB5391">
        <w:t>.</w:t>
      </w:r>
    </w:p>
    <w:p w:rsidR="00CB5391" w:rsidRDefault="00CB5391" w:rsidP="00927C8B">
      <w:pPr>
        <w:tabs>
          <w:tab w:val="left" w:pos="720"/>
          <w:tab w:val="num" w:pos="3960"/>
        </w:tabs>
        <w:spacing w:line="360" w:lineRule="auto"/>
        <w:jc w:val="both"/>
      </w:pPr>
      <w:r>
        <w:tab/>
        <w:t xml:space="preserve">2. </w:t>
      </w:r>
      <w:r w:rsidRPr="00F558EA">
        <w:rPr>
          <w:lang w:val="lt-LT"/>
        </w:rPr>
        <w:t>Vadovaujantis</w:t>
      </w:r>
      <w:r>
        <w:rPr>
          <w:lang w:val="lt-LT"/>
        </w:rPr>
        <w:t xml:space="preserve"> </w:t>
      </w:r>
      <w:r>
        <w:t>Lietuvos Respublikos sveikatos apsaugos ministro 2019 m. vasario 15 d. įsakymu Nr. V-212 „Dėl valstybės biudžeto lėšų, skirtų rentgeno diagnostikos paslaugų kokybės gerinimo programai 2019 metais, panaudojimo“ Molėtų rajono savivaldybei skiriama 200 tūkst. Eur universaliai stacionariai rentgeno diagnostikos medicinos priemonei (prietaisui) VŠĮ Molėtų rajono ligoninei įsigyti.</w:t>
      </w:r>
    </w:p>
    <w:p w:rsidR="006340D0" w:rsidRDefault="0087118F" w:rsidP="00255EC0">
      <w:pPr>
        <w:tabs>
          <w:tab w:val="left" w:pos="720"/>
          <w:tab w:val="num" w:pos="3960"/>
        </w:tabs>
        <w:spacing w:line="360" w:lineRule="auto"/>
        <w:ind w:left="-142"/>
        <w:jc w:val="both"/>
      </w:pPr>
      <w:r>
        <w:tab/>
        <w:t xml:space="preserve">3. </w:t>
      </w:r>
      <w:r w:rsidR="006340D0" w:rsidRPr="00F558EA">
        <w:rPr>
          <w:lang w:val="lt-LT"/>
        </w:rPr>
        <w:t>Vadovaujantis</w:t>
      </w:r>
      <w:r w:rsidR="006340D0">
        <w:t xml:space="preserve"> Lietuvos Respublikos švietimo, mokslo ir sporto ministro 2019 m. kovo 12 d. įsakymu Nr. V-200 „Dėl Lietuvos Respublikos valstybės biudžeto lėšų, skirtų tarpinstitucinio bendradarbiavimo koordinatorių pareigybėms išlaikyti, 2019 metais paskirstymo pagal savivaldybes patvirtinimo“ Molėtų rajono savivaldybei skiriama 16,1 tūkst. Eur, iš jų 15</w:t>
      </w:r>
      <w:proofErr w:type="gramStart"/>
      <w:r w:rsidR="006340D0">
        <w:t>,9</w:t>
      </w:r>
      <w:proofErr w:type="gramEnd"/>
      <w:r w:rsidR="006340D0">
        <w:t xml:space="preserve"> tūkst. Eur darbo užmokesčiui ir 0</w:t>
      </w:r>
      <w:proofErr w:type="gramStart"/>
      <w:r w:rsidR="006340D0">
        <w:t>,2</w:t>
      </w:r>
      <w:proofErr w:type="gramEnd"/>
      <w:r w:rsidR="006340D0">
        <w:t xml:space="preserve"> tūkst. Eur socialinio draudimo įmokoms, tarpinstitucinio bendradarbiavimo koordinatoriaus pareigybei išlaikyti.</w:t>
      </w:r>
    </w:p>
    <w:p w:rsidR="006340D0" w:rsidRDefault="006340D0" w:rsidP="00255EC0">
      <w:pPr>
        <w:tabs>
          <w:tab w:val="left" w:pos="720"/>
          <w:tab w:val="num" w:pos="3960"/>
        </w:tabs>
        <w:spacing w:line="360" w:lineRule="auto"/>
        <w:ind w:left="-142"/>
        <w:jc w:val="both"/>
      </w:pPr>
      <w:r>
        <w:tab/>
        <w:t>4. 7</w:t>
      </w:r>
      <w:proofErr w:type="gramStart"/>
      <w:r>
        <w:t>,5</w:t>
      </w:r>
      <w:proofErr w:type="gramEnd"/>
      <w:r>
        <w:t xml:space="preserve"> tūkst. Eur suma didinamos savivaldybės pajamos gautomis Aplinkos projektų valdymo agentūros lėšomis. Pagal 2017 m. spalio 31 d. dotacijos teikimo sutartį Nr. AT-D-14(2017)/A14-450</w:t>
      </w:r>
      <w:r w:rsidR="00807D97">
        <w:t>, 2018 m. buvo gauta tik dalis numatytos sumos (3,2 tūkst. Eur), todėl 2019 m. balandžio 2 d. pervesta galutinė 7</w:t>
      </w:r>
      <w:proofErr w:type="gramStart"/>
      <w:r w:rsidR="00807D97">
        <w:t>,5</w:t>
      </w:r>
      <w:proofErr w:type="gramEnd"/>
      <w:r w:rsidR="00807D97">
        <w:t xml:space="preserve"> tūkst. Eur dotacijos suma, skirta pakuočių atliekų surinkimo iš gyvenamųjų namų priemonių (konteinerių) įsigijimui. </w:t>
      </w:r>
    </w:p>
    <w:p w:rsidR="0087118F" w:rsidRDefault="00807D97" w:rsidP="00255EC0">
      <w:pPr>
        <w:tabs>
          <w:tab w:val="left" w:pos="720"/>
          <w:tab w:val="num" w:pos="3960"/>
        </w:tabs>
        <w:spacing w:line="360" w:lineRule="auto"/>
        <w:ind w:left="-142"/>
        <w:jc w:val="both"/>
      </w:pPr>
      <w:r>
        <w:tab/>
        <w:t xml:space="preserve">5. 2019 m. </w:t>
      </w:r>
      <w:proofErr w:type="gramStart"/>
      <w:r>
        <w:t>balandžio  mėn</w:t>
      </w:r>
      <w:proofErr w:type="gramEnd"/>
      <w:r>
        <w:t xml:space="preserve">. </w:t>
      </w:r>
      <w:proofErr w:type="gramStart"/>
      <w:r>
        <w:t>pajamos</w:t>
      </w:r>
      <w:proofErr w:type="gramEnd"/>
      <w:r>
        <w:t xml:space="preserve"> už realizuotus gyvenamuosius namus išaugo 34,1 tūkst. Eur</w:t>
      </w:r>
      <w:r w:rsidR="004B3D9A">
        <w:t>, todėl šia suma didinamos savivaldybės pajamos ir lėšos skiriamos socialinių būstų įsigijimui.</w:t>
      </w:r>
    </w:p>
    <w:p w:rsidR="007E22AD" w:rsidRDefault="004B3D9A" w:rsidP="00927C8B">
      <w:pPr>
        <w:tabs>
          <w:tab w:val="left" w:pos="720"/>
          <w:tab w:val="num" w:pos="3960"/>
        </w:tabs>
        <w:spacing w:line="360" w:lineRule="auto"/>
        <w:ind w:left="-142"/>
        <w:jc w:val="both"/>
      </w:pPr>
      <w:r>
        <w:lastRenderedPageBreak/>
        <w:tab/>
      </w:r>
      <w:r w:rsidRPr="007E22AD">
        <w:t xml:space="preserve">6. </w:t>
      </w:r>
      <w:r w:rsidR="007E22AD" w:rsidRPr="00F558EA">
        <w:rPr>
          <w:lang w:val="lt-LT"/>
        </w:rPr>
        <w:t xml:space="preserve">Vadovaujantis </w:t>
      </w:r>
      <w:r w:rsidR="007E22AD" w:rsidRPr="007E22AD">
        <w:t>Lietuvos</w:t>
      </w:r>
      <w:r w:rsidR="007E22AD">
        <w:t xml:space="preserve"> automobilių kelių direkcijos prie susisiekimo ministerijos direktoriaus 2019 m. kovo 29 d. įsakymu Nr. V-66 „Dėl kelių priežiūros ir plėtros programos finansavimo lėšų savivaldybių institucijų valdomiems vietinės reikšmės viešiesiems ir vidaus keliams tiesti, taisyti (remontuoti), rekonstruoti, prižiūrėti, saugaus eismo sąlygoms užtikrinti, šiems keliams inventorizuoti paskirstymo 2019 metais“ Molėtų savivaldybei skiriama 1200 tūkst. Eur kelių priežiūros ir plėtros programos finansavimo lėšų vietinės reikšmės keliams tiesti, taisyti (remontuoti), rekonstruoti, prižiūrėti, saugaus eismo sąlygoms užtikrinti, keliams inventorizuoti. </w:t>
      </w:r>
      <w:proofErr w:type="gramStart"/>
      <w:r w:rsidR="007E22AD">
        <w:t>696 tūkst</w:t>
      </w:r>
      <w:proofErr w:type="gramEnd"/>
      <w:r w:rsidR="007E22AD">
        <w:t xml:space="preserve"> Eur paskirstoma turto įsigijimui ir 504 tūkst. Eur skiriama einamiesiems reikalams finansuoti. </w:t>
      </w:r>
    </w:p>
    <w:p w:rsidR="00981DD3" w:rsidRDefault="00981DD3" w:rsidP="00927C8B">
      <w:pPr>
        <w:tabs>
          <w:tab w:val="left" w:pos="720"/>
          <w:tab w:val="num" w:pos="3960"/>
        </w:tabs>
        <w:spacing w:line="360" w:lineRule="auto"/>
        <w:ind w:left="-142"/>
        <w:jc w:val="both"/>
      </w:pPr>
      <w:r>
        <w:tab/>
        <w:t xml:space="preserve">7. Vadovaujantis UAB “Molėtų šiluma” 2019 m. balandžio 19 d. eilinio visuotinio akcininkų susirinkimo protokolu Nr. 1, UAB “Molėtų šiluma” 2019 m. gegužės 3 d. raštu Nr. 8-65 “Dėl išmokamų dividendų” Molėtų rajono savivaldybei išmokama 99992,34 Eur dividendų. </w:t>
      </w:r>
    </w:p>
    <w:p w:rsidR="008A7D83" w:rsidRDefault="006B1D90" w:rsidP="00927C8B">
      <w:pPr>
        <w:tabs>
          <w:tab w:val="left" w:pos="720"/>
          <w:tab w:val="num" w:pos="3960"/>
        </w:tabs>
        <w:spacing w:line="360" w:lineRule="auto"/>
        <w:ind w:left="-142"/>
        <w:jc w:val="both"/>
      </w:pPr>
      <w:r>
        <w:tab/>
      </w:r>
      <w:r w:rsidR="004B3D9A">
        <w:t xml:space="preserve">Vadovaujantis Lietuvos Respublikos Socialinės apsaugos ir darbo ministro 2019 m. kovo 22 d. įsakymu Nr. A1-161 „Dėl Lietuvos Respublikos socialinės apsaugos ir darbo ministro 2018 m. gruodžio 20 d. įsakymo Nr. A1-741 „Dėl valstybės biudžeto specialių tikslinių dotacijų savivaldybių biudžetams 2019 metais paskirstymo savivaldybių administracijoms patvirtinimo“ pakeitimo Molėtų rajono savivaldybei 7,1 tūkst. Eur mažinamos valstybės lėšos socialinei paramai mokiniams. </w:t>
      </w:r>
    </w:p>
    <w:p w:rsidR="008A7D83" w:rsidRDefault="008A7D83" w:rsidP="008A7D83">
      <w:pPr>
        <w:tabs>
          <w:tab w:val="left" w:pos="720"/>
          <w:tab w:val="num" w:pos="3960"/>
        </w:tabs>
        <w:spacing w:line="360" w:lineRule="auto"/>
        <w:ind w:left="-142"/>
        <w:jc w:val="both"/>
      </w:pPr>
      <w:r>
        <w:tab/>
        <w:t>Molėtų rajono savivaldybės biudžeto pajamų tikslinimas detalizuojamas lentelėje:</w:t>
      </w:r>
    </w:p>
    <w:tbl>
      <w:tblPr>
        <w:tblW w:w="9400" w:type="dxa"/>
        <w:tblLook w:val="04A0" w:firstRow="1" w:lastRow="0" w:firstColumn="1" w:lastColumn="0" w:noHBand="0" w:noVBand="1"/>
      </w:tblPr>
      <w:tblGrid>
        <w:gridCol w:w="920"/>
        <w:gridCol w:w="7420"/>
        <w:gridCol w:w="1060"/>
      </w:tblGrid>
      <w:tr w:rsidR="00294345" w:rsidRPr="00294345" w:rsidTr="00294345">
        <w:trPr>
          <w:trHeight w:val="31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345" w:rsidRPr="00294345" w:rsidRDefault="00294345" w:rsidP="00294345">
            <w:pPr>
              <w:rPr>
                <w:b/>
                <w:bCs/>
                <w:color w:val="000000"/>
                <w:lang w:val="lt-LT" w:eastAsia="lt-LT"/>
              </w:rPr>
            </w:pPr>
            <w:r w:rsidRPr="00294345">
              <w:rPr>
                <w:b/>
                <w:bCs/>
                <w:color w:val="000000"/>
                <w:lang w:val="lt-LT" w:eastAsia="lt-LT"/>
              </w:rPr>
              <w:t>Eil. Nr.</w:t>
            </w:r>
          </w:p>
        </w:tc>
        <w:tc>
          <w:tcPr>
            <w:tcW w:w="7420" w:type="dxa"/>
            <w:tcBorders>
              <w:top w:val="single" w:sz="4" w:space="0" w:color="auto"/>
              <w:left w:val="nil"/>
              <w:bottom w:val="single" w:sz="4" w:space="0" w:color="auto"/>
              <w:right w:val="single" w:sz="4" w:space="0" w:color="auto"/>
            </w:tcBorders>
            <w:shd w:val="clear" w:color="auto" w:fill="auto"/>
            <w:vAlign w:val="center"/>
            <w:hideMark/>
          </w:tcPr>
          <w:p w:rsidR="00294345" w:rsidRPr="00294345" w:rsidRDefault="00294345" w:rsidP="00294345">
            <w:pPr>
              <w:jc w:val="center"/>
              <w:rPr>
                <w:b/>
                <w:bCs/>
                <w:color w:val="000000"/>
                <w:lang w:val="lt-LT" w:eastAsia="lt-LT"/>
              </w:rPr>
            </w:pPr>
            <w:r w:rsidRPr="00294345">
              <w:rPr>
                <w:b/>
                <w:bCs/>
                <w:color w:val="000000"/>
                <w:lang w:val="lt-LT" w:eastAsia="lt-LT"/>
              </w:rPr>
              <w:t>Pavadinimas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94345" w:rsidRPr="00294345" w:rsidRDefault="00294345" w:rsidP="00294345">
            <w:pPr>
              <w:jc w:val="center"/>
              <w:rPr>
                <w:b/>
                <w:bCs/>
                <w:color w:val="000000"/>
                <w:lang w:val="lt-LT" w:eastAsia="lt-LT"/>
              </w:rPr>
            </w:pPr>
            <w:r w:rsidRPr="00294345">
              <w:rPr>
                <w:b/>
                <w:bCs/>
                <w:color w:val="000000"/>
                <w:lang w:val="lt-LT" w:eastAsia="lt-LT"/>
              </w:rPr>
              <w:t>Suma</w:t>
            </w:r>
          </w:p>
        </w:tc>
      </w:tr>
      <w:tr w:rsidR="00294345" w:rsidRPr="00294345" w:rsidTr="00294345">
        <w:trPr>
          <w:trHeight w:val="63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94345" w:rsidRPr="00294345" w:rsidRDefault="00294345" w:rsidP="00294345">
            <w:pPr>
              <w:rPr>
                <w:color w:val="000000"/>
                <w:lang w:val="lt-LT" w:eastAsia="lt-LT"/>
              </w:rPr>
            </w:pPr>
            <w:r w:rsidRPr="00294345">
              <w:rPr>
                <w:color w:val="000000"/>
                <w:lang w:val="lt-LT" w:eastAsia="lt-LT"/>
              </w:rPr>
              <w:t>1.</w:t>
            </w:r>
          </w:p>
        </w:tc>
        <w:tc>
          <w:tcPr>
            <w:tcW w:w="7420" w:type="dxa"/>
            <w:tcBorders>
              <w:top w:val="nil"/>
              <w:left w:val="nil"/>
              <w:bottom w:val="single" w:sz="4" w:space="0" w:color="auto"/>
              <w:right w:val="single" w:sz="4" w:space="0" w:color="auto"/>
            </w:tcBorders>
            <w:shd w:val="clear" w:color="auto" w:fill="auto"/>
            <w:vAlign w:val="bottom"/>
            <w:hideMark/>
          </w:tcPr>
          <w:p w:rsidR="00294345" w:rsidRPr="00294345" w:rsidRDefault="00294345" w:rsidP="00294345">
            <w:pPr>
              <w:rPr>
                <w:color w:val="000000"/>
                <w:lang w:val="lt-LT" w:eastAsia="lt-LT"/>
              </w:rPr>
            </w:pPr>
            <w:r w:rsidRPr="00294345">
              <w:rPr>
                <w:color w:val="000000"/>
                <w:lang w:val="lt-LT" w:eastAsia="lt-LT"/>
              </w:rPr>
              <w:t xml:space="preserve">Speciali tikslinė dotacija Valstybės investicijų programoje numatytiems </w:t>
            </w:r>
            <w:r w:rsidRPr="00294345">
              <w:rPr>
                <w:color w:val="000000"/>
                <w:lang w:val="lt-LT" w:eastAsia="lt-LT"/>
              </w:rPr>
              <w:br/>
              <w:t>objektams finansuoti</w:t>
            </w:r>
          </w:p>
        </w:tc>
        <w:tc>
          <w:tcPr>
            <w:tcW w:w="1060" w:type="dxa"/>
            <w:tcBorders>
              <w:top w:val="nil"/>
              <w:left w:val="nil"/>
              <w:bottom w:val="single" w:sz="4" w:space="0" w:color="auto"/>
              <w:right w:val="single" w:sz="4" w:space="0" w:color="auto"/>
            </w:tcBorders>
            <w:shd w:val="clear" w:color="auto" w:fill="auto"/>
            <w:noWrap/>
            <w:vAlign w:val="bottom"/>
            <w:hideMark/>
          </w:tcPr>
          <w:p w:rsidR="00294345" w:rsidRPr="00294345" w:rsidRDefault="00294345" w:rsidP="00294345">
            <w:pPr>
              <w:jc w:val="right"/>
              <w:rPr>
                <w:color w:val="000000"/>
                <w:lang w:val="lt-LT" w:eastAsia="lt-LT"/>
              </w:rPr>
            </w:pPr>
            <w:r w:rsidRPr="00294345">
              <w:rPr>
                <w:color w:val="000000"/>
                <w:lang w:val="lt-LT" w:eastAsia="lt-LT"/>
              </w:rPr>
              <w:t>159</w:t>
            </w:r>
          </w:p>
        </w:tc>
      </w:tr>
      <w:tr w:rsidR="00294345" w:rsidRPr="00294345" w:rsidTr="00294345">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94345" w:rsidRPr="00294345" w:rsidRDefault="00294345" w:rsidP="00294345">
            <w:pPr>
              <w:rPr>
                <w:color w:val="000000"/>
                <w:lang w:val="lt-LT" w:eastAsia="lt-LT"/>
              </w:rPr>
            </w:pPr>
            <w:r w:rsidRPr="00294345">
              <w:rPr>
                <w:color w:val="000000"/>
                <w:lang w:val="lt-LT" w:eastAsia="lt-LT"/>
              </w:rPr>
              <w:t>2.</w:t>
            </w:r>
          </w:p>
        </w:tc>
        <w:tc>
          <w:tcPr>
            <w:tcW w:w="7420" w:type="dxa"/>
            <w:tcBorders>
              <w:top w:val="nil"/>
              <w:left w:val="nil"/>
              <w:bottom w:val="single" w:sz="4" w:space="0" w:color="auto"/>
              <w:right w:val="single" w:sz="4" w:space="0" w:color="auto"/>
            </w:tcBorders>
            <w:shd w:val="clear" w:color="auto" w:fill="auto"/>
            <w:vAlign w:val="center"/>
            <w:hideMark/>
          </w:tcPr>
          <w:p w:rsidR="00294345" w:rsidRPr="00294345" w:rsidRDefault="00294345" w:rsidP="00294345">
            <w:pPr>
              <w:rPr>
                <w:color w:val="000000"/>
                <w:lang w:val="lt-LT" w:eastAsia="lt-LT"/>
              </w:rPr>
            </w:pPr>
            <w:r w:rsidRPr="00294345">
              <w:rPr>
                <w:color w:val="000000"/>
                <w:lang w:val="lt-LT" w:eastAsia="lt-LT"/>
              </w:rPr>
              <w:t>Kita tikslinė dotacija kelių priežiūrai ir rekonstrukcijai</w:t>
            </w:r>
          </w:p>
        </w:tc>
        <w:tc>
          <w:tcPr>
            <w:tcW w:w="1060" w:type="dxa"/>
            <w:tcBorders>
              <w:top w:val="nil"/>
              <w:left w:val="nil"/>
              <w:bottom w:val="single" w:sz="4" w:space="0" w:color="auto"/>
              <w:right w:val="single" w:sz="4" w:space="0" w:color="auto"/>
            </w:tcBorders>
            <w:shd w:val="clear" w:color="auto" w:fill="auto"/>
            <w:noWrap/>
            <w:vAlign w:val="bottom"/>
            <w:hideMark/>
          </w:tcPr>
          <w:p w:rsidR="00294345" w:rsidRPr="00294345" w:rsidRDefault="00294345" w:rsidP="00294345">
            <w:pPr>
              <w:jc w:val="right"/>
              <w:rPr>
                <w:color w:val="000000"/>
                <w:lang w:val="lt-LT" w:eastAsia="lt-LT"/>
              </w:rPr>
            </w:pPr>
            <w:r w:rsidRPr="00294345">
              <w:rPr>
                <w:color w:val="000000"/>
                <w:lang w:val="lt-LT" w:eastAsia="lt-LT"/>
              </w:rPr>
              <w:t>1200</w:t>
            </w:r>
          </w:p>
        </w:tc>
      </w:tr>
      <w:tr w:rsidR="00294345" w:rsidRPr="00294345" w:rsidTr="00294345">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94345" w:rsidRPr="00294345" w:rsidRDefault="00294345" w:rsidP="00294345">
            <w:pPr>
              <w:rPr>
                <w:color w:val="000000"/>
                <w:lang w:val="lt-LT" w:eastAsia="lt-LT"/>
              </w:rPr>
            </w:pPr>
            <w:r w:rsidRPr="00294345">
              <w:rPr>
                <w:color w:val="000000"/>
                <w:lang w:val="lt-LT" w:eastAsia="lt-LT"/>
              </w:rPr>
              <w:t>3.</w:t>
            </w:r>
          </w:p>
        </w:tc>
        <w:tc>
          <w:tcPr>
            <w:tcW w:w="7420" w:type="dxa"/>
            <w:tcBorders>
              <w:top w:val="nil"/>
              <w:left w:val="nil"/>
              <w:bottom w:val="single" w:sz="4" w:space="0" w:color="auto"/>
              <w:right w:val="single" w:sz="4" w:space="0" w:color="auto"/>
            </w:tcBorders>
            <w:shd w:val="clear" w:color="auto" w:fill="auto"/>
            <w:vAlign w:val="center"/>
            <w:hideMark/>
          </w:tcPr>
          <w:p w:rsidR="00294345" w:rsidRPr="00294345" w:rsidRDefault="00294345" w:rsidP="00294345">
            <w:pPr>
              <w:rPr>
                <w:color w:val="000000"/>
                <w:lang w:val="lt-LT" w:eastAsia="lt-LT"/>
              </w:rPr>
            </w:pPr>
            <w:r w:rsidRPr="00294345">
              <w:rPr>
                <w:color w:val="000000"/>
                <w:lang w:val="lt-LT" w:eastAsia="lt-LT"/>
              </w:rPr>
              <w:t>Tarpinstitucinio bendradarbiavimo koordinatoriaus išlaikymas</w:t>
            </w:r>
          </w:p>
        </w:tc>
        <w:tc>
          <w:tcPr>
            <w:tcW w:w="1060" w:type="dxa"/>
            <w:tcBorders>
              <w:top w:val="nil"/>
              <w:left w:val="nil"/>
              <w:bottom w:val="single" w:sz="4" w:space="0" w:color="auto"/>
              <w:right w:val="single" w:sz="4" w:space="0" w:color="auto"/>
            </w:tcBorders>
            <w:shd w:val="clear" w:color="auto" w:fill="auto"/>
            <w:noWrap/>
            <w:vAlign w:val="bottom"/>
            <w:hideMark/>
          </w:tcPr>
          <w:p w:rsidR="00294345" w:rsidRPr="00294345" w:rsidRDefault="00294345" w:rsidP="00294345">
            <w:pPr>
              <w:jc w:val="right"/>
              <w:rPr>
                <w:color w:val="000000"/>
                <w:lang w:val="lt-LT" w:eastAsia="lt-LT"/>
              </w:rPr>
            </w:pPr>
            <w:r w:rsidRPr="00294345">
              <w:rPr>
                <w:color w:val="000000"/>
                <w:lang w:val="lt-LT" w:eastAsia="lt-LT"/>
              </w:rPr>
              <w:t>16,1</w:t>
            </w:r>
          </w:p>
        </w:tc>
      </w:tr>
      <w:tr w:rsidR="00294345" w:rsidRPr="00294345" w:rsidTr="00294345">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94345" w:rsidRPr="00294345" w:rsidRDefault="00294345" w:rsidP="00294345">
            <w:pPr>
              <w:rPr>
                <w:color w:val="000000"/>
                <w:lang w:val="lt-LT" w:eastAsia="lt-LT"/>
              </w:rPr>
            </w:pPr>
            <w:r w:rsidRPr="00294345">
              <w:rPr>
                <w:color w:val="000000"/>
                <w:lang w:val="lt-LT" w:eastAsia="lt-LT"/>
              </w:rPr>
              <w:t>4.</w:t>
            </w:r>
          </w:p>
        </w:tc>
        <w:tc>
          <w:tcPr>
            <w:tcW w:w="7420" w:type="dxa"/>
            <w:tcBorders>
              <w:top w:val="nil"/>
              <w:left w:val="nil"/>
              <w:bottom w:val="single" w:sz="4" w:space="0" w:color="auto"/>
              <w:right w:val="single" w:sz="4" w:space="0" w:color="auto"/>
            </w:tcBorders>
            <w:shd w:val="clear" w:color="auto" w:fill="auto"/>
            <w:vAlign w:val="center"/>
            <w:hideMark/>
          </w:tcPr>
          <w:p w:rsidR="00294345" w:rsidRPr="00294345" w:rsidRDefault="00294345" w:rsidP="00294345">
            <w:pPr>
              <w:rPr>
                <w:color w:val="000000"/>
                <w:lang w:val="lt-LT" w:eastAsia="lt-LT"/>
              </w:rPr>
            </w:pPr>
            <w:r w:rsidRPr="00294345">
              <w:rPr>
                <w:color w:val="000000"/>
                <w:lang w:val="lt-LT" w:eastAsia="lt-LT"/>
              </w:rPr>
              <w:t>Atliekų tvarkymo programos lėšos</w:t>
            </w:r>
          </w:p>
        </w:tc>
        <w:tc>
          <w:tcPr>
            <w:tcW w:w="1060" w:type="dxa"/>
            <w:tcBorders>
              <w:top w:val="nil"/>
              <w:left w:val="nil"/>
              <w:bottom w:val="single" w:sz="4" w:space="0" w:color="auto"/>
              <w:right w:val="single" w:sz="4" w:space="0" w:color="auto"/>
            </w:tcBorders>
            <w:shd w:val="clear" w:color="auto" w:fill="auto"/>
            <w:noWrap/>
            <w:vAlign w:val="bottom"/>
            <w:hideMark/>
          </w:tcPr>
          <w:p w:rsidR="00294345" w:rsidRPr="00294345" w:rsidRDefault="00294345" w:rsidP="00294345">
            <w:pPr>
              <w:jc w:val="right"/>
              <w:rPr>
                <w:color w:val="000000"/>
                <w:lang w:val="lt-LT" w:eastAsia="lt-LT"/>
              </w:rPr>
            </w:pPr>
            <w:r w:rsidRPr="00294345">
              <w:rPr>
                <w:color w:val="000000"/>
                <w:lang w:val="lt-LT" w:eastAsia="lt-LT"/>
              </w:rPr>
              <w:t>7,5</w:t>
            </w:r>
          </w:p>
        </w:tc>
      </w:tr>
      <w:tr w:rsidR="00294345" w:rsidRPr="00294345" w:rsidTr="00294345">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94345" w:rsidRPr="00294345" w:rsidRDefault="00294345" w:rsidP="00294345">
            <w:pPr>
              <w:rPr>
                <w:color w:val="000000"/>
                <w:lang w:val="lt-LT" w:eastAsia="lt-LT"/>
              </w:rPr>
            </w:pPr>
            <w:r w:rsidRPr="00294345">
              <w:rPr>
                <w:color w:val="000000"/>
                <w:lang w:val="lt-LT" w:eastAsia="lt-LT"/>
              </w:rPr>
              <w:t>5.</w:t>
            </w:r>
          </w:p>
        </w:tc>
        <w:tc>
          <w:tcPr>
            <w:tcW w:w="7420" w:type="dxa"/>
            <w:tcBorders>
              <w:top w:val="nil"/>
              <w:left w:val="nil"/>
              <w:bottom w:val="single" w:sz="4" w:space="0" w:color="auto"/>
              <w:right w:val="single" w:sz="4" w:space="0" w:color="auto"/>
            </w:tcBorders>
            <w:shd w:val="clear" w:color="auto" w:fill="auto"/>
            <w:vAlign w:val="center"/>
            <w:hideMark/>
          </w:tcPr>
          <w:p w:rsidR="00294345" w:rsidRPr="00294345" w:rsidRDefault="00294345" w:rsidP="00294345">
            <w:pPr>
              <w:rPr>
                <w:color w:val="000000"/>
                <w:lang w:val="lt-LT" w:eastAsia="lt-LT"/>
              </w:rPr>
            </w:pPr>
            <w:r w:rsidRPr="00294345">
              <w:rPr>
                <w:color w:val="000000"/>
                <w:lang w:val="lt-LT" w:eastAsia="lt-LT"/>
              </w:rPr>
              <w:t>Rentgeno diagnostikos paslaugų kokybės gerinimo programa</w:t>
            </w:r>
          </w:p>
        </w:tc>
        <w:tc>
          <w:tcPr>
            <w:tcW w:w="1060" w:type="dxa"/>
            <w:tcBorders>
              <w:top w:val="nil"/>
              <w:left w:val="nil"/>
              <w:bottom w:val="single" w:sz="4" w:space="0" w:color="auto"/>
              <w:right w:val="single" w:sz="4" w:space="0" w:color="auto"/>
            </w:tcBorders>
            <w:shd w:val="clear" w:color="auto" w:fill="auto"/>
            <w:noWrap/>
            <w:vAlign w:val="bottom"/>
            <w:hideMark/>
          </w:tcPr>
          <w:p w:rsidR="00294345" w:rsidRPr="00294345" w:rsidRDefault="00294345" w:rsidP="00294345">
            <w:pPr>
              <w:jc w:val="right"/>
              <w:rPr>
                <w:color w:val="000000"/>
                <w:lang w:val="lt-LT" w:eastAsia="lt-LT"/>
              </w:rPr>
            </w:pPr>
            <w:r w:rsidRPr="00294345">
              <w:rPr>
                <w:color w:val="000000"/>
                <w:lang w:val="lt-LT" w:eastAsia="lt-LT"/>
              </w:rPr>
              <w:t>200</w:t>
            </w:r>
          </w:p>
        </w:tc>
      </w:tr>
      <w:tr w:rsidR="00294345" w:rsidRPr="00294345" w:rsidTr="00294345">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94345" w:rsidRPr="00294345" w:rsidRDefault="00294345" w:rsidP="00294345">
            <w:pPr>
              <w:rPr>
                <w:color w:val="000000"/>
                <w:lang w:val="lt-LT" w:eastAsia="lt-LT"/>
              </w:rPr>
            </w:pPr>
            <w:r w:rsidRPr="00294345">
              <w:rPr>
                <w:color w:val="000000"/>
                <w:lang w:val="lt-LT" w:eastAsia="lt-LT"/>
              </w:rPr>
              <w:t>6.</w:t>
            </w:r>
          </w:p>
        </w:tc>
        <w:tc>
          <w:tcPr>
            <w:tcW w:w="7420" w:type="dxa"/>
            <w:tcBorders>
              <w:top w:val="nil"/>
              <w:left w:val="nil"/>
              <w:bottom w:val="single" w:sz="4" w:space="0" w:color="auto"/>
              <w:right w:val="single" w:sz="4" w:space="0" w:color="auto"/>
            </w:tcBorders>
            <w:shd w:val="clear" w:color="auto" w:fill="auto"/>
            <w:vAlign w:val="center"/>
            <w:hideMark/>
          </w:tcPr>
          <w:p w:rsidR="00294345" w:rsidRPr="00294345" w:rsidRDefault="00294345" w:rsidP="00294345">
            <w:pPr>
              <w:rPr>
                <w:color w:val="000000"/>
                <w:lang w:val="lt-LT" w:eastAsia="lt-LT"/>
              </w:rPr>
            </w:pPr>
            <w:r w:rsidRPr="00294345">
              <w:rPr>
                <w:color w:val="000000"/>
                <w:lang w:val="lt-LT" w:eastAsia="lt-LT"/>
              </w:rPr>
              <w:t>Pastatų ir statinių realizavimo pajamos</w:t>
            </w:r>
          </w:p>
        </w:tc>
        <w:tc>
          <w:tcPr>
            <w:tcW w:w="1060" w:type="dxa"/>
            <w:tcBorders>
              <w:top w:val="nil"/>
              <w:left w:val="nil"/>
              <w:bottom w:val="single" w:sz="4" w:space="0" w:color="auto"/>
              <w:right w:val="single" w:sz="4" w:space="0" w:color="auto"/>
            </w:tcBorders>
            <w:shd w:val="clear" w:color="auto" w:fill="auto"/>
            <w:noWrap/>
            <w:vAlign w:val="bottom"/>
            <w:hideMark/>
          </w:tcPr>
          <w:p w:rsidR="00294345" w:rsidRPr="00294345" w:rsidRDefault="00294345" w:rsidP="00294345">
            <w:pPr>
              <w:jc w:val="right"/>
              <w:rPr>
                <w:color w:val="000000"/>
                <w:lang w:val="lt-LT" w:eastAsia="lt-LT"/>
              </w:rPr>
            </w:pPr>
            <w:r w:rsidRPr="00294345">
              <w:rPr>
                <w:color w:val="000000"/>
                <w:lang w:val="lt-LT" w:eastAsia="lt-LT"/>
              </w:rPr>
              <w:t>34,1</w:t>
            </w:r>
          </w:p>
        </w:tc>
      </w:tr>
      <w:tr w:rsidR="00294345" w:rsidRPr="00294345" w:rsidTr="00294345">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94345" w:rsidRPr="00294345" w:rsidRDefault="00294345" w:rsidP="00294345">
            <w:pPr>
              <w:rPr>
                <w:color w:val="000000"/>
                <w:lang w:val="lt-LT" w:eastAsia="lt-LT"/>
              </w:rPr>
            </w:pPr>
            <w:r w:rsidRPr="00294345">
              <w:rPr>
                <w:color w:val="000000"/>
                <w:lang w:val="lt-LT" w:eastAsia="lt-LT"/>
              </w:rPr>
              <w:t>7.</w:t>
            </w:r>
          </w:p>
        </w:tc>
        <w:tc>
          <w:tcPr>
            <w:tcW w:w="7420" w:type="dxa"/>
            <w:tcBorders>
              <w:top w:val="nil"/>
              <w:left w:val="nil"/>
              <w:bottom w:val="single" w:sz="4" w:space="0" w:color="auto"/>
              <w:right w:val="single" w:sz="4" w:space="0" w:color="auto"/>
            </w:tcBorders>
            <w:shd w:val="clear" w:color="auto" w:fill="auto"/>
            <w:vAlign w:val="center"/>
            <w:hideMark/>
          </w:tcPr>
          <w:p w:rsidR="00294345" w:rsidRPr="00294345" w:rsidRDefault="00294345" w:rsidP="00294345">
            <w:pPr>
              <w:rPr>
                <w:color w:val="000000"/>
                <w:lang w:val="lt-LT" w:eastAsia="lt-LT"/>
              </w:rPr>
            </w:pPr>
            <w:r w:rsidRPr="00294345">
              <w:rPr>
                <w:color w:val="000000"/>
                <w:lang w:val="lt-LT" w:eastAsia="lt-LT"/>
              </w:rPr>
              <w:t>Dividendai</w:t>
            </w:r>
          </w:p>
        </w:tc>
        <w:tc>
          <w:tcPr>
            <w:tcW w:w="1060" w:type="dxa"/>
            <w:tcBorders>
              <w:top w:val="nil"/>
              <w:left w:val="nil"/>
              <w:bottom w:val="single" w:sz="4" w:space="0" w:color="auto"/>
              <w:right w:val="single" w:sz="4" w:space="0" w:color="auto"/>
            </w:tcBorders>
            <w:shd w:val="clear" w:color="auto" w:fill="auto"/>
            <w:noWrap/>
            <w:vAlign w:val="bottom"/>
            <w:hideMark/>
          </w:tcPr>
          <w:p w:rsidR="00294345" w:rsidRPr="00294345" w:rsidRDefault="00294345" w:rsidP="00294345">
            <w:pPr>
              <w:jc w:val="right"/>
              <w:rPr>
                <w:color w:val="000000"/>
                <w:lang w:val="lt-LT" w:eastAsia="lt-LT"/>
              </w:rPr>
            </w:pPr>
            <w:r w:rsidRPr="00294345">
              <w:rPr>
                <w:color w:val="000000"/>
                <w:lang w:val="lt-LT" w:eastAsia="lt-LT"/>
              </w:rPr>
              <w:t>100</w:t>
            </w:r>
          </w:p>
        </w:tc>
      </w:tr>
      <w:tr w:rsidR="00294345" w:rsidRPr="00294345" w:rsidTr="00294345">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94345" w:rsidRPr="00294345" w:rsidRDefault="00294345" w:rsidP="00294345">
            <w:pPr>
              <w:rPr>
                <w:color w:val="000000"/>
                <w:lang w:val="lt-LT" w:eastAsia="lt-LT"/>
              </w:rPr>
            </w:pPr>
            <w:r w:rsidRPr="00294345">
              <w:rPr>
                <w:color w:val="000000"/>
                <w:lang w:val="lt-LT" w:eastAsia="lt-LT"/>
              </w:rPr>
              <w:t xml:space="preserve">8. </w:t>
            </w:r>
          </w:p>
        </w:tc>
        <w:tc>
          <w:tcPr>
            <w:tcW w:w="7420" w:type="dxa"/>
            <w:tcBorders>
              <w:top w:val="nil"/>
              <w:left w:val="nil"/>
              <w:bottom w:val="single" w:sz="4" w:space="0" w:color="auto"/>
              <w:right w:val="single" w:sz="4" w:space="0" w:color="auto"/>
            </w:tcBorders>
            <w:shd w:val="clear" w:color="auto" w:fill="auto"/>
            <w:vAlign w:val="center"/>
            <w:hideMark/>
          </w:tcPr>
          <w:p w:rsidR="00294345" w:rsidRPr="00294345" w:rsidRDefault="00294345" w:rsidP="00294345">
            <w:pPr>
              <w:rPr>
                <w:color w:val="000000"/>
                <w:lang w:val="lt-LT" w:eastAsia="lt-LT"/>
              </w:rPr>
            </w:pPr>
            <w:r w:rsidRPr="00294345">
              <w:rPr>
                <w:color w:val="000000"/>
                <w:lang w:val="lt-LT" w:eastAsia="lt-LT"/>
              </w:rPr>
              <w:t>Socialinei paramai mokiniams</w:t>
            </w:r>
          </w:p>
        </w:tc>
        <w:tc>
          <w:tcPr>
            <w:tcW w:w="1060" w:type="dxa"/>
            <w:tcBorders>
              <w:top w:val="nil"/>
              <w:left w:val="nil"/>
              <w:bottom w:val="single" w:sz="4" w:space="0" w:color="auto"/>
              <w:right w:val="single" w:sz="4" w:space="0" w:color="auto"/>
            </w:tcBorders>
            <w:shd w:val="clear" w:color="auto" w:fill="auto"/>
            <w:noWrap/>
            <w:vAlign w:val="bottom"/>
            <w:hideMark/>
          </w:tcPr>
          <w:p w:rsidR="00294345" w:rsidRPr="00294345" w:rsidRDefault="00294345" w:rsidP="00294345">
            <w:pPr>
              <w:jc w:val="right"/>
              <w:rPr>
                <w:color w:val="000000"/>
                <w:lang w:val="lt-LT" w:eastAsia="lt-LT"/>
              </w:rPr>
            </w:pPr>
            <w:r w:rsidRPr="00294345">
              <w:rPr>
                <w:color w:val="000000"/>
                <w:lang w:val="lt-LT" w:eastAsia="lt-LT"/>
              </w:rPr>
              <w:t>-7,1</w:t>
            </w:r>
          </w:p>
        </w:tc>
      </w:tr>
      <w:tr w:rsidR="00294345" w:rsidRPr="00294345" w:rsidTr="00294345">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94345" w:rsidRPr="00294345" w:rsidRDefault="00294345" w:rsidP="00294345">
            <w:pPr>
              <w:rPr>
                <w:color w:val="000000"/>
                <w:lang w:val="lt-LT" w:eastAsia="lt-LT"/>
              </w:rPr>
            </w:pPr>
            <w:r w:rsidRPr="00294345">
              <w:rPr>
                <w:color w:val="000000"/>
                <w:lang w:val="lt-LT" w:eastAsia="lt-LT"/>
              </w:rPr>
              <w:t>9.</w:t>
            </w:r>
          </w:p>
        </w:tc>
        <w:tc>
          <w:tcPr>
            <w:tcW w:w="7420" w:type="dxa"/>
            <w:tcBorders>
              <w:top w:val="nil"/>
              <w:left w:val="nil"/>
              <w:bottom w:val="single" w:sz="4" w:space="0" w:color="auto"/>
              <w:right w:val="single" w:sz="4" w:space="0" w:color="auto"/>
            </w:tcBorders>
            <w:shd w:val="clear" w:color="auto" w:fill="auto"/>
            <w:vAlign w:val="center"/>
            <w:hideMark/>
          </w:tcPr>
          <w:p w:rsidR="00294345" w:rsidRPr="00294345" w:rsidRDefault="00294345" w:rsidP="00294345">
            <w:pPr>
              <w:rPr>
                <w:b/>
                <w:bCs/>
                <w:color w:val="000000"/>
                <w:lang w:val="lt-LT" w:eastAsia="lt-LT"/>
              </w:rPr>
            </w:pPr>
            <w:r w:rsidRPr="00294345">
              <w:rPr>
                <w:b/>
                <w:bCs/>
                <w:color w:val="000000"/>
                <w:lang w:val="lt-LT" w:eastAsia="lt-LT"/>
              </w:rPr>
              <w:t>Iš viso:</w:t>
            </w:r>
          </w:p>
        </w:tc>
        <w:tc>
          <w:tcPr>
            <w:tcW w:w="1060" w:type="dxa"/>
            <w:tcBorders>
              <w:top w:val="nil"/>
              <w:left w:val="nil"/>
              <w:bottom w:val="single" w:sz="4" w:space="0" w:color="auto"/>
              <w:right w:val="single" w:sz="4" w:space="0" w:color="auto"/>
            </w:tcBorders>
            <w:shd w:val="clear" w:color="auto" w:fill="auto"/>
            <w:noWrap/>
            <w:vAlign w:val="bottom"/>
            <w:hideMark/>
          </w:tcPr>
          <w:p w:rsidR="00294345" w:rsidRPr="00294345" w:rsidRDefault="00294345" w:rsidP="00294345">
            <w:pPr>
              <w:jc w:val="right"/>
              <w:rPr>
                <w:b/>
                <w:bCs/>
                <w:color w:val="000000"/>
                <w:lang w:val="lt-LT" w:eastAsia="lt-LT"/>
              </w:rPr>
            </w:pPr>
            <w:r w:rsidRPr="00294345">
              <w:rPr>
                <w:b/>
                <w:bCs/>
                <w:color w:val="000000"/>
                <w:lang w:val="lt-LT" w:eastAsia="lt-LT"/>
              </w:rPr>
              <w:t>1709,6</w:t>
            </w:r>
          </w:p>
        </w:tc>
      </w:tr>
    </w:tbl>
    <w:p w:rsidR="007E22AD" w:rsidRDefault="007E22AD" w:rsidP="00E443D2">
      <w:pPr>
        <w:tabs>
          <w:tab w:val="left" w:pos="720"/>
          <w:tab w:val="num" w:pos="3960"/>
        </w:tabs>
        <w:spacing w:line="360" w:lineRule="auto"/>
        <w:ind w:left="-142"/>
        <w:jc w:val="both"/>
      </w:pPr>
    </w:p>
    <w:p w:rsidR="00B31F3A" w:rsidRPr="00B31F3A" w:rsidRDefault="00E443D2" w:rsidP="00B31F3A">
      <w:pPr>
        <w:spacing w:line="360" w:lineRule="auto"/>
        <w:jc w:val="both"/>
        <w:rPr>
          <w:color w:val="000000"/>
          <w:lang w:val="lt-LT" w:eastAsia="lt-LT"/>
        </w:rPr>
      </w:pPr>
      <w:r>
        <w:tab/>
        <w:t xml:space="preserve">Atliekamas tikslinimas sprendimo 2 priede </w:t>
      </w:r>
      <w:r>
        <w:rPr>
          <w:rFonts w:hint="eastAsia"/>
        </w:rPr>
        <w:t>„</w:t>
      </w:r>
      <w:r>
        <w:t>Molėtų rajono savivaldybės 2019</w:t>
      </w:r>
      <w:r w:rsidRPr="00456403">
        <w:t xml:space="preserve"> m.</w:t>
      </w:r>
      <w:r>
        <w:t xml:space="preserve"> biudžetinių įstaigų</w:t>
      </w:r>
      <w:r w:rsidRPr="00456403">
        <w:t xml:space="preserve"> </w:t>
      </w:r>
      <w:r>
        <w:t xml:space="preserve">pajamos už teikiamas paslaugas, išlaikymą švietimo, socialinės apsaugos bei kitose įstaigose ir patalpų nuomą </w:t>
      </w:r>
      <w:r w:rsidRPr="00456403">
        <w:t>(tūkst. Eur</w:t>
      </w:r>
      <w:proofErr w:type="gramStart"/>
      <w:r w:rsidRPr="00456403">
        <w:t>)“</w:t>
      </w:r>
      <w:proofErr w:type="gramEnd"/>
      <w:r>
        <w:t xml:space="preserve"> tarp Molėtų menų mokyklos pajamų. 0</w:t>
      </w:r>
      <w:proofErr w:type="gramStart"/>
      <w:r>
        <w:t>,7</w:t>
      </w:r>
      <w:proofErr w:type="gramEnd"/>
      <w:r>
        <w:t xml:space="preserve"> tūkst. Eur perkeliama </w:t>
      </w:r>
      <w:r w:rsidR="00B31F3A">
        <w:t xml:space="preserve">(nekeičiant bendros sumos) </w:t>
      </w:r>
      <w:r>
        <w:t xml:space="preserve">iš pajamų už atsitiktines paslaugas į įmokas už išlaikymą švietimo, socialinės apsaugos ir kitose įstaigose pajamas. </w:t>
      </w:r>
      <w:r w:rsidR="00B31F3A">
        <w:t xml:space="preserve">Šis tikslinimas įtakoja pajamų </w:t>
      </w:r>
      <w:proofErr w:type="gramStart"/>
      <w:r w:rsidR="00B31F3A">
        <w:t>1</w:t>
      </w:r>
      <w:proofErr w:type="gramEnd"/>
      <w:r w:rsidR="00B31F3A">
        <w:t xml:space="preserve"> priedo </w:t>
      </w:r>
      <w:r w:rsidR="00B31F3A" w:rsidRPr="00456403">
        <w:t>„Molėtų rajono sa</w:t>
      </w:r>
      <w:r w:rsidR="00B31F3A">
        <w:t>vivaldybės biudžeto pajamos 2019</w:t>
      </w:r>
      <w:r w:rsidR="00B31F3A" w:rsidRPr="00456403">
        <w:t xml:space="preserve"> m.  (</w:t>
      </w:r>
      <w:proofErr w:type="gramStart"/>
      <w:r w:rsidR="00B31F3A" w:rsidRPr="00456403">
        <w:t>tūkst</w:t>
      </w:r>
      <w:proofErr w:type="gramEnd"/>
      <w:r w:rsidR="00B31F3A" w:rsidRPr="00456403">
        <w:t>. Eur</w:t>
      </w:r>
      <w:proofErr w:type="gramStart"/>
      <w:r w:rsidR="00B31F3A" w:rsidRPr="00456403">
        <w:t>)“</w:t>
      </w:r>
      <w:proofErr w:type="gramEnd"/>
      <w:r w:rsidR="00B31F3A">
        <w:t xml:space="preserve"> 3.2.2. </w:t>
      </w:r>
      <w:proofErr w:type="gramStart"/>
      <w:r w:rsidR="00B31F3A">
        <w:t>ir</w:t>
      </w:r>
      <w:proofErr w:type="gramEnd"/>
      <w:r w:rsidR="00B31F3A">
        <w:t xml:space="preserve"> 3.2.3. </w:t>
      </w:r>
      <w:proofErr w:type="gramStart"/>
      <w:r w:rsidR="00B31F3A">
        <w:t>eilutes</w:t>
      </w:r>
      <w:proofErr w:type="gramEnd"/>
      <w:r w:rsidR="00B31F3A">
        <w:t>.</w:t>
      </w:r>
    </w:p>
    <w:p w:rsidR="007675CB" w:rsidRDefault="00817ACD" w:rsidP="008A7D83">
      <w:pPr>
        <w:tabs>
          <w:tab w:val="left" w:pos="720"/>
          <w:tab w:val="num" w:pos="3960"/>
        </w:tabs>
        <w:spacing w:line="360" w:lineRule="auto"/>
        <w:ind w:left="-142"/>
        <w:jc w:val="both"/>
      </w:pPr>
      <w:r>
        <w:lastRenderedPageBreak/>
        <w:tab/>
      </w:r>
      <w:r w:rsidR="005D7AF2">
        <w:t>Gautomis pajamomis tikslinami</w:t>
      </w:r>
      <w:r w:rsidR="007675CB">
        <w:t>:</w:t>
      </w:r>
    </w:p>
    <w:p w:rsidR="00817ACD" w:rsidRDefault="007675CB" w:rsidP="008A7D83">
      <w:pPr>
        <w:tabs>
          <w:tab w:val="left" w:pos="720"/>
          <w:tab w:val="num" w:pos="3960"/>
        </w:tabs>
        <w:spacing w:line="360" w:lineRule="auto"/>
        <w:ind w:left="-142"/>
        <w:jc w:val="both"/>
      </w:pPr>
      <w:r>
        <w:tab/>
        <w:t xml:space="preserve">1. </w:t>
      </w:r>
      <w:r w:rsidR="00817ACD">
        <w:t xml:space="preserve"> Molėtų rajono savivaldybės administracijos </w:t>
      </w:r>
      <w:r w:rsidR="005D7AF2">
        <w:t>asignavimai</w:t>
      </w:r>
      <w:r w:rsidR="00F1220C">
        <w:t xml:space="preserve"> sprendimo 5 ir 3 prieduose</w:t>
      </w:r>
      <w:r w:rsidR="005D7AF2">
        <w:t>:</w:t>
      </w:r>
    </w:p>
    <w:tbl>
      <w:tblPr>
        <w:tblW w:w="0" w:type="auto"/>
        <w:tblLook w:val="04A0" w:firstRow="1" w:lastRow="0" w:firstColumn="1" w:lastColumn="0" w:noHBand="0" w:noVBand="1"/>
      </w:tblPr>
      <w:tblGrid>
        <w:gridCol w:w="556"/>
        <w:gridCol w:w="3289"/>
        <w:gridCol w:w="1296"/>
        <w:gridCol w:w="894"/>
        <w:gridCol w:w="1187"/>
        <w:gridCol w:w="1296"/>
        <w:gridCol w:w="1110"/>
      </w:tblGrid>
      <w:tr w:rsidR="007675CB" w:rsidRPr="007675CB" w:rsidTr="007675C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675CB" w:rsidRPr="007675CB" w:rsidRDefault="007675CB" w:rsidP="007675CB">
            <w:pPr>
              <w:rPr>
                <w:color w:val="000000"/>
                <w:lang w:val="lt-LT" w:eastAsia="lt-LT"/>
              </w:rPr>
            </w:pPr>
            <w:r w:rsidRPr="007675CB">
              <w:rPr>
                <w:color w:val="000000"/>
                <w:lang w:val="lt-LT" w:eastAsia="lt-LT"/>
              </w:rPr>
              <w:t xml:space="preserve">Eil. </w:t>
            </w:r>
            <w:r w:rsidRPr="007675CB">
              <w:rPr>
                <w:color w:val="000000"/>
                <w:lang w:val="lt-LT" w:eastAsia="lt-LT"/>
              </w:rPr>
              <w:br/>
              <w:t xml:space="preserve">Nr.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675CB" w:rsidRPr="007675CB" w:rsidRDefault="007675CB" w:rsidP="007675CB">
            <w:pPr>
              <w:jc w:val="center"/>
              <w:rPr>
                <w:color w:val="000000"/>
                <w:lang w:val="lt-LT" w:eastAsia="lt-LT"/>
              </w:rPr>
            </w:pPr>
            <w:r w:rsidRPr="007675CB">
              <w:rPr>
                <w:color w:val="000000"/>
                <w:lang w:val="lt-LT" w:eastAsia="lt-LT"/>
              </w:rPr>
              <w:t xml:space="preserve">Asignavimų pavadinimas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675CB" w:rsidRPr="007675CB" w:rsidRDefault="007675CB" w:rsidP="007675CB">
            <w:pPr>
              <w:jc w:val="center"/>
              <w:rPr>
                <w:color w:val="000000"/>
                <w:lang w:val="lt-LT" w:eastAsia="lt-LT"/>
              </w:rPr>
            </w:pPr>
            <w:r w:rsidRPr="007675CB">
              <w:rPr>
                <w:color w:val="000000"/>
                <w:lang w:val="lt-LT" w:eastAsia="lt-LT"/>
              </w:rPr>
              <w:t>Programos kodas</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7675CB" w:rsidRPr="007675CB" w:rsidRDefault="007675CB" w:rsidP="007675CB">
            <w:pPr>
              <w:rPr>
                <w:color w:val="000000"/>
                <w:lang w:val="lt-LT" w:eastAsia="lt-LT"/>
              </w:rPr>
            </w:pPr>
            <w:r w:rsidRPr="007675CB">
              <w:rPr>
                <w:color w:val="000000"/>
                <w:lang w:val="lt-LT" w:eastAsia="lt-LT"/>
              </w:rPr>
              <w:t xml:space="preserve">Suma, </w:t>
            </w:r>
            <w:r w:rsidRPr="007675CB">
              <w:rPr>
                <w:color w:val="000000"/>
                <w:lang w:val="lt-LT" w:eastAsia="lt-LT"/>
              </w:rPr>
              <w:br/>
              <w:t xml:space="preserve">tūkst. Eur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675CB" w:rsidRPr="007675CB" w:rsidRDefault="007675CB" w:rsidP="007675CB">
            <w:pPr>
              <w:rPr>
                <w:color w:val="000000"/>
                <w:lang w:val="lt-LT" w:eastAsia="lt-LT"/>
              </w:rPr>
            </w:pPr>
            <w:r w:rsidRPr="007675CB">
              <w:rPr>
                <w:color w:val="000000"/>
                <w:lang w:val="lt-LT" w:eastAsia="lt-LT"/>
              </w:rPr>
              <w:t>Kitoms išlaidoms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675CB" w:rsidRPr="007675CB" w:rsidRDefault="007675CB" w:rsidP="007675CB">
            <w:pPr>
              <w:rPr>
                <w:color w:val="000000"/>
                <w:lang w:val="lt-LT" w:eastAsia="lt-LT"/>
              </w:rPr>
            </w:pPr>
            <w:r w:rsidRPr="007675CB">
              <w:rPr>
                <w:color w:val="000000"/>
                <w:lang w:val="lt-LT" w:eastAsia="lt-LT"/>
              </w:rPr>
              <w:t xml:space="preserve">Darbo </w:t>
            </w:r>
            <w:r w:rsidRPr="007675CB">
              <w:rPr>
                <w:color w:val="000000"/>
                <w:lang w:val="lt-LT" w:eastAsia="lt-LT"/>
              </w:rPr>
              <w:br/>
              <w:t>užmokestis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675CB" w:rsidRPr="007675CB" w:rsidRDefault="007675CB" w:rsidP="007675CB">
            <w:pPr>
              <w:rPr>
                <w:color w:val="000000"/>
                <w:lang w:val="lt-LT" w:eastAsia="lt-LT"/>
              </w:rPr>
            </w:pPr>
            <w:r w:rsidRPr="007675CB">
              <w:rPr>
                <w:color w:val="000000"/>
                <w:lang w:val="lt-LT" w:eastAsia="lt-LT"/>
              </w:rPr>
              <w:t xml:space="preserve">Ilgalaikis </w:t>
            </w:r>
            <w:r w:rsidRPr="007675CB">
              <w:rPr>
                <w:color w:val="000000"/>
                <w:lang w:val="lt-LT" w:eastAsia="lt-LT"/>
              </w:rPr>
              <w:br/>
              <w:t>turtas</w:t>
            </w:r>
          </w:p>
        </w:tc>
      </w:tr>
      <w:tr w:rsidR="007675CB" w:rsidRPr="007675CB" w:rsidTr="007675CB">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675CB" w:rsidRPr="007675CB" w:rsidRDefault="007675CB" w:rsidP="007675CB">
            <w:pPr>
              <w:rPr>
                <w:color w:val="000000"/>
                <w:lang w:val="lt-LT" w:eastAsia="lt-LT"/>
              </w:rPr>
            </w:pPr>
            <w:r w:rsidRPr="007675CB">
              <w:rPr>
                <w:color w:val="000000"/>
                <w:lang w:val="lt-LT" w:eastAsia="lt-LT"/>
              </w:rPr>
              <w:t>1.</w:t>
            </w:r>
          </w:p>
        </w:tc>
        <w:tc>
          <w:tcPr>
            <w:tcW w:w="0" w:type="auto"/>
            <w:tcBorders>
              <w:top w:val="nil"/>
              <w:left w:val="nil"/>
              <w:bottom w:val="single" w:sz="4" w:space="0" w:color="auto"/>
              <w:right w:val="single" w:sz="4" w:space="0" w:color="auto"/>
            </w:tcBorders>
            <w:shd w:val="clear" w:color="000000" w:fill="FFFFFF"/>
            <w:vAlign w:val="center"/>
            <w:hideMark/>
          </w:tcPr>
          <w:p w:rsidR="007675CB" w:rsidRPr="007675CB" w:rsidRDefault="007675CB" w:rsidP="007675CB">
            <w:pPr>
              <w:rPr>
                <w:color w:val="000000"/>
                <w:lang w:val="lt-LT" w:eastAsia="lt-LT"/>
              </w:rPr>
            </w:pPr>
            <w:r w:rsidRPr="007675CB">
              <w:rPr>
                <w:color w:val="000000"/>
                <w:lang w:val="lt-LT" w:eastAsia="lt-LT"/>
              </w:rPr>
              <w:t>Kita tikslinė dotacija kelių priežiūrai ir rekonstrukcijai</w:t>
            </w:r>
          </w:p>
        </w:tc>
        <w:tc>
          <w:tcPr>
            <w:tcW w:w="0" w:type="auto"/>
            <w:tcBorders>
              <w:top w:val="nil"/>
              <w:left w:val="nil"/>
              <w:bottom w:val="single" w:sz="4" w:space="0" w:color="auto"/>
              <w:right w:val="single" w:sz="4" w:space="0" w:color="auto"/>
            </w:tcBorders>
            <w:shd w:val="clear" w:color="000000" w:fill="FFFFFF"/>
            <w:vAlign w:val="center"/>
            <w:hideMark/>
          </w:tcPr>
          <w:p w:rsidR="007675CB" w:rsidRPr="007675CB" w:rsidRDefault="007675CB" w:rsidP="007675CB">
            <w:pPr>
              <w:jc w:val="right"/>
              <w:rPr>
                <w:color w:val="000000"/>
                <w:lang w:val="lt-LT" w:eastAsia="lt-LT"/>
              </w:rPr>
            </w:pPr>
            <w:r w:rsidRPr="007675CB">
              <w:rPr>
                <w:color w:val="000000"/>
                <w:lang w:val="lt-LT" w:eastAsia="lt-LT"/>
              </w:rPr>
              <w:t>3</w:t>
            </w:r>
          </w:p>
        </w:tc>
        <w:tc>
          <w:tcPr>
            <w:tcW w:w="0" w:type="auto"/>
            <w:tcBorders>
              <w:top w:val="nil"/>
              <w:left w:val="nil"/>
              <w:bottom w:val="single" w:sz="4" w:space="0" w:color="auto"/>
              <w:right w:val="single" w:sz="4" w:space="0" w:color="auto"/>
            </w:tcBorders>
            <w:shd w:val="clear" w:color="000000" w:fill="FFFFFF"/>
            <w:noWrap/>
            <w:vAlign w:val="center"/>
            <w:hideMark/>
          </w:tcPr>
          <w:p w:rsidR="007675CB" w:rsidRPr="007675CB" w:rsidRDefault="007675CB" w:rsidP="007675CB">
            <w:pPr>
              <w:jc w:val="right"/>
              <w:rPr>
                <w:color w:val="000000"/>
                <w:lang w:val="lt-LT" w:eastAsia="lt-LT"/>
              </w:rPr>
            </w:pPr>
            <w:r w:rsidRPr="007675CB">
              <w:rPr>
                <w:color w:val="000000"/>
                <w:lang w:val="lt-LT" w:eastAsia="lt-LT"/>
              </w:rPr>
              <w:t>1200</w:t>
            </w:r>
          </w:p>
        </w:tc>
        <w:tc>
          <w:tcPr>
            <w:tcW w:w="0" w:type="auto"/>
            <w:tcBorders>
              <w:top w:val="nil"/>
              <w:left w:val="nil"/>
              <w:bottom w:val="single" w:sz="4" w:space="0" w:color="auto"/>
              <w:right w:val="single" w:sz="4" w:space="0" w:color="auto"/>
            </w:tcBorders>
            <w:shd w:val="clear" w:color="auto" w:fill="auto"/>
            <w:noWrap/>
            <w:vAlign w:val="center"/>
            <w:hideMark/>
          </w:tcPr>
          <w:p w:rsidR="007675CB" w:rsidRPr="007675CB" w:rsidRDefault="007675CB" w:rsidP="007675CB">
            <w:pPr>
              <w:jc w:val="right"/>
              <w:rPr>
                <w:color w:val="000000"/>
                <w:lang w:val="lt-LT" w:eastAsia="lt-LT"/>
              </w:rPr>
            </w:pPr>
            <w:r w:rsidRPr="007675CB">
              <w:rPr>
                <w:color w:val="000000"/>
                <w:lang w:val="lt-LT" w:eastAsia="lt-LT"/>
              </w:rPr>
              <w:t>504</w:t>
            </w:r>
          </w:p>
        </w:tc>
        <w:tc>
          <w:tcPr>
            <w:tcW w:w="0" w:type="auto"/>
            <w:tcBorders>
              <w:top w:val="nil"/>
              <w:left w:val="nil"/>
              <w:bottom w:val="single" w:sz="4" w:space="0" w:color="auto"/>
              <w:right w:val="single" w:sz="4" w:space="0" w:color="auto"/>
            </w:tcBorders>
            <w:shd w:val="clear" w:color="auto" w:fill="auto"/>
            <w:noWrap/>
            <w:vAlign w:val="center"/>
            <w:hideMark/>
          </w:tcPr>
          <w:p w:rsidR="007675CB" w:rsidRPr="007675CB" w:rsidRDefault="007675CB" w:rsidP="007675CB">
            <w:pPr>
              <w:jc w:val="right"/>
              <w:rPr>
                <w:color w:val="000000"/>
                <w:lang w:val="lt-LT" w:eastAsia="lt-LT"/>
              </w:rPr>
            </w:pPr>
            <w:r w:rsidRPr="007675CB">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7675CB" w:rsidRPr="007675CB" w:rsidRDefault="007675CB" w:rsidP="007675CB">
            <w:pPr>
              <w:jc w:val="right"/>
              <w:rPr>
                <w:color w:val="000000"/>
                <w:lang w:val="lt-LT" w:eastAsia="lt-LT"/>
              </w:rPr>
            </w:pPr>
            <w:r w:rsidRPr="007675CB">
              <w:rPr>
                <w:color w:val="000000"/>
                <w:lang w:val="lt-LT" w:eastAsia="lt-LT"/>
              </w:rPr>
              <w:t>696</w:t>
            </w:r>
          </w:p>
        </w:tc>
      </w:tr>
      <w:tr w:rsidR="007675CB" w:rsidRPr="007675CB" w:rsidTr="007675CB">
        <w:trPr>
          <w:trHeight w:val="18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675CB" w:rsidRPr="007675CB" w:rsidRDefault="007675CB" w:rsidP="007675CB">
            <w:pPr>
              <w:rPr>
                <w:color w:val="000000"/>
                <w:lang w:val="lt-LT" w:eastAsia="lt-LT"/>
              </w:rPr>
            </w:pPr>
            <w:r w:rsidRPr="007675CB">
              <w:rPr>
                <w:color w:val="000000"/>
                <w:lang w:val="lt-LT" w:eastAsia="lt-LT"/>
              </w:rPr>
              <w:t>2.</w:t>
            </w:r>
          </w:p>
        </w:tc>
        <w:tc>
          <w:tcPr>
            <w:tcW w:w="0" w:type="auto"/>
            <w:tcBorders>
              <w:top w:val="nil"/>
              <w:left w:val="nil"/>
              <w:bottom w:val="single" w:sz="4" w:space="0" w:color="auto"/>
              <w:right w:val="single" w:sz="4" w:space="0" w:color="auto"/>
            </w:tcBorders>
            <w:shd w:val="clear" w:color="000000" w:fill="FFFFFF"/>
            <w:vAlign w:val="bottom"/>
            <w:hideMark/>
          </w:tcPr>
          <w:p w:rsidR="007675CB" w:rsidRPr="007675CB" w:rsidRDefault="007675CB" w:rsidP="007675CB">
            <w:pPr>
              <w:rPr>
                <w:color w:val="000000"/>
                <w:lang w:val="lt-LT" w:eastAsia="lt-LT"/>
              </w:rPr>
            </w:pPr>
            <w:r w:rsidRPr="007675CB">
              <w:rPr>
                <w:color w:val="000000"/>
                <w:lang w:val="lt-LT" w:eastAsia="lt-LT"/>
              </w:rPr>
              <w:t>Valstybės investicijų lėšos projektui ,,Molėtų rajono savivaldybės kultūros namų pastato (Molėtų kultūros centro, Molėtų rajono savivaldybės viešosios bibliotekos, Molėtų krašto muziejaus) Molėtuose Inturkės g. 4 rekonstravimas“</w:t>
            </w:r>
          </w:p>
        </w:tc>
        <w:tc>
          <w:tcPr>
            <w:tcW w:w="0" w:type="auto"/>
            <w:tcBorders>
              <w:top w:val="nil"/>
              <w:left w:val="nil"/>
              <w:bottom w:val="single" w:sz="4" w:space="0" w:color="auto"/>
              <w:right w:val="single" w:sz="4" w:space="0" w:color="auto"/>
            </w:tcBorders>
            <w:shd w:val="clear" w:color="000000" w:fill="FFFFFF"/>
            <w:vAlign w:val="center"/>
            <w:hideMark/>
          </w:tcPr>
          <w:p w:rsidR="007675CB" w:rsidRPr="007675CB" w:rsidRDefault="007675CB" w:rsidP="007675CB">
            <w:pPr>
              <w:jc w:val="right"/>
              <w:rPr>
                <w:color w:val="000000"/>
                <w:lang w:val="lt-LT" w:eastAsia="lt-LT"/>
              </w:rPr>
            </w:pPr>
            <w:r w:rsidRPr="007675CB">
              <w:rPr>
                <w:color w:val="000000"/>
                <w:lang w:val="lt-LT" w:eastAsia="lt-LT"/>
              </w:rPr>
              <w:t>3</w:t>
            </w:r>
          </w:p>
        </w:tc>
        <w:tc>
          <w:tcPr>
            <w:tcW w:w="0" w:type="auto"/>
            <w:tcBorders>
              <w:top w:val="nil"/>
              <w:left w:val="nil"/>
              <w:bottom w:val="single" w:sz="4" w:space="0" w:color="auto"/>
              <w:right w:val="single" w:sz="4" w:space="0" w:color="auto"/>
            </w:tcBorders>
            <w:shd w:val="clear" w:color="000000" w:fill="FFFFFF"/>
            <w:noWrap/>
            <w:vAlign w:val="center"/>
            <w:hideMark/>
          </w:tcPr>
          <w:p w:rsidR="007675CB" w:rsidRPr="007675CB" w:rsidRDefault="007675CB" w:rsidP="007675CB">
            <w:pPr>
              <w:jc w:val="right"/>
              <w:rPr>
                <w:color w:val="000000"/>
                <w:lang w:val="lt-LT" w:eastAsia="lt-LT"/>
              </w:rPr>
            </w:pPr>
            <w:r w:rsidRPr="007675CB">
              <w:rPr>
                <w:color w:val="000000"/>
                <w:lang w:val="lt-LT" w:eastAsia="lt-LT"/>
              </w:rPr>
              <w:t>159</w:t>
            </w:r>
          </w:p>
        </w:tc>
        <w:tc>
          <w:tcPr>
            <w:tcW w:w="0" w:type="auto"/>
            <w:tcBorders>
              <w:top w:val="nil"/>
              <w:left w:val="nil"/>
              <w:bottom w:val="single" w:sz="4" w:space="0" w:color="auto"/>
              <w:right w:val="single" w:sz="4" w:space="0" w:color="auto"/>
            </w:tcBorders>
            <w:shd w:val="clear" w:color="auto" w:fill="auto"/>
            <w:noWrap/>
            <w:vAlign w:val="center"/>
            <w:hideMark/>
          </w:tcPr>
          <w:p w:rsidR="007675CB" w:rsidRPr="007675CB" w:rsidRDefault="007675CB" w:rsidP="007675CB">
            <w:pPr>
              <w:jc w:val="right"/>
              <w:rPr>
                <w:color w:val="000000"/>
                <w:lang w:val="lt-LT" w:eastAsia="lt-LT"/>
              </w:rPr>
            </w:pPr>
            <w:r w:rsidRPr="007675CB">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7675CB" w:rsidRPr="007675CB" w:rsidRDefault="007675CB" w:rsidP="007675CB">
            <w:pPr>
              <w:jc w:val="right"/>
              <w:rPr>
                <w:color w:val="000000"/>
                <w:lang w:val="lt-LT" w:eastAsia="lt-LT"/>
              </w:rPr>
            </w:pPr>
            <w:r w:rsidRPr="007675CB">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7675CB" w:rsidRPr="007675CB" w:rsidRDefault="007675CB" w:rsidP="007675CB">
            <w:pPr>
              <w:jc w:val="right"/>
              <w:rPr>
                <w:color w:val="000000"/>
                <w:lang w:val="lt-LT" w:eastAsia="lt-LT"/>
              </w:rPr>
            </w:pPr>
            <w:r w:rsidRPr="007675CB">
              <w:rPr>
                <w:color w:val="000000"/>
                <w:lang w:val="lt-LT" w:eastAsia="lt-LT"/>
              </w:rPr>
              <w:t>159</w:t>
            </w:r>
          </w:p>
        </w:tc>
      </w:tr>
      <w:tr w:rsidR="007675CB" w:rsidRPr="007675CB" w:rsidTr="007675CB">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675CB" w:rsidRPr="007675CB" w:rsidRDefault="007675CB" w:rsidP="007675CB">
            <w:pPr>
              <w:rPr>
                <w:color w:val="000000"/>
                <w:lang w:val="lt-LT" w:eastAsia="lt-LT"/>
              </w:rPr>
            </w:pPr>
            <w:r w:rsidRPr="007675CB">
              <w:rPr>
                <w:color w:val="000000"/>
                <w:lang w:val="lt-LT" w:eastAsia="lt-LT"/>
              </w:rPr>
              <w:t>3.</w:t>
            </w:r>
          </w:p>
        </w:tc>
        <w:tc>
          <w:tcPr>
            <w:tcW w:w="0" w:type="auto"/>
            <w:tcBorders>
              <w:top w:val="nil"/>
              <w:left w:val="nil"/>
              <w:bottom w:val="single" w:sz="4" w:space="0" w:color="auto"/>
              <w:right w:val="single" w:sz="4" w:space="0" w:color="auto"/>
            </w:tcBorders>
            <w:shd w:val="clear" w:color="000000" w:fill="FFFFFF"/>
            <w:vAlign w:val="center"/>
            <w:hideMark/>
          </w:tcPr>
          <w:p w:rsidR="007675CB" w:rsidRPr="007675CB" w:rsidRDefault="007675CB" w:rsidP="007675CB">
            <w:pPr>
              <w:rPr>
                <w:color w:val="000000"/>
                <w:lang w:val="lt-LT" w:eastAsia="lt-LT"/>
              </w:rPr>
            </w:pPr>
            <w:r w:rsidRPr="007675CB">
              <w:rPr>
                <w:color w:val="000000"/>
                <w:lang w:val="lt-LT" w:eastAsia="lt-LT"/>
              </w:rPr>
              <w:t>Tarpinstitucinio bendradarbiavimo koordinatoriaus išlaikymas</w:t>
            </w:r>
          </w:p>
        </w:tc>
        <w:tc>
          <w:tcPr>
            <w:tcW w:w="0" w:type="auto"/>
            <w:tcBorders>
              <w:top w:val="nil"/>
              <w:left w:val="nil"/>
              <w:bottom w:val="single" w:sz="4" w:space="0" w:color="auto"/>
              <w:right w:val="single" w:sz="4" w:space="0" w:color="auto"/>
            </w:tcBorders>
            <w:shd w:val="clear" w:color="000000" w:fill="FFFFFF"/>
            <w:vAlign w:val="center"/>
            <w:hideMark/>
          </w:tcPr>
          <w:p w:rsidR="007675CB" w:rsidRPr="007675CB" w:rsidRDefault="007675CB" w:rsidP="007675CB">
            <w:pPr>
              <w:jc w:val="right"/>
              <w:rPr>
                <w:color w:val="000000"/>
                <w:lang w:val="lt-LT" w:eastAsia="lt-LT"/>
              </w:rPr>
            </w:pPr>
            <w:r w:rsidRPr="007675CB">
              <w:rPr>
                <w:color w:val="000000"/>
                <w:lang w:val="lt-LT" w:eastAsia="lt-LT"/>
              </w:rPr>
              <w:t>2</w:t>
            </w:r>
          </w:p>
        </w:tc>
        <w:tc>
          <w:tcPr>
            <w:tcW w:w="0" w:type="auto"/>
            <w:tcBorders>
              <w:top w:val="nil"/>
              <w:left w:val="nil"/>
              <w:bottom w:val="single" w:sz="4" w:space="0" w:color="auto"/>
              <w:right w:val="single" w:sz="4" w:space="0" w:color="auto"/>
            </w:tcBorders>
            <w:shd w:val="clear" w:color="000000" w:fill="FFFFFF"/>
            <w:noWrap/>
            <w:vAlign w:val="center"/>
            <w:hideMark/>
          </w:tcPr>
          <w:p w:rsidR="007675CB" w:rsidRPr="007675CB" w:rsidRDefault="007675CB" w:rsidP="007675CB">
            <w:pPr>
              <w:jc w:val="right"/>
              <w:rPr>
                <w:color w:val="000000"/>
                <w:lang w:val="lt-LT" w:eastAsia="lt-LT"/>
              </w:rPr>
            </w:pPr>
            <w:r w:rsidRPr="007675CB">
              <w:rPr>
                <w:color w:val="000000"/>
                <w:lang w:val="lt-LT" w:eastAsia="lt-LT"/>
              </w:rPr>
              <w:t>16,1</w:t>
            </w:r>
          </w:p>
        </w:tc>
        <w:tc>
          <w:tcPr>
            <w:tcW w:w="0" w:type="auto"/>
            <w:tcBorders>
              <w:top w:val="nil"/>
              <w:left w:val="nil"/>
              <w:bottom w:val="single" w:sz="4" w:space="0" w:color="auto"/>
              <w:right w:val="single" w:sz="4" w:space="0" w:color="auto"/>
            </w:tcBorders>
            <w:shd w:val="clear" w:color="auto" w:fill="auto"/>
            <w:noWrap/>
            <w:vAlign w:val="center"/>
            <w:hideMark/>
          </w:tcPr>
          <w:p w:rsidR="007675CB" w:rsidRPr="007675CB" w:rsidRDefault="007675CB" w:rsidP="007675CB">
            <w:pPr>
              <w:jc w:val="right"/>
              <w:rPr>
                <w:color w:val="000000"/>
                <w:lang w:val="lt-LT" w:eastAsia="lt-LT"/>
              </w:rPr>
            </w:pPr>
            <w:r w:rsidRPr="007675CB">
              <w:rPr>
                <w:color w:val="000000"/>
                <w:lang w:val="lt-LT" w:eastAsia="lt-LT"/>
              </w:rPr>
              <w:t>0,2</w:t>
            </w:r>
          </w:p>
        </w:tc>
        <w:tc>
          <w:tcPr>
            <w:tcW w:w="0" w:type="auto"/>
            <w:tcBorders>
              <w:top w:val="nil"/>
              <w:left w:val="nil"/>
              <w:bottom w:val="single" w:sz="4" w:space="0" w:color="auto"/>
              <w:right w:val="single" w:sz="4" w:space="0" w:color="auto"/>
            </w:tcBorders>
            <w:shd w:val="clear" w:color="auto" w:fill="auto"/>
            <w:noWrap/>
            <w:vAlign w:val="center"/>
            <w:hideMark/>
          </w:tcPr>
          <w:p w:rsidR="007675CB" w:rsidRPr="007675CB" w:rsidRDefault="007675CB" w:rsidP="007675CB">
            <w:pPr>
              <w:jc w:val="right"/>
              <w:rPr>
                <w:color w:val="000000"/>
                <w:lang w:val="lt-LT" w:eastAsia="lt-LT"/>
              </w:rPr>
            </w:pPr>
            <w:r w:rsidRPr="007675CB">
              <w:rPr>
                <w:color w:val="000000"/>
                <w:lang w:val="lt-LT" w:eastAsia="lt-LT"/>
              </w:rPr>
              <w:t>15,9</w:t>
            </w:r>
          </w:p>
        </w:tc>
        <w:tc>
          <w:tcPr>
            <w:tcW w:w="0" w:type="auto"/>
            <w:tcBorders>
              <w:top w:val="nil"/>
              <w:left w:val="nil"/>
              <w:bottom w:val="single" w:sz="4" w:space="0" w:color="auto"/>
              <w:right w:val="single" w:sz="4" w:space="0" w:color="auto"/>
            </w:tcBorders>
            <w:shd w:val="clear" w:color="auto" w:fill="auto"/>
            <w:noWrap/>
            <w:vAlign w:val="center"/>
            <w:hideMark/>
          </w:tcPr>
          <w:p w:rsidR="007675CB" w:rsidRPr="007675CB" w:rsidRDefault="007675CB" w:rsidP="007675CB">
            <w:pPr>
              <w:jc w:val="right"/>
              <w:rPr>
                <w:color w:val="000000"/>
                <w:lang w:val="lt-LT" w:eastAsia="lt-LT"/>
              </w:rPr>
            </w:pPr>
            <w:r w:rsidRPr="007675CB">
              <w:rPr>
                <w:color w:val="000000"/>
                <w:lang w:val="lt-LT" w:eastAsia="lt-LT"/>
              </w:rPr>
              <w:t> </w:t>
            </w:r>
          </w:p>
        </w:tc>
      </w:tr>
      <w:tr w:rsidR="007675CB" w:rsidRPr="007675CB" w:rsidTr="007675CB">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675CB" w:rsidRPr="007675CB" w:rsidRDefault="007675CB" w:rsidP="007675CB">
            <w:pPr>
              <w:rPr>
                <w:color w:val="000000"/>
                <w:lang w:val="lt-LT" w:eastAsia="lt-LT"/>
              </w:rPr>
            </w:pPr>
            <w:r w:rsidRPr="007675CB">
              <w:rPr>
                <w:color w:val="000000"/>
                <w:lang w:val="lt-LT" w:eastAsia="lt-LT"/>
              </w:rPr>
              <w:t>4.</w:t>
            </w:r>
          </w:p>
        </w:tc>
        <w:tc>
          <w:tcPr>
            <w:tcW w:w="0" w:type="auto"/>
            <w:tcBorders>
              <w:top w:val="nil"/>
              <w:left w:val="nil"/>
              <w:bottom w:val="single" w:sz="4" w:space="0" w:color="auto"/>
              <w:right w:val="single" w:sz="4" w:space="0" w:color="auto"/>
            </w:tcBorders>
            <w:shd w:val="clear" w:color="000000" w:fill="FFFFFF"/>
            <w:vAlign w:val="center"/>
            <w:hideMark/>
          </w:tcPr>
          <w:p w:rsidR="007675CB" w:rsidRPr="007675CB" w:rsidRDefault="007675CB" w:rsidP="007675CB">
            <w:pPr>
              <w:rPr>
                <w:color w:val="000000"/>
                <w:lang w:val="lt-LT" w:eastAsia="lt-LT"/>
              </w:rPr>
            </w:pPr>
            <w:r w:rsidRPr="007675CB">
              <w:rPr>
                <w:color w:val="000000"/>
                <w:lang w:val="lt-LT" w:eastAsia="lt-LT"/>
              </w:rPr>
              <w:t>Atliekų tvarkymo programos lėšos</w:t>
            </w:r>
          </w:p>
        </w:tc>
        <w:tc>
          <w:tcPr>
            <w:tcW w:w="0" w:type="auto"/>
            <w:tcBorders>
              <w:top w:val="nil"/>
              <w:left w:val="nil"/>
              <w:bottom w:val="single" w:sz="4" w:space="0" w:color="auto"/>
              <w:right w:val="single" w:sz="4" w:space="0" w:color="auto"/>
            </w:tcBorders>
            <w:shd w:val="clear" w:color="000000" w:fill="FFFFFF"/>
            <w:vAlign w:val="center"/>
            <w:hideMark/>
          </w:tcPr>
          <w:p w:rsidR="007675CB" w:rsidRPr="007675CB" w:rsidRDefault="007675CB" w:rsidP="007675CB">
            <w:pPr>
              <w:jc w:val="right"/>
              <w:rPr>
                <w:color w:val="000000"/>
                <w:lang w:val="lt-LT" w:eastAsia="lt-LT"/>
              </w:rPr>
            </w:pPr>
            <w:r w:rsidRPr="007675CB">
              <w:rPr>
                <w:color w:val="000000"/>
                <w:lang w:val="lt-LT" w:eastAsia="lt-LT"/>
              </w:rPr>
              <w:t>3</w:t>
            </w:r>
          </w:p>
        </w:tc>
        <w:tc>
          <w:tcPr>
            <w:tcW w:w="0" w:type="auto"/>
            <w:tcBorders>
              <w:top w:val="nil"/>
              <w:left w:val="nil"/>
              <w:bottom w:val="single" w:sz="4" w:space="0" w:color="auto"/>
              <w:right w:val="single" w:sz="4" w:space="0" w:color="auto"/>
            </w:tcBorders>
            <w:shd w:val="clear" w:color="000000" w:fill="FFFFFF"/>
            <w:noWrap/>
            <w:vAlign w:val="center"/>
            <w:hideMark/>
          </w:tcPr>
          <w:p w:rsidR="007675CB" w:rsidRPr="007675CB" w:rsidRDefault="007675CB" w:rsidP="007675CB">
            <w:pPr>
              <w:jc w:val="right"/>
              <w:rPr>
                <w:color w:val="000000"/>
                <w:lang w:val="lt-LT" w:eastAsia="lt-LT"/>
              </w:rPr>
            </w:pPr>
            <w:r w:rsidRPr="007675CB">
              <w:rPr>
                <w:color w:val="000000"/>
                <w:lang w:val="lt-LT" w:eastAsia="lt-LT"/>
              </w:rPr>
              <w:t>7,5</w:t>
            </w:r>
          </w:p>
        </w:tc>
        <w:tc>
          <w:tcPr>
            <w:tcW w:w="0" w:type="auto"/>
            <w:tcBorders>
              <w:top w:val="nil"/>
              <w:left w:val="nil"/>
              <w:bottom w:val="single" w:sz="4" w:space="0" w:color="auto"/>
              <w:right w:val="single" w:sz="4" w:space="0" w:color="auto"/>
            </w:tcBorders>
            <w:shd w:val="clear" w:color="auto" w:fill="auto"/>
            <w:noWrap/>
            <w:vAlign w:val="center"/>
            <w:hideMark/>
          </w:tcPr>
          <w:p w:rsidR="007675CB" w:rsidRPr="007675CB" w:rsidRDefault="007675CB" w:rsidP="007675CB">
            <w:pPr>
              <w:jc w:val="right"/>
              <w:rPr>
                <w:color w:val="000000"/>
                <w:lang w:val="lt-LT" w:eastAsia="lt-LT"/>
              </w:rPr>
            </w:pPr>
            <w:r w:rsidRPr="007675CB">
              <w:rPr>
                <w:color w:val="000000"/>
                <w:lang w:val="lt-LT" w:eastAsia="lt-LT"/>
              </w:rPr>
              <w:t>7,5</w:t>
            </w:r>
          </w:p>
        </w:tc>
        <w:tc>
          <w:tcPr>
            <w:tcW w:w="0" w:type="auto"/>
            <w:tcBorders>
              <w:top w:val="nil"/>
              <w:left w:val="nil"/>
              <w:bottom w:val="single" w:sz="4" w:space="0" w:color="auto"/>
              <w:right w:val="single" w:sz="4" w:space="0" w:color="auto"/>
            </w:tcBorders>
            <w:shd w:val="clear" w:color="auto" w:fill="auto"/>
            <w:noWrap/>
            <w:vAlign w:val="center"/>
            <w:hideMark/>
          </w:tcPr>
          <w:p w:rsidR="007675CB" w:rsidRPr="007675CB" w:rsidRDefault="007675CB" w:rsidP="007675CB">
            <w:pPr>
              <w:jc w:val="right"/>
              <w:rPr>
                <w:color w:val="000000"/>
                <w:lang w:val="lt-LT" w:eastAsia="lt-LT"/>
              </w:rPr>
            </w:pPr>
            <w:r w:rsidRPr="007675CB">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7675CB" w:rsidRPr="007675CB" w:rsidRDefault="007675CB" w:rsidP="007675CB">
            <w:pPr>
              <w:jc w:val="right"/>
              <w:rPr>
                <w:color w:val="000000"/>
                <w:lang w:val="lt-LT" w:eastAsia="lt-LT"/>
              </w:rPr>
            </w:pPr>
            <w:r w:rsidRPr="007675CB">
              <w:rPr>
                <w:color w:val="000000"/>
                <w:lang w:val="lt-LT" w:eastAsia="lt-LT"/>
              </w:rPr>
              <w:t> </w:t>
            </w:r>
          </w:p>
        </w:tc>
      </w:tr>
      <w:tr w:rsidR="007675CB" w:rsidRPr="007675CB" w:rsidTr="007675CB">
        <w:trPr>
          <w:trHeight w:val="6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675CB" w:rsidRPr="007675CB" w:rsidRDefault="007675CB" w:rsidP="007675CB">
            <w:pPr>
              <w:rPr>
                <w:color w:val="000000"/>
                <w:lang w:val="lt-LT" w:eastAsia="lt-LT"/>
              </w:rPr>
            </w:pPr>
            <w:r w:rsidRPr="007675CB">
              <w:rPr>
                <w:color w:val="000000"/>
                <w:lang w:val="lt-LT" w:eastAsia="lt-LT"/>
              </w:rPr>
              <w:t>5.</w:t>
            </w:r>
          </w:p>
        </w:tc>
        <w:tc>
          <w:tcPr>
            <w:tcW w:w="0" w:type="auto"/>
            <w:tcBorders>
              <w:top w:val="nil"/>
              <w:left w:val="nil"/>
              <w:bottom w:val="single" w:sz="4" w:space="0" w:color="auto"/>
              <w:right w:val="single" w:sz="4" w:space="0" w:color="auto"/>
            </w:tcBorders>
            <w:shd w:val="clear" w:color="000000" w:fill="FFFFFF"/>
            <w:vAlign w:val="center"/>
            <w:hideMark/>
          </w:tcPr>
          <w:p w:rsidR="007675CB" w:rsidRPr="007675CB" w:rsidRDefault="007675CB" w:rsidP="007675CB">
            <w:pPr>
              <w:rPr>
                <w:color w:val="000000"/>
                <w:lang w:val="lt-LT" w:eastAsia="lt-LT"/>
              </w:rPr>
            </w:pPr>
            <w:r w:rsidRPr="007675CB">
              <w:rPr>
                <w:color w:val="000000"/>
                <w:lang w:val="lt-LT" w:eastAsia="lt-LT"/>
              </w:rPr>
              <w:t>Rentgeno diagnostikos paslaugų kokybės gerinimo programa</w:t>
            </w:r>
          </w:p>
        </w:tc>
        <w:tc>
          <w:tcPr>
            <w:tcW w:w="0" w:type="auto"/>
            <w:tcBorders>
              <w:top w:val="nil"/>
              <w:left w:val="nil"/>
              <w:bottom w:val="single" w:sz="4" w:space="0" w:color="auto"/>
              <w:right w:val="single" w:sz="4" w:space="0" w:color="auto"/>
            </w:tcBorders>
            <w:shd w:val="clear" w:color="000000" w:fill="FFFFFF"/>
            <w:vAlign w:val="center"/>
            <w:hideMark/>
          </w:tcPr>
          <w:p w:rsidR="007675CB" w:rsidRPr="007675CB" w:rsidRDefault="007675CB" w:rsidP="007675CB">
            <w:pPr>
              <w:jc w:val="right"/>
              <w:rPr>
                <w:color w:val="000000"/>
                <w:lang w:val="lt-LT" w:eastAsia="lt-LT"/>
              </w:rPr>
            </w:pPr>
            <w:r w:rsidRPr="007675CB">
              <w:rPr>
                <w:color w:val="000000"/>
                <w:lang w:val="lt-LT" w:eastAsia="lt-LT"/>
              </w:rPr>
              <w:t>8</w:t>
            </w:r>
          </w:p>
        </w:tc>
        <w:tc>
          <w:tcPr>
            <w:tcW w:w="0" w:type="auto"/>
            <w:tcBorders>
              <w:top w:val="nil"/>
              <w:left w:val="nil"/>
              <w:bottom w:val="single" w:sz="4" w:space="0" w:color="auto"/>
              <w:right w:val="single" w:sz="4" w:space="0" w:color="auto"/>
            </w:tcBorders>
            <w:shd w:val="clear" w:color="000000" w:fill="FFFFFF"/>
            <w:noWrap/>
            <w:vAlign w:val="center"/>
            <w:hideMark/>
          </w:tcPr>
          <w:p w:rsidR="007675CB" w:rsidRPr="007675CB" w:rsidRDefault="007675CB" w:rsidP="007675CB">
            <w:pPr>
              <w:jc w:val="right"/>
              <w:rPr>
                <w:color w:val="000000"/>
                <w:lang w:val="lt-LT" w:eastAsia="lt-LT"/>
              </w:rPr>
            </w:pPr>
            <w:r w:rsidRPr="007675CB">
              <w:rPr>
                <w:color w:val="000000"/>
                <w:lang w:val="lt-LT" w:eastAsia="lt-LT"/>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7675CB" w:rsidRPr="007675CB" w:rsidRDefault="007675CB" w:rsidP="007675CB">
            <w:pPr>
              <w:jc w:val="right"/>
              <w:rPr>
                <w:color w:val="000000"/>
                <w:lang w:val="lt-LT" w:eastAsia="lt-LT"/>
              </w:rPr>
            </w:pPr>
            <w:r w:rsidRPr="007675CB">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7675CB" w:rsidRPr="007675CB" w:rsidRDefault="007675CB" w:rsidP="007675CB">
            <w:pPr>
              <w:jc w:val="right"/>
              <w:rPr>
                <w:color w:val="000000"/>
                <w:lang w:val="lt-LT" w:eastAsia="lt-LT"/>
              </w:rPr>
            </w:pPr>
            <w:r w:rsidRPr="007675CB">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7675CB" w:rsidRPr="007675CB" w:rsidRDefault="007675CB" w:rsidP="007675CB">
            <w:pPr>
              <w:jc w:val="right"/>
              <w:rPr>
                <w:color w:val="000000"/>
                <w:lang w:val="lt-LT" w:eastAsia="lt-LT"/>
              </w:rPr>
            </w:pPr>
            <w:r w:rsidRPr="007675CB">
              <w:rPr>
                <w:color w:val="000000"/>
                <w:lang w:val="lt-LT" w:eastAsia="lt-LT"/>
              </w:rPr>
              <w:t>200</w:t>
            </w:r>
          </w:p>
        </w:tc>
      </w:tr>
      <w:tr w:rsidR="007675CB" w:rsidRPr="007675CB" w:rsidTr="007675CB">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675CB" w:rsidRPr="007675CB" w:rsidRDefault="007675CB" w:rsidP="007675CB">
            <w:pPr>
              <w:rPr>
                <w:color w:val="000000"/>
                <w:lang w:val="lt-LT" w:eastAsia="lt-LT"/>
              </w:rPr>
            </w:pPr>
            <w:r w:rsidRPr="007675CB">
              <w:rPr>
                <w:color w:val="000000"/>
                <w:lang w:val="lt-LT" w:eastAsia="lt-LT"/>
              </w:rPr>
              <w:t>6.</w:t>
            </w:r>
          </w:p>
        </w:tc>
        <w:tc>
          <w:tcPr>
            <w:tcW w:w="0" w:type="auto"/>
            <w:tcBorders>
              <w:top w:val="nil"/>
              <w:left w:val="nil"/>
              <w:bottom w:val="single" w:sz="4" w:space="0" w:color="auto"/>
              <w:right w:val="single" w:sz="4" w:space="0" w:color="auto"/>
            </w:tcBorders>
            <w:shd w:val="clear" w:color="auto" w:fill="auto"/>
            <w:vAlign w:val="center"/>
            <w:hideMark/>
          </w:tcPr>
          <w:p w:rsidR="007675CB" w:rsidRPr="007675CB" w:rsidRDefault="007675CB" w:rsidP="007675CB">
            <w:pPr>
              <w:rPr>
                <w:color w:val="000000"/>
                <w:lang w:val="lt-LT" w:eastAsia="lt-LT"/>
              </w:rPr>
            </w:pPr>
            <w:r w:rsidRPr="007675CB">
              <w:rPr>
                <w:color w:val="000000"/>
                <w:lang w:val="lt-LT" w:eastAsia="lt-LT"/>
              </w:rPr>
              <w:t>Lėšos socialinio būsto įsigijimui</w:t>
            </w:r>
          </w:p>
        </w:tc>
        <w:tc>
          <w:tcPr>
            <w:tcW w:w="0" w:type="auto"/>
            <w:tcBorders>
              <w:top w:val="nil"/>
              <w:left w:val="nil"/>
              <w:bottom w:val="single" w:sz="4" w:space="0" w:color="auto"/>
              <w:right w:val="single" w:sz="4" w:space="0" w:color="auto"/>
            </w:tcBorders>
            <w:shd w:val="clear" w:color="000000" w:fill="FFFFFF"/>
            <w:noWrap/>
            <w:vAlign w:val="center"/>
            <w:hideMark/>
          </w:tcPr>
          <w:p w:rsidR="007675CB" w:rsidRPr="007675CB" w:rsidRDefault="007675CB" w:rsidP="007675CB">
            <w:pPr>
              <w:jc w:val="right"/>
              <w:rPr>
                <w:color w:val="000000"/>
                <w:lang w:val="lt-LT" w:eastAsia="lt-LT"/>
              </w:rPr>
            </w:pPr>
            <w:r w:rsidRPr="007675CB">
              <w:rPr>
                <w:color w:val="000000"/>
                <w:lang w:val="lt-LT" w:eastAsia="lt-LT"/>
              </w:rPr>
              <w:t>7</w:t>
            </w:r>
          </w:p>
        </w:tc>
        <w:tc>
          <w:tcPr>
            <w:tcW w:w="0" w:type="auto"/>
            <w:tcBorders>
              <w:top w:val="nil"/>
              <w:left w:val="nil"/>
              <w:bottom w:val="single" w:sz="4" w:space="0" w:color="auto"/>
              <w:right w:val="single" w:sz="4" w:space="0" w:color="auto"/>
            </w:tcBorders>
            <w:shd w:val="clear" w:color="000000" w:fill="FFFFFF"/>
            <w:noWrap/>
            <w:vAlign w:val="center"/>
            <w:hideMark/>
          </w:tcPr>
          <w:p w:rsidR="007675CB" w:rsidRPr="007675CB" w:rsidRDefault="007675CB" w:rsidP="007675CB">
            <w:pPr>
              <w:jc w:val="right"/>
              <w:rPr>
                <w:color w:val="000000"/>
                <w:lang w:val="lt-LT" w:eastAsia="lt-LT"/>
              </w:rPr>
            </w:pPr>
            <w:r w:rsidRPr="007675CB">
              <w:rPr>
                <w:color w:val="000000"/>
                <w:lang w:val="lt-LT" w:eastAsia="lt-LT"/>
              </w:rPr>
              <w:t>34,1</w:t>
            </w:r>
          </w:p>
        </w:tc>
        <w:tc>
          <w:tcPr>
            <w:tcW w:w="0" w:type="auto"/>
            <w:tcBorders>
              <w:top w:val="nil"/>
              <w:left w:val="nil"/>
              <w:bottom w:val="single" w:sz="4" w:space="0" w:color="auto"/>
              <w:right w:val="single" w:sz="4" w:space="0" w:color="auto"/>
            </w:tcBorders>
            <w:shd w:val="clear" w:color="000000" w:fill="FFFFFF"/>
            <w:noWrap/>
            <w:vAlign w:val="center"/>
            <w:hideMark/>
          </w:tcPr>
          <w:p w:rsidR="007675CB" w:rsidRPr="007675CB" w:rsidRDefault="007675CB" w:rsidP="007675CB">
            <w:pPr>
              <w:jc w:val="right"/>
              <w:rPr>
                <w:color w:val="000000"/>
                <w:lang w:val="lt-LT" w:eastAsia="lt-LT"/>
              </w:rPr>
            </w:pPr>
            <w:r w:rsidRPr="007675CB">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7675CB" w:rsidRPr="007675CB" w:rsidRDefault="007675CB" w:rsidP="007675CB">
            <w:pPr>
              <w:jc w:val="right"/>
              <w:rPr>
                <w:color w:val="000000"/>
                <w:lang w:val="lt-LT" w:eastAsia="lt-LT"/>
              </w:rPr>
            </w:pPr>
            <w:r w:rsidRPr="007675CB">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7675CB" w:rsidRPr="007675CB" w:rsidRDefault="007675CB" w:rsidP="007675CB">
            <w:pPr>
              <w:jc w:val="right"/>
              <w:rPr>
                <w:color w:val="000000"/>
                <w:lang w:val="lt-LT" w:eastAsia="lt-LT"/>
              </w:rPr>
            </w:pPr>
            <w:r w:rsidRPr="007675CB">
              <w:rPr>
                <w:color w:val="000000"/>
                <w:lang w:val="lt-LT" w:eastAsia="lt-LT"/>
              </w:rPr>
              <w:t>34,1</w:t>
            </w:r>
          </w:p>
        </w:tc>
      </w:tr>
      <w:tr w:rsidR="007675CB" w:rsidRPr="007675CB" w:rsidTr="007675CB">
        <w:trPr>
          <w:trHeight w:val="6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675CB" w:rsidRPr="007675CB" w:rsidRDefault="007675CB" w:rsidP="007675CB">
            <w:pPr>
              <w:rPr>
                <w:color w:val="000000"/>
                <w:lang w:val="lt-LT" w:eastAsia="lt-LT"/>
              </w:rPr>
            </w:pPr>
            <w:r w:rsidRPr="007675CB">
              <w:rPr>
                <w:color w:val="000000"/>
                <w:lang w:val="lt-LT" w:eastAsia="lt-LT"/>
              </w:rPr>
              <w:t>7.</w:t>
            </w:r>
          </w:p>
        </w:tc>
        <w:tc>
          <w:tcPr>
            <w:tcW w:w="0" w:type="auto"/>
            <w:tcBorders>
              <w:top w:val="nil"/>
              <w:left w:val="nil"/>
              <w:bottom w:val="single" w:sz="4" w:space="0" w:color="auto"/>
              <w:right w:val="single" w:sz="4" w:space="0" w:color="auto"/>
            </w:tcBorders>
            <w:shd w:val="clear" w:color="auto" w:fill="auto"/>
            <w:vAlign w:val="center"/>
            <w:hideMark/>
          </w:tcPr>
          <w:p w:rsidR="007675CB" w:rsidRPr="007675CB" w:rsidRDefault="007675CB" w:rsidP="007675CB">
            <w:pPr>
              <w:rPr>
                <w:color w:val="000000"/>
                <w:lang w:val="lt-LT" w:eastAsia="lt-LT"/>
              </w:rPr>
            </w:pPr>
            <w:r w:rsidRPr="007675CB">
              <w:rPr>
                <w:color w:val="000000"/>
                <w:lang w:val="lt-LT" w:eastAsia="lt-LT"/>
              </w:rPr>
              <w:t>Lėšos savivaldybės investicijoms ir nekilnojamojo turto remontui</w:t>
            </w:r>
          </w:p>
        </w:tc>
        <w:tc>
          <w:tcPr>
            <w:tcW w:w="0" w:type="auto"/>
            <w:tcBorders>
              <w:top w:val="nil"/>
              <w:left w:val="nil"/>
              <w:bottom w:val="single" w:sz="4" w:space="0" w:color="auto"/>
              <w:right w:val="single" w:sz="4" w:space="0" w:color="auto"/>
            </w:tcBorders>
            <w:shd w:val="clear" w:color="000000" w:fill="FFFFFF"/>
            <w:noWrap/>
            <w:vAlign w:val="center"/>
            <w:hideMark/>
          </w:tcPr>
          <w:p w:rsidR="007675CB" w:rsidRPr="007675CB" w:rsidRDefault="007675CB" w:rsidP="007675CB">
            <w:pPr>
              <w:jc w:val="right"/>
              <w:rPr>
                <w:color w:val="000000"/>
                <w:lang w:val="lt-LT" w:eastAsia="lt-LT"/>
              </w:rPr>
            </w:pPr>
            <w:r w:rsidRPr="007675CB">
              <w:rPr>
                <w:color w:val="000000"/>
                <w:lang w:val="lt-LT" w:eastAsia="lt-LT"/>
              </w:rPr>
              <w:t>3</w:t>
            </w:r>
          </w:p>
        </w:tc>
        <w:tc>
          <w:tcPr>
            <w:tcW w:w="0" w:type="auto"/>
            <w:tcBorders>
              <w:top w:val="nil"/>
              <w:left w:val="nil"/>
              <w:bottom w:val="single" w:sz="4" w:space="0" w:color="auto"/>
              <w:right w:val="single" w:sz="4" w:space="0" w:color="auto"/>
            </w:tcBorders>
            <w:shd w:val="clear" w:color="000000" w:fill="FFFFFF"/>
            <w:noWrap/>
            <w:vAlign w:val="center"/>
            <w:hideMark/>
          </w:tcPr>
          <w:p w:rsidR="007675CB" w:rsidRPr="007675CB" w:rsidRDefault="007675CB" w:rsidP="007675CB">
            <w:pPr>
              <w:jc w:val="right"/>
              <w:rPr>
                <w:color w:val="000000"/>
                <w:lang w:val="lt-LT" w:eastAsia="lt-LT"/>
              </w:rPr>
            </w:pPr>
            <w:r w:rsidRPr="007675CB">
              <w:rPr>
                <w:color w:val="000000"/>
                <w:lang w:val="lt-LT" w:eastAsia="lt-LT"/>
              </w:rPr>
              <w:t>51,6</w:t>
            </w:r>
          </w:p>
        </w:tc>
        <w:tc>
          <w:tcPr>
            <w:tcW w:w="0" w:type="auto"/>
            <w:tcBorders>
              <w:top w:val="nil"/>
              <w:left w:val="nil"/>
              <w:bottom w:val="single" w:sz="4" w:space="0" w:color="auto"/>
              <w:right w:val="single" w:sz="4" w:space="0" w:color="auto"/>
            </w:tcBorders>
            <w:shd w:val="clear" w:color="000000" w:fill="FFFFFF"/>
            <w:noWrap/>
            <w:vAlign w:val="center"/>
            <w:hideMark/>
          </w:tcPr>
          <w:p w:rsidR="007675CB" w:rsidRPr="007675CB" w:rsidRDefault="007675CB" w:rsidP="007675CB">
            <w:pPr>
              <w:jc w:val="right"/>
              <w:rPr>
                <w:color w:val="000000"/>
                <w:lang w:val="lt-LT" w:eastAsia="lt-LT"/>
              </w:rPr>
            </w:pPr>
            <w:r w:rsidRPr="007675CB">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7675CB" w:rsidRPr="007675CB" w:rsidRDefault="007675CB" w:rsidP="007675CB">
            <w:pPr>
              <w:jc w:val="right"/>
              <w:rPr>
                <w:color w:val="000000"/>
                <w:lang w:val="lt-LT" w:eastAsia="lt-LT"/>
              </w:rPr>
            </w:pPr>
            <w:r w:rsidRPr="007675CB">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7675CB" w:rsidRPr="007675CB" w:rsidRDefault="007675CB" w:rsidP="007675CB">
            <w:pPr>
              <w:jc w:val="right"/>
              <w:rPr>
                <w:color w:val="000000"/>
                <w:lang w:val="lt-LT" w:eastAsia="lt-LT"/>
              </w:rPr>
            </w:pPr>
            <w:r w:rsidRPr="007675CB">
              <w:rPr>
                <w:color w:val="000000"/>
                <w:lang w:val="lt-LT" w:eastAsia="lt-LT"/>
              </w:rPr>
              <w:t>51,6</w:t>
            </w:r>
          </w:p>
        </w:tc>
      </w:tr>
      <w:tr w:rsidR="007675CB" w:rsidRPr="007675CB" w:rsidTr="007675CB">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675CB" w:rsidRPr="007675CB" w:rsidRDefault="007675CB" w:rsidP="007675CB">
            <w:pPr>
              <w:rPr>
                <w:color w:val="000000"/>
                <w:lang w:val="lt-LT" w:eastAsia="lt-LT"/>
              </w:rPr>
            </w:pPr>
            <w:r w:rsidRPr="007675CB">
              <w:rPr>
                <w:color w:val="000000"/>
                <w:lang w:val="lt-LT" w:eastAsia="lt-LT"/>
              </w:rPr>
              <w:t>8.</w:t>
            </w:r>
          </w:p>
        </w:tc>
        <w:tc>
          <w:tcPr>
            <w:tcW w:w="0" w:type="auto"/>
            <w:tcBorders>
              <w:top w:val="nil"/>
              <w:left w:val="nil"/>
              <w:bottom w:val="single" w:sz="4" w:space="0" w:color="auto"/>
              <w:right w:val="single" w:sz="4" w:space="0" w:color="auto"/>
            </w:tcBorders>
            <w:shd w:val="clear" w:color="auto" w:fill="auto"/>
            <w:vAlign w:val="center"/>
            <w:hideMark/>
          </w:tcPr>
          <w:p w:rsidR="007675CB" w:rsidRPr="007675CB" w:rsidRDefault="007675CB" w:rsidP="007675CB">
            <w:pPr>
              <w:rPr>
                <w:color w:val="000000"/>
                <w:lang w:val="lt-LT" w:eastAsia="lt-LT"/>
              </w:rPr>
            </w:pPr>
            <w:r w:rsidRPr="007675CB">
              <w:rPr>
                <w:color w:val="000000"/>
                <w:lang w:val="lt-LT" w:eastAsia="lt-LT"/>
              </w:rPr>
              <w:t>Socialinių paslaugų ir piniginės paramos teikimo, neįgaliųjų socialinės reabilitacijos ir vaikų socializacijos programa</w:t>
            </w:r>
          </w:p>
        </w:tc>
        <w:tc>
          <w:tcPr>
            <w:tcW w:w="0" w:type="auto"/>
            <w:tcBorders>
              <w:top w:val="nil"/>
              <w:left w:val="nil"/>
              <w:bottom w:val="single" w:sz="4" w:space="0" w:color="auto"/>
              <w:right w:val="single" w:sz="4" w:space="0" w:color="auto"/>
            </w:tcBorders>
            <w:shd w:val="clear" w:color="auto" w:fill="auto"/>
            <w:vAlign w:val="center"/>
            <w:hideMark/>
          </w:tcPr>
          <w:p w:rsidR="007675CB" w:rsidRPr="007675CB" w:rsidRDefault="007675CB" w:rsidP="007675CB">
            <w:pPr>
              <w:jc w:val="right"/>
              <w:rPr>
                <w:color w:val="000000"/>
                <w:lang w:val="lt-LT" w:eastAsia="lt-LT"/>
              </w:rPr>
            </w:pPr>
            <w:r w:rsidRPr="007675CB">
              <w:rPr>
                <w:color w:val="000000"/>
                <w:lang w:val="lt-LT" w:eastAsia="lt-LT"/>
              </w:rPr>
              <w:t>7</w:t>
            </w:r>
          </w:p>
        </w:tc>
        <w:tc>
          <w:tcPr>
            <w:tcW w:w="0" w:type="auto"/>
            <w:tcBorders>
              <w:top w:val="nil"/>
              <w:left w:val="nil"/>
              <w:bottom w:val="single" w:sz="4" w:space="0" w:color="auto"/>
              <w:right w:val="single" w:sz="4" w:space="0" w:color="auto"/>
            </w:tcBorders>
            <w:shd w:val="clear" w:color="000000" w:fill="FFFFFF"/>
            <w:noWrap/>
            <w:vAlign w:val="center"/>
            <w:hideMark/>
          </w:tcPr>
          <w:p w:rsidR="007675CB" w:rsidRPr="007675CB" w:rsidRDefault="007675CB" w:rsidP="007675CB">
            <w:pPr>
              <w:jc w:val="right"/>
              <w:rPr>
                <w:color w:val="000000"/>
                <w:lang w:val="lt-LT" w:eastAsia="lt-LT"/>
              </w:rPr>
            </w:pPr>
            <w:r w:rsidRPr="007675CB">
              <w:rPr>
                <w:color w:val="000000"/>
                <w:lang w:val="lt-LT" w:eastAsia="lt-LT"/>
              </w:rPr>
              <w:t>-7,1</w:t>
            </w:r>
          </w:p>
        </w:tc>
        <w:tc>
          <w:tcPr>
            <w:tcW w:w="0" w:type="auto"/>
            <w:tcBorders>
              <w:top w:val="nil"/>
              <w:left w:val="nil"/>
              <w:bottom w:val="single" w:sz="4" w:space="0" w:color="auto"/>
              <w:right w:val="single" w:sz="4" w:space="0" w:color="auto"/>
            </w:tcBorders>
            <w:shd w:val="clear" w:color="000000" w:fill="FFFFFF"/>
            <w:noWrap/>
            <w:vAlign w:val="center"/>
            <w:hideMark/>
          </w:tcPr>
          <w:p w:rsidR="007675CB" w:rsidRPr="007675CB" w:rsidRDefault="007675CB" w:rsidP="007675CB">
            <w:pPr>
              <w:jc w:val="right"/>
              <w:rPr>
                <w:color w:val="000000"/>
                <w:lang w:val="lt-LT" w:eastAsia="lt-LT"/>
              </w:rPr>
            </w:pPr>
            <w:r w:rsidRPr="007675CB">
              <w:rPr>
                <w:color w:val="000000"/>
                <w:lang w:val="lt-LT" w:eastAsia="lt-LT"/>
              </w:rPr>
              <w:t>-7,1</w:t>
            </w:r>
          </w:p>
        </w:tc>
        <w:tc>
          <w:tcPr>
            <w:tcW w:w="0" w:type="auto"/>
            <w:tcBorders>
              <w:top w:val="nil"/>
              <w:left w:val="nil"/>
              <w:bottom w:val="single" w:sz="4" w:space="0" w:color="auto"/>
              <w:right w:val="single" w:sz="4" w:space="0" w:color="auto"/>
            </w:tcBorders>
            <w:shd w:val="clear" w:color="auto" w:fill="auto"/>
            <w:noWrap/>
            <w:vAlign w:val="center"/>
            <w:hideMark/>
          </w:tcPr>
          <w:p w:rsidR="007675CB" w:rsidRPr="007675CB" w:rsidRDefault="007675CB" w:rsidP="007675CB">
            <w:pPr>
              <w:jc w:val="right"/>
              <w:rPr>
                <w:color w:val="000000"/>
                <w:lang w:val="lt-LT" w:eastAsia="lt-LT"/>
              </w:rPr>
            </w:pPr>
            <w:r w:rsidRPr="007675CB">
              <w:rPr>
                <w:color w:val="000000"/>
                <w:lang w:val="lt-LT" w:eastAsia="lt-LT"/>
              </w:rPr>
              <w:t> </w:t>
            </w:r>
          </w:p>
        </w:tc>
        <w:tc>
          <w:tcPr>
            <w:tcW w:w="0" w:type="auto"/>
            <w:tcBorders>
              <w:top w:val="nil"/>
              <w:left w:val="nil"/>
              <w:bottom w:val="single" w:sz="4" w:space="0" w:color="auto"/>
              <w:right w:val="single" w:sz="4" w:space="0" w:color="auto"/>
            </w:tcBorders>
            <w:shd w:val="clear" w:color="auto" w:fill="auto"/>
            <w:noWrap/>
            <w:vAlign w:val="center"/>
            <w:hideMark/>
          </w:tcPr>
          <w:p w:rsidR="007675CB" w:rsidRPr="007675CB" w:rsidRDefault="007675CB" w:rsidP="007675CB">
            <w:pPr>
              <w:jc w:val="right"/>
              <w:rPr>
                <w:color w:val="000000"/>
                <w:lang w:val="lt-LT" w:eastAsia="lt-LT"/>
              </w:rPr>
            </w:pPr>
            <w:r w:rsidRPr="007675CB">
              <w:rPr>
                <w:color w:val="000000"/>
                <w:lang w:val="lt-LT" w:eastAsia="lt-LT"/>
              </w:rPr>
              <w:t> </w:t>
            </w:r>
          </w:p>
        </w:tc>
      </w:tr>
      <w:tr w:rsidR="007675CB" w:rsidRPr="007675CB" w:rsidTr="007675CB">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675CB" w:rsidRPr="007675CB" w:rsidRDefault="007675CB" w:rsidP="007675CB">
            <w:pPr>
              <w:rPr>
                <w:color w:val="000000"/>
                <w:lang w:val="lt-LT" w:eastAsia="lt-LT"/>
              </w:rPr>
            </w:pPr>
            <w:r w:rsidRPr="007675CB">
              <w:rPr>
                <w:color w:val="000000"/>
                <w:lang w:val="lt-LT" w:eastAsia="lt-LT"/>
              </w:rPr>
              <w:t>9.</w:t>
            </w:r>
          </w:p>
        </w:tc>
        <w:tc>
          <w:tcPr>
            <w:tcW w:w="0" w:type="auto"/>
            <w:tcBorders>
              <w:top w:val="nil"/>
              <w:left w:val="nil"/>
              <w:bottom w:val="single" w:sz="4" w:space="0" w:color="auto"/>
              <w:right w:val="single" w:sz="4" w:space="0" w:color="auto"/>
            </w:tcBorders>
            <w:shd w:val="clear" w:color="000000" w:fill="FFFFFF"/>
            <w:vAlign w:val="center"/>
            <w:hideMark/>
          </w:tcPr>
          <w:p w:rsidR="007675CB" w:rsidRPr="007675CB" w:rsidRDefault="007675CB" w:rsidP="007675CB">
            <w:pPr>
              <w:rPr>
                <w:b/>
                <w:bCs/>
                <w:color w:val="000000"/>
                <w:lang w:val="lt-LT" w:eastAsia="lt-LT"/>
              </w:rPr>
            </w:pPr>
            <w:r w:rsidRPr="007675CB">
              <w:rPr>
                <w:b/>
                <w:bCs/>
                <w:color w:val="000000"/>
                <w:lang w:val="lt-LT" w:eastAsia="lt-LT"/>
              </w:rPr>
              <w:t xml:space="preserve">Iš viso: </w:t>
            </w:r>
          </w:p>
        </w:tc>
        <w:tc>
          <w:tcPr>
            <w:tcW w:w="0" w:type="auto"/>
            <w:tcBorders>
              <w:top w:val="nil"/>
              <w:left w:val="nil"/>
              <w:bottom w:val="single" w:sz="4" w:space="0" w:color="auto"/>
              <w:right w:val="single" w:sz="4" w:space="0" w:color="auto"/>
            </w:tcBorders>
            <w:shd w:val="clear" w:color="000000" w:fill="FFFFFF"/>
            <w:noWrap/>
            <w:vAlign w:val="center"/>
            <w:hideMark/>
          </w:tcPr>
          <w:p w:rsidR="007675CB" w:rsidRPr="007675CB" w:rsidRDefault="007675CB" w:rsidP="007675CB">
            <w:pPr>
              <w:jc w:val="right"/>
              <w:rPr>
                <w:b/>
                <w:bCs/>
                <w:color w:val="000000"/>
                <w:lang w:val="lt-LT" w:eastAsia="lt-LT"/>
              </w:rPr>
            </w:pPr>
            <w:r w:rsidRPr="007675CB">
              <w:rPr>
                <w:b/>
                <w:bCs/>
                <w:color w:val="000000"/>
                <w:lang w:val="lt-LT" w:eastAsia="lt-LT"/>
              </w:rPr>
              <w:t> </w:t>
            </w:r>
          </w:p>
        </w:tc>
        <w:tc>
          <w:tcPr>
            <w:tcW w:w="0" w:type="auto"/>
            <w:tcBorders>
              <w:top w:val="nil"/>
              <w:left w:val="nil"/>
              <w:bottom w:val="single" w:sz="4" w:space="0" w:color="auto"/>
              <w:right w:val="single" w:sz="4" w:space="0" w:color="auto"/>
            </w:tcBorders>
            <w:shd w:val="clear" w:color="000000" w:fill="FFFFFF"/>
            <w:noWrap/>
            <w:vAlign w:val="center"/>
            <w:hideMark/>
          </w:tcPr>
          <w:p w:rsidR="007675CB" w:rsidRPr="007675CB" w:rsidRDefault="007675CB" w:rsidP="007675CB">
            <w:pPr>
              <w:jc w:val="right"/>
              <w:rPr>
                <w:b/>
                <w:bCs/>
                <w:color w:val="000000"/>
                <w:lang w:val="lt-LT" w:eastAsia="lt-LT"/>
              </w:rPr>
            </w:pPr>
            <w:r w:rsidRPr="007675CB">
              <w:rPr>
                <w:b/>
                <w:bCs/>
                <w:color w:val="000000"/>
                <w:lang w:val="lt-LT" w:eastAsia="lt-LT"/>
              </w:rPr>
              <w:t>1661,2</w:t>
            </w:r>
          </w:p>
        </w:tc>
        <w:tc>
          <w:tcPr>
            <w:tcW w:w="0" w:type="auto"/>
            <w:tcBorders>
              <w:top w:val="nil"/>
              <w:left w:val="nil"/>
              <w:bottom w:val="single" w:sz="4" w:space="0" w:color="auto"/>
              <w:right w:val="single" w:sz="4" w:space="0" w:color="auto"/>
            </w:tcBorders>
            <w:shd w:val="clear" w:color="000000" w:fill="FFFFFF"/>
            <w:noWrap/>
            <w:vAlign w:val="center"/>
            <w:hideMark/>
          </w:tcPr>
          <w:p w:rsidR="007675CB" w:rsidRPr="007675CB" w:rsidRDefault="007675CB" w:rsidP="007675CB">
            <w:pPr>
              <w:jc w:val="right"/>
              <w:rPr>
                <w:b/>
                <w:bCs/>
                <w:color w:val="000000"/>
                <w:lang w:val="lt-LT" w:eastAsia="lt-LT"/>
              </w:rPr>
            </w:pPr>
            <w:r w:rsidRPr="007675CB">
              <w:rPr>
                <w:b/>
                <w:bCs/>
                <w:color w:val="000000"/>
                <w:lang w:val="lt-LT" w:eastAsia="lt-LT"/>
              </w:rPr>
              <w:t>504,6</w:t>
            </w:r>
          </w:p>
        </w:tc>
        <w:tc>
          <w:tcPr>
            <w:tcW w:w="0" w:type="auto"/>
            <w:tcBorders>
              <w:top w:val="nil"/>
              <w:left w:val="nil"/>
              <w:bottom w:val="single" w:sz="4" w:space="0" w:color="auto"/>
              <w:right w:val="single" w:sz="4" w:space="0" w:color="auto"/>
            </w:tcBorders>
            <w:shd w:val="clear" w:color="000000" w:fill="FFFFFF"/>
            <w:noWrap/>
            <w:vAlign w:val="center"/>
            <w:hideMark/>
          </w:tcPr>
          <w:p w:rsidR="007675CB" w:rsidRPr="007675CB" w:rsidRDefault="007675CB" w:rsidP="007675CB">
            <w:pPr>
              <w:jc w:val="right"/>
              <w:rPr>
                <w:b/>
                <w:bCs/>
                <w:color w:val="000000"/>
                <w:lang w:val="lt-LT" w:eastAsia="lt-LT"/>
              </w:rPr>
            </w:pPr>
            <w:r w:rsidRPr="007675CB">
              <w:rPr>
                <w:b/>
                <w:bCs/>
                <w:color w:val="000000"/>
                <w:lang w:val="lt-LT" w:eastAsia="lt-LT"/>
              </w:rPr>
              <w:t>15,9</w:t>
            </w:r>
          </w:p>
        </w:tc>
        <w:tc>
          <w:tcPr>
            <w:tcW w:w="0" w:type="auto"/>
            <w:tcBorders>
              <w:top w:val="nil"/>
              <w:left w:val="nil"/>
              <w:bottom w:val="single" w:sz="4" w:space="0" w:color="auto"/>
              <w:right w:val="single" w:sz="4" w:space="0" w:color="auto"/>
            </w:tcBorders>
            <w:shd w:val="clear" w:color="000000" w:fill="FFFFFF"/>
            <w:noWrap/>
            <w:vAlign w:val="center"/>
            <w:hideMark/>
          </w:tcPr>
          <w:p w:rsidR="007675CB" w:rsidRPr="007675CB" w:rsidRDefault="007675CB" w:rsidP="007675CB">
            <w:pPr>
              <w:jc w:val="right"/>
              <w:rPr>
                <w:b/>
                <w:bCs/>
                <w:color w:val="000000"/>
                <w:lang w:val="lt-LT" w:eastAsia="lt-LT"/>
              </w:rPr>
            </w:pPr>
            <w:r w:rsidRPr="007675CB">
              <w:rPr>
                <w:b/>
                <w:bCs/>
                <w:color w:val="000000"/>
                <w:lang w:val="lt-LT" w:eastAsia="lt-LT"/>
              </w:rPr>
              <w:t>1140,7</w:t>
            </w:r>
          </w:p>
        </w:tc>
      </w:tr>
    </w:tbl>
    <w:p w:rsidR="00BF0C34" w:rsidRDefault="00FD51DF" w:rsidP="00E443D2">
      <w:pPr>
        <w:tabs>
          <w:tab w:val="left" w:pos="720"/>
          <w:tab w:val="num" w:pos="3960"/>
        </w:tabs>
        <w:spacing w:line="360" w:lineRule="auto"/>
        <w:ind w:left="-142"/>
        <w:jc w:val="both"/>
        <w:rPr>
          <w:lang w:val="lt-LT"/>
        </w:rPr>
      </w:pPr>
      <w:r>
        <w:rPr>
          <w:lang w:val="lt-LT"/>
        </w:rPr>
        <w:tab/>
      </w:r>
    </w:p>
    <w:p w:rsidR="007675CB" w:rsidRDefault="007675CB" w:rsidP="007675CB">
      <w:pPr>
        <w:tabs>
          <w:tab w:val="left" w:pos="720"/>
          <w:tab w:val="num" w:pos="3960"/>
        </w:tabs>
        <w:spacing w:line="360" w:lineRule="auto"/>
        <w:jc w:val="both"/>
        <w:rPr>
          <w:lang w:val="lt-LT"/>
        </w:rPr>
      </w:pPr>
      <w:r>
        <w:rPr>
          <w:lang w:val="lt-LT"/>
        </w:rPr>
        <w:tab/>
        <w:t xml:space="preserve">2. Molėtų r. kūno kultūros ir sporto centro asignavimai 3 priede. Molėtų r. kūno kultūros ir sporto centrui skiriama 48,4 tūkst. Eur  </w:t>
      </w:r>
      <w:r w:rsidR="000B00D0">
        <w:rPr>
          <w:lang w:val="lt-LT"/>
        </w:rPr>
        <w:t>projektavimo darbams „Molėtų kūno kultūros ir sporto centro pastato (8.14.), Ąžuolų g. 10, Molėtuose, rekonstravimo, pristatant baseino korpusą techninio projekto Nr. 0355/16-04-19-TP_TF korektū</w:t>
      </w:r>
      <w:bookmarkStart w:id="0" w:name="_GoBack"/>
      <w:bookmarkEnd w:id="0"/>
      <w:r w:rsidR="000B00D0">
        <w:rPr>
          <w:lang w:val="lt-LT"/>
        </w:rPr>
        <w:t>ros, optimizuojant projekto sprendinius, laidos A parengimo, išskiriant statybos etapus“ vykdyti.</w:t>
      </w:r>
      <w:r>
        <w:rPr>
          <w:lang w:val="lt-LT"/>
        </w:rPr>
        <w:t xml:space="preserve"> </w:t>
      </w:r>
      <w:r w:rsidR="000B00D0">
        <w:rPr>
          <w:lang w:val="lt-LT"/>
        </w:rPr>
        <w:t>Projektavimo darbų sutarties kaina 48,4 tūkst. Eur.</w:t>
      </w:r>
      <w:r w:rsidR="00A331CC" w:rsidRPr="00A331CC">
        <w:rPr>
          <w:lang w:val="lt-LT"/>
        </w:rPr>
        <w:t xml:space="preserve"> </w:t>
      </w:r>
      <w:r w:rsidR="00A331CC">
        <w:rPr>
          <w:lang w:val="lt-LT"/>
        </w:rPr>
        <w:t xml:space="preserve">Lėšos skiriamos </w:t>
      </w:r>
      <w:r w:rsidR="00A331CC">
        <w:rPr>
          <w:lang w:val="lt-LT"/>
        </w:rPr>
        <w:t>ilgalaikio turto įsigiji</w:t>
      </w:r>
      <w:r w:rsidR="00A331CC">
        <w:rPr>
          <w:lang w:val="lt-LT"/>
        </w:rPr>
        <w:t xml:space="preserve">mui. </w:t>
      </w:r>
    </w:p>
    <w:p w:rsidR="00BF0C34" w:rsidRDefault="00BF0C34" w:rsidP="007B0FCE">
      <w:pPr>
        <w:tabs>
          <w:tab w:val="left" w:pos="720"/>
          <w:tab w:val="num" w:pos="3960"/>
        </w:tabs>
        <w:spacing w:line="360" w:lineRule="auto"/>
        <w:ind w:left="-142"/>
        <w:jc w:val="both"/>
        <w:rPr>
          <w:lang w:val="lt-LT"/>
        </w:rPr>
      </w:pPr>
      <w:r>
        <w:rPr>
          <w:lang w:val="lt-LT"/>
        </w:rPr>
        <w:tab/>
      </w:r>
      <w:r w:rsidR="00FD51DF">
        <w:rPr>
          <w:lang w:val="lt-LT"/>
        </w:rPr>
        <w:t>Atsižvelgiant į</w:t>
      </w:r>
      <w:r w:rsidR="00E443D2">
        <w:rPr>
          <w:lang w:val="lt-LT"/>
        </w:rPr>
        <w:t xml:space="preserve"> Molėtų rajono savivaldybės administracijos ir </w:t>
      </w:r>
      <w:r w:rsidR="00FD51DF">
        <w:rPr>
          <w:lang w:val="lt-LT"/>
        </w:rPr>
        <w:t xml:space="preserve"> biudžetinių įstaigų prašymus, perskirstomos įstaigų </w:t>
      </w:r>
      <w:r w:rsidR="00E443D2">
        <w:rPr>
          <w:lang w:val="lt-LT"/>
        </w:rPr>
        <w:t xml:space="preserve">valstybės ir mokymo </w:t>
      </w:r>
      <w:r w:rsidR="00FD51DF">
        <w:rPr>
          <w:lang w:val="lt-LT"/>
        </w:rPr>
        <w:t xml:space="preserve">lėšos tarp darbo užmokesčio, ilgalaikio turto ir kitų išlaidų straipsnių nekeičiant bendros asignavimų sumos: </w:t>
      </w:r>
    </w:p>
    <w:tbl>
      <w:tblPr>
        <w:tblW w:w="9350" w:type="dxa"/>
        <w:tblLayout w:type="fixed"/>
        <w:tblLook w:val="04A0" w:firstRow="1" w:lastRow="0" w:firstColumn="1" w:lastColumn="0" w:noHBand="0" w:noVBand="1"/>
      </w:tblPr>
      <w:tblGrid>
        <w:gridCol w:w="581"/>
        <w:gridCol w:w="1256"/>
        <w:gridCol w:w="2517"/>
        <w:gridCol w:w="1456"/>
        <w:gridCol w:w="706"/>
        <w:gridCol w:w="1004"/>
        <w:gridCol w:w="939"/>
        <w:gridCol w:w="891"/>
      </w:tblGrid>
      <w:tr w:rsidR="0020377E" w:rsidRPr="00FA51C2" w:rsidTr="0020377E">
        <w:trPr>
          <w:trHeight w:val="315"/>
        </w:trPr>
        <w:tc>
          <w:tcPr>
            <w:tcW w:w="581"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0377E" w:rsidRPr="00FA51C2" w:rsidRDefault="0020377E" w:rsidP="0020377E">
            <w:pPr>
              <w:jc w:val="center"/>
              <w:rPr>
                <w:color w:val="000000"/>
                <w:lang w:val="lt-LT" w:eastAsia="lt-LT"/>
              </w:rPr>
            </w:pPr>
            <w:r w:rsidRPr="00FA51C2">
              <w:rPr>
                <w:color w:val="000000"/>
                <w:lang w:val="lt-LT" w:eastAsia="lt-LT"/>
              </w:rPr>
              <w:lastRenderedPageBreak/>
              <w:t>Eil.</w:t>
            </w:r>
            <w:r w:rsidRPr="00FA51C2">
              <w:rPr>
                <w:color w:val="000000"/>
                <w:lang w:val="lt-LT" w:eastAsia="lt-LT"/>
              </w:rPr>
              <w:br/>
              <w:t xml:space="preserve">Nr. </w:t>
            </w:r>
          </w:p>
        </w:tc>
        <w:tc>
          <w:tcPr>
            <w:tcW w:w="125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0377E" w:rsidRPr="00FA51C2" w:rsidRDefault="0020377E" w:rsidP="0020377E">
            <w:pPr>
              <w:jc w:val="center"/>
              <w:rPr>
                <w:color w:val="000000"/>
                <w:lang w:val="lt-LT" w:eastAsia="lt-LT"/>
              </w:rPr>
            </w:pPr>
            <w:r w:rsidRPr="00FA51C2">
              <w:rPr>
                <w:color w:val="000000"/>
                <w:lang w:val="lt-LT" w:eastAsia="lt-LT"/>
              </w:rPr>
              <w:t>Programos kodas</w:t>
            </w:r>
          </w:p>
        </w:tc>
        <w:tc>
          <w:tcPr>
            <w:tcW w:w="251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0377E" w:rsidRPr="00FA51C2" w:rsidRDefault="0020377E" w:rsidP="0020377E">
            <w:pPr>
              <w:jc w:val="center"/>
              <w:rPr>
                <w:color w:val="000000"/>
                <w:lang w:val="lt-LT" w:eastAsia="lt-LT"/>
              </w:rPr>
            </w:pPr>
            <w:r w:rsidRPr="00FA51C2">
              <w:rPr>
                <w:color w:val="000000"/>
                <w:lang w:val="lt-LT" w:eastAsia="lt-LT"/>
              </w:rPr>
              <w:t>Įstaigos,</w:t>
            </w:r>
            <w:r w:rsidRPr="00FA51C2">
              <w:rPr>
                <w:color w:val="000000"/>
                <w:lang w:val="lt-LT" w:eastAsia="lt-LT"/>
              </w:rPr>
              <w:br/>
              <w:t xml:space="preserve"> struktūrinio padalinio pavadinimas</w:t>
            </w:r>
            <w:r w:rsidRPr="00FA51C2">
              <w:rPr>
                <w:color w:val="000000"/>
                <w:lang w:val="lt-LT" w:eastAsia="lt-LT"/>
              </w:rPr>
              <w:br/>
              <w:t>/ programos pavadinimas</w:t>
            </w:r>
          </w:p>
        </w:tc>
        <w:tc>
          <w:tcPr>
            <w:tcW w:w="145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0377E" w:rsidRPr="00FA51C2" w:rsidRDefault="0020377E" w:rsidP="0020377E">
            <w:pPr>
              <w:jc w:val="center"/>
              <w:rPr>
                <w:color w:val="000000"/>
                <w:lang w:val="lt-LT" w:eastAsia="lt-LT"/>
              </w:rPr>
            </w:pPr>
            <w:r w:rsidRPr="00FA51C2">
              <w:rPr>
                <w:color w:val="000000"/>
                <w:lang w:val="lt-LT" w:eastAsia="lt-LT"/>
              </w:rPr>
              <w:t>Finansavimo šaltinis</w:t>
            </w:r>
          </w:p>
        </w:tc>
        <w:tc>
          <w:tcPr>
            <w:tcW w:w="70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0377E" w:rsidRPr="00FA51C2" w:rsidRDefault="0020377E" w:rsidP="0020377E">
            <w:pPr>
              <w:jc w:val="center"/>
              <w:rPr>
                <w:color w:val="000000"/>
                <w:lang w:val="lt-LT" w:eastAsia="lt-LT"/>
              </w:rPr>
            </w:pPr>
            <w:r w:rsidRPr="00FA51C2">
              <w:rPr>
                <w:color w:val="000000"/>
                <w:lang w:val="lt-LT" w:eastAsia="lt-LT"/>
              </w:rPr>
              <w:t>Iš viso</w:t>
            </w:r>
          </w:p>
        </w:tc>
        <w:tc>
          <w:tcPr>
            <w:tcW w:w="283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0377E" w:rsidRPr="00FA51C2" w:rsidRDefault="0020377E" w:rsidP="0020377E">
            <w:pPr>
              <w:jc w:val="center"/>
              <w:rPr>
                <w:color w:val="000000"/>
                <w:lang w:val="lt-LT" w:eastAsia="lt-LT"/>
              </w:rPr>
            </w:pPr>
            <w:r w:rsidRPr="00FA51C2">
              <w:rPr>
                <w:color w:val="000000"/>
                <w:lang w:val="lt-LT" w:eastAsia="lt-LT"/>
              </w:rPr>
              <w:t>Biudžeto asignavimai</w:t>
            </w:r>
          </w:p>
        </w:tc>
      </w:tr>
      <w:tr w:rsidR="0020377E" w:rsidRPr="00FA51C2" w:rsidTr="0020377E">
        <w:trPr>
          <w:trHeight w:val="31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20377E" w:rsidRPr="00FA51C2" w:rsidRDefault="0020377E" w:rsidP="0020377E">
            <w:pPr>
              <w:rPr>
                <w:color w:val="000000"/>
                <w:lang w:val="lt-LT" w:eastAsia="lt-LT"/>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20377E" w:rsidRPr="00FA51C2" w:rsidRDefault="0020377E" w:rsidP="0020377E">
            <w:pPr>
              <w:rPr>
                <w:color w:val="000000"/>
                <w:lang w:val="lt-LT" w:eastAsia="lt-LT"/>
              </w:rPr>
            </w:pPr>
          </w:p>
        </w:tc>
        <w:tc>
          <w:tcPr>
            <w:tcW w:w="2517" w:type="dxa"/>
            <w:vMerge/>
            <w:tcBorders>
              <w:top w:val="single" w:sz="4" w:space="0" w:color="auto"/>
              <w:left w:val="single" w:sz="4" w:space="0" w:color="auto"/>
              <w:bottom w:val="single" w:sz="4" w:space="0" w:color="auto"/>
              <w:right w:val="single" w:sz="4" w:space="0" w:color="auto"/>
            </w:tcBorders>
            <w:vAlign w:val="center"/>
            <w:hideMark/>
          </w:tcPr>
          <w:p w:rsidR="0020377E" w:rsidRPr="00FA51C2" w:rsidRDefault="0020377E" w:rsidP="0020377E">
            <w:pPr>
              <w:rPr>
                <w:color w:val="000000"/>
                <w:lang w:val="lt-LT" w:eastAsia="lt-LT"/>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20377E" w:rsidRPr="00FA51C2" w:rsidRDefault="0020377E" w:rsidP="0020377E">
            <w:pPr>
              <w:rPr>
                <w:color w:val="000000"/>
                <w:lang w:val="lt-LT" w:eastAsia="lt-LT"/>
              </w:rPr>
            </w:pPr>
          </w:p>
        </w:tc>
        <w:tc>
          <w:tcPr>
            <w:tcW w:w="706" w:type="dxa"/>
            <w:vMerge/>
            <w:tcBorders>
              <w:top w:val="single" w:sz="4" w:space="0" w:color="auto"/>
              <w:left w:val="single" w:sz="4" w:space="0" w:color="auto"/>
              <w:bottom w:val="single" w:sz="4" w:space="0" w:color="000000"/>
              <w:right w:val="single" w:sz="4" w:space="0" w:color="auto"/>
            </w:tcBorders>
            <w:vAlign w:val="center"/>
            <w:hideMark/>
          </w:tcPr>
          <w:p w:rsidR="0020377E" w:rsidRPr="00FA51C2" w:rsidRDefault="0020377E" w:rsidP="0020377E">
            <w:pPr>
              <w:rPr>
                <w:color w:val="000000"/>
                <w:lang w:val="lt-LT" w:eastAsia="lt-LT"/>
              </w:rPr>
            </w:pPr>
          </w:p>
        </w:tc>
        <w:tc>
          <w:tcPr>
            <w:tcW w:w="19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0377E" w:rsidRPr="00FA51C2" w:rsidRDefault="0020377E" w:rsidP="0020377E">
            <w:pPr>
              <w:jc w:val="center"/>
              <w:rPr>
                <w:color w:val="000000"/>
                <w:lang w:val="lt-LT" w:eastAsia="lt-LT"/>
              </w:rPr>
            </w:pPr>
            <w:r w:rsidRPr="00FA51C2">
              <w:rPr>
                <w:color w:val="000000"/>
                <w:lang w:val="lt-LT" w:eastAsia="lt-LT"/>
              </w:rPr>
              <w:t>išlaidoms</w:t>
            </w:r>
          </w:p>
        </w:tc>
        <w:tc>
          <w:tcPr>
            <w:tcW w:w="891" w:type="dxa"/>
            <w:vMerge w:val="restart"/>
            <w:tcBorders>
              <w:top w:val="nil"/>
              <w:left w:val="single" w:sz="4" w:space="0" w:color="auto"/>
              <w:bottom w:val="single" w:sz="4" w:space="0" w:color="auto"/>
              <w:right w:val="single" w:sz="4" w:space="0" w:color="auto"/>
            </w:tcBorders>
            <w:shd w:val="clear" w:color="000000" w:fill="FFFFFF"/>
            <w:vAlign w:val="bottom"/>
            <w:hideMark/>
          </w:tcPr>
          <w:p w:rsidR="0020377E" w:rsidRPr="00FA51C2" w:rsidRDefault="0020377E" w:rsidP="0020377E">
            <w:pPr>
              <w:jc w:val="center"/>
              <w:rPr>
                <w:color w:val="000000"/>
                <w:lang w:val="lt-LT" w:eastAsia="lt-LT"/>
              </w:rPr>
            </w:pPr>
            <w:r w:rsidRPr="00FA51C2">
              <w:rPr>
                <w:color w:val="000000"/>
                <w:lang w:val="lt-LT" w:eastAsia="lt-LT"/>
              </w:rPr>
              <w:t>Turtui</w:t>
            </w:r>
            <w:r w:rsidRPr="00FA51C2">
              <w:rPr>
                <w:color w:val="000000"/>
                <w:lang w:val="lt-LT" w:eastAsia="lt-LT"/>
              </w:rPr>
              <w:br/>
              <w:t>įsigyti</w:t>
            </w:r>
          </w:p>
        </w:tc>
      </w:tr>
      <w:tr w:rsidR="0020377E" w:rsidRPr="00FA51C2" w:rsidTr="0020377E">
        <w:trPr>
          <w:trHeight w:val="94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20377E" w:rsidRPr="00FA51C2" w:rsidRDefault="0020377E" w:rsidP="0020377E">
            <w:pPr>
              <w:rPr>
                <w:color w:val="000000"/>
                <w:lang w:val="lt-LT" w:eastAsia="lt-LT"/>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20377E" w:rsidRPr="00FA51C2" w:rsidRDefault="0020377E" w:rsidP="0020377E">
            <w:pPr>
              <w:rPr>
                <w:color w:val="000000"/>
                <w:lang w:val="lt-LT" w:eastAsia="lt-LT"/>
              </w:rPr>
            </w:pPr>
          </w:p>
        </w:tc>
        <w:tc>
          <w:tcPr>
            <w:tcW w:w="2517" w:type="dxa"/>
            <w:vMerge/>
            <w:tcBorders>
              <w:top w:val="single" w:sz="4" w:space="0" w:color="auto"/>
              <w:left w:val="single" w:sz="4" w:space="0" w:color="auto"/>
              <w:bottom w:val="single" w:sz="4" w:space="0" w:color="auto"/>
              <w:right w:val="single" w:sz="4" w:space="0" w:color="auto"/>
            </w:tcBorders>
            <w:vAlign w:val="center"/>
            <w:hideMark/>
          </w:tcPr>
          <w:p w:rsidR="0020377E" w:rsidRPr="00FA51C2" w:rsidRDefault="0020377E" w:rsidP="0020377E">
            <w:pPr>
              <w:rPr>
                <w:color w:val="000000"/>
                <w:lang w:val="lt-LT" w:eastAsia="lt-LT"/>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20377E" w:rsidRPr="00FA51C2" w:rsidRDefault="0020377E" w:rsidP="0020377E">
            <w:pPr>
              <w:rPr>
                <w:color w:val="000000"/>
                <w:lang w:val="lt-LT" w:eastAsia="lt-LT"/>
              </w:rPr>
            </w:pPr>
          </w:p>
        </w:tc>
        <w:tc>
          <w:tcPr>
            <w:tcW w:w="706" w:type="dxa"/>
            <w:vMerge/>
            <w:tcBorders>
              <w:top w:val="single" w:sz="4" w:space="0" w:color="auto"/>
              <w:left w:val="single" w:sz="4" w:space="0" w:color="auto"/>
              <w:bottom w:val="single" w:sz="4" w:space="0" w:color="000000"/>
              <w:right w:val="single" w:sz="4" w:space="0" w:color="auto"/>
            </w:tcBorders>
            <w:vAlign w:val="center"/>
            <w:hideMark/>
          </w:tcPr>
          <w:p w:rsidR="0020377E" w:rsidRPr="00FA51C2" w:rsidRDefault="0020377E" w:rsidP="0020377E">
            <w:pPr>
              <w:rPr>
                <w:color w:val="000000"/>
                <w:lang w:val="lt-LT" w:eastAsia="lt-LT"/>
              </w:rPr>
            </w:pPr>
          </w:p>
        </w:tc>
        <w:tc>
          <w:tcPr>
            <w:tcW w:w="1004" w:type="dxa"/>
            <w:tcBorders>
              <w:top w:val="nil"/>
              <w:left w:val="nil"/>
              <w:bottom w:val="single" w:sz="4" w:space="0" w:color="auto"/>
              <w:right w:val="single" w:sz="4" w:space="0" w:color="auto"/>
            </w:tcBorders>
            <w:shd w:val="clear" w:color="000000" w:fill="FFFFFF"/>
            <w:noWrap/>
            <w:vAlign w:val="bottom"/>
            <w:hideMark/>
          </w:tcPr>
          <w:p w:rsidR="0020377E" w:rsidRPr="00FA51C2" w:rsidRDefault="0020377E" w:rsidP="0020377E">
            <w:pPr>
              <w:rPr>
                <w:color w:val="000000"/>
                <w:lang w:val="lt-LT" w:eastAsia="lt-LT"/>
              </w:rPr>
            </w:pPr>
            <w:r w:rsidRPr="00FA51C2">
              <w:rPr>
                <w:color w:val="000000"/>
                <w:lang w:val="lt-LT" w:eastAsia="lt-LT"/>
              </w:rPr>
              <w:t>Iš viso</w:t>
            </w:r>
          </w:p>
        </w:tc>
        <w:tc>
          <w:tcPr>
            <w:tcW w:w="939" w:type="dxa"/>
            <w:tcBorders>
              <w:top w:val="nil"/>
              <w:left w:val="nil"/>
              <w:bottom w:val="single" w:sz="4" w:space="0" w:color="auto"/>
              <w:right w:val="single" w:sz="4" w:space="0" w:color="auto"/>
            </w:tcBorders>
            <w:shd w:val="clear" w:color="000000" w:fill="FFFFFF"/>
            <w:vAlign w:val="bottom"/>
            <w:hideMark/>
          </w:tcPr>
          <w:p w:rsidR="0020377E" w:rsidRPr="00FA51C2" w:rsidRDefault="0020377E" w:rsidP="0020377E">
            <w:pPr>
              <w:rPr>
                <w:color w:val="000000"/>
                <w:lang w:val="lt-LT" w:eastAsia="lt-LT"/>
              </w:rPr>
            </w:pPr>
            <w:r w:rsidRPr="00FA51C2">
              <w:rPr>
                <w:color w:val="000000"/>
                <w:lang w:val="lt-LT" w:eastAsia="lt-LT"/>
              </w:rPr>
              <w:t>Darbo</w:t>
            </w:r>
            <w:r w:rsidRPr="00FA51C2">
              <w:rPr>
                <w:color w:val="000000"/>
                <w:lang w:val="lt-LT" w:eastAsia="lt-LT"/>
              </w:rPr>
              <w:br/>
              <w:t>užmo-</w:t>
            </w:r>
            <w:r w:rsidRPr="00FA51C2">
              <w:rPr>
                <w:color w:val="000000"/>
                <w:lang w:val="lt-LT" w:eastAsia="lt-LT"/>
              </w:rPr>
              <w:br/>
              <w:t>kesčiui</w:t>
            </w:r>
          </w:p>
        </w:tc>
        <w:tc>
          <w:tcPr>
            <w:tcW w:w="891" w:type="dxa"/>
            <w:vMerge/>
            <w:tcBorders>
              <w:top w:val="nil"/>
              <w:left w:val="single" w:sz="4" w:space="0" w:color="auto"/>
              <w:bottom w:val="single" w:sz="4" w:space="0" w:color="auto"/>
              <w:right w:val="single" w:sz="4" w:space="0" w:color="auto"/>
            </w:tcBorders>
            <w:vAlign w:val="center"/>
            <w:hideMark/>
          </w:tcPr>
          <w:p w:rsidR="0020377E" w:rsidRPr="00FA51C2" w:rsidRDefault="0020377E" w:rsidP="0020377E">
            <w:pPr>
              <w:rPr>
                <w:color w:val="000000"/>
                <w:lang w:val="lt-LT" w:eastAsia="lt-LT"/>
              </w:rPr>
            </w:pPr>
          </w:p>
        </w:tc>
      </w:tr>
      <w:tr w:rsidR="0020377E" w:rsidRPr="00FA51C2" w:rsidTr="00294345">
        <w:trPr>
          <w:trHeight w:val="315"/>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rsidR="0020377E" w:rsidRPr="00FA51C2" w:rsidRDefault="0020377E" w:rsidP="0020377E">
            <w:pPr>
              <w:rPr>
                <w:color w:val="000000"/>
                <w:lang w:val="lt-LT" w:eastAsia="lt-LT"/>
              </w:rPr>
            </w:pPr>
            <w:r w:rsidRPr="00FA51C2">
              <w:rPr>
                <w:color w:val="000000"/>
                <w:lang w:val="lt-LT" w:eastAsia="lt-LT"/>
              </w:rPr>
              <w:t>1.</w:t>
            </w:r>
          </w:p>
        </w:tc>
        <w:tc>
          <w:tcPr>
            <w:tcW w:w="52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0377E" w:rsidRPr="00FA51C2" w:rsidRDefault="0020377E" w:rsidP="0020377E">
            <w:pPr>
              <w:rPr>
                <w:color w:val="000000"/>
                <w:lang w:val="lt-LT" w:eastAsia="lt-LT"/>
              </w:rPr>
            </w:pPr>
            <w:r w:rsidRPr="00FA51C2">
              <w:rPr>
                <w:color w:val="000000"/>
                <w:lang w:val="lt-LT" w:eastAsia="lt-LT"/>
              </w:rPr>
              <w:t>Molėtų rajono savivaldybės administracija:</w:t>
            </w:r>
          </w:p>
        </w:tc>
        <w:tc>
          <w:tcPr>
            <w:tcW w:w="706" w:type="dxa"/>
            <w:tcBorders>
              <w:top w:val="nil"/>
              <w:left w:val="nil"/>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0</w:t>
            </w:r>
          </w:p>
        </w:tc>
        <w:tc>
          <w:tcPr>
            <w:tcW w:w="1004" w:type="dxa"/>
            <w:tcBorders>
              <w:top w:val="nil"/>
              <w:left w:val="nil"/>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-109,6</w:t>
            </w:r>
          </w:p>
        </w:tc>
        <w:tc>
          <w:tcPr>
            <w:tcW w:w="939" w:type="dxa"/>
            <w:tcBorders>
              <w:top w:val="nil"/>
              <w:left w:val="nil"/>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8,3</w:t>
            </w:r>
          </w:p>
        </w:tc>
        <w:tc>
          <w:tcPr>
            <w:tcW w:w="891" w:type="dxa"/>
            <w:tcBorders>
              <w:top w:val="nil"/>
              <w:left w:val="nil"/>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101,3</w:t>
            </w:r>
          </w:p>
        </w:tc>
      </w:tr>
      <w:tr w:rsidR="0020377E" w:rsidRPr="00FA51C2" w:rsidTr="00294345">
        <w:trPr>
          <w:trHeight w:val="1215"/>
        </w:trPr>
        <w:tc>
          <w:tcPr>
            <w:tcW w:w="5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77E" w:rsidRPr="00FA51C2" w:rsidRDefault="0020377E" w:rsidP="0020377E">
            <w:pPr>
              <w:rPr>
                <w:color w:val="000000"/>
                <w:lang w:val="lt-LT" w:eastAsia="lt-LT"/>
              </w:rPr>
            </w:pPr>
            <w:r w:rsidRPr="00FA51C2">
              <w:rPr>
                <w:color w:val="000000"/>
                <w:lang w:val="lt-LT" w:eastAsia="lt-LT"/>
              </w:rPr>
              <w:t>1.1.</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20377E" w:rsidRPr="00FA51C2" w:rsidRDefault="0020377E" w:rsidP="0020377E">
            <w:pPr>
              <w:rPr>
                <w:color w:val="000000"/>
                <w:lang w:val="lt-LT" w:eastAsia="lt-LT"/>
              </w:rPr>
            </w:pPr>
            <w:r w:rsidRPr="00FA51C2">
              <w:rPr>
                <w:color w:val="000000"/>
                <w:lang w:val="lt-LT" w:eastAsia="lt-LT"/>
              </w:rPr>
              <w:t>03</w:t>
            </w:r>
          </w:p>
        </w:tc>
        <w:tc>
          <w:tcPr>
            <w:tcW w:w="2517" w:type="dxa"/>
            <w:tcBorders>
              <w:top w:val="single" w:sz="4" w:space="0" w:color="auto"/>
              <w:left w:val="nil"/>
              <w:bottom w:val="single" w:sz="4" w:space="0" w:color="auto"/>
              <w:right w:val="single" w:sz="4" w:space="0" w:color="auto"/>
            </w:tcBorders>
            <w:shd w:val="clear" w:color="000000" w:fill="FFFFFF"/>
            <w:vAlign w:val="center"/>
            <w:hideMark/>
          </w:tcPr>
          <w:p w:rsidR="0020377E" w:rsidRPr="00FA51C2" w:rsidRDefault="0020377E" w:rsidP="0020377E">
            <w:pPr>
              <w:rPr>
                <w:color w:val="000000"/>
                <w:lang w:val="lt-LT" w:eastAsia="lt-LT"/>
              </w:rPr>
            </w:pPr>
            <w:r w:rsidRPr="00FA51C2">
              <w:rPr>
                <w:color w:val="000000"/>
                <w:lang w:val="lt-LT" w:eastAsia="lt-LT"/>
              </w:rPr>
              <w:t>Infrastruktūros objektų ir gyvenamosios</w:t>
            </w:r>
            <w:r w:rsidRPr="00FA51C2">
              <w:rPr>
                <w:color w:val="000000"/>
                <w:lang w:val="lt-LT" w:eastAsia="lt-LT"/>
              </w:rPr>
              <w:br/>
              <w:t xml:space="preserve"> aplinkos tvarkymo ir priežiūros programa</w:t>
            </w:r>
          </w:p>
        </w:tc>
        <w:tc>
          <w:tcPr>
            <w:tcW w:w="1456" w:type="dxa"/>
            <w:tcBorders>
              <w:top w:val="single" w:sz="4" w:space="0" w:color="auto"/>
              <w:left w:val="nil"/>
              <w:bottom w:val="single" w:sz="4" w:space="0" w:color="auto"/>
              <w:right w:val="single" w:sz="4" w:space="0" w:color="auto"/>
            </w:tcBorders>
            <w:shd w:val="clear" w:color="000000" w:fill="FFFFFF"/>
            <w:noWrap/>
            <w:vAlign w:val="bottom"/>
            <w:hideMark/>
          </w:tcPr>
          <w:p w:rsidR="0020377E" w:rsidRPr="00FA51C2" w:rsidRDefault="0020377E" w:rsidP="0020377E">
            <w:pPr>
              <w:rPr>
                <w:color w:val="000000"/>
                <w:lang w:val="lt-LT" w:eastAsia="lt-LT"/>
              </w:rPr>
            </w:pPr>
            <w:r w:rsidRPr="00FA51C2">
              <w:rPr>
                <w:color w:val="000000"/>
                <w:lang w:val="lt-LT" w:eastAsia="lt-LT"/>
              </w:rPr>
              <w:t>valstybės biudžeto lėšos</w:t>
            </w:r>
          </w:p>
        </w:tc>
        <w:tc>
          <w:tcPr>
            <w:tcW w:w="706" w:type="dxa"/>
            <w:tcBorders>
              <w:top w:val="single" w:sz="4" w:space="0" w:color="auto"/>
              <w:left w:val="nil"/>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0</w:t>
            </w:r>
          </w:p>
        </w:tc>
        <w:tc>
          <w:tcPr>
            <w:tcW w:w="1004" w:type="dxa"/>
            <w:tcBorders>
              <w:top w:val="single" w:sz="4" w:space="0" w:color="auto"/>
              <w:left w:val="nil"/>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-101,3</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20377E" w:rsidRPr="00FA51C2" w:rsidRDefault="0020377E" w:rsidP="0020377E">
            <w:pPr>
              <w:rPr>
                <w:color w:val="000000"/>
                <w:lang w:val="lt-LT" w:eastAsia="lt-LT"/>
              </w:rPr>
            </w:pPr>
            <w:r w:rsidRPr="00FA51C2">
              <w:rPr>
                <w:color w:val="000000"/>
                <w:lang w:val="lt-LT" w:eastAsia="lt-LT"/>
              </w:rPr>
              <w:t> </w:t>
            </w:r>
          </w:p>
        </w:tc>
        <w:tc>
          <w:tcPr>
            <w:tcW w:w="891" w:type="dxa"/>
            <w:tcBorders>
              <w:top w:val="nil"/>
              <w:left w:val="nil"/>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101,3</w:t>
            </w:r>
          </w:p>
        </w:tc>
      </w:tr>
      <w:tr w:rsidR="0020377E" w:rsidRPr="00FA51C2" w:rsidTr="008832B3">
        <w:trPr>
          <w:trHeight w:val="615"/>
        </w:trPr>
        <w:tc>
          <w:tcPr>
            <w:tcW w:w="5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77E" w:rsidRPr="00FA51C2" w:rsidRDefault="0020377E" w:rsidP="0020377E">
            <w:pPr>
              <w:rPr>
                <w:color w:val="000000"/>
                <w:lang w:val="lt-LT" w:eastAsia="lt-LT"/>
              </w:rPr>
            </w:pPr>
            <w:r w:rsidRPr="00FA51C2">
              <w:rPr>
                <w:color w:val="000000"/>
                <w:lang w:val="lt-LT" w:eastAsia="lt-LT"/>
              </w:rPr>
              <w:t>1.2.</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377E" w:rsidRPr="00FA51C2" w:rsidRDefault="0020377E" w:rsidP="0020377E">
            <w:pPr>
              <w:rPr>
                <w:color w:val="000000"/>
                <w:lang w:val="lt-LT" w:eastAsia="lt-LT"/>
              </w:rPr>
            </w:pPr>
            <w:r w:rsidRPr="00FA51C2">
              <w:rPr>
                <w:color w:val="000000"/>
                <w:lang w:val="lt-LT" w:eastAsia="lt-LT"/>
              </w:rPr>
              <w:t>07</w:t>
            </w:r>
          </w:p>
        </w:tc>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77E" w:rsidRPr="00FA51C2" w:rsidRDefault="0020377E" w:rsidP="0020377E">
            <w:pPr>
              <w:rPr>
                <w:color w:val="000000"/>
                <w:lang w:val="lt-LT" w:eastAsia="lt-LT"/>
              </w:rPr>
            </w:pPr>
            <w:r w:rsidRPr="00FA51C2">
              <w:rPr>
                <w:color w:val="000000"/>
                <w:lang w:val="lt-LT" w:eastAsia="lt-LT"/>
              </w:rPr>
              <w:t>Socialinės atskirties mažinimo programa</w:t>
            </w:r>
          </w:p>
        </w:tc>
        <w:tc>
          <w:tcPr>
            <w:tcW w:w="14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77E" w:rsidRPr="00FA51C2" w:rsidRDefault="0020377E" w:rsidP="0020377E">
            <w:pPr>
              <w:rPr>
                <w:color w:val="000000"/>
                <w:lang w:val="lt-LT" w:eastAsia="lt-LT"/>
              </w:rPr>
            </w:pPr>
            <w:r w:rsidRPr="00FA51C2">
              <w:rPr>
                <w:color w:val="000000"/>
                <w:lang w:val="lt-LT" w:eastAsia="lt-LT"/>
              </w:rPr>
              <w:t>valstybės biudžeto lėšos</w:t>
            </w:r>
          </w:p>
        </w:tc>
        <w:tc>
          <w:tcPr>
            <w:tcW w:w="7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0</w:t>
            </w:r>
          </w:p>
        </w:tc>
        <w:tc>
          <w:tcPr>
            <w:tcW w:w="10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-7,9</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7,9</w:t>
            </w:r>
          </w:p>
        </w:tc>
        <w:tc>
          <w:tcPr>
            <w:tcW w:w="8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77E" w:rsidRPr="00FA51C2" w:rsidRDefault="0020377E" w:rsidP="0020377E">
            <w:pPr>
              <w:rPr>
                <w:color w:val="000000"/>
                <w:lang w:val="lt-LT" w:eastAsia="lt-LT"/>
              </w:rPr>
            </w:pPr>
            <w:r w:rsidRPr="00FA51C2">
              <w:rPr>
                <w:color w:val="000000"/>
                <w:lang w:val="lt-LT" w:eastAsia="lt-LT"/>
              </w:rPr>
              <w:t> </w:t>
            </w:r>
          </w:p>
        </w:tc>
      </w:tr>
      <w:tr w:rsidR="0020377E" w:rsidRPr="00FA51C2" w:rsidTr="008832B3">
        <w:trPr>
          <w:trHeight w:val="450"/>
        </w:trPr>
        <w:tc>
          <w:tcPr>
            <w:tcW w:w="5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77E" w:rsidRPr="00FA51C2" w:rsidRDefault="0020377E" w:rsidP="0020377E">
            <w:pPr>
              <w:rPr>
                <w:color w:val="000000"/>
                <w:lang w:val="lt-LT" w:eastAsia="lt-LT"/>
              </w:rPr>
            </w:pPr>
            <w:r w:rsidRPr="00FA51C2">
              <w:rPr>
                <w:color w:val="000000"/>
                <w:lang w:val="lt-LT" w:eastAsia="lt-LT"/>
              </w:rPr>
              <w:t>1.3.</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20377E" w:rsidRPr="00FA51C2" w:rsidRDefault="0020377E" w:rsidP="0020377E">
            <w:pPr>
              <w:rPr>
                <w:color w:val="000000"/>
                <w:lang w:val="lt-LT" w:eastAsia="lt-LT"/>
              </w:rPr>
            </w:pPr>
            <w:r w:rsidRPr="00FA51C2">
              <w:rPr>
                <w:color w:val="000000"/>
                <w:lang w:val="lt-LT" w:eastAsia="lt-LT"/>
              </w:rPr>
              <w:t>08</w:t>
            </w:r>
          </w:p>
        </w:tc>
        <w:tc>
          <w:tcPr>
            <w:tcW w:w="2517" w:type="dxa"/>
            <w:tcBorders>
              <w:top w:val="single" w:sz="4" w:space="0" w:color="auto"/>
              <w:left w:val="nil"/>
              <w:bottom w:val="single" w:sz="4" w:space="0" w:color="auto"/>
              <w:right w:val="single" w:sz="4" w:space="0" w:color="auto"/>
            </w:tcBorders>
            <w:shd w:val="clear" w:color="000000" w:fill="FFFFFF"/>
            <w:vAlign w:val="center"/>
            <w:hideMark/>
          </w:tcPr>
          <w:p w:rsidR="0020377E" w:rsidRPr="00FA51C2" w:rsidRDefault="0020377E" w:rsidP="0020377E">
            <w:pPr>
              <w:rPr>
                <w:color w:val="000000"/>
                <w:lang w:val="lt-LT" w:eastAsia="lt-LT"/>
              </w:rPr>
            </w:pPr>
            <w:r w:rsidRPr="00FA51C2">
              <w:rPr>
                <w:color w:val="000000"/>
                <w:lang w:val="lt-LT" w:eastAsia="lt-LT"/>
              </w:rPr>
              <w:t xml:space="preserve">Sveikatos apsaugos </w:t>
            </w:r>
            <w:r w:rsidRPr="00FA51C2">
              <w:rPr>
                <w:color w:val="000000"/>
                <w:lang w:val="lt-LT" w:eastAsia="lt-LT"/>
              </w:rPr>
              <w:br/>
              <w:t xml:space="preserve">programa </w:t>
            </w:r>
          </w:p>
        </w:tc>
        <w:tc>
          <w:tcPr>
            <w:tcW w:w="1456" w:type="dxa"/>
            <w:tcBorders>
              <w:top w:val="single" w:sz="4" w:space="0" w:color="auto"/>
              <w:left w:val="nil"/>
              <w:bottom w:val="single" w:sz="4" w:space="0" w:color="auto"/>
              <w:right w:val="single" w:sz="4" w:space="0" w:color="auto"/>
            </w:tcBorders>
            <w:shd w:val="clear" w:color="000000" w:fill="FFFFFF"/>
            <w:noWrap/>
            <w:vAlign w:val="bottom"/>
            <w:hideMark/>
          </w:tcPr>
          <w:p w:rsidR="0020377E" w:rsidRPr="00FA51C2" w:rsidRDefault="0020377E" w:rsidP="0020377E">
            <w:pPr>
              <w:rPr>
                <w:color w:val="000000"/>
                <w:lang w:val="lt-LT" w:eastAsia="lt-LT"/>
              </w:rPr>
            </w:pPr>
            <w:r w:rsidRPr="00FA51C2">
              <w:rPr>
                <w:color w:val="000000"/>
                <w:lang w:val="lt-LT" w:eastAsia="lt-LT"/>
              </w:rPr>
              <w:t>valstybės biudžeto lėšos</w:t>
            </w:r>
          </w:p>
        </w:tc>
        <w:tc>
          <w:tcPr>
            <w:tcW w:w="706" w:type="dxa"/>
            <w:tcBorders>
              <w:top w:val="single" w:sz="4" w:space="0" w:color="auto"/>
              <w:left w:val="nil"/>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0</w:t>
            </w:r>
          </w:p>
        </w:tc>
        <w:tc>
          <w:tcPr>
            <w:tcW w:w="1004" w:type="dxa"/>
            <w:tcBorders>
              <w:top w:val="single" w:sz="4" w:space="0" w:color="auto"/>
              <w:left w:val="nil"/>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-0,4</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0,4</w:t>
            </w:r>
          </w:p>
        </w:tc>
        <w:tc>
          <w:tcPr>
            <w:tcW w:w="891" w:type="dxa"/>
            <w:tcBorders>
              <w:top w:val="single" w:sz="4" w:space="0" w:color="auto"/>
              <w:left w:val="nil"/>
              <w:bottom w:val="single" w:sz="4" w:space="0" w:color="auto"/>
              <w:right w:val="single" w:sz="4" w:space="0" w:color="auto"/>
            </w:tcBorders>
            <w:shd w:val="clear" w:color="000000" w:fill="FFFFFF"/>
            <w:noWrap/>
            <w:vAlign w:val="bottom"/>
            <w:hideMark/>
          </w:tcPr>
          <w:p w:rsidR="0020377E" w:rsidRPr="00FA51C2" w:rsidRDefault="0020377E" w:rsidP="0020377E">
            <w:pPr>
              <w:rPr>
                <w:color w:val="000000"/>
                <w:lang w:val="lt-LT" w:eastAsia="lt-LT"/>
              </w:rPr>
            </w:pPr>
            <w:r w:rsidRPr="00FA51C2">
              <w:rPr>
                <w:color w:val="000000"/>
                <w:lang w:val="lt-LT" w:eastAsia="lt-LT"/>
              </w:rPr>
              <w:t> </w:t>
            </w:r>
          </w:p>
        </w:tc>
      </w:tr>
      <w:tr w:rsidR="0020377E" w:rsidRPr="00FA51C2" w:rsidTr="0020377E">
        <w:trPr>
          <w:trHeight w:val="315"/>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rsidR="0020377E" w:rsidRPr="00FA51C2" w:rsidRDefault="0020377E" w:rsidP="0020377E">
            <w:pPr>
              <w:rPr>
                <w:color w:val="000000"/>
                <w:lang w:val="lt-LT" w:eastAsia="lt-LT"/>
              </w:rPr>
            </w:pPr>
            <w:r w:rsidRPr="00FA51C2">
              <w:rPr>
                <w:color w:val="000000"/>
                <w:lang w:val="lt-LT" w:eastAsia="lt-LT"/>
              </w:rPr>
              <w:t xml:space="preserve">2. </w:t>
            </w:r>
          </w:p>
        </w:tc>
        <w:tc>
          <w:tcPr>
            <w:tcW w:w="522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0377E" w:rsidRPr="00FA51C2" w:rsidRDefault="0020377E" w:rsidP="0020377E">
            <w:pPr>
              <w:rPr>
                <w:color w:val="000000"/>
                <w:lang w:val="lt-LT" w:eastAsia="lt-LT"/>
              </w:rPr>
            </w:pPr>
            <w:r w:rsidRPr="00FA51C2">
              <w:rPr>
                <w:color w:val="000000"/>
                <w:lang w:val="lt-LT" w:eastAsia="lt-LT"/>
              </w:rPr>
              <w:t>Molėtų r. Giedraičių A. Jaroševičiaus gimnazija:</w:t>
            </w:r>
          </w:p>
        </w:tc>
        <w:tc>
          <w:tcPr>
            <w:tcW w:w="706" w:type="dxa"/>
            <w:tcBorders>
              <w:top w:val="nil"/>
              <w:left w:val="nil"/>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0</w:t>
            </w:r>
          </w:p>
        </w:tc>
        <w:tc>
          <w:tcPr>
            <w:tcW w:w="1004" w:type="dxa"/>
            <w:tcBorders>
              <w:top w:val="nil"/>
              <w:left w:val="nil"/>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6,3</w:t>
            </w:r>
          </w:p>
        </w:tc>
        <w:tc>
          <w:tcPr>
            <w:tcW w:w="939" w:type="dxa"/>
            <w:tcBorders>
              <w:top w:val="nil"/>
              <w:left w:val="nil"/>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-6,3</w:t>
            </w:r>
          </w:p>
        </w:tc>
        <w:tc>
          <w:tcPr>
            <w:tcW w:w="891" w:type="dxa"/>
            <w:tcBorders>
              <w:top w:val="nil"/>
              <w:left w:val="nil"/>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0</w:t>
            </w:r>
          </w:p>
        </w:tc>
      </w:tr>
      <w:tr w:rsidR="0020377E" w:rsidRPr="00FA51C2" w:rsidTr="0020377E">
        <w:trPr>
          <w:trHeight w:val="945"/>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rsidR="0020377E" w:rsidRPr="00FA51C2" w:rsidRDefault="0020377E" w:rsidP="0020377E">
            <w:pPr>
              <w:rPr>
                <w:color w:val="000000"/>
                <w:lang w:val="lt-LT" w:eastAsia="lt-LT"/>
              </w:rPr>
            </w:pPr>
            <w:r w:rsidRPr="00FA51C2">
              <w:rPr>
                <w:color w:val="000000"/>
                <w:lang w:val="lt-LT" w:eastAsia="lt-LT"/>
              </w:rPr>
              <w:t>2.1.</w:t>
            </w:r>
          </w:p>
        </w:tc>
        <w:tc>
          <w:tcPr>
            <w:tcW w:w="1256" w:type="dxa"/>
            <w:tcBorders>
              <w:top w:val="nil"/>
              <w:left w:val="nil"/>
              <w:bottom w:val="single" w:sz="4" w:space="0" w:color="auto"/>
              <w:right w:val="single" w:sz="4" w:space="0" w:color="auto"/>
            </w:tcBorders>
            <w:shd w:val="clear" w:color="000000" w:fill="FFFFFF"/>
            <w:noWrap/>
            <w:vAlign w:val="center"/>
            <w:hideMark/>
          </w:tcPr>
          <w:p w:rsidR="0020377E" w:rsidRPr="00FA51C2" w:rsidRDefault="0020377E" w:rsidP="0020377E">
            <w:pPr>
              <w:rPr>
                <w:color w:val="000000"/>
                <w:lang w:val="lt-LT" w:eastAsia="lt-LT"/>
              </w:rPr>
            </w:pPr>
            <w:r w:rsidRPr="00FA51C2">
              <w:rPr>
                <w:color w:val="000000"/>
                <w:lang w:val="lt-LT" w:eastAsia="lt-LT"/>
              </w:rPr>
              <w:t>06</w:t>
            </w:r>
          </w:p>
        </w:tc>
        <w:tc>
          <w:tcPr>
            <w:tcW w:w="2517" w:type="dxa"/>
            <w:tcBorders>
              <w:top w:val="nil"/>
              <w:left w:val="nil"/>
              <w:bottom w:val="single" w:sz="4" w:space="0" w:color="auto"/>
              <w:right w:val="single" w:sz="4" w:space="0" w:color="auto"/>
            </w:tcBorders>
            <w:shd w:val="clear" w:color="000000" w:fill="FFFFFF"/>
            <w:vAlign w:val="center"/>
            <w:hideMark/>
          </w:tcPr>
          <w:p w:rsidR="0020377E" w:rsidRPr="00FA51C2" w:rsidRDefault="0020377E" w:rsidP="0020377E">
            <w:pPr>
              <w:rPr>
                <w:color w:val="000000"/>
                <w:lang w:val="lt-LT" w:eastAsia="lt-LT"/>
              </w:rPr>
            </w:pPr>
            <w:r w:rsidRPr="00FA51C2">
              <w:rPr>
                <w:color w:val="000000"/>
                <w:lang w:val="lt-LT" w:eastAsia="lt-LT"/>
              </w:rPr>
              <w:t>Ugdymo proceso užtikrinimo</w:t>
            </w:r>
            <w:r w:rsidRPr="00FA51C2">
              <w:rPr>
                <w:color w:val="000000"/>
                <w:lang w:val="lt-LT" w:eastAsia="lt-LT"/>
              </w:rPr>
              <w:br/>
              <w:t xml:space="preserve"> programa </w:t>
            </w:r>
          </w:p>
        </w:tc>
        <w:tc>
          <w:tcPr>
            <w:tcW w:w="1456" w:type="dxa"/>
            <w:tcBorders>
              <w:top w:val="nil"/>
              <w:left w:val="nil"/>
              <w:bottom w:val="single" w:sz="4" w:space="0" w:color="auto"/>
              <w:right w:val="single" w:sz="4" w:space="0" w:color="auto"/>
            </w:tcBorders>
            <w:shd w:val="clear" w:color="000000" w:fill="FFFFFF"/>
            <w:noWrap/>
            <w:vAlign w:val="bottom"/>
            <w:hideMark/>
          </w:tcPr>
          <w:p w:rsidR="0020377E" w:rsidRPr="00FA51C2" w:rsidRDefault="0020377E" w:rsidP="0020377E">
            <w:pPr>
              <w:rPr>
                <w:color w:val="000000"/>
                <w:lang w:val="lt-LT" w:eastAsia="lt-LT"/>
              </w:rPr>
            </w:pPr>
            <w:r w:rsidRPr="00FA51C2">
              <w:rPr>
                <w:color w:val="000000"/>
                <w:lang w:val="lt-LT" w:eastAsia="lt-LT"/>
              </w:rPr>
              <w:t>mokymo lėšos</w:t>
            </w:r>
          </w:p>
        </w:tc>
        <w:tc>
          <w:tcPr>
            <w:tcW w:w="706" w:type="dxa"/>
            <w:tcBorders>
              <w:top w:val="nil"/>
              <w:left w:val="nil"/>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0</w:t>
            </w:r>
          </w:p>
        </w:tc>
        <w:tc>
          <w:tcPr>
            <w:tcW w:w="1004" w:type="dxa"/>
            <w:tcBorders>
              <w:top w:val="nil"/>
              <w:left w:val="nil"/>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6,3</w:t>
            </w:r>
          </w:p>
        </w:tc>
        <w:tc>
          <w:tcPr>
            <w:tcW w:w="939" w:type="dxa"/>
            <w:tcBorders>
              <w:top w:val="nil"/>
              <w:left w:val="nil"/>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-6,3</w:t>
            </w:r>
          </w:p>
        </w:tc>
        <w:tc>
          <w:tcPr>
            <w:tcW w:w="891" w:type="dxa"/>
            <w:tcBorders>
              <w:top w:val="nil"/>
              <w:left w:val="nil"/>
              <w:bottom w:val="single" w:sz="4" w:space="0" w:color="auto"/>
              <w:right w:val="single" w:sz="4" w:space="0" w:color="auto"/>
            </w:tcBorders>
            <w:shd w:val="clear" w:color="000000" w:fill="FFFFFF"/>
            <w:noWrap/>
            <w:vAlign w:val="bottom"/>
            <w:hideMark/>
          </w:tcPr>
          <w:p w:rsidR="0020377E" w:rsidRPr="00FA51C2" w:rsidRDefault="0020377E" w:rsidP="0020377E">
            <w:pPr>
              <w:rPr>
                <w:color w:val="000000"/>
                <w:lang w:val="lt-LT" w:eastAsia="lt-LT"/>
              </w:rPr>
            </w:pPr>
            <w:r w:rsidRPr="00FA51C2">
              <w:rPr>
                <w:color w:val="000000"/>
                <w:lang w:val="lt-LT" w:eastAsia="lt-LT"/>
              </w:rPr>
              <w:t> </w:t>
            </w:r>
          </w:p>
        </w:tc>
      </w:tr>
      <w:tr w:rsidR="0020377E" w:rsidRPr="00FA51C2" w:rsidTr="0020377E">
        <w:trPr>
          <w:trHeight w:val="315"/>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rsidR="0020377E" w:rsidRPr="00FA51C2" w:rsidRDefault="0020377E" w:rsidP="0020377E">
            <w:pPr>
              <w:rPr>
                <w:color w:val="000000"/>
                <w:lang w:val="lt-LT" w:eastAsia="lt-LT"/>
              </w:rPr>
            </w:pPr>
            <w:r w:rsidRPr="00FA51C2">
              <w:rPr>
                <w:color w:val="000000"/>
                <w:lang w:val="lt-LT" w:eastAsia="lt-LT"/>
              </w:rPr>
              <w:t xml:space="preserve">3. </w:t>
            </w:r>
          </w:p>
        </w:tc>
        <w:tc>
          <w:tcPr>
            <w:tcW w:w="5229" w:type="dxa"/>
            <w:gridSpan w:val="3"/>
            <w:tcBorders>
              <w:top w:val="single" w:sz="4" w:space="0" w:color="auto"/>
              <w:left w:val="nil"/>
              <w:bottom w:val="single" w:sz="4" w:space="0" w:color="auto"/>
              <w:right w:val="single" w:sz="4" w:space="0" w:color="auto"/>
            </w:tcBorders>
            <w:shd w:val="clear" w:color="000000" w:fill="FFFFFF"/>
            <w:vAlign w:val="bottom"/>
            <w:hideMark/>
          </w:tcPr>
          <w:p w:rsidR="0020377E" w:rsidRPr="00FA51C2" w:rsidRDefault="0020377E" w:rsidP="0020377E">
            <w:pPr>
              <w:rPr>
                <w:color w:val="000000"/>
                <w:lang w:val="lt-LT" w:eastAsia="lt-LT"/>
              </w:rPr>
            </w:pPr>
            <w:r w:rsidRPr="00FA51C2">
              <w:rPr>
                <w:color w:val="000000"/>
                <w:lang w:val="lt-LT" w:eastAsia="lt-LT"/>
              </w:rPr>
              <w:t>Molėtų r. Suginčių pagrindinė mokykla:</w:t>
            </w:r>
          </w:p>
        </w:tc>
        <w:tc>
          <w:tcPr>
            <w:tcW w:w="706" w:type="dxa"/>
            <w:tcBorders>
              <w:top w:val="nil"/>
              <w:left w:val="nil"/>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0</w:t>
            </w:r>
          </w:p>
        </w:tc>
        <w:tc>
          <w:tcPr>
            <w:tcW w:w="1004" w:type="dxa"/>
            <w:tcBorders>
              <w:top w:val="nil"/>
              <w:left w:val="nil"/>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1,9</w:t>
            </w:r>
          </w:p>
        </w:tc>
        <w:tc>
          <w:tcPr>
            <w:tcW w:w="939" w:type="dxa"/>
            <w:tcBorders>
              <w:top w:val="nil"/>
              <w:left w:val="nil"/>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-1,9</w:t>
            </w:r>
          </w:p>
        </w:tc>
        <w:tc>
          <w:tcPr>
            <w:tcW w:w="891" w:type="dxa"/>
            <w:tcBorders>
              <w:top w:val="nil"/>
              <w:left w:val="nil"/>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0</w:t>
            </w:r>
          </w:p>
        </w:tc>
      </w:tr>
      <w:tr w:rsidR="0020377E" w:rsidRPr="00FA51C2" w:rsidTr="0020377E">
        <w:trPr>
          <w:trHeight w:val="945"/>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rsidR="0020377E" w:rsidRPr="00FA51C2" w:rsidRDefault="0020377E" w:rsidP="0020377E">
            <w:pPr>
              <w:rPr>
                <w:color w:val="000000"/>
                <w:lang w:val="lt-LT" w:eastAsia="lt-LT"/>
              </w:rPr>
            </w:pPr>
            <w:r w:rsidRPr="00FA51C2">
              <w:rPr>
                <w:color w:val="000000"/>
                <w:lang w:val="lt-LT" w:eastAsia="lt-LT"/>
              </w:rPr>
              <w:t>3.1.</w:t>
            </w:r>
          </w:p>
        </w:tc>
        <w:tc>
          <w:tcPr>
            <w:tcW w:w="1256" w:type="dxa"/>
            <w:tcBorders>
              <w:top w:val="nil"/>
              <w:left w:val="nil"/>
              <w:bottom w:val="single" w:sz="4" w:space="0" w:color="auto"/>
              <w:right w:val="single" w:sz="4" w:space="0" w:color="auto"/>
            </w:tcBorders>
            <w:shd w:val="clear" w:color="000000" w:fill="FFFFFF"/>
            <w:noWrap/>
            <w:vAlign w:val="center"/>
            <w:hideMark/>
          </w:tcPr>
          <w:p w:rsidR="0020377E" w:rsidRPr="00FA51C2" w:rsidRDefault="0020377E" w:rsidP="0020377E">
            <w:pPr>
              <w:rPr>
                <w:color w:val="000000"/>
                <w:lang w:val="lt-LT" w:eastAsia="lt-LT"/>
              </w:rPr>
            </w:pPr>
            <w:r w:rsidRPr="00FA51C2">
              <w:rPr>
                <w:color w:val="000000"/>
                <w:lang w:val="lt-LT" w:eastAsia="lt-LT"/>
              </w:rPr>
              <w:t>06</w:t>
            </w:r>
          </w:p>
        </w:tc>
        <w:tc>
          <w:tcPr>
            <w:tcW w:w="2517" w:type="dxa"/>
            <w:tcBorders>
              <w:top w:val="nil"/>
              <w:left w:val="nil"/>
              <w:bottom w:val="single" w:sz="4" w:space="0" w:color="auto"/>
              <w:right w:val="single" w:sz="4" w:space="0" w:color="auto"/>
            </w:tcBorders>
            <w:shd w:val="clear" w:color="000000" w:fill="FFFFFF"/>
            <w:vAlign w:val="center"/>
            <w:hideMark/>
          </w:tcPr>
          <w:p w:rsidR="0020377E" w:rsidRPr="00FA51C2" w:rsidRDefault="0020377E" w:rsidP="0020377E">
            <w:pPr>
              <w:rPr>
                <w:color w:val="000000"/>
                <w:lang w:val="lt-LT" w:eastAsia="lt-LT"/>
              </w:rPr>
            </w:pPr>
            <w:r w:rsidRPr="00FA51C2">
              <w:rPr>
                <w:color w:val="000000"/>
                <w:lang w:val="lt-LT" w:eastAsia="lt-LT"/>
              </w:rPr>
              <w:t>Ugdymo proceso užtikrinimo</w:t>
            </w:r>
            <w:r w:rsidRPr="00FA51C2">
              <w:rPr>
                <w:color w:val="000000"/>
                <w:lang w:val="lt-LT" w:eastAsia="lt-LT"/>
              </w:rPr>
              <w:br/>
              <w:t xml:space="preserve"> programa </w:t>
            </w:r>
          </w:p>
        </w:tc>
        <w:tc>
          <w:tcPr>
            <w:tcW w:w="1456" w:type="dxa"/>
            <w:tcBorders>
              <w:top w:val="nil"/>
              <w:left w:val="nil"/>
              <w:bottom w:val="single" w:sz="4" w:space="0" w:color="auto"/>
              <w:right w:val="single" w:sz="4" w:space="0" w:color="auto"/>
            </w:tcBorders>
            <w:shd w:val="clear" w:color="000000" w:fill="FFFFFF"/>
            <w:noWrap/>
            <w:vAlign w:val="bottom"/>
            <w:hideMark/>
          </w:tcPr>
          <w:p w:rsidR="0020377E" w:rsidRPr="00FA51C2" w:rsidRDefault="0020377E" w:rsidP="0020377E">
            <w:pPr>
              <w:rPr>
                <w:color w:val="000000"/>
                <w:lang w:val="lt-LT" w:eastAsia="lt-LT"/>
              </w:rPr>
            </w:pPr>
            <w:r w:rsidRPr="00FA51C2">
              <w:rPr>
                <w:color w:val="000000"/>
                <w:lang w:val="lt-LT" w:eastAsia="lt-LT"/>
              </w:rPr>
              <w:t>mokymo lėšos</w:t>
            </w:r>
          </w:p>
        </w:tc>
        <w:tc>
          <w:tcPr>
            <w:tcW w:w="706" w:type="dxa"/>
            <w:tcBorders>
              <w:top w:val="nil"/>
              <w:left w:val="nil"/>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0</w:t>
            </w:r>
          </w:p>
        </w:tc>
        <w:tc>
          <w:tcPr>
            <w:tcW w:w="1004" w:type="dxa"/>
            <w:tcBorders>
              <w:top w:val="nil"/>
              <w:left w:val="nil"/>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1,9</w:t>
            </w:r>
          </w:p>
        </w:tc>
        <w:tc>
          <w:tcPr>
            <w:tcW w:w="939" w:type="dxa"/>
            <w:tcBorders>
              <w:top w:val="nil"/>
              <w:left w:val="nil"/>
              <w:bottom w:val="single" w:sz="4" w:space="0" w:color="auto"/>
              <w:right w:val="single" w:sz="4" w:space="0" w:color="auto"/>
            </w:tcBorders>
            <w:shd w:val="clear" w:color="000000" w:fill="FFFFFF"/>
            <w:noWrap/>
            <w:vAlign w:val="bottom"/>
            <w:hideMark/>
          </w:tcPr>
          <w:p w:rsidR="0020377E" w:rsidRPr="00FA51C2" w:rsidRDefault="0020377E" w:rsidP="0020377E">
            <w:pPr>
              <w:jc w:val="right"/>
              <w:rPr>
                <w:color w:val="000000"/>
                <w:lang w:val="lt-LT" w:eastAsia="lt-LT"/>
              </w:rPr>
            </w:pPr>
            <w:r w:rsidRPr="00FA51C2">
              <w:rPr>
                <w:color w:val="000000"/>
                <w:lang w:val="lt-LT" w:eastAsia="lt-LT"/>
              </w:rPr>
              <w:t>-1,9</w:t>
            </w:r>
          </w:p>
        </w:tc>
        <w:tc>
          <w:tcPr>
            <w:tcW w:w="891" w:type="dxa"/>
            <w:tcBorders>
              <w:top w:val="nil"/>
              <w:left w:val="nil"/>
              <w:bottom w:val="single" w:sz="4" w:space="0" w:color="auto"/>
              <w:right w:val="single" w:sz="4" w:space="0" w:color="auto"/>
            </w:tcBorders>
            <w:shd w:val="clear" w:color="000000" w:fill="FFFFFF"/>
            <w:noWrap/>
            <w:vAlign w:val="bottom"/>
            <w:hideMark/>
          </w:tcPr>
          <w:p w:rsidR="0020377E" w:rsidRPr="00FA51C2" w:rsidRDefault="0020377E" w:rsidP="0020377E">
            <w:pPr>
              <w:rPr>
                <w:color w:val="000000"/>
                <w:lang w:val="lt-LT" w:eastAsia="lt-LT"/>
              </w:rPr>
            </w:pPr>
            <w:r w:rsidRPr="00FA51C2">
              <w:rPr>
                <w:color w:val="000000"/>
                <w:lang w:val="lt-LT" w:eastAsia="lt-LT"/>
              </w:rPr>
              <w:t> </w:t>
            </w:r>
          </w:p>
        </w:tc>
      </w:tr>
      <w:tr w:rsidR="0020377E" w:rsidRPr="00FA51C2" w:rsidTr="0020377E">
        <w:trPr>
          <w:trHeight w:val="315"/>
        </w:trPr>
        <w:tc>
          <w:tcPr>
            <w:tcW w:w="5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77E" w:rsidRPr="00FA51C2" w:rsidRDefault="0020377E" w:rsidP="0020377E">
            <w:pPr>
              <w:jc w:val="center"/>
              <w:rPr>
                <w:b/>
                <w:bCs/>
                <w:color w:val="000000"/>
                <w:lang w:val="lt-LT" w:eastAsia="lt-LT"/>
              </w:rPr>
            </w:pPr>
            <w:r w:rsidRPr="00FA51C2">
              <w:rPr>
                <w:b/>
                <w:bCs/>
                <w:color w:val="000000"/>
                <w:lang w:val="lt-LT" w:eastAsia="lt-LT"/>
              </w:rPr>
              <w:t>Iš viso:</w:t>
            </w:r>
          </w:p>
        </w:tc>
        <w:tc>
          <w:tcPr>
            <w:tcW w:w="706" w:type="dxa"/>
            <w:tcBorders>
              <w:top w:val="nil"/>
              <w:left w:val="nil"/>
              <w:bottom w:val="single" w:sz="4" w:space="0" w:color="auto"/>
              <w:right w:val="single" w:sz="4" w:space="0" w:color="auto"/>
            </w:tcBorders>
            <w:shd w:val="clear" w:color="auto" w:fill="auto"/>
            <w:noWrap/>
            <w:vAlign w:val="bottom"/>
            <w:hideMark/>
          </w:tcPr>
          <w:p w:rsidR="0020377E" w:rsidRPr="00FA51C2" w:rsidRDefault="0020377E" w:rsidP="0020377E">
            <w:pPr>
              <w:jc w:val="right"/>
              <w:rPr>
                <w:b/>
                <w:bCs/>
                <w:color w:val="000000"/>
                <w:lang w:val="lt-LT" w:eastAsia="lt-LT"/>
              </w:rPr>
            </w:pPr>
            <w:r w:rsidRPr="00FA51C2">
              <w:rPr>
                <w:b/>
                <w:bCs/>
                <w:color w:val="000000"/>
                <w:lang w:val="lt-LT" w:eastAsia="lt-LT"/>
              </w:rPr>
              <w:t>0</w:t>
            </w:r>
          </w:p>
        </w:tc>
        <w:tc>
          <w:tcPr>
            <w:tcW w:w="1004" w:type="dxa"/>
            <w:tcBorders>
              <w:top w:val="nil"/>
              <w:left w:val="nil"/>
              <w:bottom w:val="single" w:sz="4" w:space="0" w:color="auto"/>
              <w:right w:val="single" w:sz="4" w:space="0" w:color="auto"/>
            </w:tcBorders>
            <w:shd w:val="clear" w:color="auto" w:fill="auto"/>
            <w:noWrap/>
            <w:vAlign w:val="bottom"/>
            <w:hideMark/>
          </w:tcPr>
          <w:p w:rsidR="0020377E" w:rsidRPr="00FA51C2" w:rsidRDefault="0020377E" w:rsidP="0020377E">
            <w:pPr>
              <w:jc w:val="right"/>
              <w:rPr>
                <w:b/>
                <w:bCs/>
                <w:color w:val="000000"/>
                <w:lang w:val="lt-LT" w:eastAsia="lt-LT"/>
              </w:rPr>
            </w:pPr>
            <w:r w:rsidRPr="00FA51C2">
              <w:rPr>
                <w:b/>
                <w:bCs/>
                <w:color w:val="000000"/>
                <w:lang w:val="lt-LT" w:eastAsia="lt-LT"/>
              </w:rPr>
              <w:t>-101,4</w:t>
            </w:r>
          </w:p>
        </w:tc>
        <w:tc>
          <w:tcPr>
            <w:tcW w:w="939" w:type="dxa"/>
            <w:tcBorders>
              <w:top w:val="nil"/>
              <w:left w:val="nil"/>
              <w:bottom w:val="single" w:sz="4" w:space="0" w:color="auto"/>
              <w:right w:val="single" w:sz="4" w:space="0" w:color="auto"/>
            </w:tcBorders>
            <w:shd w:val="clear" w:color="auto" w:fill="auto"/>
            <w:noWrap/>
            <w:vAlign w:val="bottom"/>
            <w:hideMark/>
          </w:tcPr>
          <w:p w:rsidR="0020377E" w:rsidRPr="00FA51C2" w:rsidRDefault="0020377E" w:rsidP="0020377E">
            <w:pPr>
              <w:jc w:val="right"/>
              <w:rPr>
                <w:b/>
                <w:bCs/>
                <w:color w:val="000000"/>
                <w:lang w:val="lt-LT" w:eastAsia="lt-LT"/>
              </w:rPr>
            </w:pPr>
            <w:r w:rsidRPr="00FA51C2">
              <w:rPr>
                <w:b/>
                <w:bCs/>
                <w:color w:val="000000"/>
                <w:lang w:val="lt-LT" w:eastAsia="lt-LT"/>
              </w:rPr>
              <w:t>0,1</w:t>
            </w:r>
          </w:p>
        </w:tc>
        <w:tc>
          <w:tcPr>
            <w:tcW w:w="891" w:type="dxa"/>
            <w:tcBorders>
              <w:top w:val="nil"/>
              <w:left w:val="nil"/>
              <w:bottom w:val="single" w:sz="4" w:space="0" w:color="auto"/>
              <w:right w:val="single" w:sz="4" w:space="0" w:color="auto"/>
            </w:tcBorders>
            <w:shd w:val="clear" w:color="auto" w:fill="auto"/>
            <w:noWrap/>
            <w:vAlign w:val="bottom"/>
            <w:hideMark/>
          </w:tcPr>
          <w:p w:rsidR="0020377E" w:rsidRPr="00FA51C2" w:rsidRDefault="0020377E" w:rsidP="0020377E">
            <w:pPr>
              <w:jc w:val="right"/>
              <w:rPr>
                <w:b/>
                <w:bCs/>
                <w:color w:val="000000"/>
                <w:lang w:val="lt-LT" w:eastAsia="lt-LT"/>
              </w:rPr>
            </w:pPr>
            <w:r w:rsidRPr="00FA51C2">
              <w:rPr>
                <w:b/>
                <w:bCs/>
                <w:color w:val="000000"/>
                <w:lang w:val="lt-LT" w:eastAsia="lt-LT"/>
              </w:rPr>
              <w:t>101,3</w:t>
            </w:r>
          </w:p>
        </w:tc>
      </w:tr>
    </w:tbl>
    <w:p w:rsidR="00E443D2" w:rsidRDefault="00E443D2" w:rsidP="00E443D2">
      <w:pPr>
        <w:tabs>
          <w:tab w:val="left" w:pos="720"/>
          <w:tab w:val="num" w:pos="3960"/>
        </w:tabs>
        <w:spacing w:line="360" w:lineRule="auto"/>
        <w:ind w:left="-142"/>
        <w:jc w:val="both"/>
        <w:rPr>
          <w:lang w:val="lt-LT"/>
        </w:rPr>
      </w:pPr>
    </w:p>
    <w:p w:rsidR="00F8762E" w:rsidRDefault="00D30F76" w:rsidP="008C5B59">
      <w:pPr>
        <w:tabs>
          <w:tab w:val="left" w:pos="680"/>
          <w:tab w:val="left" w:pos="1360"/>
          <w:tab w:val="left" w:pos="2040"/>
          <w:tab w:val="left" w:pos="2720"/>
          <w:tab w:val="left" w:pos="3400"/>
          <w:tab w:val="left" w:pos="4080"/>
          <w:tab w:val="left" w:pos="4760"/>
          <w:tab w:val="left" w:pos="5440"/>
          <w:tab w:val="left" w:pos="6186"/>
        </w:tabs>
        <w:spacing w:line="360" w:lineRule="auto"/>
        <w:jc w:val="both"/>
        <w:rPr>
          <w:b/>
          <w:lang w:val="lt-LT"/>
        </w:rPr>
      </w:pPr>
      <w:r>
        <w:rPr>
          <w:b/>
          <w:lang w:val="lt-LT"/>
        </w:rPr>
        <w:tab/>
      </w:r>
      <w:r w:rsidR="00F8762E">
        <w:rPr>
          <w:b/>
          <w:lang w:val="lt-LT"/>
        </w:rPr>
        <w:t xml:space="preserve">2. </w:t>
      </w:r>
      <w:r w:rsidR="008C5B59">
        <w:rPr>
          <w:b/>
          <w:lang w:val="lt-LT"/>
        </w:rPr>
        <w:t>Šiuo metu esantis teisinis reglamentavimas</w:t>
      </w:r>
      <w:r w:rsidR="00F8762E">
        <w:rPr>
          <w:b/>
          <w:lang w:val="lt-LT"/>
        </w:rPr>
        <w:t xml:space="preserve">: </w:t>
      </w:r>
    </w:p>
    <w:p w:rsidR="00F8762E" w:rsidRDefault="00F8762E" w:rsidP="008C5B59">
      <w:pPr>
        <w:tabs>
          <w:tab w:val="left" w:pos="720"/>
          <w:tab w:val="num" w:pos="3960"/>
        </w:tabs>
        <w:spacing w:line="360" w:lineRule="auto"/>
        <w:jc w:val="both"/>
        <w:rPr>
          <w:lang w:val="lt-LT"/>
        </w:rPr>
      </w:pPr>
      <w:r>
        <w:rPr>
          <w:lang w:val="lt-LT"/>
        </w:rPr>
        <w:tab/>
        <w:t xml:space="preserve">Lietuvos Respublikos biudžeto sandaros įstatymas;  </w:t>
      </w:r>
    </w:p>
    <w:p w:rsidR="00F8762E" w:rsidRDefault="00F8762E" w:rsidP="008C5B59">
      <w:pPr>
        <w:tabs>
          <w:tab w:val="left" w:pos="720"/>
          <w:tab w:val="num" w:pos="3960"/>
        </w:tabs>
        <w:spacing w:line="360" w:lineRule="auto"/>
        <w:jc w:val="both"/>
        <w:rPr>
          <w:lang w:val="lt-LT"/>
        </w:rPr>
      </w:pPr>
      <w:r>
        <w:rPr>
          <w:lang w:val="lt-LT"/>
        </w:rPr>
        <w:tab/>
        <w:t>Lietuvos Respublikos Vyriausybės 2001 m. gegužės 14 d. nutarimas Nr. 543 ,,Dėl Lietuvos Respublikos valstybės biudžeto ir savivaldybių biudžetų sudarymo ir vykdymo taisyklių patvirtinimo”;</w:t>
      </w:r>
    </w:p>
    <w:p w:rsidR="00F8762E" w:rsidRDefault="00F8762E" w:rsidP="008C5B59">
      <w:pPr>
        <w:tabs>
          <w:tab w:val="left" w:pos="720"/>
          <w:tab w:val="num" w:pos="3960"/>
        </w:tabs>
        <w:spacing w:line="360" w:lineRule="auto"/>
        <w:jc w:val="both"/>
        <w:rPr>
          <w:lang w:val="lt-LT"/>
        </w:rPr>
      </w:pPr>
      <w:r>
        <w:rPr>
          <w:lang w:val="lt-LT"/>
        </w:rPr>
        <w:tab/>
        <w:t xml:space="preserve">Molėtų rajono savivaldybės biudžeto </w:t>
      </w:r>
      <w:r w:rsidR="0020377E">
        <w:rPr>
          <w:lang w:val="lt-LT"/>
        </w:rPr>
        <w:t>projekto rengimo, tvirtinimo, biudžeto vykdymo, asignavimų išdavimo ir atskaitomybės tvarkos aprašas, patvirtintas 2019 m. balandžio 3 d. Molėtų rajono savivaldybės administracijos ditrektoriaus įsakymu Nr. B6-268 „Dėl Molėtų rajono savivaldybės biudžeto projekto rengimo, tvirtinimo, biudžeto vykdymo, asignavimų išdavimo ir atskaitomybės tvarkos aprašo tvirtinimo“.</w:t>
      </w:r>
    </w:p>
    <w:p w:rsidR="00F8762E" w:rsidRDefault="00D30F76" w:rsidP="008C5B59">
      <w:pPr>
        <w:tabs>
          <w:tab w:val="left" w:pos="720"/>
          <w:tab w:val="num" w:pos="3960"/>
        </w:tabs>
        <w:spacing w:line="360" w:lineRule="auto"/>
        <w:jc w:val="both"/>
        <w:rPr>
          <w:b/>
          <w:lang w:val="lt-LT"/>
        </w:rPr>
      </w:pPr>
      <w:r>
        <w:rPr>
          <w:b/>
          <w:lang w:val="lt-LT"/>
        </w:rPr>
        <w:tab/>
      </w:r>
      <w:r w:rsidR="00F8762E">
        <w:rPr>
          <w:b/>
          <w:lang w:val="lt-LT"/>
        </w:rPr>
        <w:t xml:space="preserve">3. </w:t>
      </w:r>
      <w:r w:rsidR="00F8762E">
        <w:rPr>
          <w:b/>
          <w:lang w:val="pt-BR"/>
        </w:rPr>
        <w:t>Galimos teigiamos ir neigiamos pasekmės priėmus siūlomą tarybos sprendimo projektą</w:t>
      </w:r>
      <w:r w:rsidR="00F8762E">
        <w:rPr>
          <w:b/>
          <w:lang w:val="lt-LT"/>
        </w:rPr>
        <w:t xml:space="preserve"> </w:t>
      </w:r>
    </w:p>
    <w:p w:rsidR="00F8762E" w:rsidRPr="007E01EC" w:rsidRDefault="00F8762E" w:rsidP="0045363E">
      <w:pPr>
        <w:tabs>
          <w:tab w:val="left" w:pos="720"/>
          <w:tab w:val="num" w:pos="3960"/>
        </w:tabs>
        <w:spacing w:line="360" w:lineRule="auto"/>
        <w:ind w:left="-142"/>
        <w:jc w:val="both"/>
      </w:pPr>
      <w:r>
        <w:rPr>
          <w:lang w:val="lt-LT"/>
        </w:rPr>
        <w:lastRenderedPageBreak/>
        <w:tab/>
        <w:t xml:space="preserve">Neigiamų pasekmių </w:t>
      </w:r>
      <w:r w:rsidR="00966288">
        <w:rPr>
          <w:lang w:val="lt-LT"/>
        </w:rPr>
        <w:t>- nenumatoma. Teigiamos pasekmės</w:t>
      </w:r>
      <w:r>
        <w:rPr>
          <w:lang w:val="lt-LT"/>
        </w:rPr>
        <w:t xml:space="preserve"> –</w:t>
      </w:r>
      <w:r w:rsidR="0020377E" w:rsidRPr="0020377E">
        <w:rPr>
          <w:lang w:val="lt-LT"/>
        </w:rPr>
        <w:t xml:space="preserve"> </w:t>
      </w:r>
      <w:r w:rsidR="0020377E">
        <w:rPr>
          <w:lang w:val="lt-LT"/>
        </w:rPr>
        <w:t xml:space="preserve">didinamas savivaldybės biudžetas, </w:t>
      </w:r>
      <w:r w:rsidR="00B31F3A">
        <w:rPr>
          <w:lang w:val="lt-LT"/>
        </w:rPr>
        <w:t xml:space="preserve">lėšos paskirstomos asignavimų valdytojams, </w:t>
      </w:r>
      <w:r w:rsidR="0045363E">
        <w:rPr>
          <w:lang w:val="lt-LT"/>
        </w:rPr>
        <w:t>pagal įstaigų poreikį</w:t>
      </w:r>
      <w:r w:rsidR="0045363E" w:rsidRPr="0045363E">
        <w:rPr>
          <w:lang w:val="lt-LT"/>
        </w:rPr>
        <w:t xml:space="preserve"> </w:t>
      </w:r>
      <w:r w:rsidR="0045363E">
        <w:rPr>
          <w:lang w:val="lt-LT"/>
        </w:rPr>
        <w:t xml:space="preserve">perskirstomos </w:t>
      </w:r>
      <w:r w:rsidR="0020377E">
        <w:rPr>
          <w:lang w:val="lt-LT"/>
        </w:rPr>
        <w:t>valstybės,</w:t>
      </w:r>
      <w:r w:rsidR="00AE5AD5">
        <w:rPr>
          <w:lang w:val="lt-LT"/>
        </w:rPr>
        <w:t xml:space="preserve"> </w:t>
      </w:r>
      <w:r w:rsidR="0045363E">
        <w:rPr>
          <w:lang w:val="lt-LT"/>
        </w:rPr>
        <w:t>mokymo</w:t>
      </w:r>
      <w:r w:rsidR="00AE5AD5">
        <w:rPr>
          <w:lang w:val="lt-LT"/>
        </w:rPr>
        <w:t xml:space="preserve"> </w:t>
      </w:r>
      <w:r w:rsidR="0045363E">
        <w:rPr>
          <w:lang w:val="lt-LT"/>
        </w:rPr>
        <w:t>lėšos</w:t>
      </w:r>
      <w:r w:rsidR="0080510D">
        <w:rPr>
          <w:lang w:val="lt-LT"/>
        </w:rPr>
        <w:t>,</w:t>
      </w:r>
      <w:r w:rsidR="00B07517">
        <w:rPr>
          <w:lang w:val="lt-LT"/>
        </w:rPr>
        <w:t xml:space="preserve"> </w:t>
      </w:r>
      <w:r w:rsidR="0080510D">
        <w:rPr>
          <w:lang w:val="lt-LT"/>
        </w:rPr>
        <w:t>patikslinamos biudžetinių įstaigų</w:t>
      </w:r>
      <w:r w:rsidR="0020377E">
        <w:rPr>
          <w:lang w:val="lt-LT"/>
        </w:rPr>
        <w:t xml:space="preserve"> pajamos už suteiktas paslaugas</w:t>
      </w:r>
      <w:r w:rsidR="00B07517">
        <w:rPr>
          <w:lang w:val="lt-LT"/>
        </w:rPr>
        <w:t>.</w:t>
      </w:r>
    </w:p>
    <w:p w:rsidR="00F8762E" w:rsidRDefault="00D30F76" w:rsidP="008C5B59">
      <w:pPr>
        <w:tabs>
          <w:tab w:val="num" w:pos="0"/>
          <w:tab w:val="left" w:pos="720"/>
        </w:tabs>
        <w:spacing w:line="360" w:lineRule="auto"/>
        <w:jc w:val="both"/>
      </w:pPr>
      <w:r>
        <w:rPr>
          <w:b/>
        </w:rPr>
        <w:tab/>
      </w:r>
      <w:r w:rsidR="00F8762E">
        <w:rPr>
          <w:b/>
        </w:rPr>
        <w:t>4. Priemonės sprendimui įgyvendinti</w:t>
      </w:r>
    </w:p>
    <w:p w:rsidR="00F8762E" w:rsidRDefault="00F8762E" w:rsidP="008C5B59">
      <w:pPr>
        <w:spacing w:line="360" w:lineRule="auto"/>
        <w:jc w:val="both"/>
      </w:pPr>
      <w:r>
        <w:t xml:space="preserve">            Priimti teigiamą sprendimą.</w:t>
      </w:r>
    </w:p>
    <w:p w:rsidR="00F8762E" w:rsidRDefault="00D30F76" w:rsidP="008C5B59">
      <w:pPr>
        <w:tabs>
          <w:tab w:val="left" w:pos="720"/>
          <w:tab w:val="num" w:pos="3960"/>
        </w:tabs>
        <w:spacing w:line="360" w:lineRule="auto"/>
        <w:jc w:val="both"/>
        <w:rPr>
          <w:b/>
        </w:rPr>
      </w:pPr>
      <w:r>
        <w:rPr>
          <w:b/>
        </w:rPr>
        <w:tab/>
      </w:r>
      <w:r w:rsidR="00F8762E">
        <w:rPr>
          <w:b/>
        </w:rPr>
        <w:t>5. Lėšų poreikis ir jų šaltiniai (prireikus skaičiavimai ir išlaidų sąmatos)</w:t>
      </w:r>
    </w:p>
    <w:p w:rsidR="00F8762E" w:rsidRDefault="00F8762E" w:rsidP="008C5B59">
      <w:pPr>
        <w:tabs>
          <w:tab w:val="left" w:pos="720"/>
          <w:tab w:val="num" w:pos="3960"/>
        </w:tabs>
        <w:spacing w:line="360" w:lineRule="auto"/>
        <w:ind w:firstLine="851"/>
        <w:jc w:val="both"/>
      </w:pPr>
      <w:r>
        <w:t>-</w:t>
      </w:r>
    </w:p>
    <w:p w:rsidR="00F8762E" w:rsidRDefault="00D30F76" w:rsidP="008C5B59">
      <w:pPr>
        <w:tabs>
          <w:tab w:val="left" w:pos="720"/>
          <w:tab w:val="num" w:pos="3960"/>
        </w:tabs>
        <w:spacing w:line="360" w:lineRule="auto"/>
        <w:jc w:val="both"/>
        <w:rPr>
          <w:b/>
        </w:rPr>
      </w:pPr>
      <w:r>
        <w:rPr>
          <w:b/>
        </w:rPr>
        <w:tab/>
      </w:r>
      <w:proofErr w:type="gramStart"/>
      <w:r w:rsidR="00F8762E">
        <w:rPr>
          <w:b/>
        </w:rPr>
        <w:t>6.Vykdytojai</w:t>
      </w:r>
      <w:proofErr w:type="gramEnd"/>
      <w:r w:rsidR="00F8762E">
        <w:rPr>
          <w:b/>
        </w:rPr>
        <w:t xml:space="preserve">, įvykdymo terminai  </w:t>
      </w:r>
    </w:p>
    <w:p w:rsidR="004C38FD" w:rsidRDefault="00F8762E" w:rsidP="008C5B59">
      <w:pPr>
        <w:jc w:val="both"/>
      </w:pPr>
      <w:r>
        <w:rPr>
          <w:lang w:val="lt-LT"/>
        </w:rPr>
        <w:t xml:space="preserve">            Savivaldybės admi</w:t>
      </w:r>
      <w:r w:rsidR="00665FE2">
        <w:rPr>
          <w:lang w:val="lt-LT"/>
        </w:rPr>
        <w:t>nistracija, asignavimų valdytojai.</w:t>
      </w:r>
    </w:p>
    <w:sectPr w:rsidR="004C38FD" w:rsidSect="00966288">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7A" w:rsidRDefault="000C337A" w:rsidP="00F8762E">
      <w:r>
        <w:separator/>
      </w:r>
    </w:p>
  </w:endnote>
  <w:endnote w:type="continuationSeparator" w:id="0">
    <w:p w:rsidR="000C337A" w:rsidRDefault="000C337A" w:rsidP="00F8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7A" w:rsidRDefault="000C337A" w:rsidP="00F8762E">
      <w:r>
        <w:separator/>
      </w:r>
    </w:p>
  </w:footnote>
  <w:footnote w:type="continuationSeparator" w:id="0">
    <w:p w:rsidR="000C337A" w:rsidRDefault="000C337A" w:rsidP="00F8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078370"/>
      <w:docPartObj>
        <w:docPartGallery w:val="Page Numbers (Top of Page)"/>
        <w:docPartUnique/>
      </w:docPartObj>
    </w:sdtPr>
    <w:sdtEndPr/>
    <w:sdtContent>
      <w:p w:rsidR="00966288" w:rsidRDefault="00966288">
        <w:pPr>
          <w:pStyle w:val="Antrats"/>
          <w:jc w:val="center"/>
        </w:pPr>
        <w:r>
          <w:fldChar w:fldCharType="begin"/>
        </w:r>
        <w:r>
          <w:instrText>PAGE   \* MERGEFORMAT</w:instrText>
        </w:r>
        <w:r>
          <w:fldChar w:fldCharType="separate"/>
        </w:r>
        <w:r w:rsidR="00A331CC" w:rsidRPr="00A331CC">
          <w:rPr>
            <w:noProof/>
            <w:lang w:val="lt-LT"/>
          </w:rPr>
          <w:t>4</w:t>
        </w:r>
        <w:r>
          <w:fldChar w:fldCharType="end"/>
        </w:r>
      </w:p>
    </w:sdtContent>
  </w:sdt>
  <w:p w:rsidR="00966288" w:rsidRDefault="0096628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0E8"/>
    <w:multiLevelType w:val="hybridMultilevel"/>
    <w:tmpl w:val="CB4495F0"/>
    <w:lvl w:ilvl="0" w:tplc="8E188FB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1D42AA1"/>
    <w:multiLevelType w:val="hybridMultilevel"/>
    <w:tmpl w:val="E06E7B9C"/>
    <w:lvl w:ilvl="0" w:tplc="91A25B96">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2" w15:restartNumberingAfterBreak="0">
    <w:nsid w:val="144E239B"/>
    <w:multiLevelType w:val="hybridMultilevel"/>
    <w:tmpl w:val="24E6FDAC"/>
    <w:lvl w:ilvl="0" w:tplc="16B47F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01020FD"/>
    <w:multiLevelType w:val="hybridMultilevel"/>
    <w:tmpl w:val="CE369C3C"/>
    <w:lvl w:ilvl="0" w:tplc="B7D26798">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4" w15:restartNumberingAfterBreak="0">
    <w:nsid w:val="304F0555"/>
    <w:multiLevelType w:val="hybridMultilevel"/>
    <w:tmpl w:val="AB962BC6"/>
    <w:lvl w:ilvl="0" w:tplc="66D43B1A">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5" w15:restartNumberingAfterBreak="0">
    <w:nsid w:val="32732DE2"/>
    <w:multiLevelType w:val="hybridMultilevel"/>
    <w:tmpl w:val="FF40FE20"/>
    <w:lvl w:ilvl="0" w:tplc="06AEBC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5801436"/>
    <w:multiLevelType w:val="hybridMultilevel"/>
    <w:tmpl w:val="339433F0"/>
    <w:lvl w:ilvl="0" w:tplc="FB1856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D933F97"/>
    <w:multiLevelType w:val="hybridMultilevel"/>
    <w:tmpl w:val="38CEBA36"/>
    <w:lvl w:ilvl="0" w:tplc="D5F0176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5B26118D"/>
    <w:multiLevelType w:val="multilevel"/>
    <w:tmpl w:val="2130B56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15:restartNumberingAfterBreak="0">
    <w:nsid w:val="5FC26232"/>
    <w:multiLevelType w:val="multilevel"/>
    <w:tmpl w:val="4FDE7088"/>
    <w:lvl w:ilvl="0">
      <w:start w:val="1"/>
      <w:numFmt w:val="decimal"/>
      <w:lvlText w:val="%1."/>
      <w:lvlJc w:val="left"/>
      <w:pPr>
        <w:ind w:left="1080" w:hanging="360"/>
      </w:pPr>
    </w:lvl>
    <w:lvl w:ilvl="1">
      <w:start w:val="1"/>
      <w:numFmt w:val="decimal"/>
      <w:isLgl/>
      <w:lvlText w:val="%1.%2."/>
      <w:lvlJc w:val="left"/>
      <w:pPr>
        <w:ind w:left="1800" w:hanging="360"/>
      </w:pPr>
    </w:lvl>
    <w:lvl w:ilvl="2">
      <w:start w:val="1"/>
      <w:numFmt w:val="decimal"/>
      <w:isLgl/>
      <w:lvlText w:val="%1.%2.%3."/>
      <w:lvlJc w:val="left"/>
      <w:pPr>
        <w:ind w:left="2880" w:hanging="720"/>
      </w:pPr>
    </w:lvl>
    <w:lvl w:ilvl="3">
      <w:start w:val="1"/>
      <w:numFmt w:val="decimal"/>
      <w:isLgl/>
      <w:lvlText w:val="%1.%2.%3.%4."/>
      <w:lvlJc w:val="left"/>
      <w:pPr>
        <w:ind w:left="3600" w:hanging="720"/>
      </w:pPr>
    </w:lvl>
    <w:lvl w:ilvl="4">
      <w:start w:val="1"/>
      <w:numFmt w:val="decimal"/>
      <w:isLgl/>
      <w:lvlText w:val="%1.%2.%3.%4.%5."/>
      <w:lvlJc w:val="left"/>
      <w:pPr>
        <w:ind w:left="4680" w:hanging="1080"/>
      </w:pPr>
    </w:lvl>
    <w:lvl w:ilvl="5">
      <w:start w:val="1"/>
      <w:numFmt w:val="decimal"/>
      <w:isLgl/>
      <w:lvlText w:val="%1.%2.%3.%4.%5.%6."/>
      <w:lvlJc w:val="left"/>
      <w:pPr>
        <w:ind w:left="5400" w:hanging="1080"/>
      </w:pPr>
    </w:lvl>
    <w:lvl w:ilvl="6">
      <w:start w:val="1"/>
      <w:numFmt w:val="decimal"/>
      <w:isLgl/>
      <w:lvlText w:val="%1.%2.%3.%4.%5.%6.%7."/>
      <w:lvlJc w:val="left"/>
      <w:pPr>
        <w:ind w:left="6480" w:hanging="1440"/>
      </w:pPr>
    </w:lvl>
    <w:lvl w:ilvl="7">
      <w:start w:val="1"/>
      <w:numFmt w:val="decimal"/>
      <w:isLgl/>
      <w:lvlText w:val="%1.%2.%3.%4.%5.%6.%7.%8."/>
      <w:lvlJc w:val="left"/>
      <w:pPr>
        <w:ind w:left="7200" w:hanging="1440"/>
      </w:pPr>
    </w:lvl>
    <w:lvl w:ilvl="8">
      <w:start w:val="1"/>
      <w:numFmt w:val="decimal"/>
      <w:isLgl/>
      <w:lvlText w:val="%1.%2.%3.%4.%5.%6.%7.%8.%9."/>
      <w:lvlJc w:val="left"/>
      <w:pPr>
        <w:ind w:left="8280" w:hanging="1800"/>
      </w:pPr>
    </w:lvl>
  </w:abstractNum>
  <w:abstractNum w:abstractNumId="10" w15:restartNumberingAfterBreak="0">
    <w:nsid w:val="63E93A73"/>
    <w:multiLevelType w:val="hybridMultilevel"/>
    <w:tmpl w:val="E9B2F2F4"/>
    <w:lvl w:ilvl="0" w:tplc="537660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6BFC6793"/>
    <w:multiLevelType w:val="hybridMultilevel"/>
    <w:tmpl w:val="1124D8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1"/>
  </w:num>
  <w:num w:numId="6">
    <w:abstractNumId w:val="4"/>
  </w:num>
  <w:num w:numId="7">
    <w:abstractNumId w:val="2"/>
  </w:num>
  <w:num w:numId="8">
    <w:abstractNumId w:val="6"/>
  </w:num>
  <w:num w:numId="9">
    <w:abstractNumId w:val="3"/>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2E"/>
    <w:rsid w:val="00044E77"/>
    <w:rsid w:val="00054E16"/>
    <w:rsid w:val="00065B88"/>
    <w:rsid w:val="000B00D0"/>
    <w:rsid w:val="000B5438"/>
    <w:rsid w:val="000C220B"/>
    <w:rsid w:val="000C337A"/>
    <w:rsid w:val="000C3F70"/>
    <w:rsid w:val="000C6547"/>
    <w:rsid w:val="000F0AF5"/>
    <w:rsid w:val="00105394"/>
    <w:rsid w:val="001366AA"/>
    <w:rsid w:val="00144633"/>
    <w:rsid w:val="00151B39"/>
    <w:rsid w:val="001722D4"/>
    <w:rsid w:val="001A10AA"/>
    <w:rsid w:val="001B5C55"/>
    <w:rsid w:val="001C5937"/>
    <w:rsid w:val="001E5929"/>
    <w:rsid w:val="001F25FA"/>
    <w:rsid w:val="0020377E"/>
    <w:rsid w:val="0020552F"/>
    <w:rsid w:val="00222E8E"/>
    <w:rsid w:val="00250D78"/>
    <w:rsid w:val="00255EC0"/>
    <w:rsid w:val="00277D13"/>
    <w:rsid w:val="00285BF4"/>
    <w:rsid w:val="00294345"/>
    <w:rsid w:val="00297A28"/>
    <w:rsid w:val="002A6E5B"/>
    <w:rsid w:val="002A7C44"/>
    <w:rsid w:val="002B0F74"/>
    <w:rsid w:val="002D4246"/>
    <w:rsid w:val="003177D5"/>
    <w:rsid w:val="003535E4"/>
    <w:rsid w:val="0037459A"/>
    <w:rsid w:val="00380E30"/>
    <w:rsid w:val="003A52C1"/>
    <w:rsid w:val="003A6AFF"/>
    <w:rsid w:val="003D476F"/>
    <w:rsid w:val="003E6AD6"/>
    <w:rsid w:val="003F40AA"/>
    <w:rsid w:val="0045167D"/>
    <w:rsid w:val="00452378"/>
    <w:rsid w:val="0045363E"/>
    <w:rsid w:val="004948F7"/>
    <w:rsid w:val="004A1B95"/>
    <w:rsid w:val="004B3D9A"/>
    <w:rsid w:val="004C38FD"/>
    <w:rsid w:val="004C66EF"/>
    <w:rsid w:val="004F4B56"/>
    <w:rsid w:val="00545892"/>
    <w:rsid w:val="005467E9"/>
    <w:rsid w:val="00557990"/>
    <w:rsid w:val="0056323B"/>
    <w:rsid w:val="005705FE"/>
    <w:rsid w:val="005A7BE5"/>
    <w:rsid w:val="005D40DC"/>
    <w:rsid w:val="005D7AF2"/>
    <w:rsid w:val="005F54D4"/>
    <w:rsid w:val="005F7349"/>
    <w:rsid w:val="00605F3D"/>
    <w:rsid w:val="006340D0"/>
    <w:rsid w:val="00637895"/>
    <w:rsid w:val="0064314C"/>
    <w:rsid w:val="00665FE2"/>
    <w:rsid w:val="006B1D90"/>
    <w:rsid w:val="006C26A1"/>
    <w:rsid w:val="006F1E3A"/>
    <w:rsid w:val="00713CED"/>
    <w:rsid w:val="007269C5"/>
    <w:rsid w:val="0073317D"/>
    <w:rsid w:val="00763935"/>
    <w:rsid w:val="00765E1B"/>
    <w:rsid w:val="007675CB"/>
    <w:rsid w:val="00770C2C"/>
    <w:rsid w:val="007829B4"/>
    <w:rsid w:val="0079594B"/>
    <w:rsid w:val="007B0FCE"/>
    <w:rsid w:val="007B4CC2"/>
    <w:rsid w:val="007C42FC"/>
    <w:rsid w:val="007E01EC"/>
    <w:rsid w:val="007E22AD"/>
    <w:rsid w:val="0080510D"/>
    <w:rsid w:val="00807D97"/>
    <w:rsid w:val="008131D3"/>
    <w:rsid w:val="00817ACD"/>
    <w:rsid w:val="0087118F"/>
    <w:rsid w:val="008832B3"/>
    <w:rsid w:val="008965D3"/>
    <w:rsid w:val="008A7D83"/>
    <w:rsid w:val="008C5B59"/>
    <w:rsid w:val="008E6728"/>
    <w:rsid w:val="00904E75"/>
    <w:rsid w:val="0090590A"/>
    <w:rsid w:val="00917F86"/>
    <w:rsid w:val="00926802"/>
    <w:rsid w:val="00927C8B"/>
    <w:rsid w:val="009573A5"/>
    <w:rsid w:val="009626E9"/>
    <w:rsid w:val="00966288"/>
    <w:rsid w:val="0097276F"/>
    <w:rsid w:val="00972D6B"/>
    <w:rsid w:val="00981DD3"/>
    <w:rsid w:val="00982DC6"/>
    <w:rsid w:val="009A4D3B"/>
    <w:rsid w:val="009B1C32"/>
    <w:rsid w:val="009B7C4B"/>
    <w:rsid w:val="009C13EC"/>
    <w:rsid w:val="009D2217"/>
    <w:rsid w:val="009E044D"/>
    <w:rsid w:val="00A331CC"/>
    <w:rsid w:val="00A542D3"/>
    <w:rsid w:val="00A543C0"/>
    <w:rsid w:val="00A76CE0"/>
    <w:rsid w:val="00A770A3"/>
    <w:rsid w:val="00A77DB1"/>
    <w:rsid w:val="00A90210"/>
    <w:rsid w:val="00AA2BE5"/>
    <w:rsid w:val="00AA7FB4"/>
    <w:rsid w:val="00AE5AD5"/>
    <w:rsid w:val="00B05D2A"/>
    <w:rsid w:val="00B06DD8"/>
    <w:rsid w:val="00B07517"/>
    <w:rsid w:val="00B100BB"/>
    <w:rsid w:val="00B22920"/>
    <w:rsid w:val="00B310BB"/>
    <w:rsid w:val="00B31F3A"/>
    <w:rsid w:val="00B76393"/>
    <w:rsid w:val="00B81E61"/>
    <w:rsid w:val="00B8460B"/>
    <w:rsid w:val="00BD74A5"/>
    <w:rsid w:val="00BD7851"/>
    <w:rsid w:val="00BF0C34"/>
    <w:rsid w:val="00BF3FED"/>
    <w:rsid w:val="00C056B9"/>
    <w:rsid w:val="00C10A8E"/>
    <w:rsid w:val="00C13EE3"/>
    <w:rsid w:val="00C430B6"/>
    <w:rsid w:val="00C766C9"/>
    <w:rsid w:val="00C945B7"/>
    <w:rsid w:val="00CA5E85"/>
    <w:rsid w:val="00CB5391"/>
    <w:rsid w:val="00CB6C75"/>
    <w:rsid w:val="00CC7339"/>
    <w:rsid w:val="00CD5EEB"/>
    <w:rsid w:val="00CE3E76"/>
    <w:rsid w:val="00D030AB"/>
    <w:rsid w:val="00D12F0C"/>
    <w:rsid w:val="00D14C71"/>
    <w:rsid w:val="00D30F76"/>
    <w:rsid w:val="00D917FC"/>
    <w:rsid w:val="00D97D9F"/>
    <w:rsid w:val="00DA7C05"/>
    <w:rsid w:val="00DF2095"/>
    <w:rsid w:val="00E07F14"/>
    <w:rsid w:val="00E21B32"/>
    <w:rsid w:val="00E22870"/>
    <w:rsid w:val="00E305EE"/>
    <w:rsid w:val="00E33C7B"/>
    <w:rsid w:val="00E40D0C"/>
    <w:rsid w:val="00E443D2"/>
    <w:rsid w:val="00EA4ACD"/>
    <w:rsid w:val="00ED02DD"/>
    <w:rsid w:val="00EE0214"/>
    <w:rsid w:val="00EE3A51"/>
    <w:rsid w:val="00F1220C"/>
    <w:rsid w:val="00F41A02"/>
    <w:rsid w:val="00F558EA"/>
    <w:rsid w:val="00F62E77"/>
    <w:rsid w:val="00F66BFB"/>
    <w:rsid w:val="00F70DC8"/>
    <w:rsid w:val="00F8762E"/>
    <w:rsid w:val="00F97A7B"/>
    <w:rsid w:val="00FA51C2"/>
    <w:rsid w:val="00FB4482"/>
    <w:rsid w:val="00FC79E8"/>
    <w:rsid w:val="00FD51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7673"/>
  <w15:chartTrackingRefBased/>
  <w15:docId w15:val="{511F1C12-BD73-42EE-8FD9-16E52C43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8762E"/>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762E"/>
    <w:pPr>
      <w:ind w:left="720"/>
      <w:contextualSpacing/>
    </w:pPr>
  </w:style>
  <w:style w:type="paragraph" w:styleId="Antrats">
    <w:name w:val="header"/>
    <w:basedOn w:val="prastasis"/>
    <w:link w:val="AntratsDiagrama"/>
    <w:uiPriority w:val="99"/>
    <w:unhideWhenUsed/>
    <w:rsid w:val="00F8762E"/>
    <w:pPr>
      <w:tabs>
        <w:tab w:val="center" w:pos="4819"/>
        <w:tab w:val="right" w:pos="9638"/>
      </w:tabs>
    </w:pPr>
  </w:style>
  <w:style w:type="character" w:customStyle="1" w:styleId="AntratsDiagrama">
    <w:name w:val="Antraštės Diagrama"/>
    <w:basedOn w:val="Numatytasispastraiposriftas"/>
    <w:link w:val="Antrats"/>
    <w:uiPriority w:val="99"/>
    <w:rsid w:val="00F8762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8762E"/>
    <w:pPr>
      <w:tabs>
        <w:tab w:val="center" w:pos="4819"/>
        <w:tab w:val="right" w:pos="9638"/>
      </w:tabs>
    </w:pPr>
  </w:style>
  <w:style w:type="character" w:customStyle="1" w:styleId="PoratDiagrama">
    <w:name w:val="Poraštė Diagrama"/>
    <w:basedOn w:val="Numatytasispastraiposriftas"/>
    <w:link w:val="Porat"/>
    <w:uiPriority w:val="99"/>
    <w:rsid w:val="00F8762E"/>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4948F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48F7"/>
    <w:rPr>
      <w:rFonts w:ascii="Segoe UI" w:eastAsia="Times New Roman" w:hAnsi="Segoe UI" w:cs="Segoe UI"/>
      <w:sz w:val="18"/>
      <w:szCs w:val="18"/>
      <w:lang w:val="en-GB"/>
    </w:rPr>
  </w:style>
  <w:style w:type="paragraph" w:customStyle="1" w:styleId="DiagramaDiagrama3">
    <w:name w:val="Diagrama Diagrama3"/>
    <w:basedOn w:val="prastasis"/>
    <w:rsid w:val="00637895"/>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064">
      <w:bodyDiv w:val="1"/>
      <w:marLeft w:val="0"/>
      <w:marRight w:val="0"/>
      <w:marTop w:val="0"/>
      <w:marBottom w:val="0"/>
      <w:divBdr>
        <w:top w:val="none" w:sz="0" w:space="0" w:color="auto"/>
        <w:left w:val="none" w:sz="0" w:space="0" w:color="auto"/>
        <w:bottom w:val="none" w:sz="0" w:space="0" w:color="auto"/>
        <w:right w:val="none" w:sz="0" w:space="0" w:color="auto"/>
      </w:divBdr>
    </w:div>
    <w:div w:id="92015399">
      <w:bodyDiv w:val="1"/>
      <w:marLeft w:val="0"/>
      <w:marRight w:val="0"/>
      <w:marTop w:val="0"/>
      <w:marBottom w:val="0"/>
      <w:divBdr>
        <w:top w:val="none" w:sz="0" w:space="0" w:color="auto"/>
        <w:left w:val="none" w:sz="0" w:space="0" w:color="auto"/>
        <w:bottom w:val="none" w:sz="0" w:space="0" w:color="auto"/>
        <w:right w:val="none" w:sz="0" w:space="0" w:color="auto"/>
      </w:divBdr>
    </w:div>
    <w:div w:id="227502182">
      <w:bodyDiv w:val="1"/>
      <w:marLeft w:val="0"/>
      <w:marRight w:val="0"/>
      <w:marTop w:val="0"/>
      <w:marBottom w:val="0"/>
      <w:divBdr>
        <w:top w:val="none" w:sz="0" w:space="0" w:color="auto"/>
        <w:left w:val="none" w:sz="0" w:space="0" w:color="auto"/>
        <w:bottom w:val="none" w:sz="0" w:space="0" w:color="auto"/>
        <w:right w:val="none" w:sz="0" w:space="0" w:color="auto"/>
      </w:divBdr>
    </w:div>
    <w:div w:id="322395090">
      <w:bodyDiv w:val="1"/>
      <w:marLeft w:val="0"/>
      <w:marRight w:val="0"/>
      <w:marTop w:val="0"/>
      <w:marBottom w:val="0"/>
      <w:divBdr>
        <w:top w:val="none" w:sz="0" w:space="0" w:color="auto"/>
        <w:left w:val="none" w:sz="0" w:space="0" w:color="auto"/>
        <w:bottom w:val="none" w:sz="0" w:space="0" w:color="auto"/>
        <w:right w:val="none" w:sz="0" w:space="0" w:color="auto"/>
      </w:divBdr>
    </w:div>
    <w:div w:id="336809697">
      <w:bodyDiv w:val="1"/>
      <w:marLeft w:val="0"/>
      <w:marRight w:val="0"/>
      <w:marTop w:val="0"/>
      <w:marBottom w:val="0"/>
      <w:divBdr>
        <w:top w:val="none" w:sz="0" w:space="0" w:color="auto"/>
        <w:left w:val="none" w:sz="0" w:space="0" w:color="auto"/>
        <w:bottom w:val="none" w:sz="0" w:space="0" w:color="auto"/>
        <w:right w:val="none" w:sz="0" w:space="0" w:color="auto"/>
      </w:divBdr>
    </w:div>
    <w:div w:id="364717005">
      <w:bodyDiv w:val="1"/>
      <w:marLeft w:val="0"/>
      <w:marRight w:val="0"/>
      <w:marTop w:val="0"/>
      <w:marBottom w:val="0"/>
      <w:divBdr>
        <w:top w:val="none" w:sz="0" w:space="0" w:color="auto"/>
        <w:left w:val="none" w:sz="0" w:space="0" w:color="auto"/>
        <w:bottom w:val="none" w:sz="0" w:space="0" w:color="auto"/>
        <w:right w:val="none" w:sz="0" w:space="0" w:color="auto"/>
      </w:divBdr>
    </w:div>
    <w:div w:id="394007124">
      <w:bodyDiv w:val="1"/>
      <w:marLeft w:val="0"/>
      <w:marRight w:val="0"/>
      <w:marTop w:val="0"/>
      <w:marBottom w:val="0"/>
      <w:divBdr>
        <w:top w:val="none" w:sz="0" w:space="0" w:color="auto"/>
        <w:left w:val="none" w:sz="0" w:space="0" w:color="auto"/>
        <w:bottom w:val="none" w:sz="0" w:space="0" w:color="auto"/>
        <w:right w:val="none" w:sz="0" w:space="0" w:color="auto"/>
      </w:divBdr>
    </w:div>
    <w:div w:id="407194711">
      <w:bodyDiv w:val="1"/>
      <w:marLeft w:val="0"/>
      <w:marRight w:val="0"/>
      <w:marTop w:val="0"/>
      <w:marBottom w:val="0"/>
      <w:divBdr>
        <w:top w:val="none" w:sz="0" w:space="0" w:color="auto"/>
        <w:left w:val="none" w:sz="0" w:space="0" w:color="auto"/>
        <w:bottom w:val="none" w:sz="0" w:space="0" w:color="auto"/>
        <w:right w:val="none" w:sz="0" w:space="0" w:color="auto"/>
      </w:divBdr>
    </w:div>
    <w:div w:id="411507437">
      <w:bodyDiv w:val="1"/>
      <w:marLeft w:val="0"/>
      <w:marRight w:val="0"/>
      <w:marTop w:val="0"/>
      <w:marBottom w:val="0"/>
      <w:divBdr>
        <w:top w:val="none" w:sz="0" w:space="0" w:color="auto"/>
        <w:left w:val="none" w:sz="0" w:space="0" w:color="auto"/>
        <w:bottom w:val="none" w:sz="0" w:space="0" w:color="auto"/>
        <w:right w:val="none" w:sz="0" w:space="0" w:color="auto"/>
      </w:divBdr>
    </w:div>
    <w:div w:id="586157690">
      <w:bodyDiv w:val="1"/>
      <w:marLeft w:val="0"/>
      <w:marRight w:val="0"/>
      <w:marTop w:val="0"/>
      <w:marBottom w:val="0"/>
      <w:divBdr>
        <w:top w:val="none" w:sz="0" w:space="0" w:color="auto"/>
        <w:left w:val="none" w:sz="0" w:space="0" w:color="auto"/>
        <w:bottom w:val="none" w:sz="0" w:space="0" w:color="auto"/>
        <w:right w:val="none" w:sz="0" w:space="0" w:color="auto"/>
      </w:divBdr>
    </w:div>
    <w:div w:id="663125450">
      <w:bodyDiv w:val="1"/>
      <w:marLeft w:val="0"/>
      <w:marRight w:val="0"/>
      <w:marTop w:val="0"/>
      <w:marBottom w:val="0"/>
      <w:divBdr>
        <w:top w:val="none" w:sz="0" w:space="0" w:color="auto"/>
        <w:left w:val="none" w:sz="0" w:space="0" w:color="auto"/>
        <w:bottom w:val="none" w:sz="0" w:space="0" w:color="auto"/>
        <w:right w:val="none" w:sz="0" w:space="0" w:color="auto"/>
      </w:divBdr>
    </w:div>
    <w:div w:id="673607626">
      <w:bodyDiv w:val="1"/>
      <w:marLeft w:val="0"/>
      <w:marRight w:val="0"/>
      <w:marTop w:val="0"/>
      <w:marBottom w:val="0"/>
      <w:divBdr>
        <w:top w:val="none" w:sz="0" w:space="0" w:color="auto"/>
        <w:left w:val="none" w:sz="0" w:space="0" w:color="auto"/>
        <w:bottom w:val="none" w:sz="0" w:space="0" w:color="auto"/>
        <w:right w:val="none" w:sz="0" w:space="0" w:color="auto"/>
      </w:divBdr>
    </w:div>
    <w:div w:id="713773512">
      <w:bodyDiv w:val="1"/>
      <w:marLeft w:val="0"/>
      <w:marRight w:val="0"/>
      <w:marTop w:val="0"/>
      <w:marBottom w:val="0"/>
      <w:divBdr>
        <w:top w:val="none" w:sz="0" w:space="0" w:color="auto"/>
        <w:left w:val="none" w:sz="0" w:space="0" w:color="auto"/>
        <w:bottom w:val="none" w:sz="0" w:space="0" w:color="auto"/>
        <w:right w:val="none" w:sz="0" w:space="0" w:color="auto"/>
      </w:divBdr>
    </w:div>
    <w:div w:id="868496130">
      <w:bodyDiv w:val="1"/>
      <w:marLeft w:val="0"/>
      <w:marRight w:val="0"/>
      <w:marTop w:val="0"/>
      <w:marBottom w:val="0"/>
      <w:divBdr>
        <w:top w:val="none" w:sz="0" w:space="0" w:color="auto"/>
        <w:left w:val="none" w:sz="0" w:space="0" w:color="auto"/>
        <w:bottom w:val="none" w:sz="0" w:space="0" w:color="auto"/>
        <w:right w:val="none" w:sz="0" w:space="0" w:color="auto"/>
      </w:divBdr>
    </w:div>
    <w:div w:id="947390683">
      <w:bodyDiv w:val="1"/>
      <w:marLeft w:val="0"/>
      <w:marRight w:val="0"/>
      <w:marTop w:val="0"/>
      <w:marBottom w:val="0"/>
      <w:divBdr>
        <w:top w:val="none" w:sz="0" w:space="0" w:color="auto"/>
        <w:left w:val="none" w:sz="0" w:space="0" w:color="auto"/>
        <w:bottom w:val="none" w:sz="0" w:space="0" w:color="auto"/>
        <w:right w:val="none" w:sz="0" w:space="0" w:color="auto"/>
      </w:divBdr>
    </w:div>
    <w:div w:id="983773252">
      <w:bodyDiv w:val="1"/>
      <w:marLeft w:val="0"/>
      <w:marRight w:val="0"/>
      <w:marTop w:val="0"/>
      <w:marBottom w:val="0"/>
      <w:divBdr>
        <w:top w:val="none" w:sz="0" w:space="0" w:color="auto"/>
        <w:left w:val="none" w:sz="0" w:space="0" w:color="auto"/>
        <w:bottom w:val="none" w:sz="0" w:space="0" w:color="auto"/>
        <w:right w:val="none" w:sz="0" w:space="0" w:color="auto"/>
      </w:divBdr>
    </w:div>
    <w:div w:id="1009480376">
      <w:bodyDiv w:val="1"/>
      <w:marLeft w:val="0"/>
      <w:marRight w:val="0"/>
      <w:marTop w:val="0"/>
      <w:marBottom w:val="0"/>
      <w:divBdr>
        <w:top w:val="none" w:sz="0" w:space="0" w:color="auto"/>
        <w:left w:val="none" w:sz="0" w:space="0" w:color="auto"/>
        <w:bottom w:val="none" w:sz="0" w:space="0" w:color="auto"/>
        <w:right w:val="none" w:sz="0" w:space="0" w:color="auto"/>
      </w:divBdr>
    </w:div>
    <w:div w:id="1010722117">
      <w:bodyDiv w:val="1"/>
      <w:marLeft w:val="0"/>
      <w:marRight w:val="0"/>
      <w:marTop w:val="0"/>
      <w:marBottom w:val="0"/>
      <w:divBdr>
        <w:top w:val="none" w:sz="0" w:space="0" w:color="auto"/>
        <w:left w:val="none" w:sz="0" w:space="0" w:color="auto"/>
        <w:bottom w:val="none" w:sz="0" w:space="0" w:color="auto"/>
        <w:right w:val="none" w:sz="0" w:space="0" w:color="auto"/>
      </w:divBdr>
    </w:div>
    <w:div w:id="1020812629">
      <w:bodyDiv w:val="1"/>
      <w:marLeft w:val="0"/>
      <w:marRight w:val="0"/>
      <w:marTop w:val="0"/>
      <w:marBottom w:val="0"/>
      <w:divBdr>
        <w:top w:val="none" w:sz="0" w:space="0" w:color="auto"/>
        <w:left w:val="none" w:sz="0" w:space="0" w:color="auto"/>
        <w:bottom w:val="none" w:sz="0" w:space="0" w:color="auto"/>
        <w:right w:val="none" w:sz="0" w:space="0" w:color="auto"/>
      </w:divBdr>
    </w:div>
    <w:div w:id="1053381707">
      <w:bodyDiv w:val="1"/>
      <w:marLeft w:val="0"/>
      <w:marRight w:val="0"/>
      <w:marTop w:val="0"/>
      <w:marBottom w:val="0"/>
      <w:divBdr>
        <w:top w:val="none" w:sz="0" w:space="0" w:color="auto"/>
        <w:left w:val="none" w:sz="0" w:space="0" w:color="auto"/>
        <w:bottom w:val="none" w:sz="0" w:space="0" w:color="auto"/>
        <w:right w:val="none" w:sz="0" w:space="0" w:color="auto"/>
      </w:divBdr>
    </w:div>
    <w:div w:id="1054619149">
      <w:bodyDiv w:val="1"/>
      <w:marLeft w:val="0"/>
      <w:marRight w:val="0"/>
      <w:marTop w:val="0"/>
      <w:marBottom w:val="0"/>
      <w:divBdr>
        <w:top w:val="none" w:sz="0" w:space="0" w:color="auto"/>
        <w:left w:val="none" w:sz="0" w:space="0" w:color="auto"/>
        <w:bottom w:val="none" w:sz="0" w:space="0" w:color="auto"/>
        <w:right w:val="none" w:sz="0" w:space="0" w:color="auto"/>
      </w:divBdr>
    </w:div>
    <w:div w:id="1092312022">
      <w:bodyDiv w:val="1"/>
      <w:marLeft w:val="0"/>
      <w:marRight w:val="0"/>
      <w:marTop w:val="0"/>
      <w:marBottom w:val="0"/>
      <w:divBdr>
        <w:top w:val="none" w:sz="0" w:space="0" w:color="auto"/>
        <w:left w:val="none" w:sz="0" w:space="0" w:color="auto"/>
        <w:bottom w:val="none" w:sz="0" w:space="0" w:color="auto"/>
        <w:right w:val="none" w:sz="0" w:space="0" w:color="auto"/>
      </w:divBdr>
    </w:div>
    <w:div w:id="1128471831">
      <w:bodyDiv w:val="1"/>
      <w:marLeft w:val="0"/>
      <w:marRight w:val="0"/>
      <w:marTop w:val="0"/>
      <w:marBottom w:val="0"/>
      <w:divBdr>
        <w:top w:val="none" w:sz="0" w:space="0" w:color="auto"/>
        <w:left w:val="none" w:sz="0" w:space="0" w:color="auto"/>
        <w:bottom w:val="none" w:sz="0" w:space="0" w:color="auto"/>
        <w:right w:val="none" w:sz="0" w:space="0" w:color="auto"/>
      </w:divBdr>
    </w:div>
    <w:div w:id="1183007807">
      <w:bodyDiv w:val="1"/>
      <w:marLeft w:val="0"/>
      <w:marRight w:val="0"/>
      <w:marTop w:val="0"/>
      <w:marBottom w:val="0"/>
      <w:divBdr>
        <w:top w:val="none" w:sz="0" w:space="0" w:color="auto"/>
        <w:left w:val="none" w:sz="0" w:space="0" w:color="auto"/>
        <w:bottom w:val="none" w:sz="0" w:space="0" w:color="auto"/>
        <w:right w:val="none" w:sz="0" w:space="0" w:color="auto"/>
      </w:divBdr>
    </w:div>
    <w:div w:id="1185511689">
      <w:bodyDiv w:val="1"/>
      <w:marLeft w:val="0"/>
      <w:marRight w:val="0"/>
      <w:marTop w:val="0"/>
      <w:marBottom w:val="0"/>
      <w:divBdr>
        <w:top w:val="none" w:sz="0" w:space="0" w:color="auto"/>
        <w:left w:val="none" w:sz="0" w:space="0" w:color="auto"/>
        <w:bottom w:val="none" w:sz="0" w:space="0" w:color="auto"/>
        <w:right w:val="none" w:sz="0" w:space="0" w:color="auto"/>
      </w:divBdr>
    </w:div>
    <w:div w:id="1224869194">
      <w:bodyDiv w:val="1"/>
      <w:marLeft w:val="0"/>
      <w:marRight w:val="0"/>
      <w:marTop w:val="0"/>
      <w:marBottom w:val="0"/>
      <w:divBdr>
        <w:top w:val="none" w:sz="0" w:space="0" w:color="auto"/>
        <w:left w:val="none" w:sz="0" w:space="0" w:color="auto"/>
        <w:bottom w:val="none" w:sz="0" w:space="0" w:color="auto"/>
        <w:right w:val="none" w:sz="0" w:space="0" w:color="auto"/>
      </w:divBdr>
    </w:div>
    <w:div w:id="1312365488">
      <w:bodyDiv w:val="1"/>
      <w:marLeft w:val="0"/>
      <w:marRight w:val="0"/>
      <w:marTop w:val="0"/>
      <w:marBottom w:val="0"/>
      <w:divBdr>
        <w:top w:val="none" w:sz="0" w:space="0" w:color="auto"/>
        <w:left w:val="none" w:sz="0" w:space="0" w:color="auto"/>
        <w:bottom w:val="none" w:sz="0" w:space="0" w:color="auto"/>
        <w:right w:val="none" w:sz="0" w:space="0" w:color="auto"/>
      </w:divBdr>
    </w:div>
    <w:div w:id="1406296584">
      <w:bodyDiv w:val="1"/>
      <w:marLeft w:val="0"/>
      <w:marRight w:val="0"/>
      <w:marTop w:val="0"/>
      <w:marBottom w:val="0"/>
      <w:divBdr>
        <w:top w:val="none" w:sz="0" w:space="0" w:color="auto"/>
        <w:left w:val="none" w:sz="0" w:space="0" w:color="auto"/>
        <w:bottom w:val="none" w:sz="0" w:space="0" w:color="auto"/>
        <w:right w:val="none" w:sz="0" w:space="0" w:color="auto"/>
      </w:divBdr>
    </w:div>
    <w:div w:id="1408189720">
      <w:bodyDiv w:val="1"/>
      <w:marLeft w:val="0"/>
      <w:marRight w:val="0"/>
      <w:marTop w:val="0"/>
      <w:marBottom w:val="0"/>
      <w:divBdr>
        <w:top w:val="none" w:sz="0" w:space="0" w:color="auto"/>
        <w:left w:val="none" w:sz="0" w:space="0" w:color="auto"/>
        <w:bottom w:val="none" w:sz="0" w:space="0" w:color="auto"/>
        <w:right w:val="none" w:sz="0" w:space="0" w:color="auto"/>
      </w:divBdr>
    </w:div>
    <w:div w:id="1454909328">
      <w:bodyDiv w:val="1"/>
      <w:marLeft w:val="0"/>
      <w:marRight w:val="0"/>
      <w:marTop w:val="0"/>
      <w:marBottom w:val="0"/>
      <w:divBdr>
        <w:top w:val="none" w:sz="0" w:space="0" w:color="auto"/>
        <w:left w:val="none" w:sz="0" w:space="0" w:color="auto"/>
        <w:bottom w:val="none" w:sz="0" w:space="0" w:color="auto"/>
        <w:right w:val="none" w:sz="0" w:space="0" w:color="auto"/>
      </w:divBdr>
    </w:div>
    <w:div w:id="1499037108">
      <w:bodyDiv w:val="1"/>
      <w:marLeft w:val="0"/>
      <w:marRight w:val="0"/>
      <w:marTop w:val="0"/>
      <w:marBottom w:val="0"/>
      <w:divBdr>
        <w:top w:val="none" w:sz="0" w:space="0" w:color="auto"/>
        <w:left w:val="none" w:sz="0" w:space="0" w:color="auto"/>
        <w:bottom w:val="none" w:sz="0" w:space="0" w:color="auto"/>
        <w:right w:val="none" w:sz="0" w:space="0" w:color="auto"/>
      </w:divBdr>
    </w:div>
    <w:div w:id="1512064884">
      <w:bodyDiv w:val="1"/>
      <w:marLeft w:val="0"/>
      <w:marRight w:val="0"/>
      <w:marTop w:val="0"/>
      <w:marBottom w:val="0"/>
      <w:divBdr>
        <w:top w:val="none" w:sz="0" w:space="0" w:color="auto"/>
        <w:left w:val="none" w:sz="0" w:space="0" w:color="auto"/>
        <w:bottom w:val="none" w:sz="0" w:space="0" w:color="auto"/>
        <w:right w:val="none" w:sz="0" w:space="0" w:color="auto"/>
      </w:divBdr>
    </w:div>
    <w:div w:id="1574008264">
      <w:bodyDiv w:val="1"/>
      <w:marLeft w:val="0"/>
      <w:marRight w:val="0"/>
      <w:marTop w:val="0"/>
      <w:marBottom w:val="0"/>
      <w:divBdr>
        <w:top w:val="none" w:sz="0" w:space="0" w:color="auto"/>
        <w:left w:val="none" w:sz="0" w:space="0" w:color="auto"/>
        <w:bottom w:val="none" w:sz="0" w:space="0" w:color="auto"/>
        <w:right w:val="none" w:sz="0" w:space="0" w:color="auto"/>
      </w:divBdr>
    </w:div>
    <w:div w:id="1582989052">
      <w:bodyDiv w:val="1"/>
      <w:marLeft w:val="0"/>
      <w:marRight w:val="0"/>
      <w:marTop w:val="0"/>
      <w:marBottom w:val="0"/>
      <w:divBdr>
        <w:top w:val="none" w:sz="0" w:space="0" w:color="auto"/>
        <w:left w:val="none" w:sz="0" w:space="0" w:color="auto"/>
        <w:bottom w:val="none" w:sz="0" w:space="0" w:color="auto"/>
        <w:right w:val="none" w:sz="0" w:space="0" w:color="auto"/>
      </w:divBdr>
    </w:div>
    <w:div w:id="1602058436">
      <w:bodyDiv w:val="1"/>
      <w:marLeft w:val="0"/>
      <w:marRight w:val="0"/>
      <w:marTop w:val="0"/>
      <w:marBottom w:val="0"/>
      <w:divBdr>
        <w:top w:val="none" w:sz="0" w:space="0" w:color="auto"/>
        <w:left w:val="none" w:sz="0" w:space="0" w:color="auto"/>
        <w:bottom w:val="none" w:sz="0" w:space="0" w:color="auto"/>
        <w:right w:val="none" w:sz="0" w:space="0" w:color="auto"/>
      </w:divBdr>
    </w:div>
    <w:div w:id="1622809334">
      <w:bodyDiv w:val="1"/>
      <w:marLeft w:val="0"/>
      <w:marRight w:val="0"/>
      <w:marTop w:val="0"/>
      <w:marBottom w:val="0"/>
      <w:divBdr>
        <w:top w:val="none" w:sz="0" w:space="0" w:color="auto"/>
        <w:left w:val="none" w:sz="0" w:space="0" w:color="auto"/>
        <w:bottom w:val="none" w:sz="0" w:space="0" w:color="auto"/>
        <w:right w:val="none" w:sz="0" w:space="0" w:color="auto"/>
      </w:divBdr>
    </w:div>
    <w:div w:id="1622834973">
      <w:bodyDiv w:val="1"/>
      <w:marLeft w:val="0"/>
      <w:marRight w:val="0"/>
      <w:marTop w:val="0"/>
      <w:marBottom w:val="0"/>
      <w:divBdr>
        <w:top w:val="none" w:sz="0" w:space="0" w:color="auto"/>
        <w:left w:val="none" w:sz="0" w:space="0" w:color="auto"/>
        <w:bottom w:val="none" w:sz="0" w:space="0" w:color="auto"/>
        <w:right w:val="none" w:sz="0" w:space="0" w:color="auto"/>
      </w:divBdr>
    </w:div>
    <w:div w:id="1680740925">
      <w:bodyDiv w:val="1"/>
      <w:marLeft w:val="0"/>
      <w:marRight w:val="0"/>
      <w:marTop w:val="0"/>
      <w:marBottom w:val="0"/>
      <w:divBdr>
        <w:top w:val="none" w:sz="0" w:space="0" w:color="auto"/>
        <w:left w:val="none" w:sz="0" w:space="0" w:color="auto"/>
        <w:bottom w:val="none" w:sz="0" w:space="0" w:color="auto"/>
        <w:right w:val="none" w:sz="0" w:space="0" w:color="auto"/>
      </w:divBdr>
    </w:div>
    <w:div w:id="1682316979">
      <w:bodyDiv w:val="1"/>
      <w:marLeft w:val="0"/>
      <w:marRight w:val="0"/>
      <w:marTop w:val="0"/>
      <w:marBottom w:val="0"/>
      <w:divBdr>
        <w:top w:val="none" w:sz="0" w:space="0" w:color="auto"/>
        <w:left w:val="none" w:sz="0" w:space="0" w:color="auto"/>
        <w:bottom w:val="none" w:sz="0" w:space="0" w:color="auto"/>
        <w:right w:val="none" w:sz="0" w:space="0" w:color="auto"/>
      </w:divBdr>
    </w:div>
    <w:div w:id="1726442312">
      <w:bodyDiv w:val="1"/>
      <w:marLeft w:val="0"/>
      <w:marRight w:val="0"/>
      <w:marTop w:val="0"/>
      <w:marBottom w:val="0"/>
      <w:divBdr>
        <w:top w:val="none" w:sz="0" w:space="0" w:color="auto"/>
        <w:left w:val="none" w:sz="0" w:space="0" w:color="auto"/>
        <w:bottom w:val="none" w:sz="0" w:space="0" w:color="auto"/>
        <w:right w:val="none" w:sz="0" w:space="0" w:color="auto"/>
      </w:divBdr>
    </w:div>
    <w:div w:id="1780104192">
      <w:bodyDiv w:val="1"/>
      <w:marLeft w:val="0"/>
      <w:marRight w:val="0"/>
      <w:marTop w:val="0"/>
      <w:marBottom w:val="0"/>
      <w:divBdr>
        <w:top w:val="none" w:sz="0" w:space="0" w:color="auto"/>
        <w:left w:val="none" w:sz="0" w:space="0" w:color="auto"/>
        <w:bottom w:val="none" w:sz="0" w:space="0" w:color="auto"/>
        <w:right w:val="none" w:sz="0" w:space="0" w:color="auto"/>
      </w:divBdr>
    </w:div>
    <w:div w:id="1809277681">
      <w:bodyDiv w:val="1"/>
      <w:marLeft w:val="0"/>
      <w:marRight w:val="0"/>
      <w:marTop w:val="0"/>
      <w:marBottom w:val="0"/>
      <w:divBdr>
        <w:top w:val="none" w:sz="0" w:space="0" w:color="auto"/>
        <w:left w:val="none" w:sz="0" w:space="0" w:color="auto"/>
        <w:bottom w:val="none" w:sz="0" w:space="0" w:color="auto"/>
        <w:right w:val="none" w:sz="0" w:space="0" w:color="auto"/>
      </w:divBdr>
    </w:div>
    <w:div w:id="1851288656">
      <w:bodyDiv w:val="1"/>
      <w:marLeft w:val="0"/>
      <w:marRight w:val="0"/>
      <w:marTop w:val="0"/>
      <w:marBottom w:val="0"/>
      <w:divBdr>
        <w:top w:val="none" w:sz="0" w:space="0" w:color="auto"/>
        <w:left w:val="none" w:sz="0" w:space="0" w:color="auto"/>
        <w:bottom w:val="none" w:sz="0" w:space="0" w:color="auto"/>
        <w:right w:val="none" w:sz="0" w:space="0" w:color="auto"/>
      </w:divBdr>
    </w:div>
    <w:div w:id="1891963714">
      <w:bodyDiv w:val="1"/>
      <w:marLeft w:val="0"/>
      <w:marRight w:val="0"/>
      <w:marTop w:val="0"/>
      <w:marBottom w:val="0"/>
      <w:divBdr>
        <w:top w:val="none" w:sz="0" w:space="0" w:color="auto"/>
        <w:left w:val="none" w:sz="0" w:space="0" w:color="auto"/>
        <w:bottom w:val="none" w:sz="0" w:space="0" w:color="auto"/>
        <w:right w:val="none" w:sz="0" w:space="0" w:color="auto"/>
      </w:divBdr>
    </w:div>
    <w:div w:id="1989018702">
      <w:bodyDiv w:val="1"/>
      <w:marLeft w:val="0"/>
      <w:marRight w:val="0"/>
      <w:marTop w:val="0"/>
      <w:marBottom w:val="0"/>
      <w:divBdr>
        <w:top w:val="none" w:sz="0" w:space="0" w:color="auto"/>
        <w:left w:val="none" w:sz="0" w:space="0" w:color="auto"/>
        <w:bottom w:val="none" w:sz="0" w:space="0" w:color="auto"/>
        <w:right w:val="none" w:sz="0" w:space="0" w:color="auto"/>
      </w:divBdr>
    </w:div>
    <w:div w:id="1991014051">
      <w:bodyDiv w:val="1"/>
      <w:marLeft w:val="0"/>
      <w:marRight w:val="0"/>
      <w:marTop w:val="0"/>
      <w:marBottom w:val="0"/>
      <w:divBdr>
        <w:top w:val="none" w:sz="0" w:space="0" w:color="auto"/>
        <w:left w:val="none" w:sz="0" w:space="0" w:color="auto"/>
        <w:bottom w:val="none" w:sz="0" w:space="0" w:color="auto"/>
        <w:right w:val="none" w:sz="0" w:space="0" w:color="auto"/>
      </w:divBdr>
    </w:div>
    <w:div w:id="2041008259">
      <w:bodyDiv w:val="1"/>
      <w:marLeft w:val="0"/>
      <w:marRight w:val="0"/>
      <w:marTop w:val="0"/>
      <w:marBottom w:val="0"/>
      <w:divBdr>
        <w:top w:val="none" w:sz="0" w:space="0" w:color="auto"/>
        <w:left w:val="none" w:sz="0" w:space="0" w:color="auto"/>
        <w:bottom w:val="none" w:sz="0" w:space="0" w:color="auto"/>
        <w:right w:val="none" w:sz="0" w:space="0" w:color="auto"/>
      </w:divBdr>
    </w:div>
    <w:div w:id="2090611011">
      <w:bodyDiv w:val="1"/>
      <w:marLeft w:val="0"/>
      <w:marRight w:val="0"/>
      <w:marTop w:val="0"/>
      <w:marBottom w:val="0"/>
      <w:divBdr>
        <w:top w:val="none" w:sz="0" w:space="0" w:color="auto"/>
        <w:left w:val="none" w:sz="0" w:space="0" w:color="auto"/>
        <w:bottom w:val="none" w:sz="0" w:space="0" w:color="auto"/>
        <w:right w:val="none" w:sz="0" w:space="0" w:color="auto"/>
      </w:divBdr>
    </w:div>
    <w:div w:id="2091654255">
      <w:bodyDiv w:val="1"/>
      <w:marLeft w:val="0"/>
      <w:marRight w:val="0"/>
      <w:marTop w:val="0"/>
      <w:marBottom w:val="0"/>
      <w:divBdr>
        <w:top w:val="none" w:sz="0" w:space="0" w:color="auto"/>
        <w:left w:val="none" w:sz="0" w:space="0" w:color="auto"/>
        <w:bottom w:val="none" w:sz="0" w:space="0" w:color="auto"/>
        <w:right w:val="none" w:sz="0" w:space="0" w:color="auto"/>
      </w:divBdr>
    </w:div>
    <w:div w:id="21326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164B-AA49-4707-BAE2-7648E2C7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5</Pages>
  <Words>6002</Words>
  <Characters>3422</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Maigienė Rūta</cp:lastModifiedBy>
  <cp:revision>16</cp:revision>
  <cp:lastPrinted>2019-05-03T08:48:00Z</cp:lastPrinted>
  <dcterms:created xsi:type="dcterms:W3CDTF">2019-05-02T08:47:00Z</dcterms:created>
  <dcterms:modified xsi:type="dcterms:W3CDTF">2019-05-07T11:26:00Z</dcterms:modified>
</cp:coreProperties>
</file>