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38" w:rsidRDefault="00FC7B38" w:rsidP="00FC7B38">
      <w:pPr>
        <w:tabs>
          <w:tab w:val="num" w:pos="0"/>
          <w:tab w:val="left" w:pos="720"/>
        </w:tabs>
        <w:spacing w:line="360" w:lineRule="auto"/>
        <w:ind w:firstLine="360"/>
        <w:jc w:val="center"/>
        <w:outlineLvl w:val="0"/>
        <w:rPr>
          <w:lang w:val="lt-LT"/>
        </w:rPr>
      </w:pPr>
      <w:r>
        <w:rPr>
          <w:lang w:val="lt-LT"/>
        </w:rPr>
        <w:t>AIŠKINAMASIS RAŠTAS</w:t>
      </w:r>
    </w:p>
    <w:p w:rsidR="00536C0C" w:rsidRDefault="0012222C" w:rsidP="00143B11">
      <w:pPr>
        <w:tabs>
          <w:tab w:val="left" w:pos="680"/>
          <w:tab w:val="left" w:pos="1206"/>
        </w:tabs>
        <w:jc w:val="center"/>
        <w:rPr>
          <w:lang w:val="lt-LT"/>
        </w:rPr>
      </w:pPr>
      <w:r>
        <w:rPr>
          <w:noProof/>
        </w:rPr>
        <w:t>Dėl viešosios įstaigos M</w:t>
      </w:r>
      <w:r w:rsidRPr="0012222C">
        <w:rPr>
          <w:noProof/>
        </w:rPr>
        <w:t>olėtų turizmo ir verslo informacijos centro 201</w:t>
      </w:r>
      <w:r w:rsidR="007C12E9">
        <w:rPr>
          <w:noProof/>
        </w:rPr>
        <w:t xml:space="preserve">8 </w:t>
      </w:r>
      <w:r w:rsidRPr="0012222C">
        <w:rPr>
          <w:noProof/>
        </w:rPr>
        <w:t>m. metinių finansinių ataskaitų rinkinio patvirtinimo</w:t>
      </w:r>
      <w:r w:rsidR="00976FED">
        <w:rPr>
          <w:noProof/>
        </w:rPr>
        <w:t xml:space="preserve"> ir pritarimo 201</w:t>
      </w:r>
      <w:r w:rsidR="007C12E9">
        <w:rPr>
          <w:noProof/>
        </w:rPr>
        <w:t>8</w:t>
      </w:r>
      <w:r w:rsidR="00976FED">
        <w:rPr>
          <w:noProof/>
        </w:rPr>
        <w:t xml:space="preserve"> m. </w:t>
      </w:r>
      <w:r w:rsidR="00143B11">
        <w:rPr>
          <w:noProof/>
        </w:rPr>
        <w:t xml:space="preserve">veiklos ir </w:t>
      </w:r>
      <w:r w:rsidR="00976FED">
        <w:rPr>
          <w:noProof/>
        </w:rPr>
        <w:t>vadovo ataskait</w:t>
      </w:r>
      <w:r w:rsidR="00143B11">
        <w:rPr>
          <w:noProof/>
        </w:rPr>
        <w:t>oms</w:t>
      </w:r>
    </w:p>
    <w:p w:rsidR="00A74808" w:rsidRPr="00A74808" w:rsidRDefault="00A74808" w:rsidP="00A74808">
      <w:pPr>
        <w:tabs>
          <w:tab w:val="left" w:pos="680"/>
          <w:tab w:val="left" w:pos="1206"/>
        </w:tabs>
        <w:ind w:firstLine="680"/>
        <w:jc w:val="center"/>
        <w:rPr>
          <w:lang w:val="lt-LT"/>
        </w:rPr>
      </w:pPr>
    </w:p>
    <w:p w:rsidR="00FC7B38" w:rsidRPr="00FB3A04" w:rsidRDefault="00FC7B38" w:rsidP="00854C77">
      <w:pPr>
        <w:tabs>
          <w:tab w:val="left" w:pos="720"/>
          <w:tab w:val="num" w:pos="3960"/>
        </w:tabs>
        <w:spacing w:line="360" w:lineRule="auto"/>
        <w:ind w:firstLine="709"/>
        <w:rPr>
          <w:b/>
          <w:lang w:val="lt-LT"/>
        </w:rPr>
      </w:pPr>
      <w:r w:rsidRPr="00FB3A04">
        <w:rPr>
          <w:b/>
          <w:lang w:val="lt-LT"/>
        </w:rPr>
        <w:t xml:space="preserve">1. </w:t>
      </w:r>
      <w:r>
        <w:rPr>
          <w:b/>
          <w:lang w:val="lt-LT"/>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lang w:val="lt-LT"/>
        </w:rPr>
        <w:t xml:space="preserve"> </w:t>
      </w:r>
    </w:p>
    <w:p w:rsidR="00854C77" w:rsidRDefault="00FC7B38" w:rsidP="00212CA1">
      <w:pPr>
        <w:pStyle w:val="HTMLiankstoformatuotas"/>
        <w:tabs>
          <w:tab w:val="clear" w:pos="916"/>
          <w:tab w:val="left" w:pos="709"/>
        </w:tabs>
        <w:spacing w:line="360" w:lineRule="auto"/>
        <w:ind w:left="0" w:firstLine="709"/>
        <w:jc w:val="both"/>
        <w:rPr>
          <w:rFonts w:ascii="Times New Roman" w:hAnsi="Times New Roman" w:cs="Times New Roman"/>
          <w:sz w:val="24"/>
          <w:szCs w:val="24"/>
        </w:rPr>
      </w:pPr>
      <w:r w:rsidRPr="00854C77">
        <w:rPr>
          <w:rFonts w:ascii="Times New Roman" w:hAnsi="Times New Roman" w:cs="Times New Roman"/>
          <w:sz w:val="24"/>
          <w:szCs w:val="24"/>
        </w:rPr>
        <w:t>Lietuvos Respublikos viešųjų įstaigų įstatymo</w:t>
      </w:r>
      <w:r w:rsidR="00942CEC" w:rsidRPr="00854C77">
        <w:rPr>
          <w:rFonts w:ascii="Times New Roman" w:hAnsi="Times New Roman" w:cs="Times New Roman"/>
          <w:sz w:val="24"/>
          <w:szCs w:val="24"/>
        </w:rPr>
        <w:t xml:space="preserve"> (toliau - įstatymas)</w:t>
      </w:r>
      <w:r w:rsidRPr="00854C77">
        <w:rPr>
          <w:rFonts w:ascii="Times New Roman" w:hAnsi="Times New Roman" w:cs="Times New Roman"/>
          <w:sz w:val="24"/>
          <w:szCs w:val="24"/>
        </w:rPr>
        <w:t xml:space="preserve"> </w:t>
      </w:r>
      <w:r w:rsidR="00854C77" w:rsidRPr="00854C77">
        <w:rPr>
          <w:rFonts w:ascii="Times New Roman" w:hAnsi="Times New Roman" w:cs="Times New Roman"/>
          <w:sz w:val="24"/>
          <w:szCs w:val="24"/>
        </w:rPr>
        <w:t xml:space="preserve">10 straipsnio 1 dalies 6 </w:t>
      </w:r>
      <w:r w:rsidR="00854C77" w:rsidRPr="00BF6D89">
        <w:rPr>
          <w:rFonts w:ascii="Times New Roman" w:hAnsi="Times New Roman" w:cs="Times New Roman"/>
          <w:sz w:val="24"/>
          <w:szCs w:val="24"/>
        </w:rPr>
        <w:t>punkt</w:t>
      </w:r>
      <w:r w:rsidR="003836C6">
        <w:rPr>
          <w:rFonts w:ascii="Times New Roman" w:hAnsi="Times New Roman" w:cs="Times New Roman"/>
          <w:sz w:val="24"/>
          <w:szCs w:val="24"/>
        </w:rPr>
        <w:t>e</w:t>
      </w:r>
      <w:r w:rsidR="00854C77" w:rsidRPr="00BF6D89">
        <w:rPr>
          <w:rFonts w:ascii="Times New Roman" w:hAnsi="Times New Roman" w:cs="Times New Roman"/>
          <w:sz w:val="24"/>
          <w:szCs w:val="24"/>
        </w:rPr>
        <w:t xml:space="preserve"> </w:t>
      </w:r>
      <w:r w:rsidR="003836C6">
        <w:rPr>
          <w:rFonts w:ascii="Times New Roman" w:hAnsi="Times New Roman" w:cs="Times New Roman"/>
          <w:sz w:val="24"/>
          <w:szCs w:val="24"/>
        </w:rPr>
        <w:t>nurodyta</w:t>
      </w:r>
      <w:r w:rsidR="000377EB" w:rsidRPr="00BF6D89">
        <w:rPr>
          <w:rFonts w:ascii="Times New Roman" w:hAnsi="Times New Roman" w:cs="Times New Roman"/>
          <w:sz w:val="24"/>
          <w:szCs w:val="24"/>
        </w:rPr>
        <w:t xml:space="preserve">, </w:t>
      </w:r>
      <w:r w:rsidR="003836C6">
        <w:rPr>
          <w:rFonts w:ascii="Times New Roman" w:hAnsi="Times New Roman" w:cs="Times New Roman"/>
          <w:sz w:val="24"/>
          <w:szCs w:val="24"/>
        </w:rPr>
        <w:t xml:space="preserve">kad </w:t>
      </w:r>
      <w:r w:rsidR="00BF6D89" w:rsidRPr="00BF6D89">
        <w:rPr>
          <w:rFonts w:ascii="Times New Roman" w:hAnsi="Times New Roman" w:cs="Times New Roman"/>
          <w:sz w:val="24"/>
          <w:szCs w:val="24"/>
        </w:rPr>
        <w:t xml:space="preserve">visuotinis dalininkų – šiuo atveju vienintelis dalininkas yra Molėtų rajono savivaldybė – susirinkimas tvirtina viešosios įstaigos </w:t>
      </w:r>
      <w:r w:rsidR="00BF6D89" w:rsidRPr="00BF6D89">
        <w:rPr>
          <w:rFonts w:ascii="Times New Roman" w:hAnsi="Times New Roman" w:cs="Times New Roman"/>
          <w:noProof/>
          <w:sz w:val="24"/>
          <w:szCs w:val="24"/>
        </w:rPr>
        <w:t>metinių finansinių ataskaitų rinkin</w:t>
      </w:r>
      <w:r w:rsidR="00BF6D89">
        <w:rPr>
          <w:rFonts w:ascii="Times New Roman" w:hAnsi="Times New Roman" w:cs="Times New Roman"/>
          <w:noProof/>
          <w:sz w:val="24"/>
          <w:szCs w:val="24"/>
        </w:rPr>
        <w:t>į.</w:t>
      </w:r>
      <w:r w:rsidR="00BF6D89" w:rsidRPr="00BF6D89">
        <w:rPr>
          <w:rFonts w:ascii="Times New Roman" w:hAnsi="Times New Roman" w:cs="Times New Roman"/>
          <w:sz w:val="24"/>
          <w:szCs w:val="24"/>
        </w:rPr>
        <w:t xml:space="preserve"> </w:t>
      </w:r>
      <w:r w:rsidR="00BF6D89">
        <w:rPr>
          <w:rFonts w:ascii="Times New Roman" w:hAnsi="Times New Roman" w:cs="Times New Roman"/>
          <w:sz w:val="24"/>
          <w:szCs w:val="24"/>
        </w:rPr>
        <w:t xml:space="preserve">Įstatymo </w:t>
      </w:r>
      <w:r w:rsidR="00BF6D89" w:rsidRPr="00854C77">
        <w:rPr>
          <w:rFonts w:ascii="Times New Roman" w:hAnsi="Times New Roman" w:cs="Times New Roman"/>
          <w:sz w:val="24"/>
          <w:szCs w:val="24"/>
        </w:rPr>
        <w:t>1</w:t>
      </w:r>
      <w:r w:rsidR="00BF6D89">
        <w:rPr>
          <w:rFonts w:ascii="Times New Roman" w:hAnsi="Times New Roman" w:cs="Times New Roman"/>
          <w:sz w:val="24"/>
          <w:szCs w:val="24"/>
        </w:rPr>
        <w:t>2</w:t>
      </w:r>
      <w:r w:rsidR="00BF6D89" w:rsidRPr="00854C77">
        <w:rPr>
          <w:rFonts w:ascii="Times New Roman" w:hAnsi="Times New Roman" w:cs="Times New Roman"/>
          <w:sz w:val="24"/>
          <w:szCs w:val="24"/>
        </w:rPr>
        <w:t xml:space="preserve"> straipsnio 1 dalis </w:t>
      </w:r>
      <w:r w:rsidR="00BF6D89">
        <w:rPr>
          <w:rFonts w:ascii="Times New Roman" w:hAnsi="Times New Roman" w:cs="Times New Roman"/>
          <w:sz w:val="24"/>
          <w:szCs w:val="24"/>
        </w:rPr>
        <w:t xml:space="preserve">nustato, </w:t>
      </w:r>
      <w:r w:rsidR="000377EB" w:rsidRPr="00BF6D89">
        <w:rPr>
          <w:rFonts w:ascii="Times New Roman" w:hAnsi="Times New Roman" w:cs="Times New Roman"/>
          <w:sz w:val="24"/>
          <w:szCs w:val="24"/>
        </w:rPr>
        <w:t>kad</w:t>
      </w:r>
      <w:r w:rsidR="00BF6D89">
        <w:rPr>
          <w:rFonts w:ascii="Times New Roman" w:hAnsi="Times New Roman" w:cs="Times New Roman"/>
          <w:sz w:val="24"/>
          <w:szCs w:val="24"/>
        </w:rPr>
        <w:t xml:space="preserve"> pasibaigus finansiniams metams turi būti parengta viešosios įstaigos </w:t>
      </w:r>
      <w:r w:rsidR="00BF6D89" w:rsidRPr="00976FED">
        <w:rPr>
          <w:rFonts w:ascii="Times New Roman" w:hAnsi="Times New Roman" w:cs="Times New Roman"/>
          <w:sz w:val="24"/>
          <w:szCs w:val="24"/>
        </w:rPr>
        <w:t>veiklos ataskaita</w:t>
      </w:r>
      <w:r w:rsidR="00CC5475" w:rsidRPr="00976FED">
        <w:rPr>
          <w:rFonts w:ascii="Times New Roman" w:hAnsi="Times New Roman" w:cs="Times New Roman"/>
          <w:sz w:val="24"/>
          <w:szCs w:val="24"/>
        </w:rPr>
        <w:t xml:space="preserve">. </w:t>
      </w:r>
      <w:r w:rsidR="00854C77" w:rsidRPr="00976FED">
        <w:rPr>
          <w:rFonts w:ascii="Times New Roman" w:hAnsi="Times New Roman" w:cs="Times New Roman"/>
          <w:sz w:val="24"/>
          <w:szCs w:val="24"/>
        </w:rPr>
        <w:t>Viešoji įstaiga Molėtų turizmo ir verslo informacijos centras</w:t>
      </w:r>
      <w:r w:rsidR="00790ED2" w:rsidRPr="00976FED">
        <w:rPr>
          <w:rFonts w:ascii="Times New Roman" w:hAnsi="Times New Roman" w:cs="Times New Roman"/>
          <w:sz w:val="24"/>
          <w:szCs w:val="24"/>
        </w:rPr>
        <w:t xml:space="preserve"> (toliau – Centras)</w:t>
      </w:r>
      <w:r w:rsidR="00976FED" w:rsidRPr="00976FED">
        <w:rPr>
          <w:rFonts w:ascii="Times New Roman" w:hAnsi="Times New Roman" w:cs="Times New Roman"/>
          <w:sz w:val="24"/>
          <w:szCs w:val="24"/>
        </w:rPr>
        <w:t xml:space="preserve"> 201</w:t>
      </w:r>
      <w:r w:rsidR="007C12E9">
        <w:rPr>
          <w:rFonts w:ascii="Times New Roman" w:hAnsi="Times New Roman" w:cs="Times New Roman"/>
          <w:sz w:val="24"/>
          <w:szCs w:val="24"/>
        </w:rPr>
        <w:t>9</w:t>
      </w:r>
      <w:r w:rsidR="00976FED" w:rsidRPr="00976FED">
        <w:rPr>
          <w:rFonts w:ascii="Times New Roman" w:hAnsi="Times New Roman" w:cs="Times New Roman"/>
          <w:sz w:val="24"/>
          <w:szCs w:val="24"/>
        </w:rPr>
        <w:t xml:space="preserve"> m. kovo </w:t>
      </w:r>
      <w:r w:rsidR="007C12E9">
        <w:rPr>
          <w:rFonts w:ascii="Times New Roman" w:hAnsi="Times New Roman" w:cs="Times New Roman"/>
          <w:sz w:val="24"/>
          <w:szCs w:val="24"/>
        </w:rPr>
        <w:t>19</w:t>
      </w:r>
      <w:r w:rsidR="00976FED" w:rsidRPr="00976FED">
        <w:rPr>
          <w:rFonts w:ascii="Times New Roman" w:hAnsi="Times New Roman" w:cs="Times New Roman"/>
          <w:sz w:val="24"/>
          <w:szCs w:val="24"/>
        </w:rPr>
        <w:t xml:space="preserve"> d. rašt</w:t>
      </w:r>
      <w:r w:rsidR="00976FED">
        <w:rPr>
          <w:rFonts w:ascii="Times New Roman" w:hAnsi="Times New Roman" w:cs="Times New Roman"/>
          <w:sz w:val="24"/>
          <w:szCs w:val="24"/>
        </w:rPr>
        <w:t xml:space="preserve">u </w:t>
      </w:r>
      <w:r w:rsidR="00976FED" w:rsidRPr="00976FED">
        <w:rPr>
          <w:rFonts w:ascii="Times New Roman" w:hAnsi="Times New Roman" w:cs="Times New Roman"/>
          <w:sz w:val="24"/>
          <w:szCs w:val="24"/>
        </w:rPr>
        <w:t>Nr. SD-1</w:t>
      </w:r>
      <w:r w:rsidR="007C12E9">
        <w:rPr>
          <w:rFonts w:ascii="Times New Roman" w:hAnsi="Times New Roman" w:cs="Times New Roman"/>
          <w:sz w:val="24"/>
          <w:szCs w:val="24"/>
        </w:rPr>
        <w:t>5</w:t>
      </w:r>
      <w:r w:rsidR="00976FED" w:rsidRPr="00976FED">
        <w:rPr>
          <w:rFonts w:ascii="Times New Roman" w:hAnsi="Times New Roman" w:cs="Times New Roman"/>
          <w:sz w:val="24"/>
          <w:szCs w:val="24"/>
        </w:rPr>
        <w:t xml:space="preserve"> </w:t>
      </w:r>
      <w:r w:rsidR="00C60444" w:rsidRPr="00976FED">
        <w:rPr>
          <w:rFonts w:ascii="Times New Roman" w:hAnsi="Times New Roman" w:cs="Times New Roman"/>
          <w:sz w:val="24"/>
          <w:szCs w:val="24"/>
        </w:rPr>
        <w:t>„Dėl</w:t>
      </w:r>
      <w:r w:rsidR="00C60444" w:rsidRPr="00C60444">
        <w:rPr>
          <w:rFonts w:ascii="Times New Roman" w:hAnsi="Times New Roman" w:cs="Times New Roman"/>
          <w:sz w:val="24"/>
          <w:szCs w:val="24"/>
        </w:rPr>
        <w:t xml:space="preserve"> VšĮ Molėtų turizmo ir verslo informacijos centro 201</w:t>
      </w:r>
      <w:r w:rsidR="007C12E9">
        <w:rPr>
          <w:rFonts w:ascii="Times New Roman" w:hAnsi="Times New Roman" w:cs="Times New Roman"/>
          <w:sz w:val="24"/>
          <w:szCs w:val="24"/>
        </w:rPr>
        <w:t>8</w:t>
      </w:r>
      <w:r w:rsidR="00C60444" w:rsidRPr="00C60444">
        <w:rPr>
          <w:rFonts w:ascii="Times New Roman" w:hAnsi="Times New Roman" w:cs="Times New Roman"/>
          <w:sz w:val="24"/>
          <w:szCs w:val="24"/>
        </w:rPr>
        <w:t xml:space="preserve"> m. metinių </w:t>
      </w:r>
      <w:r w:rsidR="00C60444" w:rsidRPr="00A74808">
        <w:rPr>
          <w:rFonts w:ascii="Times New Roman" w:hAnsi="Times New Roman" w:cs="Times New Roman"/>
          <w:sz w:val="24"/>
          <w:szCs w:val="24"/>
        </w:rPr>
        <w:t>finansinių ataskaitų rinkinio tvirtinimo ir 201</w:t>
      </w:r>
      <w:r w:rsidR="007C12E9" w:rsidRPr="00A74808">
        <w:rPr>
          <w:rFonts w:ascii="Times New Roman" w:hAnsi="Times New Roman" w:cs="Times New Roman"/>
          <w:sz w:val="24"/>
          <w:szCs w:val="24"/>
        </w:rPr>
        <w:t>8</w:t>
      </w:r>
      <w:r w:rsidR="00C60444" w:rsidRPr="00A74808">
        <w:rPr>
          <w:rFonts w:ascii="Times New Roman" w:hAnsi="Times New Roman" w:cs="Times New Roman"/>
          <w:sz w:val="24"/>
          <w:szCs w:val="24"/>
        </w:rPr>
        <w:t xml:space="preserve"> m. veiklos</w:t>
      </w:r>
      <w:r w:rsidR="007C12E9" w:rsidRPr="00A74808">
        <w:rPr>
          <w:rFonts w:ascii="Times New Roman" w:hAnsi="Times New Roman" w:cs="Times New Roman"/>
          <w:sz w:val="24"/>
          <w:szCs w:val="24"/>
        </w:rPr>
        <w:t xml:space="preserve"> ir vadovo</w:t>
      </w:r>
      <w:r w:rsidR="00C60444" w:rsidRPr="00A74808">
        <w:rPr>
          <w:rFonts w:ascii="Times New Roman" w:hAnsi="Times New Roman" w:cs="Times New Roman"/>
          <w:sz w:val="24"/>
          <w:szCs w:val="24"/>
        </w:rPr>
        <w:t xml:space="preserve"> ataskait</w:t>
      </w:r>
      <w:r w:rsidR="007C12E9" w:rsidRPr="00A74808">
        <w:rPr>
          <w:rFonts w:ascii="Times New Roman" w:hAnsi="Times New Roman" w:cs="Times New Roman"/>
          <w:sz w:val="24"/>
          <w:szCs w:val="24"/>
        </w:rPr>
        <w:t>ų</w:t>
      </w:r>
      <w:r w:rsidR="00C60444" w:rsidRPr="00A74808">
        <w:rPr>
          <w:rFonts w:ascii="Times New Roman" w:hAnsi="Times New Roman" w:cs="Times New Roman"/>
          <w:sz w:val="24"/>
          <w:szCs w:val="24"/>
        </w:rPr>
        <w:t xml:space="preserve"> pateikimo“ </w:t>
      </w:r>
      <w:r w:rsidR="00CC5475" w:rsidRPr="00A74808">
        <w:rPr>
          <w:rFonts w:ascii="Times New Roman" w:hAnsi="Times New Roman" w:cs="Times New Roman"/>
          <w:sz w:val="24"/>
          <w:szCs w:val="24"/>
        </w:rPr>
        <w:t xml:space="preserve">Molėtų rajono savivaldybės tarybai </w:t>
      </w:r>
      <w:r w:rsidR="00854C77" w:rsidRPr="00A74808">
        <w:rPr>
          <w:rFonts w:ascii="Times New Roman" w:hAnsi="Times New Roman" w:cs="Times New Roman"/>
          <w:sz w:val="24"/>
          <w:szCs w:val="24"/>
        </w:rPr>
        <w:t xml:space="preserve">pateikė </w:t>
      </w:r>
      <w:r w:rsidR="00790ED2" w:rsidRPr="00A74808">
        <w:rPr>
          <w:rFonts w:ascii="Times New Roman" w:hAnsi="Times New Roman" w:cs="Times New Roman"/>
          <w:sz w:val="24"/>
          <w:szCs w:val="24"/>
        </w:rPr>
        <w:t>C</w:t>
      </w:r>
      <w:r w:rsidR="00854C77" w:rsidRPr="00A74808">
        <w:rPr>
          <w:rFonts w:ascii="Times New Roman" w:hAnsi="Times New Roman" w:cs="Times New Roman"/>
          <w:sz w:val="24"/>
          <w:szCs w:val="24"/>
        </w:rPr>
        <w:t xml:space="preserve">entro </w:t>
      </w:r>
      <w:r w:rsidR="007C12E9" w:rsidRPr="00A74808">
        <w:rPr>
          <w:rFonts w:ascii="Times New Roman" w:hAnsi="Times New Roman" w:cs="Times New Roman"/>
          <w:sz w:val="24"/>
          <w:szCs w:val="24"/>
        </w:rPr>
        <w:t>2018</w:t>
      </w:r>
      <w:r w:rsidR="00976FED" w:rsidRPr="00A74808">
        <w:rPr>
          <w:rFonts w:ascii="Times New Roman" w:hAnsi="Times New Roman" w:cs="Times New Roman"/>
          <w:sz w:val="24"/>
          <w:szCs w:val="24"/>
        </w:rPr>
        <w:t xml:space="preserve"> m. vadovo ataskaitą ir </w:t>
      </w:r>
      <w:r w:rsidR="00854C77" w:rsidRPr="00A74808">
        <w:rPr>
          <w:rFonts w:ascii="Times New Roman" w:hAnsi="Times New Roman" w:cs="Times New Roman"/>
          <w:sz w:val="24"/>
          <w:szCs w:val="24"/>
        </w:rPr>
        <w:t>201</w:t>
      </w:r>
      <w:r w:rsidR="007C12E9" w:rsidRPr="00A74808">
        <w:rPr>
          <w:rFonts w:ascii="Times New Roman" w:hAnsi="Times New Roman" w:cs="Times New Roman"/>
          <w:sz w:val="24"/>
          <w:szCs w:val="24"/>
        </w:rPr>
        <w:t>8</w:t>
      </w:r>
      <w:r w:rsidR="00854C77" w:rsidRPr="00A74808">
        <w:rPr>
          <w:rFonts w:ascii="Times New Roman" w:hAnsi="Times New Roman" w:cs="Times New Roman"/>
          <w:sz w:val="24"/>
          <w:szCs w:val="24"/>
        </w:rPr>
        <w:t xml:space="preserve"> m. metin</w:t>
      </w:r>
      <w:r w:rsidR="0086123F" w:rsidRPr="00A74808">
        <w:rPr>
          <w:rFonts w:ascii="Times New Roman" w:hAnsi="Times New Roman" w:cs="Times New Roman"/>
          <w:sz w:val="24"/>
          <w:szCs w:val="24"/>
        </w:rPr>
        <w:t>ių</w:t>
      </w:r>
      <w:r w:rsidR="00854C77" w:rsidRPr="00A74808">
        <w:rPr>
          <w:rFonts w:ascii="Times New Roman" w:hAnsi="Times New Roman" w:cs="Times New Roman"/>
          <w:sz w:val="24"/>
          <w:szCs w:val="24"/>
        </w:rPr>
        <w:t xml:space="preserve"> finansinių ataskaitų </w:t>
      </w:r>
      <w:r w:rsidR="0086123F" w:rsidRPr="00A74808">
        <w:rPr>
          <w:rFonts w:ascii="Times New Roman" w:hAnsi="Times New Roman" w:cs="Times New Roman"/>
          <w:sz w:val="24"/>
          <w:szCs w:val="24"/>
        </w:rPr>
        <w:t>rinkinį ir</w:t>
      </w:r>
      <w:r w:rsidR="00854C77" w:rsidRPr="00A74808">
        <w:rPr>
          <w:rFonts w:ascii="Times New Roman" w:hAnsi="Times New Roman" w:cs="Times New Roman"/>
          <w:sz w:val="24"/>
          <w:szCs w:val="24"/>
        </w:rPr>
        <w:t xml:space="preserve"> </w:t>
      </w:r>
      <w:r w:rsidR="0086123F" w:rsidRPr="00A74808">
        <w:rPr>
          <w:rFonts w:ascii="Times New Roman" w:hAnsi="Times New Roman" w:cs="Times New Roman"/>
          <w:sz w:val="24"/>
          <w:szCs w:val="24"/>
        </w:rPr>
        <w:t>veiklos ataskaitą.</w:t>
      </w:r>
    </w:p>
    <w:p w:rsidR="00083408" w:rsidRPr="00A74808" w:rsidRDefault="00083408" w:rsidP="00B3616D">
      <w:pPr>
        <w:pStyle w:val="HTMLiankstoformatuotas"/>
        <w:tabs>
          <w:tab w:val="clear" w:pos="916"/>
          <w:tab w:val="left" w:pos="709"/>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Nepriklausomas auditorius pateikė sąlyginę nuomonę. Pagrindas sąlyginei nuomonei pareikšti – 2017 metais už 8,3 tūkst.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buvo įsigyta turto, kuris turėjo būti apskaitytas kaip ilgalaikis, tačiau įsigijimo išlaidos buvo pripažintos atskaitinio laikotarpio sąnaudomis. Jeigu šios išlaidos būtų apskaitytos tinkamai, tuomet 2018.12.31 d. ilgalaikio turto, dotacijų sumos 5,39 tūkst. </w:t>
      </w:r>
      <w:proofErr w:type="spellStart"/>
      <w:r>
        <w:rPr>
          <w:rFonts w:ascii="Times New Roman" w:hAnsi="Times New Roman" w:cs="Times New Roman"/>
          <w:sz w:val="24"/>
          <w:szCs w:val="24"/>
        </w:rPr>
        <w:t>Eur</w:t>
      </w:r>
      <w:proofErr w:type="spellEnd"/>
      <w:r w:rsidR="00B3616D">
        <w:rPr>
          <w:rFonts w:ascii="Times New Roman" w:hAnsi="Times New Roman" w:cs="Times New Roman"/>
          <w:sz w:val="24"/>
          <w:szCs w:val="24"/>
        </w:rPr>
        <w:t xml:space="preserve"> didesnės, ataskaitinių metų sąnaudos bei finansavimo pajamos būtų 2,08 tūkst. </w:t>
      </w:r>
      <w:proofErr w:type="spellStart"/>
      <w:r w:rsidR="00B3616D">
        <w:rPr>
          <w:rFonts w:ascii="Times New Roman" w:hAnsi="Times New Roman" w:cs="Times New Roman"/>
          <w:sz w:val="24"/>
          <w:szCs w:val="24"/>
        </w:rPr>
        <w:t>Eur</w:t>
      </w:r>
      <w:proofErr w:type="spellEnd"/>
      <w:r w:rsidR="00B3616D">
        <w:rPr>
          <w:rFonts w:ascii="Times New Roman" w:hAnsi="Times New Roman" w:cs="Times New Roman"/>
          <w:sz w:val="24"/>
          <w:szCs w:val="24"/>
        </w:rPr>
        <w:t xml:space="preserve"> didesnės.</w:t>
      </w:r>
      <w:r>
        <w:rPr>
          <w:rFonts w:ascii="Times New Roman" w:hAnsi="Times New Roman" w:cs="Times New Roman"/>
          <w:sz w:val="24"/>
          <w:szCs w:val="24"/>
        </w:rPr>
        <w:t xml:space="preserve"> </w:t>
      </w:r>
      <w:r w:rsidR="00B3616D">
        <w:rPr>
          <w:rFonts w:ascii="Times New Roman" w:hAnsi="Times New Roman" w:cs="Times New Roman"/>
          <w:sz w:val="24"/>
          <w:szCs w:val="24"/>
        </w:rPr>
        <w:t>Kitų pastebėjimų nepriklausomas auditorius išvadoje nepareiškė.</w:t>
      </w:r>
    </w:p>
    <w:p w:rsidR="0086123F" w:rsidRPr="00A74808" w:rsidRDefault="0086123F" w:rsidP="00212CA1">
      <w:pPr>
        <w:pStyle w:val="Sraopastraipa"/>
        <w:spacing w:line="360" w:lineRule="auto"/>
        <w:ind w:left="0" w:firstLine="720"/>
        <w:jc w:val="both"/>
        <w:rPr>
          <w:rFonts w:ascii="Times New Roman" w:eastAsia="Calibri" w:hAnsi="Times New Roman" w:cs="Times New Roman"/>
          <w:sz w:val="24"/>
          <w:szCs w:val="24"/>
        </w:rPr>
      </w:pPr>
      <w:r w:rsidRPr="00A74808">
        <w:rPr>
          <w:rFonts w:ascii="Times New Roman" w:eastAsia="Calibri" w:hAnsi="Times New Roman" w:cs="Times New Roman"/>
          <w:sz w:val="24"/>
          <w:szCs w:val="24"/>
        </w:rPr>
        <w:t>201</w:t>
      </w:r>
      <w:r w:rsidR="007C12E9" w:rsidRPr="00A74808">
        <w:rPr>
          <w:rFonts w:ascii="Times New Roman" w:eastAsia="Calibri" w:hAnsi="Times New Roman" w:cs="Times New Roman"/>
          <w:sz w:val="24"/>
          <w:szCs w:val="24"/>
        </w:rPr>
        <w:t>8</w:t>
      </w:r>
      <w:r w:rsidRPr="00A74808">
        <w:rPr>
          <w:rFonts w:ascii="Times New Roman" w:eastAsia="Calibri" w:hAnsi="Times New Roman" w:cs="Times New Roman"/>
          <w:sz w:val="24"/>
          <w:szCs w:val="24"/>
        </w:rPr>
        <w:t xml:space="preserve"> m. </w:t>
      </w:r>
      <w:r w:rsidR="00BD7E2F" w:rsidRPr="00A74808">
        <w:rPr>
          <w:rFonts w:ascii="Times New Roman" w:eastAsia="Calibri" w:hAnsi="Times New Roman" w:cs="Times New Roman"/>
          <w:sz w:val="24"/>
          <w:szCs w:val="24"/>
        </w:rPr>
        <w:t xml:space="preserve">nustatytų </w:t>
      </w:r>
      <w:r w:rsidRPr="00A74808">
        <w:rPr>
          <w:rFonts w:ascii="Times New Roman" w:eastAsia="Calibri" w:hAnsi="Times New Roman" w:cs="Times New Roman"/>
          <w:sz w:val="24"/>
          <w:szCs w:val="24"/>
        </w:rPr>
        <w:t>tiksl</w:t>
      </w:r>
      <w:r w:rsidR="00BD7E2F" w:rsidRPr="00A74808">
        <w:rPr>
          <w:rFonts w:ascii="Times New Roman" w:eastAsia="Calibri" w:hAnsi="Times New Roman" w:cs="Times New Roman"/>
          <w:sz w:val="24"/>
          <w:szCs w:val="24"/>
        </w:rPr>
        <w:t>ų įgyvendinimas</w:t>
      </w:r>
      <w:r w:rsidRPr="00A74808">
        <w:rPr>
          <w:rFonts w:ascii="Times New Roman" w:eastAsia="Calibri" w:hAnsi="Times New Roman" w:cs="Times New Roman"/>
          <w:sz w:val="24"/>
          <w:szCs w:val="24"/>
        </w:rPr>
        <w:t xml:space="preserve">: </w:t>
      </w:r>
    </w:p>
    <w:p w:rsidR="007C12E9" w:rsidRPr="00A74808" w:rsidRDefault="007C12E9" w:rsidP="00143B11">
      <w:pPr>
        <w:pStyle w:val="Sraopastraipa"/>
        <w:numPr>
          <w:ilvl w:val="0"/>
          <w:numId w:val="7"/>
        </w:numPr>
        <w:spacing w:line="360" w:lineRule="auto"/>
        <w:ind w:left="0" w:firstLine="709"/>
        <w:jc w:val="both"/>
        <w:rPr>
          <w:rFonts w:ascii="Times New Roman" w:hAnsi="Times New Roman" w:cs="Times New Roman"/>
          <w:sz w:val="24"/>
          <w:szCs w:val="24"/>
          <w:lang w:eastAsia="lt-LT"/>
        </w:rPr>
      </w:pPr>
      <w:bookmarkStart w:id="0" w:name="_GoBack"/>
      <w:bookmarkEnd w:id="0"/>
      <w:r w:rsidRPr="00A74808">
        <w:rPr>
          <w:rFonts w:ascii="Times New Roman" w:hAnsi="Times New Roman" w:cs="Times New Roman"/>
          <w:sz w:val="24"/>
          <w:szCs w:val="24"/>
          <w:lang w:eastAsia="lt-LT"/>
        </w:rPr>
        <w:t>(Siūloma idėja) Įrengti Molėtų mieste „kalbančių“ žuvų skulptūrų, turinčių praktinę paskirtį, taką/kelią.</w:t>
      </w:r>
    </w:p>
    <w:p w:rsidR="005E7730" w:rsidRPr="00A74808" w:rsidRDefault="005E7730" w:rsidP="00143B11">
      <w:pPr>
        <w:pStyle w:val="Sraopastraipa"/>
        <w:numPr>
          <w:ilvl w:val="1"/>
          <w:numId w:val="7"/>
        </w:numPr>
        <w:spacing w:line="360" w:lineRule="auto"/>
        <w:ind w:left="0" w:firstLine="709"/>
        <w:jc w:val="both"/>
        <w:rPr>
          <w:rFonts w:ascii="Times New Roman" w:hAnsi="Times New Roman" w:cs="Times New Roman"/>
          <w:sz w:val="24"/>
          <w:szCs w:val="24"/>
          <w:lang w:eastAsia="lt-LT"/>
        </w:rPr>
      </w:pPr>
      <w:r w:rsidRPr="00A74808">
        <w:rPr>
          <w:rFonts w:ascii="Times New Roman" w:hAnsi="Times New Roman" w:cs="Times New Roman"/>
          <w:sz w:val="24"/>
          <w:szCs w:val="24"/>
          <w:lang w:eastAsia="lt-LT"/>
        </w:rPr>
        <w:t xml:space="preserve"> Atnaujinti duomenys tinklapyje </w:t>
      </w:r>
      <w:hyperlink r:id="rId7" w:history="1">
        <w:r w:rsidRPr="00A74808">
          <w:rPr>
            <w:rFonts w:ascii="Times New Roman" w:eastAsia="Times New Roman" w:hAnsi="Times New Roman" w:cs="Times New Roman"/>
            <w:sz w:val="24"/>
            <w:szCs w:val="24"/>
            <w:u w:val="single"/>
            <w:lang w:eastAsia="lt-LT"/>
          </w:rPr>
          <w:t>www.zvejybosrojus.lt</w:t>
        </w:r>
      </w:hyperlink>
      <w:r w:rsidRPr="00A74808">
        <w:rPr>
          <w:rFonts w:ascii="Times New Roman" w:hAnsi="Times New Roman" w:cs="Times New Roman"/>
          <w:sz w:val="24"/>
          <w:szCs w:val="24"/>
          <w:lang w:eastAsia="lt-LT"/>
        </w:rPr>
        <w:t>, „Žvejybos</w:t>
      </w:r>
      <w:r w:rsidR="005E7642">
        <w:rPr>
          <w:rFonts w:ascii="Times New Roman" w:hAnsi="Times New Roman" w:cs="Times New Roman"/>
          <w:sz w:val="24"/>
          <w:szCs w:val="24"/>
          <w:lang w:eastAsia="lt-LT"/>
        </w:rPr>
        <w:t xml:space="preserve"> rojaus“ mobilioje aplikacijoje;</w:t>
      </w:r>
    </w:p>
    <w:p w:rsidR="005E7730" w:rsidRPr="00A74808" w:rsidRDefault="005E7730" w:rsidP="005E7730">
      <w:pPr>
        <w:pStyle w:val="Sraopastraipa"/>
        <w:numPr>
          <w:ilvl w:val="1"/>
          <w:numId w:val="7"/>
        </w:numPr>
        <w:spacing w:line="360" w:lineRule="auto"/>
        <w:ind w:left="0" w:firstLine="709"/>
        <w:jc w:val="both"/>
        <w:rPr>
          <w:rFonts w:ascii="Times New Roman" w:hAnsi="Times New Roman" w:cs="Times New Roman"/>
          <w:sz w:val="24"/>
          <w:szCs w:val="24"/>
          <w:lang w:eastAsia="lt-LT"/>
        </w:rPr>
      </w:pPr>
      <w:r w:rsidRPr="00A74808">
        <w:rPr>
          <w:rFonts w:ascii="Times New Roman" w:hAnsi="Times New Roman" w:cs="Times New Roman"/>
          <w:sz w:val="24"/>
          <w:szCs w:val="24"/>
          <w:lang w:eastAsia="lt-LT"/>
        </w:rPr>
        <w:t xml:space="preserve"> </w:t>
      </w:r>
      <w:r w:rsidRPr="00A74808">
        <w:rPr>
          <w:rFonts w:ascii="Times New Roman" w:eastAsia="Calibri" w:hAnsi="Times New Roman" w:cs="Times New Roman"/>
          <w:sz w:val="24"/>
          <w:szCs w:val="24"/>
          <w:lang w:eastAsia="lt-LT"/>
        </w:rPr>
        <w:t>Facebook socialiniame tinkle, Molėtų turizmo ir verslo informacijos centro paskyroje, buvo surengti 5 fotograf</w:t>
      </w:r>
      <w:r w:rsidR="005E7642">
        <w:rPr>
          <w:rFonts w:ascii="Times New Roman" w:eastAsia="Calibri" w:hAnsi="Times New Roman" w:cs="Times New Roman"/>
          <w:sz w:val="24"/>
          <w:szCs w:val="24"/>
          <w:lang w:eastAsia="lt-LT"/>
        </w:rPr>
        <w:t>ijų konkursai žvejybos tematika;</w:t>
      </w:r>
    </w:p>
    <w:p w:rsidR="007C12E9" w:rsidRPr="00A74808" w:rsidRDefault="005E7730" w:rsidP="005E7730">
      <w:pPr>
        <w:pStyle w:val="Sraopastraipa"/>
        <w:numPr>
          <w:ilvl w:val="1"/>
          <w:numId w:val="7"/>
        </w:numPr>
        <w:spacing w:line="360" w:lineRule="auto"/>
        <w:ind w:left="0" w:firstLine="709"/>
        <w:jc w:val="both"/>
        <w:rPr>
          <w:rFonts w:ascii="Times New Roman" w:hAnsi="Times New Roman" w:cs="Times New Roman"/>
          <w:sz w:val="24"/>
          <w:szCs w:val="24"/>
          <w:lang w:eastAsia="lt-LT"/>
        </w:rPr>
      </w:pPr>
      <w:r w:rsidRPr="00A74808">
        <w:rPr>
          <w:rFonts w:ascii="Times New Roman" w:hAnsi="Times New Roman" w:cs="Times New Roman"/>
          <w:sz w:val="24"/>
          <w:szCs w:val="24"/>
        </w:rPr>
        <w:t xml:space="preserve"> Bendradarbiaujant su Molėtų savivaldybe, parengtas, pateiktas ir gautas finansavimas ŽRVV projektui </w:t>
      </w:r>
      <w:r w:rsidRPr="00A74808">
        <w:rPr>
          <w:rFonts w:ascii="Times New Roman" w:eastAsia="Times New Roman" w:hAnsi="Times New Roman" w:cs="Times New Roman"/>
          <w:sz w:val="24"/>
          <w:szCs w:val="24"/>
        </w:rPr>
        <w:t>„</w:t>
      </w:r>
      <w:r w:rsidRPr="00A74808">
        <w:rPr>
          <w:rFonts w:ascii="Times New Roman" w:hAnsi="Times New Roman" w:cs="Times New Roman"/>
          <w:sz w:val="24"/>
          <w:szCs w:val="24"/>
        </w:rPr>
        <w:t>Molėtų miesto viešosios erdvės atnaujinimas meninėmis skulptūromis“ žvejybos tematika.</w:t>
      </w:r>
    </w:p>
    <w:p w:rsidR="007C12E9" w:rsidRPr="00A74808" w:rsidRDefault="007C12E9" w:rsidP="007C12E9">
      <w:pPr>
        <w:pStyle w:val="Sraopastraipa"/>
        <w:numPr>
          <w:ilvl w:val="0"/>
          <w:numId w:val="7"/>
        </w:numPr>
        <w:spacing w:line="360" w:lineRule="auto"/>
        <w:jc w:val="both"/>
        <w:rPr>
          <w:rFonts w:ascii="Times New Roman" w:hAnsi="Times New Roman" w:cs="Times New Roman"/>
          <w:sz w:val="24"/>
          <w:szCs w:val="24"/>
          <w:lang w:eastAsia="lt-LT"/>
        </w:rPr>
      </w:pPr>
      <w:r w:rsidRPr="00A74808">
        <w:rPr>
          <w:rFonts w:ascii="Times New Roman" w:hAnsi="Times New Roman" w:cs="Times New Roman"/>
          <w:sz w:val="24"/>
          <w:szCs w:val="24"/>
          <w:lang w:eastAsia="lt-LT"/>
        </w:rPr>
        <w:t>Užbaigti apipavidalinti virtualią erdvę.</w:t>
      </w:r>
    </w:p>
    <w:p w:rsidR="005E7730" w:rsidRPr="00A74808" w:rsidRDefault="005E7730" w:rsidP="005E7730">
      <w:pPr>
        <w:spacing w:line="360" w:lineRule="auto"/>
        <w:ind w:left="709"/>
        <w:jc w:val="both"/>
        <w:rPr>
          <w:lang w:val="lt-LT" w:eastAsia="lt-LT"/>
        </w:rPr>
      </w:pPr>
      <w:r w:rsidRPr="00A74808">
        <w:rPr>
          <w:lang w:val="lt-LT"/>
        </w:rPr>
        <w:t>2018 m. apipavidalintos langų nišos, 2019 m. pradžioje apipavidalintos lubos.</w:t>
      </w:r>
    </w:p>
    <w:p w:rsidR="007C12E9" w:rsidRPr="00A74808" w:rsidRDefault="007C12E9" w:rsidP="007C12E9">
      <w:pPr>
        <w:pStyle w:val="Sraopastraipa"/>
        <w:numPr>
          <w:ilvl w:val="0"/>
          <w:numId w:val="7"/>
        </w:numPr>
        <w:tabs>
          <w:tab w:val="left" w:pos="851"/>
          <w:tab w:val="left" w:pos="993"/>
        </w:tabs>
        <w:spacing w:line="360" w:lineRule="auto"/>
        <w:ind w:left="0" w:firstLine="709"/>
        <w:jc w:val="both"/>
        <w:rPr>
          <w:rFonts w:ascii="Times New Roman" w:hAnsi="Times New Roman" w:cs="Times New Roman"/>
          <w:sz w:val="24"/>
          <w:szCs w:val="24"/>
          <w:lang w:eastAsia="lt-LT"/>
        </w:rPr>
      </w:pPr>
      <w:r w:rsidRPr="00A74808">
        <w:rPr>
          <w:rFonts w:ascii="Times New Roman" w:hAnsi="Times New Roman" w:cs="Times New Roman"/>
          <w:sz w:val="24"/>
          <w:szCs w:val="24"/>
          <w:lang w:eastAsia="lt-LT"/>
        </w:rPr>
        <w:t>Įgyvendinti veiklas, susijusias su Molėtų r. savivaldybės vykdomais projektais: „Žvejybos rojus“, „Širvintų-Giedraičių karinio-istorinio parko įkūrimas“, turizmo e-rinkodaros projektai.</w:t>
      </w:r>
    </w:p>
    <w:p w:rsidR="005E7730" w:rsidRPr="00A74808" w:rsidRDefault="005E7730" w:rsidP="005E7730">
      <w:pPr>
        <w:pStyle w:val="Sraopastraipa"/>
        <w:numPr>
          <w:ilvl w:val="1"/>
          <w:numId w:val="7"/>
        </w:numPr>
        <w:tabs>
          <w:tab w:val="left" w:pos="709"/>
          <w:tab w:val="left" w:pos="851"/>
        </w:tabs>
        <w:spacing w:line="360" w:lineRule="auto"/>
        <w:ind w:left="0" w:firstLine="709"/>
        <w:jc w:val="both"/>
        <w:rPr>
          <w:rFonts w:ascii="Times New Roman" w:hAnsi="Times New Roman" w:cs="Times New Roman"/>
          <w:sz w:val="24"/>
          <w:szCs w:val="24"/>
          <w:lang w:eastAsia="lt-LT"/>
        </w:rPr>
      </w:pPr>
      <w:r w:rsidRPr="00A74808">
        <w:rPr>
          <w:rFonts w:ascii="Times New Roman" w:eastAsia="Times New Roman" w:hAnsi="Times New Roman" w:cs="Times New Roman"/>
          <w:sz w:val="24"/>
          <w:szCs w:val="24"/>
          <w:lang w:eastAsia="lt-LT"/>
        </w:rPr>
        <w:t xml:space="preserve"> Bendradarbiaujant su „Giedraičių bendruomenės centru“ parengtos paraiškos LR Krašto apsaugos ministerijai ir Molėtų r. savivaldybei. Gautas finansavimas projektui </w:t>
      </w:r>
      <w:r w:rsidRPr="00A74808">
        <w:rPr>
          <w:rFonts w:ascii="Times New Roman" w:eastAsia="Times New Roman" w:hAnsi="Times New Roman" w:cs="Times New Roman"/>
          <w:b/>
          <w:sz w:val="24"/>
          <w:szCs w:val="24"/>
          <w:lang w:eastAsia="lt-LT"/>
        </w:rPr>
        <w:t>„</w:t>
      </w:r>
      <w:r w:rsidRPr="00A74808">
        <w:rPr>
          <w:rFonts w:ascii="Times New Roman" w:eastAsia="Times New Roman" w:hAnsi="Times New Roman" w:cs="Times New Roman"/>
          <w:bCs/>
          <w:sz w:val="24"/>
          <w:szCs w:val="24"/>
          <w:lang w:eastAsia="lt-LT"/>
        </w:rPr>
        <w:t xml:space="preserve">Lietuvos </w:t>
      </w:r>
      <w:r w:rsidRPr="00A74808">
        <w:rPr>
          <w:rFonts w:ascii="Times New Roman" w:eastAsia="Times New Roman" w:hAnsi="Times New Roman" w:cs="Times New Roman"/>
          <w:bCs/>
          <w:sz w:val="24"/>
          <w:szCs w:val="24"/>
          <w:lang w:eastAsia="lt-LT"/>
        </w:rPr>
        <w:lastRenderedPageBreak/>
        <w:t>kariuomenės istorijos puoselėjimas.</w:t>
      </w:r>
      <w:r w:rsidRPr="00A74808">
        <w:rPr>
          <w:rFonts w:ascii="Times New Roman" w:eastAsia="Times New Roman" w:hAnsi="Times New Roman" w:cs="Times New Roman"/>
          <w:b/>
          <w:sz w:val="24"/>
          <w:szCs w:val="24"/>
          <w:lang w:eastAsia="lt-LT"/>
        </w:rPr>
        <w:t xml:space="preserve"> </w:t>
      </w:r>
      <w:r w:rsidRPr="00A74808">
        <w:rPr>
          <w:rFonts w:ascii="Times New Roman" w:eastAsia="Times New Roman" w:hAnsi="Times New Roman" w:cs="Times New Roman"/>
          <w:sz w:val="24"/>
          <w:szCs w:val="24"/>
          <w:lang w:eastAsia="lt-LT"/>
        </w:rPr>
        <w:t>Lietuvos kariuomenės istorija - 1920 –</w:t>
      </w:r>
      <w:proofErr w:type="spellStart"/>
      <w:r w:rsidRPr="00A74808">
        <w:rPr>
          <w:rFonts w:ascii="Times New Roman" w:eastAsia="Times New Roman" w:hAnsi="Times New Roman" w:cs="Times New Roman"/>
          <w:sz w:val="24"/>
          <w:szCs w:val="24"/>
          <w:lang w:eastAsia="lt-LT"/>
        </w:rPr>
        <w:t>ieji</w:t>
      </w:r>
      <w:proofErr w:type="spellEnd"/>
      <w:r w:rsidRPr="00A74808">
        <w:rPr>
          <w:rFonts w:ascii="Times New Roman" w:eastAsia="Times New Roman" w:hAnsi="Times New Roman" w:cs="Times New Roman"/>
          <w:sz w:val="24"/>
          <w:szCs w:val="24"/>
          <w:lang w:eastAsia="lt-LT"/>
        </w:rPr>
        <w:t xml:space="preserve">, Giedraičiai“, sukurta virtualios realybės siužetas ir </w:t>
      </w:r>
      <w:proofErr w:type="spellStart"/>
      <w:r w:rsidRPr="00A74808">
        <w:rPr>
          <w:rFonts w:ascii="Times New Roman" w:eastAsia="Times New Roman" w:hAnsi="Times New Roman" w:cs="Times New Roman"/>
          <w:sz w:val="24"/>
          <w:szCs w:val="24"/>
          <w:lang w:eastAsia="lt-LT"/>
        </w:rPr>
        <w:t>video</w:t>
      </w:r>
      <w:proofErr w:type="spellEnd"/>
      <w:r w:rsidRPr="00A74808">
        <w:rPr>
          <w:rFonts w:ascii="Times New Roman" w:eastAsia="Times New Roman" w:hAnsi="Times New Roman" w:cs="Times New Roman"/>
          <w:sz w:val="24"/>
          <w:szCs w:val="24"/>
          <w:lang w:eastAsia="lt-LT"/>
        </w:rPr>
        <w:t xml:space="preserve"> filmas 1920 – </w:t>
      </w:r>
      <w:proofErr w:type="spellStart"/>
      <w:r w:rsidRPr="00A74808">
        <w:rPr>
          <w:rFonts w:ascii="Times New Roman" w:eastAsia="Times New Roman" w:hAnsi="Times New Roman" w:cs="Times New Roman"/>
          <w:sz w:val="24"/>
          <w:szCs w:val="24"/>
          <w:lang w:eastAsia="lt-LT"/>
        </w:rPr>
        <w:t>ųjų</w:t>
      </w:r>
      <w:proofErr w:type="spellEnd"/>
      <w:r w:rsidRPr="00A74808">
        <w:rPr>
          <w:rFonts w:ascii="Times New Roman" w:eastAsia="Times New Roman" w:hAnsi="Times New Roman" w:cs="Times New Roman"/>
          <w:sz w:val="24"/>
          <w:szCs w:val="24"/>
          <w:lang w:eastAsia="lt-LT"/>
        </w:rPr>
        <w:t xml:space="preserve"> metų kovų su lenkais tematika.</w:t>
      </w:r>
    </w:p>
    <w:p w:rsidR="005E7730" w:rsidRPr="00A74808" w:rsidRDefault="005E7730" w:rsidP="005E7730">
      <w:pPr>
        <w:pStyle w:val="Sraopastraipa"/>
        <w:numPr>
          <w:ilvl w:val="1"/>
          <w:numId w:val="7"/>
        </w:numPr>
        <w:tabs>
          <w:tab w:val="left" w:pos="709"/>
          <w:tab w:val="left" w:pos="851"/>
        </w:tabs>
        <w:spacing w:line="360" w:lineRule="auto"/>
        <w:ind w:left="0" w:firstLine="709"/>
        <w:jc w:val="both"/>
        <w:rPr>
          <w:rFonts w:ascii="Times New Roman" w:hAnsi="Times New Roman" w:cs="Times New Roman"/>
          <w:sz w:val="24"/>
          <w:szCs w:val="24"/>
          <w:lang w:eastAsia="lt-LT"/>
        </w:rPr>
      </w:pPr>
      <w:r w:rsidRPr="00A74808">
        <w:rPr>
          <w:rFonts w:ascii="Times New Roman" w:hAnsi="Times New Roman" w:cs="Times New Roman"/>
          <w:sz w:val="24"/>
          <w:szCs w:val="24"/>
          <w:lang w:eastAsia="lt-LT"/>
        </w:rPr>
        <w:t>Užbaigtas įgyvendinti projektas „Molėtų ir aplinkinių rajonų kultūros ir gamtos paveldo objektų viešinimas išplėtotos realybės priemonėmis“. Kartu su Molėtų r. savivaldybe parengtas, pateiktas ir paskirtas į rezervinių projektų sąrašą projektas „Tikra – tyrinėk ir keliauk! Rask! Atkask!“.</w:t>
      </w:r>
    </w:p>
    <w:p w:rsidR="007C12E9" w:rsidRDefault="007C12E9" w:rsidP="005E7642">
      <w:pPr>
        <w:pStyle w:val="Sraopastraipa"/>
        <w:numPr>
          <w:ilvl w:val="0"/>
          <w:numId w:val="7"/>
        </w:numPr>
        <w:spacing w:line="360" w:lineRule="auto"/>
        <w:jc w:val="both"/>
        <w:rPr>
          <w:rFonts w:ascii="Times New Roman" w:hAnsi="Times New Roman" w:cs="Times New Roman"/>
          <w:sz w:val="24"/>
          <w:szCs w:val="24"/>
          <w:lang w:eastAsia="lt-LT"/>
        </w:rPr>
      </w:pPr>
      <w:r w:rsidRPr="006E2E5D">
        <w:rPr>
          <w:rFonts w:ascii="Times New Roman" w:hAnsi="Times New Roman" w:cs="Times New Roman"/>
          <w:sz w:val="24"/>
          <w:szCs w:val="24"/>
          <w:lang w:eastAsia="lt-LT"/>
        </w:rPr>
        <w:t xml:space="preserve">Centro pajamas padidinti iki 41,0 tūkst. </w:t>
      </w:r>
      <w:proofErr w:type="spellStart"/>
      <w:r w:rsidRPr="006E2E5D">
        <w:rPr>
          <w:rFonts w:ascii="Times New Roman" w:hAnsi="Times New Roman" w:cs="Times New Roman"/>
          <w:sz w:val="24"/>
          <w:szCs w:val="24"/>
          <w:lang w:eastAsia="lt-LT"/>
        </w:rPr>
        <w:t>Eur</w:t>
      </w:r>
      <w:proofErr w:type="spellEnd"/>
      <w:r w:rsidRPr="006E2E5D">
        <w:rPr>
          <w:rFonts w:ascii="Times New Roman" w:hAnsi="Times New Roman" w:cs="Times New Roman"/>
          <w:sz w:val="24"/>
          <w:szCs w:val="24"/>
          <w:lang w:eastAsia="lt-LT"/>
        </w:rPr>
        <w:t>.</w:t>
      </w:r>
    </w:p>
    <w:p w:rsidR="005E7730" w:rsidRPr="00212CA1" w:rsidRDefault="005E7730" w:rsidP="007C12E9">
      <w:pPr>
        <w:pStyle w:val="Sraopastraipa"/>
        <w:spacing w:line="360" w:lineRule="auto"/>
        <w:ind w:left="0" w:firstLine="720"/>
        <w:jc w:val="both"/>
        <w:rPr>
          <w:rFonts w:ascii="Times New Roman" w:hAnsi="Times New Roman" w:cs="Times New Roman"/>
          <w:sz w:val="24"/>
          <w:szCs w:val="24"/>
        </w:rPr>
      </w:pPr>
      <w:r w:rsidRPr="005E7730">
        <w:rPr>
          <w:rFonts w:ascii="Times New Roman" w:eastAsia="Times New Roman" w:hAnsi="Times New Roman" w:cs="Times New Roman"/>
          <w:sz w:val="24"/>
          <w:szCs w:val="24"/>
          <w:lang w:eastAsia="lt-LT"/>
        </w:rPr>
        <w:t xml:space="preserve">Centro pajamos per 2018 m. – 51,9 tūkst. </w:t>
      </w:r>
      <w:proofErr w:type="spellStart"/>
      <w:r w:rsidRPr="005E7730">
        <w:rPr>
          <w:rFonts w:ascii="Times New Roman" w:eastAsia="Times New Roman" w:hAnsi="Times New Roman" w:cs="Times New Roman"/>
          <w:sz w:val="24"/>
          <w:szCs w:val="24"/>
          <w:lang w:eastAsia="lt-LT"/>
        </w:rPr>
        <w:t>Eur</w:t>
      </w:r>
      <w:proofErr w:type="spellEnd"/>
      <w:r w:rsidR="00143B11">
        <w:rPr>
          <w:rFonts w:ascii="Times New Roman" w:eastAsia="Times New Roman" w:hAnsi="Times New Roman" w:cs="Times New Roman"/>
          <w:sz w:val="24"/>
          <w:szCs w:val="24"/>
          <w:lang w:eastAsia="lt-LT"/>
        </w:rPr>
        <w:t>.</w:t>
      </w:r>
    </w:p>
    <w:p w:rsidR="00A74808" w:rsidRPr="00A74808" w:rsidRDefault="00BD7E2F" w:rsidP="00A74808">
      <w:pPr>
        <w:pStyle w:val="Sraopastraipa"/>
        <w:spacing w:line="36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Centro veikla </w:t>
      </w:r>
      <w:r w:rsidRPr="00994455">
        <w:rPr>
          <w:rFonts w:ascii="Times New Roman" w:eastAsia="Calibri" w:hAnsi="Times New Roman" w:cs="Times New Roman"/>
          <w:sz w:val="24"/>
          <w:szCs w:val="24"/>
        </w:rPr>
        <w:t>įvertinta gerai.</w:t>
      </w:r>
      <w:r>
        <w:rPr>
          <w:rFonts w:ascii="Times New Roman" w:eastAsia="Calibri" w:hAnsi="Times New Roman" w:cs="Times New Roman"/>
          <w:sz w:val="24"/>
          <w:szCs w:val="24"/>
        </w:rPr>
        <w:t xml:space="preserve"> </w:t>
      </w:r>
    </w:p>
    <w:p w:rsidR="00BD7E2F" w:rsidRPr="005E7642" w:rsidRDefault="005E7642" w:rsidP="005E7642">
      <w:pPr>
        <w:spacing w:line="360" w:lineRule="auto"/>
        <w:ind w:left="709"/>
        <w:jc w:val="both"/>
      </w:pPr>
      <w:r w:rsidRPr="005E7642">
        <w:t xml:space="preserve">2019 </w:t>
      </w:r>
      <w:r w:rsidR="00BD7E2F" w:rsidRPr="005E7642">
        <w:t xml:space="preserve">metams Centrui nustatyti šie </w:t>
      </w:r>
      <w:r w:rsidR="00A74808" w:rsidRPr="005E7642">
        <w:t xml:space="preserve">veiklos </w:t>
      </w:r>
      <w:r w:rsidR="00BD7E2F" w:rsidRPr="005E7642">
        <w:t>tikslai:</w:t>
      </w:r>
    </w:p>
    <w:p w:rsidR="00A74808" w:rsidRPr="005E7642" w:rsidRDefault="00A74808" w:rsidP="005E7642">
      <w:pPr>
        <w:pStyle w:val="Sraopastraipa"/>
        <w:numPr>
          <w:ilvl w:val="0"/>
          <w:numId w:val="9"/>
        </w:numPr>
        <w:spacing w:line="360" w:lineRule="auto"/>
        <w:ind w:hanging="219"/>
        <w:jc w:val="both"/>
        <w:rPr>
          <w:rFonts w:ascii="Times New Roman" w:hAnsi="Times New Roman" w:cs="Times New Roman"/>
          <w:sz w:val="24"/>
          <w:szCs w:val="24"/>
          <w:lang w:eastAsia="lt-LT"/>
        </w:rPr>
      </w:pPr>
      <w:r w:rsidRPr="005E7642">
        <w:rPr>
          <w:rFonts w:ascii="Times New Roman" w:hAnsi="Times New Roman" w:cs="Times New Roman"/>
          <w:sz w:val="24"/>
          <w:szCs w:val="24"/>
          <w:lang w:eastAsia="lt-LT"/>
        </w:rPr>
        <w:t>Didinti Molėtų miesto, kaip turizmo traukos vietovės, žinomumą:</w:t>
      </w:r>
    </w:p>
    <w:p w:rsidR="00A74808" w:rsidRPr="005E7642" w:rsidRDefault="00A74808" w:rsidP="00A74808">
      <w:pPr>
        <w:pStyle w:val="Sraopastraipa"/>
        <w:numPr>
          <w:ilvl w:val="1"/>
          <w:numId w:val="9"/>
        </w:numPr>
        <w:spacing w:line="360" w:lineRule="auto"/>
        <w:ind w:left="0" w:firstLine="720"/>
        <w:jc w:val="both"/>
        <w:rPr>
          <w:rFonts w:ascii="Times New Roman" w:hAnsi="Times New Roman" w:cs="Times New Roman"/>
          <w:sz w:val="24"/>
          <w:szCs w:val="24"/>
          <w:lang w:eastAsia="lt-LT"/>
        </w:rPr>
      </w:pPr>
      <w:r w:rsidRPr="005E7642">
        <w:rPr>
          <w:rFonts w:ascii="Times New Roman" w:eastAsia="Times New Roman" w:hAnsi="Times New Roman" w:cs="Times New Roman"/>
          <w:sz w:val="24"/>
          <w:szCs w:val="24"/>
          <w:lang w:eastAsia="lt-LT"/>
        </w:rPr>
        <w:t xml:space="preserve">trumpų apžvalginių ekskursijų po Molėtų miestą organizavimas ir vedimas. Vertinimo kriterijus - pagal </w:t>
      </w:r>
      <w:r w:rsidR="006E1337" w:rsidRPr="005E7642">
        <w:rPr>
          <w:rFonts w:ascii="Times New Roman" w:eastAsia="Times New Roman" w:hAnsi="Times New Roman" w:cs="Times New Roman"/>
          <w:sz w:val="24"/>
          <w:szCs w:val="24"/>
          <w:lang w:eastAsia="lt-LT"/>
        </w:rPr>
        <w:t>poreikį;</w:t>
      </w:r>
      <w:r w:rsidRPr="005E7642">
        <w:rPr>
          <w:rFonts w:ascii="Times New Roman" w:eastAsia="Times New Roman" w:hAnsi="Times New Roman" w:cs="Times New Roman"/>
          <w:sz w:val="24"/>
          <w:szCs w:val="24"/>
          <w:lang w:eastAsia="lt-LT"/>
        </w:rPr>
        <w:t xml:space="preserve"> </w:t>
      </w:r>
    </w:p>
    <w:p w:rsidR="00A74808" w:rsidRPr="005E7642" w:rsidRDefault="00A74808" w:rsidP="00A74808">
      <w:pPr>
        <w:pStyle w:val="Sraopastraipa"/>
        <w:numPr>
          <w:ilvl w:val="1"/>
          <w:numId w:val="9"/>
        </w:numPr>
        <w:spacing w:line="360" w:lineRule="auto"/>
        <w:ind w:left="0" w:firstLine="720"/>
        <w:jc w:val="both"/>
        <w:rPr>
          <w:rFonts w:ascii="Times New Roman" w:hAnsi="Times New Roman" w:cs="Times New Roman"/>
          <w:sz w:val="24"/>
          <w:szCs w:val="24"/>
          <w:lang w:eastAsia="lt-LT"/>
        </w:rPr>
      </w:pPr>
      <w:r w:rsidRPr="005E7642">
        <w:rPr>
          <w:rFonts w:ascii="Times New Roman" w:eastAsia="Times New Roman" w:hAnsi="Times New Roman" w:cs="Times New Roman"/>
          <w:sz w:val="24"/>
          <w:szCs w:val="24"/>
          <w:lang w:eastAsia="lt-LT"/>
        </w:rPr>
        <w:t>žaidimo su portalu „Pamatyk Lietuvoje“ organizavimas Molėtų mieste. Vertinimo kriterijus - apie 300 žaidimo dalyvių.</w:t>
      </w:r>
    </w:p>
    <w:p w:rsidR="006E1337" w:rsidRPr="004F2669" w:rsidRDefault="004F2669" w:rsidP="004F2669">
      <w:pPr>
        <w:pStyle w:val="Sraopastraipa"/>
        <w:numPr>
          <w:ilvl w:val="0"/>
          <w:numId w:val="9"/>
        </w:numPr>
        <w:tabs>
          <w:tab w:val="left" w:pos="851"/>
          <w:tab w:val="left" w:pos="993"/>
        </w:tabs>
        <w:spacing w:line="360" w:lineRule="auto"/>
        <w:ind w:left="0" w:firstLine="709"/>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Atlikti turistų poreikių ir nuomonės tyrimą. </w:t>
      </w:r>
      <w:r w:rsidRPr="004F2669">
        <w:rPr>
          <w:rFonts w:ascii="Times New Roman" w:eastAsia="Times New Roman" w:hAnsi="Times New Roman" w:cs="Times New Roman"/>
          <w:sz w:val="24"/>
          <w:szCs w:val="24"/>
          <w:lang w:eastAsia="lt-LT"/>
        </w:rPr>
        <w:t>B</w:t>
      </w:r>
      <w:r w:rsidR="006E1337" w:rsidRPr="004F2669">
        <w:rPr>
          <w:rFonts w:ascii="Times New Roman" w:eastAsia="Times New Roman" w:hAnsi="Times New Roman" w:cs="Times New Roman"/>
          <w:sz w:val="24"/>
          <w:szCs w:val="24"/>
          <w:lang w:eastAsia="lt-LT"/>
        </w:rPr>
        <w:t>endradarbia</w:t>
      </w:r>
      <w:r w:rsidRPr="004F2669">
        <w:rPr>
          <w:rFonts w:ascii="Times New Roman" w:eastAsia="Times New Roman" w:hAnsi="Times New Roman" w:cs="Times New Roman"/>
          <w:sz w:val="24"/>
          <w:szCs w:val="24"/>
          <w:lang w:eastAsia="lt-LT"/>
        </w:rPr>
        <w:t xml:space="preserve">ujant su Utenos kolegija, </w:t>
      </w:r>
      <w:r>
        <w:rPr>
          <w:rFonts w:ascii="Times New Roman" w:eastAsia="Times New Roman" w:hAnsi="Times New Roman" w:cs="Times New Roman"/>
          <w:sz w:val="24"/>
          <w:szCs w:val="24"/>
          <w:lang w:eastAsia="lt-LT"/>
        </w:rPr>
        <w:t xml:space="preserve">su </w:t>
      </w:r>
      <w:r w:rsidRPr="004F2669">
        <w:rPr>
          <w:rFonts w:ascii="Times New Roman" w:eastAsia="Times New Roman" w:hAnsi="Times New Roman" w:cs="Times New Roman"/>
          <w:sz w:val="24"/>
          <w:szCs w:val="24"/>
          <w:lang w:eastAsia="lt-LT"/>
        </w:rPr>
        <w:t>Molėtų krašto verslininkų asociacija bus atlikta tyrimo analizė ir nustatyti turistų poreikiai. Vertinimo kriterijus – 1 tyrimas.</w:t>
      </w:r>
      <w:r w:rsidR="006E1337" w:rsidRPr="004F2669">
        <w:rPr>
          <w:rFonts w:ascii="Times New Roman" w:eastAsia="Times New Roman" w:hAnsi="Times New Roman" w:cs="Times New Roman"/>
          <w:sz w:val="24"/>
          <w:szCs w:val="24"/>
          <w:lang w:eastAsia="lt-LT"/>
        </w:rPr>
        <w:t xml:space="preserve"> </w:t>
      </w:r>
    </w:p>
    <w:p w:rsidR="00BD7E2F" w:rsidRPr="005E7642" w:rsidRDefault="006E2E5D" w:rsidP="00A74808">
      <w:pPr>
        <w:pStyle w:val="Sraopastraipa"/>
        <w:numPr>
          <w:ilvl w:val="0"/>
          <w:numId w:val="9"/>
        </w:numPr>
        <w:tabs>
          <w:tab w:val="left" w:pos="993"/>
        </w:tabs>
        <w:spacing w:line="360" w:lineRule="auto"/>
        <w:ind w:left="709" w:firstLine="0"/>
        <w:jc w:val="both"/>
        <w:rPr>
          <w:rFonts w:ascii="Times New Roman" w:hAnsi="Times New Roman" w:cs="Times New Roman"/>
          <w:sz w:val="24"/>
          <w:szCs w:val="24"/>
        </w:rPr>
      </w:pPr>
      <w:r w:rsidRPr="005E7642">
        <w:rPr>
          <w:rFonts w:ascii="Times New Roman" w:hAnsi="Times New Roman" w:cs="Times New Roman"/>
          <w:sz w:val="24"/>
          <w:szCs w:val="24"/>
          <w:lang w:eastAsia="lt-LT"/>
        </w:rPr>
        <w:t xml:space="preserve">Centro pajamas padidinti iki </w:t>
      </w:r>
      <w:r w:rsidR="006E1337" w:rsidRPr="005E7642">
        <w:rPr>
          <w:rFonts w:ascii="Times New Roman" w:hAnsi="Times New Roman" w:cs="Times New Roman"/>
          <w:sz w:val="24"/>
          <w:szCs w:val="24"/>
          <w:lang w:eastAsia="lt-LT"/>
        </w:rPr>
        <w:t>53</w:t>
      </w:r>
      <w:r w:rsidRPr="005E7642">
        <w:rPr>
          <w:rFonts w:ascii="Times New Roman" w:hAnsi="Times New Roman" w:cs="Times New Roman"/>
          <w:sz w:val="24"/>
          <w:szCs w:val="24"/>
          <w:lang w:eastAsia="lt-LT"/>
        </w:rPr>
        <w:t>,</w:t>
      </w:r>
      <w:r w:rsidR="004F2669">
        <w:rPr>
          <w:rFonts w:ascii="Times New Roman" w:hAnsi="Times New Roman" w:cs="Times New Roman"/>
          <w:sz w:val="24"/>
          <w:szCs w:val="24"/>
          <w:lang w:eastAsia="lt-LT"/>
        </w:rPr>
        <w:t>8</w:t>
      </w:r>
      <w:r w:rsidRPr="005E7642">
        <w:rPr>
          <w:rFonts w:ascii="Times New Roman" w:hAnsi="Times New Roman" w:cs="Times New Roman"/>
          <w:sz w:val="24"/>
          <w:szCs w:val="24"/>
          <w:lang w:eastAsia="lt-LT"/>
        </w:rPr>
        <w:t xml:space="preserve"> tūkst. </w:t>
      </w:r>
      <w:proofErr w:type="spellStart"/>
      <w:r w:rsidRPr="005E7642">
        <w:rPr>
          <w:rFonts w:ascii="Times New Roman" w:hAnsi="Times New Roman" w:cs="Times New Roman"/>
          <w:sz w:val="24"/>
          <w:szCs w:val="24"/>
          <w:lang w:eastAsia="lt-LT"/>
        </w:rPr>
        <w:t>Eur</w:t>
      </w:r>
      <w:proofErr w:type="spellEnd"/>
      <w:r w:rsidRPr="005E7642">
        <w:rPr>
          <w:rFonts w:ascii="Times New Roman" w:hAnsi="Times New Roman" w:cs="Times New Roman"/>
          <w:sz w:val="24"/>
          <w:szCs w:val="24"/>
          <w:lang w:eastAsia="lt-LT"/>
        </w:rPr>
        <w:t xml:space="preserve">. </w:t>
      </w:r>
    </w:p>
    <w:p w:rsidR="00FC7B38" w:rsidRPr="005E7642" w:rsidRDefault="00FC7B38" w:rsidP="00B253B8">
      <w:pPr>
        <w:tabs>
          <w:tab w:val="left" w:pos="680"/>
          <w:tab w:val="left" w:pos="1206"/>
        </w:tabs>
        <w:spacing w:line="360" w:lineRule="auto"/>
        <w:ind w:firstLine="680"/>
        <w:jc w:val="both"/>
        <w:rPr>
          <w:lang w:val="lt-LT"/>
        </w:rPr>
      </w:pPr>
      <w:r w:rsidRPr="005E7642">
        <w:rPr>
          <w:lang w:val="lt-LT"/>
        </w:rPr>
        <w:t xml:space="preserve">Parengto sprendimo projekto tikslas – </w:t>
      </w:r>
      <w:r w:rsidR="00EB3203" w:rsidRPr="005E7642">
        <w:rPr>
          <w:lang w:val="lt-LT"/>
        </w:rPr>
        <w:t xml:space="preserve">patvirtinti viešosios įstaigos Molėtų turizmo ir verslo </w:t>
      </w:r>
      <w:r w:rsidR="00EB3203" w:rsidRPr="00143B11">
        <w:rPr>
          <w:lang w:val="lt-LT"/>
        </w:rPr>
        <w:t>informacijos centro 201</w:t>
      </w:r>
      <w:r w:rsidR="006E1337" w:rsidRPr="00143B11">
        <w:rPr>
          <w:lang w:val="lt-LT"/>
        </w:rPr>
        <w:t>8</w:t>
      </w:r>
      <w:r w:rsidR="00EB3203" w:rsidRPr="00143B11">
        <w:rPr>
          <w:lang w:val="lt-LT"/>
        </w:rPr>
        <w:t xml:space="preserve"> m. metinių finansinių ataskaitų rinkinį</w:t>
      </w:r>
      <w:r w:rsidR="00976FED" w:rsidRPr="00143B11">
        <w:rPr>
          <w:lang w:val="lt-LT"/>
        </w:rPr>
        <w:t xml:space="preserve"> ir </w:t>
      </w:r>
      <w:r w:rsidR="00CE3EAC" w:rsidRPr="00143B11">
        <w:rPr>
          <w:lang w:val="lt-LT"/>
        </w:rPr>
        <w:t>p</w:t>
      </w:r>
      <w:r w:rsidR="00976FED" w:rsidRPr="00143B11">
        <w:rPr>
          <w:lang w:val="lt-LT"/>
        </w:rPr>
        <w:t>ritarti</w:t>
      </w:r>
      <w:r w:rsidR="006E1337" w:rsidRPr="00143B11">
        <w:rPr>
          <w:lang w:val="lt-LT"/>
        </w:rPr>
        <w:t xml:space="preserve"> 2018</w:t>
      </w:r>
      <w:r w:rsidR="00976FED" w:rsidRPr="00143B11">
        <w:rPr>
          <w:lang w:val="lt-LT"/>
        </w:rPr>
        <w:t xml:space="preserve"> m. </w:t>
      </w:r>
      <w:r w:rsidR="00143B11" w:rsidRPr="00143B11">
        <w:rPr>
          <w:lang w:val="lt-LT"/>
        </w:rPr>
        <w:t xml:space="preserve">veiklos ir </w:t>
      </w:r>
      <w:r w:rsidR="00976FED" w:rsidRPr="00143B11">
        <w:rPr>
          <w:lang w:val="lt-LT"/>
        </w:rPr>
        <w:t>vadovo ataskait</w:t>
      </w:r>
      <w:r w:rsidR="00143B11" w:rsidRPr="00143B11">
        <w:rPr>
          <w:lang w:val="lt-LT"/>
        </w:rPr>
        <w:t>oms</w:t>
      </w:r>
      <w:r w:rsidRPr="00143B11">
        <w:rPr>
          <w:lang w:val="lt-LT"/>
        </w:rPr>
        <w:t>.</w:t>
      </w:r>
    </w:p>
    <w:p w:rsidR="00FC7B38" w:rsidRPr="005E7642" w:rsidRDefault="00FC7B38" w:rsidP="00811AD6">
      <w:pPr>
        <w:spacing w:line="360" w:lineRule="auto"/>
        <w:ind w:firstLine="709"/>
        <w:jc w:val="both"/>
        <w:rPr>
          <w:b/>
          <w:lang w:val="lt-LT"/>
        </w:rPr>
      </w:pPr>
      <w:r w:rsidRPr="005E7642">
        <w:rPr>
          <w:b/>
          <w:lang w:val="lt-LT"/>
        </w:rPr>
        <w:t>2. Šiuo metu esantis teisinis reglamentavimas</w:t>
      </w:r>
    </w:p>
    <w:p w:rsidR="003E0FA1" w:rsidRDefault="003E0FA1" w:rsidP="00811AD6">
      <w:pPr>
        <w:tabs>
          <w:tab w:val="left" w:pos="720"/>
          <w:tab w:val="num" w:pos="3960"/>
        </w:tabs>
        <w:spacing w:line="360" w:lineRule="auto"/>
        <w:ind w:firstLine="709"/>
        <w:jc w:val="both"/>
        <w:rPr>
          <w:lang w:val="lt-LT"/>
        </w:rPr>
      </w:pPr>
      <w:r w:rsidRPr="003E0FA1">
        <w:rPr>
          <w:lang w:val="lt-LT"/>
        </w:rPr>
        <w:t>Lietuvos Respublikos vietos savivaldos įstatymo 16 straipsnio 2 dalies 19 punkt</w:t>
      </w:r>
      <w:r>
        <w:rPr>
          <w:lang w:val="lt-LT"/>
        </w:rPr>
        <w:t>as</w:t>
      </w:r>
      <w:r w:rsidRPr="003E0FA1">
        <w:rPr>
          <w:lang w:val="lt-LT"/>
        </w:rPr>
        <w:t>, 3 dalies 5 punkt</w:t>
      </w:r>
      <w:r>
        <w:rPr>
          <w:lang w:val="lt-LT"/>
        </w:rPr>
        <w:t>as;</w:t>
      </w:r>
      <w:r w:rsidRPr="003E0FA1">
        <w:rPr>
          <w:lang w:val="lt-LT"/>
        </w:rPr>
        <w:t xml:space="preserve"> </w:t>
      </w:r>
    </w:p>
    <w:p w:rsidR="003E0FA1" w:rsidRDefault="003E0FA1" w:rsidP="00811AD6">
      <w:pPr>
        <w:tabs>
          <w:tab w:val="left" w:pos="720"/>
          <w:tab w:val="num" w:pos="3960"/>
        </w:tabs>
        <w:spacing w:line="360" w:lineRule="auto"/>
        <w:ind w:firstLine="709"/>
        <w:jc w:val="both"/>
        <w:rPr>
          <w:lang w:val="lt-LT"/>
        </w:rPr>
      </w:pPr>
      <w:r w:rsidRPr="003E0FA1">
        <w:rPr>
          <w:lang w:val="lt-LT"/>
        </w:rPr>
        <w:t>Lietuvos Respublikos viešųjų įstaigų įstatymo 10 straipsnio 1 dalies 6 punkt</w:t>
      </w:r>
      <w:r>
        <w:rPr>
          <w:lang w:val="lt-LT"/>
        </w:rPr>
        <w:t>as</w:t>
      </w:r>
      <w:r w:rsidRPr="003E0FA1">
        <w:rPr>
          <w:lang w:val="lt-LT"/>
        </w:rPr>
        <w:t>, 11 straipsnio 1 dalies 2 punkt</w:t>
      </w:r>
      <w:r>
        <w:rPr>
          <w:lang w:val="lt-LT"/>
        </w:rPr>
        <w:t>as;</w:t>
      </w:r>
      <w:r w:rsidRPr="003E0FA1">
        <w:rPr>
          <w:lang w:val="lt-LT"/>
        </w:rPr>
        <w:t xml:space="preserve"> </w:t>
      </w:r>
    </w:p>
    <w:p w:rsidR="003E0FA1" w:rsidRPr="003E0FA1" w:rsidRDefault="003E0FA1" w:rsidP="00811AD6">
      <w:pPr>
        <w:tabs>
          <w:tab w:val="left" w:pos="720"/>
          <w:tab w:val="num" w:pos="3960"/>
        </w:tabs>
        <w:spacing w:line="360" w:lineRule="auto"/>
        <w:ind w:firstLine="709"/>
        <w:jc w:val="both"/>
        <w:rPr>
          <w:lang w:val="lt-LT"/>
        </w:rPr>
      </w:pPr>
      <w:r w:rsidRPr="003E0FA1">
        <w:rPr>
          <w:lang w:val="lt-LT"/>
        </w:rPr>
        <w:t>Molėtų rajono savivaldybės tarybos veiklos reglamento, patvirtinto Molėtų rajono savivaldybės tarybos 2015 m. rugsėjo 24 d. sprendimu Nr.B1-215 „Dėl Molėtų rajono savivaldybės tarybos veiklos reglamento patvirtinimo“ (Molėtų rajono savivaldybės tarybos 2015 m. gruodžio 17 d. sprendimo Nr.B1-256 redakcija), 210 punkt</w:t>
      </w:r>
      <w:r>
        <w:rPr>
          <w:lang w:val="lt-LT"/>
        </w:rPr>
        <w:t>as.</w:t>
      </w:r>
    </w:p>
    <w:p w:rsidR="00FC7B38" w:rsidRPr="005E7642" w:rsidRDefault="00FC7B38" w:rsidP="00811AD6">
      <w:pPr>
        <w:tabs>
          <w:tab w:val="left" w:pos="720"/>
          <w:tab w:val="num" w:pos="3960"/>
        </w:tabs>
        <w:spacing w:line="360" w:lineRule="auto"/>
        <w:ind w:firstLine="709"/>
        <w:jc w:val="both"/>
        <w:rPr>
          <w:b/>
          <w:lang w:val="lt-LT"/>
        </w:rPr>
      </w:pPr>
      <w:r w:rsidRPr="005E7642">
        <w:rPr>
          <w:b/>
          <w:lang w:val="lt-LT"/>
        </w:rPr>
        <w:t xml:space="preserve">3. Galimos teigiamos ir neigiamos pasekmės priėmus siūlomą tarybos sprendimo projektą </w:t>
      </w:r>
    </w:p>
    <w:p w:rsidR="000837A8" w:rsidRPr="005E7642" w:rsidRDefault="000837A8" w:rsidP="00B253B8">
      <w:pPr>
        <w:tabs>
          <w:tab w:val="left" w:pos="720"/>
          <w:tab w:val="num" w:pos="3960"/>
        </w:tabs>
        <w:spacing w:line="360" w:lineRule="auto"/>
        <w:ind w:firstLine="720"/>
        <w:jc w:val="both"/>
        <w:rPr>
          <w:lang w:val="lt-LT"/>
        </w:rPr>
      </w:pPr>
      <w:r w:rsidRPr="005E7642">
        <w:rPr>
          <w:lang w:val="lt-LT"/>
        </w:rPr>
        <w:t xml:space="preserve">Teigiamos pasekmės – </w:t>
      </w:r>
      <w:r w:rsidR="00EB3203" w:rsidRPr="005E7642">
        <w:rPr>
          <w:lang w:val="lt-LT"/>
        </w:rPr>
        <w:t>vykdomi teisės aktai. Patvirtintas viešosios įstaigos Molėtų turizmo ir verslo informacijos centro 201</w:t>
      </w:r>
      <w:r w:rsidR="005E7642">
        <w:rPr>
          <w:lang w:val="lt-LT"/>
        </w:rPr>
        <w:t>8</w:t>
      </w:r>
      <w:r w:rsidR="00EB3203" w:rsidRPr="005E7642">
        <w:rPr>
          <w:lang w:val="lt-LT"/>
        </w:rPr>
        <w:t xml:space="preserve"> m. metinių finansinių ataskaitų rinkinys</w:t>
      </w:r>
      <w:r w:rsidR="005E7642">
        <w:rPr>
          <w:lang w:val="lt-LT"/>
        </w:rPr>
        <w:t xml:space="preserve"> ir pritarta </w:t>
      </w:r>
      <w:r w:rsidR="00143B11">
        <w:rPr>
          <w:lang w:val="lt-LT"/>
        </w:rPr>
        <w:t xml:space="preserve">įstaigos veiklos ir </w:t>
      </w:r>
      <w:r w:rsidR="005E7642">
        <w:rPr>
          <w:lang w:val="lt-LT"/>
        </w:rPr>
        <w:t>vadovo ataskait</w:t>
      </w:r>
      <w:r w:rsidR="00143B11">
        <w:rPr>
          <w:lang w:val="lt-LT"/>
        </w:rPr>
        <w:t>oms</w:t>
      </w:r>
      <w:r w:rsidRPr="005E7642">
        <w:rPr>
          <w:lang w:val="lt-LT"/>
        </w:rPr>
        <w:t>.</w:t>
      </w:r>
    </w:p>
    <w:p w:rsidR="003E0FA1" w:rsidRPr="004F2669" w:rsidRDefault="00FC7B38" w:rsidP="004F2669">
      <w:pPr>
        <w:tabs>
          <w:tab w:val="left" w:pos="720"/>
          <w:tab w:val="num" w:pos="3960"/>
        </w:tabs>
        <w:spacing w:line="360" w:lineRule="auto"/>
        <w:ind w:firstLine="720"/>
        <w:jc w:val="both"/>
        <w:rPr>
          <w:lang w:val="lt-LT"/>
        </w:rPr>
      </w:pPr>
      <w:r w:rsidRPr="005E7642">
        <w:rPr>
          <w:lang w:val="lt-LT"/>
        </w:rPr>
        <w:t>Neigiamų pasekmių nenumatoma.</w:t>
      </w:r>
    </w:p>
    <w:p w:rsidR="000837A8" w:rsidRPr="005E7642" w:rsidRDefault="00FC7B38" w:rsidP="00811AD6">
      <w:pPr>
        <w:tabs>
          <w:tab w:val="num" w:pos="0"/>
          <w:tab w:val="left" w:pos="720"/>
        </w:tabs>
        <w:spacing w:line="360" w:lineRule="auto"/>
        <w:ind w:firstLine="709"/>
        <w:jc w:val="both"/>
        <w:rPr>
          <w:b/>
          <w:lang w:val="lt-LT"/>
        </w:rPr>
      </w:pPr>
      <w:r w:rsidRPr="005E7642">
        <w:rPr>
          <w:b/>
          <w:lang w:val="lt-LT"/>
        </w:rPr>
        <w:lastRenderedPageBreak/>
        <w:t>4. Priemonės sprendimui</w:t>
      </w:r>
      <w:r w:rsidR="00804201" w:rsidRPr="005E7642">
        <w:rPr>
          <w:b/>
          <w:lang w:val="lt-LT"/>
        </w:rPr>
        <w:t xml:space="preserve"> įgyvendinti</w:t>
      </w:r>
      <w:r w:rsidR="00C21ECF" w:rsidRPr="005E7642">
        <w:rPr>
          <w:b/>
          <w:lang w:val="lt-LT"/>
        </w:rPr>
        <w:t xml:space="preserve"> </w:t>
      </w:r>
    </w:p>
    <w:p w:rsidR="00FC7B38" w:rsidRPr="005E7642" w:rsidRDefault="00FC7B38" w:rsidP="000837A8">
      <w:pPr>
        <w:tabs>
          <w:tab w:val="num" w:pos="0"/>
          <w:tab w:val="left" w:pos="720"/>
        </w:tabs>
        <w:spacing w:line="360" w:lineRule="auto"/>
        <w:ind w:firstLine="709"/>
        <w:jc w:val="both"/>
        <w:rPr>
          <w:b/>
          <w:lang w:val="lt-LT"/>
        </w:rPr>
      </w:pPr>
      <w:r w:rsidRPr="005E7642">
        <w:rPr>
          <w:lang w:val="lt-LT"/>
        </w:rPr>
        <w:t>Priimto sprendimo vykdymas.</w:t>
      </w:r>
    </w:p>
    <w:p w:rsidR="00FC7B38" w:rsidRPr="005E7642" w:rsidRDefault="00FC7B38" w:rsidP="00811AD6">
      <w:pPr>
        <w:tabs>
          <w:tab w:val="left" w:pos="720"/>
          <w:tab w:val="num" w:pos="3960"/>
        </w:tabs>
        <w:spacing w:line="360" w:lineRule="auto"/>
        <w:ind w:firstLine="709"/>
        <w:jc w:val="both"/>
        <w:rPr>
          <w:b/>
          <w:lang w:val="lt-LT"/>
        </w:rPr>
      </w:pPr>
      <w:r w:rsidRPr="005E7642">
        <w:rPr>
          <w:b/>
          <w:lang w:val="lt-LT"/>
        </w:rPr>
        <w:t>5. Lėšų poreikis ir jų šaltiniai (prireikus s</w:t>
      </w:r>
      <w:r w:rsidR="00804201" w:rsidRPr="005E7642">
        <w:rPr>
          <w:b/>
          <w:lang w:val="lt-LT"/>
        </w:rPr>
        <w:t>kaičiavimai ir išlaidų sąmatos)</w:t>
      </w:r>
    </w:p>
    <w:p w:rsidR="00143B11" w:rsidRPr="003E0FA1" w:rsidRDefault="00FC7B38" w:rsidP="003E0FA1">
      <w:pPr>
        <w:tabs>
          <w:tab w:val="left" w:pos="720"/>
          <w:tab w:val="num" w:pos="3960"/>
        </w:tabs>
        <w:spacing w:line="360" w:lineRule="auto"/>
        <w:ind w:firstLine="720"/>
        <w:jc w:val="both"/>
        <w:rPr>
          <w:lang w:val="lt-LT"/>
        </w:rPr>
      </w:pPr>
      <w:r w:rsidRPr="005E7642">
        <w:rPr>
          <w:lang w:val="lt-LT"/>
        </w:rPr>
        <w:t>Lėšų poreikio nėra.</w:t>
      </w:r>
    </w:p>
    <w:p w:rsidR="00FC7B38" w:rsidRPr="005E7642" w:rsidRDefault="00804201" w:rsidP="00811AD6">
      <w:pPr>
        <w:tabs>
          <w:tab w:val="left" w:pos="720"/>
          <w:tab w:val="num" w:pos="3960"/>
        </w:tabs>
        <w:spacing w:line="360" w:lineRule="auto"/>
        <w:ind w:firstLine="709"/>
        <w:jc w:val="both"/>
        <w:rPr>
          <w:b/>
          <w:lang w:val="lt-LT"/>
        </w:rPr>
      </w:pPr>
      <w:r w:rsidRPr="005E7642">
        <w:rPr>
          <w:b/>
          <w:lang w:val="lt-LT"/>
        </w:rPr>
        <w:t>6.</w:t>
      </w:r>
      <w:r w:rsidR="004F2669">
        <w:rPr>
          <w:b/>
          <w:lang w:val="lt-LT"/>
        </w:rPr>
        <w:t xml:space="preserve"> </w:t>
      </w:r>
      <w:r w:rsidRPr="005E7642">
        <w:rPr>
          <w:b/>
          <w:lang w:val="lt-LT"/>
        </w:rPr>
        <w:t>Vykdytojai, įvykdymo terminai</w:t>
      </w:r>
      <w:r w:rsidR="00FC7B38" w:rsidRPr="005E7642">
        <w:rPr>
          <w:b/>
          <w:lang w:val="lt-LT"/>
        </w:rPr>
        <w:t xml:space="preserve"> </w:t>
      </w:r>
    </w:p>
    <w:p w:rsidR="00FC7B38" w:rsidRPr="005E7642" w:rsidRDefault="00FC7B38" w:rsidP="00B253B8">
      <w:pPr>
        <w:tabs>
          <w:tab w:val="left" w:pos="1674"/>
        </w:tabs>
        <w:ind w:firstLine="720"/>
        <w:jc w:val="both"/>
        <w:rPr>
          <w:lang w:val="lt-LT"/>
        </w:rPr>
      </w:pPr>
      <w:r w:rsidRPr="005E7642">
        <w:rPr>
          <w:lang w:val="lt-LT"/>
        </w:rPr>
        <w:t>Viešosios įstaigos Molėtų turizmo ir verslo informacijos centro direktorius.</w:t>
      </w:r>
    </w:p>
    <w:p w:rsidR="00FC7B38" w:rsidRDefault="00FC7B38" w:rsidP="00B253B8">
      <w:pPr>
        <w:tabs>
          <w:tab w:val="left" w:pos="1674"/>
        </w:tabs>
        <w:jc w:val="both"/>
        <w:rPr>
          <w:lang w:val="lt-LT"/>
        </w:rPr>
      </w:pPr>
    </w:p>
    <w:p w:rsidR="00B33FC6" w:rsidRPr="00804201" w:rsidRDefault="00B33FC6" w:rsidP="00B253B8">
      <w:pPr>
        <w:tabs>
          <w:tab w:val="left" w:pos="1674"/>
        </w:tabs>
        <w:jc w:val="both"/>
        <w:rPr>
          <w:lang w:val="lt-LT"/>
        </w:rPr>
      </w:pPr>
    </w:p>
    <w:sectPr w:rsidR="00B33FC6" w:rsidRPr="00804201" w:rsidSect="00A74808">
      <w:headerReference w:type="even" r:id="rId8"/>
      <w:headerReference w:type="default" r:id="rId9"/>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32" w:rsidRDefault="002B4B32">
      <w:r>
        <w:separator/>
      </w:r>
    </w:p>
  </w:endnote>
  <w:endnote w:type="continuationSeparator" w:id="0">
    <w:p w:rsidR="002B4B32" w:rsidRDefault="002B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32" w:rsidRDefault="002B4B32">
      <w:r>
        <w:separator/>
      </w:r>
    </w:p>
  </w:footnote>
  <w:footnote w:type="continuationSeparator" w:id="0">
    <w:p w:rsidR="002B4B32" w:rsidRDefault="002B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D8" w:rsidRDefault="00FC7B38" w:rsidP="00084AD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D2CD8" w:rsidRDefault="002B4B3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D8" w:rsidRDefault="00FC7B38" w:rsidP="00084AD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616D">
      <w:rPr>
        <w:rStyle w:val="Puslapionumeris"/>
        <w:noProof/>
      </w:rPr>
      <w:t>2</w:t>
    </w:r>
    <w:r>
      <w:rPr>
        <w:rStyle w:val="Puslapionumeris"/>
      </w:rPr>
      <w:fldChar w:fldCharType="end"/>
    </w:r>
  </w:p>
  <w:p w:rsidR="005D2CD8" w:rsidRDefault="002B4B3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D817C0"/>
    <w:multiLevelType w:val="multilevel"/>
    <w:tmpl w:val="9BCA2A6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DDB1EA0"/>
    <w:multiLevelType w:val="hybridMultilevel"/>
    <w:tmpl w:val="B046F57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239427FD"/>
    <w:multiLevelType w:val="hybridMultilevel"/>
    <w:tmpl w:val="DA00D9FE"/>
    <w:lvl w:ilvl="0" w:tplc="BA0E1AF0">
      <w:start w:val="2019"/>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22A30E5"/>
    <w:multiLevelType w:val="multilevel"/>
    <w:tmpl w:val="9C143D60"/>
    <w:lvl w:ilvl="0">
      <w:start w:val="1"/>
      <w:numFmt w:val="decimal"/>
      <w:lvlText w:val="%1."/>
      <w:lvlJc w:val="left"/>
      <w:pPr>
        <w:ind w:left="928" w:hanging="360"/>
      </w:pPr>
      <w:rPr>
        <w:rFonts w:hint="default"/>
      </w:rPr>
    </w:lvl>
    <w:lvl w:ilvl="1">
      <w:start w:val="1"/>
      <w:numFmt w:val="decimal"/>
      <w:isLgl/>
      <w:lvlText w:val="%1.%2."/>
      <w:lvlJc w:val="left"/>
      <w:pPr>
        <w:ind w:left="1129" w:hanging="360"/>
      </w:pPr>
      <w:rPr>
        <w:rFonts w:eastAsia="Times New Roman" w:hint="default"/>
      </w:rPr>
    </w:lvl>
    <w:lvl w:ilvl="2">
      <w:start w:val="1"/>
      <w:numFmt w:val="decimal"/>
      <w:isLgl/>
      <w:lvlText w:val="%1.%2.%3."/>
      <w:lvlJc w:val="left"/>
      <w:pPr>
        <w:ind w:left="1690" w:hanging="720"/>
      </w:pPr>
      <w:rPr>
        <w:rFonts w:eastAsia="Times New Roman" w:hint="default"/>
      </w:rPr>
    </w:lvl>
    <w:lvl w:ilvl="3">
      <w:start w:val="1"/>
      <w:numFmt w:val="decimal"/>
      <w:isLgl/>
      <w:lvlText w:val="%1.%2.%3.%4."/>
      <w:lvlJc w:val="left"/>
      <w:pPr>
        <w:ind w:left="1891" w:hanging="720"/>
      </w:pPr>
      <w:rPr>
        <w:rFonts w:eastAsia="Times New Roman" w:hint="default"/>
      </w:rPr>
    </w:lvl>
    <w:lvl w:ilvl="4">
      <w:start w:val="1"/>
      <w:numFmt w:val="decimal"/>
      <w:isLgl/>
      <w:lvlText w:val="%1.%2.%3.%4.%5."/>
      <w:lvlJc w:val="left"/>
      <w:pPr>
        <w:ind w:left="2452" w:hanging="1080"/>
      </w:pPr>
      <w:rPr>
        <w:rFonts w:eastAsia="Times New Roman" w:hint="default"/>
      </w:rPr>
    </w:lvl>
    <w:lvl w:ilvl="5">
      <w:start w:val="1"/>
      <w:numFmt w:val="decimal"/>
      <w:isLgl/>
      <w:lvlText w:val="%1.%2.%3.%4.%5.%6."/>
      <w:lvlJc w:val="left"/>
      <w:pPr>
        <w:ind w:left="2653" w:hanging="1080"/>
      </w:pPr>
      <w:rPr>
        <w:rFonts w:eastAsia="Times New Roman" w:hint="default"/>
      </w:rPr>
    </w:lvl>
    <w:lvl w:ilvl="6">
      <w:start w:val="1"/>
      <w:numFmt w:val="decimal"/>
      <w:isLgl/>
      <w:lvlText w:val="%1.%2.%3.%4.%5.%6.%7."/>
      <w:lvlJc w:val="left"/>
      <w:pPr>
        <w:ind w:left="3214" w:hanging="1440"/>
      </w:pPr>
      <w:rPr>
        <w:rFonts w:eastAsia="Times New Roman" w:hint="default"/>
      </w:rPr>
    </w:lvl>
    <w:lvl w:ilvl="7">
      <w:start w:val="1"/>
      <w:numFmt w:val="decimal"/>
      <w:isLgl/>
      <w:lvlText w:val="%1.%2.%3.%4.%5.%6.%7.%8."/>
      <w:lvlJc w:val="left"/>
      <w:pPr>
        <w:ind w:left="3415" w:hanging="1440"/>
      </w:pPr>
      <w:rPr>
        <w:rFonts w:eastAsia="Times New Roman" w:hint="default"/>
      </w:rPr>
    </w:lvl>
    <w:lvl w:ilvl="8">
      <w:start w:val="1"/>
      <w:numFmt w:val="decimal"/>
      <w:isLgl/>
      <w:lvlText w:val="%1.%2.%3.%4.%5.%6.%7.%8.%9."/>
      <w:lvlJc w:val="left"/>
      <w:pPr>
        <w:ind w:left="3976" w:hanging="1800"/>
      </w:pPr>
      <w:rPr>
        <w:rFonts w:eastAsia="Times New Roman" w:hint="default"/>
      </w:rPr>
    </w:lvl>
  </w:abstractNum>
  <w:abstractNum w:abstractNumId="5"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49F20446"/>
    <w:multiLevelType w:val="multilevel"/>
    <w:tmpl w:val="12EC2C1A"/>
    <w:lvl w:ilvl="0">
      <w:start w:val="1"/>
      <w:numFmt w:val="decimal"/>
      <w:lvlText w:val="%1."/>
      <w:lvlJc w:val="left"/>
      <w:pPr>
        <w:ind w:left="928"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0110631"/>
    <w:multiLevelType w:val="hybridMultilevel"/>
    <w:tmpl w:val="7ABE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36C82"/>
    <w:rsid w:val="000377EB"/>
    <w:rsid w:val="00041EE1"/>
    <w:rsid w:val="00083408"/>
    <w:rsid w:val="000837A8"/>
    <w:rsid w:val="0008639D"/>
    <w:rsid w:val="000948B9"/>
    <w:rsid w:val="000E5CB4"/>
    <w:rsid w:val="000F11C3"/>
    <w:rsid w:val="000F3A5F"/>
    <w:rsid w:val="0012222C"/>
    <w:rsid w:val="00143B11"/>
    <w:rsid w:val="001B69A1"/>
    <w:rsid w:val="001C7611"/>
    <w:rsid w:val="00212CA1"/>
    <w:rsid w:val="002B4B32"/>
    <w:rsid w:val="002B694C"/>
    <w:rsid w:val="002D3BE1"/>
    <w:rsid w:val="0031595A"/>
    <w:rsid w:val="0037041C"/>
    <w:rsid w:val="003769A0"/>
    <w:rsid w:val="003836C6"/>
    <w:rsid w:val="00397EC9"/>
    <w:rsid w:val="003D5979"/>
    <w:rsid w:val="003E0FA1"/>
    <w:rsid w:val="004205CE"/>
    <w:rsid w:val="00423457"/>
    <w:rsid w:val="004356EC"/>
    <w:rsid w:val="0048653D"/>
    <w:rsid w:val="004C0DEA"/>
    <w:rsid w:val="004E0BB4"/>
    <w:rsid w:val="004F2669"/>
    <w:rsid w:val="004F6EDB"/>
    <w:rsid w:val="00536C0C"/>
    <w:rsid w:val="005477EE"/>
    <w:rsid w:val="005551D8"/>
    <w:rsid w:val="00575191"/>
    <w:rsid w:val="00586733"/>
    <w:rsid w:val="005E7642"/>
    <w:rsid w:val="005E7730"/>
    <w:rsid w:val="005F081A"/>
    <w:rsid w:val="006331E8"/>
    <w:rsid w:val="00672C14"/>
    <w:rsid w:val="00676E52"/>
    <w:rsid w:val="006A5203"/>
    <w:rsid w:val="006B3457"/>
    <w:rsid w:val="006B42EB"/>
    <w:rsid w:val="006B70C4"/>
    <w:rsid w:val="006C239F"/>
    <w:rsid w:val="006E1337"/>
    <w:rsid w:val="006E1E4E"/>
    <w:rsid w:val="006E2E5D"/>
    <w:rsid w:val="00790ED2"/>
    <w:rsid w:val="00795F44"/>
    <w:rsid w:val="007C12E9"/>
    <w:rsid w:val="007F1E5D"/>
    <w:rsid w:val="00804201"/>
    <w:rsid w:val="00811AD6"/>
    <w:rsid w:val="00827626"/>
    <w:rsid w:val="00854C77"/>
    <w:rsid w:val="0086123F"/>
    <w:rsid w:val="00874E0D"/>
    <w:rsid w:val="00942CEC"/>
    <w:rsid w:val="00953F1A"/>
    <w:rsid w:val="00976FED"/>
    <w:rsid w:val="00977784"/>
    <w:rsid w:val="00994455"/>
    <w:rsid w:val="009B5E75"/>
    <w:rsid w:val="009D0166"/>
    <w:rsid w:val="009D4D29"/>
    <w:rsid w:val="00A02829"/>
    <w:rsid w:val="00A04B2C"/>
    <w:rsid w:val="00A05AB3"/>
    <w:rsid w:val="00A2538A"/>
    <w:rsid w:val="00A47567"/>
    <w:rsid w:val="00A543D7"/>
    <w:rsid w:val="00A74808"/>
    <w:rsid w:val="00B0265D"/>
    <w:rsid w:val="00B0602A"/>
    <w:rsid w:val="00B253B8"/>
    <w:rsid w:val="00B33FC6"/>
    <w:rsid w:val="00B3616D"/>
    <w:rsid w:val="00B5078F"/>
    <w:rsid w:val="00B616ED"/>
    <w:rsid w:val="00BC58E2"/>
    <w:rsid w:val="00BD7E2F"/>
    <w:rsid w:val="00BF133C"/>
    <w:rsid w:val="00BF6D89"/>
    <w:rsid w:val="00C1216E"/>
    <w:rsid w:val="00C21ECF"/>
    <w:rsid w:val="00C60444"/>
    <w:rsid w:val="00CB45F5"/>
    <w:rsid w:val="00CC052F"/>
    <w:rsid w:val="00CC5475"/>
    <w:rsid w:val="00CE3EAC"/>
    <w:rsid w:val="00D60684"/>
    <w:rsid w:val="00D61813"/>
    <w:rsid w:val="00DA2A69"/>
    <w:rsid w:val="00DB0145"/>
    <w:rsid w:val="00E01F91"/>
    <w:rsid w:val="00E36B6C"/>
    <w:rsid w:val="00EB3203"/>
    <w:rsid w:val="00ED28A4"/>
    <w:rsid w:val="00EE7B62"/>
    <w:rsid w:val="00F23A87"/>
    <w:rsid w:val="00F26817"/>
    <w:rsid w:val="00FA4F64"/>
    <w:rsid w:val="00FC7B38"/>
    <w:rsid w:val="00FE7552"/>
    <w:rsid w:val="00FF28C9"/>
    <w:rsid w:val="00FF2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0164"/>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56EC"/>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5551D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contextualSpacing/>
    </w:pPr>
    <w:rPr>
      <w:rFonts w:asciiTheme="majorHAnsi" w:eastAsiaTheme="majorEastAsia" w:hAnsiTheme="majorHAnsi" w:cstheme="majorBidi"/>
      <w:spacing w:val="-10"/>
      <w:kern w:val="28"/>
      <w:sz w:val="56"/>
      <w:szCs w:val="56"/>
      <w:lang w:val="lt-LT"/>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spacing w:after="160" w:line="259" w:lineRule="auto"/>
      <w:ind w:left="720"/>
      <w:contextualSpacing/>
    </w:pPr>
    <w:rPr>
      <w:rFonts w:asciiTheme="minorHAnsi" w:eastAsiaTheme="minorHAnsi" w:hAnsiTheme="minorHAnsi" w:cstheme="minorBidi"/>
      <w:sz w:val="22"/>
      <w:szCs w:val="22"/>
      <w:lang w:val="lt-LT"/>
    </w:rPr>
  </w:style>
  <w:style w:type="paragraph" w:styleId="Debesliotekstas">
    <w:name w:val="Balloon Text"/>
    <w:basedOn w:val="prastasis"/>
    <w:link w:val="DebesliotekstasDiagrama"/>
    <w:uiPriority w:val="99"/>
    <w:semiHidden/>
    <w:unhideWhenUsed/>
    <w:rsid w:val="005F081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styleId="prastasiniatinklio">
    <w:name w:val="Normal (Web)"/>
    <w:basedOn w:val="prastasis"/>
    <w:rsid w:val="004356EC"/>
    <w:pPr>
      <w:spacing w:before="100" w:beforeAutospacing="1" w:after="100" w:afterAutospacing="1"/>
    </w:pPr>
    <w:rPr>
      <w:lang w:val="lt-LT" w:eastAsia="lt-LT"/>
    </w:rPr>
  </w:style>
  <w:style w:type="paragraph" w:styleId="HTMLiankstoformatuotas">
    <w:name w:val="HTML Preformatted"/>
    <w:basedOn w:val="prastasis"/>
    <w:link w:val="HTMLiankstoformatuotasDiagrama"/>
    <w:uiPriority w:val="99"/>
    <w:rsid w:val="00FC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FC7B38"/>
    <w:rPr>
      <w:rFonts w:ascii="Courier New" w:eastAsia="Times New Roman" w:hAnsi="Courier New" w:cs="Courier New"/>
      <w:sz w:val="20"/>
      <w:szCs w:val="20"/>
      <w:lang w:eastAsia="lt-LT"/>
    </w:rPr>
  </w:style>
  <w:style w:type="paragraph" w:styleId="Antrats">
    <w:name w:val="header"/>
    <w:basedOn w:val="prastasis"/>
    <w:link w:val="AntratsDiagrama"/>
    <w:rsid w:val="00FC7B38"/>
    <w:pPr>
      <w:tabs>
        <w:tab w:val="center" w:pos="4819"/>
        <w:tab w:val="right" w:pos="9638"/>
      </w:tabs>
    </w:pPr>
  </w:style>
  <w:style w:type="character" w:customStyle="1" w:styleId="AntratsDiagrama">
    <w:name w:val="Antraštės Diagrama"/>
    <w:basedOn w:val="Numatytasispastraiposriftas"/>
    <w:link w:val="Antrats"/>
    <w:rsid w:val="00FC7B38"/>
    <w:rPr>
      <w:rFonts w:ascii="Times New Roman" w:eastAsia="Times New Roman" w:hAnsi="Times New Roman" w:cs="Times New Roman"/>
      <w:sz w:val="24"/>
      <w:szCs w:val="24"/>
      <w:lang w:val="en-GB"/>
    </w:rPr>
  </w:style>
  <w:style w:type="character" w:styleId="Puslapionumeris">
    <w:name w:val="page number"/>
    <w:basedOn w:val="Numatytasispastraiposriftas"/>
    <w:rsid w:val="00FC7B38"/>
  </w:style>
  <w:style w:type="paragraph" w:styleId="Betarp">
    <w:name w:val="No Spacing"/>
    <w:uiPriority w:val="1"/>
    <w:qFormat/>
    <w:rsid w:val="00BD7E2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5959">
      <w:bodyDiv w:val="1"/>
      <w:marLeft w:val="0"/>
      <w:marRight w:val="0"/>
      <w:marTop w:val="0"/>
      <w:marBottom w:val="0"/>
      <w:divBdr>
        <w:top w:val="none" w:sz="0" w:space="0" w:color="auto"/>
        <w:left w:val="none" w:sz="0" w:space="0" w:color="auto"/>
        <w:bottom w:val="none" w:sz="0" w:space="0" w:color="auto"/>
        <w:right w:val="none" w:sz="0" w:space="0" w:color="auto"/>
      </w:divBdr>
    </w:div>
    <w:div w:id="16168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vejybosroj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3410</Words>
  <Characters>1945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16</cp:revision>
  <cp:lastPrinted>2017-04-24T10:53:00Z</cp:lastPrinted>
  <dcterms:created xsi:type="dcterms:W3CDTF">2016-04-20T08:59:00Z</dcterms:created>
  <dcterms:modified xsi:type="dcterms:W3CDTF">2019-03-20T13:27:00Z</dcterms:modified>
</cp:coreProperties>
</file>