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A1502B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A1502B">
        <w:rPr>
          <w:b/>
          <w:lang w:val="lt-LT"/>
        </w:rPr>
        <w:t>AIŠKINAMASIS RAŠTAS</w:t>
      </w:r>
    </w:p>
    <w:p w:rsidR="006435AE" w:rsidRPr="009E4233" w:rsidRDefault="00AD08B5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pritarimo projekto „Lyderių laikas 3“ bendradarbiavimo sutarties pasirašymui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B34C04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B34C04" w:rsidRDefault="00B34C04" w:rsidP="00B34C04">
      <w:pPr>
        <w:spacing w:line="360" w:lineRule="auto"/>
        <w:jc w:val="both"/>
      </w:pPr>
      <w:proofErr w:type="spellStart"/>
      <w:r>
        <w:rPr>
          <w:b/>
        </w:rPr>
        <w:t>Parengto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tikslas</w:t>
      </w:r>
      <w:proofErr w:type="spellEnd"/>
      <w:r>
        <w:rPr>
          <w:b/>
        </w:rPr>
        <w:t>:</w:t>
      </w:r>
      <w:r w:rsidR="00AD08B5">
        <w:t xml:space="preserve"> </w:t>
      </w:r>
      <w:proofErr w:type="spellStart"/>
      <w:r w:rsidR="00AD08B5">
        <w:t>pritarti</w:t>
      </w:r>
      <w:proofErr w:type="spellEnd"/>
      <w:r w:rsidR="00AD08B5">
        <w:t xml:space="preserve"> </w:t>
      </w:r>
      <w:proofErr w:type="spellStart"/>
      <w:r w:rsidR="00AD08B5">
        <w:t>projekto</w:t>
      </w:r>
      <w:proofErr w:type="spellEnd"/>
      <w:r w:rsidR="00AD08B5">
        <w:t xml:space="preserve"> “</w:t>
      </w:r>
      <w:proofErr w:type="spellStart"/>
      <w:r w:rsidR="00AD08B5">
        <w:t>Lyderių</w:t>
      </w:r>
      <w:proofErr w:type="spellEnd"/>
      <w:r w:rsidR="00AD08B5">
        <w:t xml:space="preserve"> </w:t>
      </w:r>
      <w:proofErr w:type="spellStart"/>
      <w:r w:rsidR="00AD08B5">
        <w:t>laikas</w:t>
      </w:r>
      <w:proofErr w:type="spellEnd"/>
      <w:r w:rsidR="00AD08B5">
        <w:t xml:space="preserve"> 3” </w:t>
      </w:r>
      <w:proofErr w:type="spellStart"/>
      <w:r w:rsidR="00AD08B5">
        <w:t>bendradarbiavimo</w:t>
      </w:r>
      <w:proofErr w:type="spellEnd"/>
      <w:r w:rsidR="00AD08B5">
        <w:t xml:space="preserve"> </w:t>
      </w:r>
      <w:proofErr w:type="spellStart"/>
      <w:r w:rsidR="00AD08B5">
        <w:t>sutarties</w:t>
      </w:r>
      <w:proofErr w:type="spellEnd"/>
      <w:r w:rsidR="00AD08B5">
        <w:t xml:space="preserve"> </w:t>
      </w:r>
      <w:proofErr w:type="spellStart"/>
      <w:r w:rsidR="00AD08B5">
        <w:t>pasirašymui</w:t>
      </w:r>
      <w:proofErr w:type="spellEnd"/>
      <w:r w:rsidR="00AD08B5">
        <w:t xml:space="preserve"> </w:t>
      </w:r>
      <w:proofErr w:type="spellStart"/>
      <w:r w:rsidR="00AD08B5">
        <w:t>su</w:t>
      </w:r>
      <w:proofErr w:type="spellEnd"/>
      <w:r w:rsidR="00AD08B5">
        <w:t xml:space="preserve"> Švietimo ir Mokslo </w:t>
      </w:r>
      <w:proofErr w:type="spellStart"/>
      <w:r w:rsidR="00AD08B5">
        <w:t>ministerijos</w:t>
      </w:r>
      <w:proofErr w:type="spellEnd"/>
      <w:r w:rsidR="00AD08B5">
        <w:t xml:space="preserve"> Švietimo </w:t>
      </w:r>
      <w:proofErr w:type="spellStart"/>
      <w:r w:rsidR="00AD08B5">
        <w:t>aprūpinimo</w:t>
      </w:r>
      <w:proofErr w:type="spellEnd"/>
      <w:r w:rsidR="00AD08B5">
        <w:t xml:space="preserve"> </w:t>
      </w:r>
      <w:proofErr w:type="spellStart"/>
      <w:r w:rsidR="00AD08B5">
        <w:t>centru</w:t>
      </w:r>
      <w:proofErr w:type="spellEnd"/>
      <w:r w:rsidR="00AD08B5">
        <w:t>.</w:t>
      </w:r>
    </w:p>
    <w:p w:rsidR="00AD08B5" w:rsidRPr="00B34C04" w:rsidRDefault="00AD08B5" w:rsidP="00B34C04">
      <w:pPr>
        <w:spacing w:line="360" w:lineRule="auto"/>
        <w:jc w:val="both"/>
      </w:pPr>
      <w:r>
        <w:t xml:space="preserve">             </w:t>
      </w:r>
      <w:proofErr w:type="spellStart"/>
      <w:r>
        <w:t>Projektas</w:t>
      </w:r>
      <w:proofErr w:type="spellEnd"/>
      <w:r>
        <w:t xml:space="preserve"> “</w:t>
      </w:r>
      <w:proofErr w:type="spellStart"/>
      <w:r>
        <w:t>Lyderių</w:t>
      </w:r>
      <w:proofErr w:type="spellEnd"/>
      <w:r>
        <w:t xml:space="preserve"> </w:t>
      </w:r>
      <w:proofErr w:type="spellStart"/>
      <w:r>
        <w:t>laikas</w:t>
      </w:r>
      <w:proofErr w:type="spellEnd"/>
      <w:r>
        <w:t xml:space="preserve">”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nacionalinis</w:t>
      </w:r>
      <w:proofErr w:type="spellEnd"/>
      <w:r>
        <w:t xml:space="preserve"> švietimo </w:t>
      </w:r>
      <w:proofErr w:type="spellStart"/>
      <w:r>
        <w:t>projektas</w:t>
      </w:r>
      <w:proofErr w:type="spellEnd"/>
      <w:r>
        <w:t xml:space="preserve">. </w:t>
      </w:r>
      <w:proofErr w:type="spellStart"/>
      <w:r>
        <w:t>Vykdytojas</w:t>
      </w:r>
      <w:proofErr w:type="spellEnd"/>
      <w:r>
        <w:t xml:space="preserve"> Švietimo ir Mokslo </w:t>
      </w:r>
      <w:proofErr w:type="spellStart"/>
      <w:r>
        <w:t>ministerijos</w:t>
      </w:r>
      <w:proofErr w:type="spellEnd"/>
      <w:r>
        <w:t xml:space="preserve"> Švietimo </w:t>
      </w:r>
      <w:proofErr w:type="spellStart"/>
      <w:r>
        <w:t>aprūpinimo</w:t>
      </w:r>
      <w:proofErr w:type="spellEnd"/>
      <w:r>
        <w:t xml:space="preserve"> centras. </w:t>
      </w:r>
      <w:proofErr w:type="spellStart"/>
      <w:r>
        <w:t>Projektas</w:t>
      </w:r>
      <w:proofErr w:type="spellEnd"/>
      <w:r>
        <w:t xml:space="preserve"> 2019-2020 m. bus </w:t>
      </w:r>
      <w:proofErr w:type="spellStart"/>
      <w:r>
        <w:t>įgyvendinamas</w:t>
      </w:r>
      <w:proofErr w:type="spellEnd"/>
      <w:r>
        <w:t xml:space="preserve"> 15 </w:t>
      </w:r>
      <w:proofErr w:type="spellStart"/>
      <w:r>
        <w:t>šiaurės</w:t>
      </w:r>
      <w:proofErr w:type="spellEnd"/>
      <w:r>
        <w:t xml:space="preserve"> </w:t>
      </w:r>
      <w:proofErr w:type="spellStart"/>
      <w:r>
        <w:t>rytų</w:t>
      </w:r>
      <w:proofErr w:type="spellEnd"/>
      <w:r>
        <w:t xml:space="preserve"> Lietuvos </w:t>
      </w:r>
      <w:proofErr w:type="spellStart"/>
      <w:r>
        <w:t>savivaldybių</w:t>
      </w:r>
      <w:proofErr w:type="spellEnd"/>
      <w:r>
        <w:t xml:space="preserve">, tarp </w:t>
      </w:r>
      <w:proofErr w:type="spellStart"/>
      <w:r>
        <w:t>jų</w:t>
      </w:r>
      <w:proofErr w:type="spellEnd"/>
      <w:r>
        <w:t xml:space="preserve"> ir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savivaldybėje</w:t>
      </w:r>
      <w:proofErr w:type="spellEnd"/>
      <w:r>
        <w:t xml:space="preserve">.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aukštesnės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, </w:t>
      </w:r>
      <w:proofErr w:type="spellStart"/>
      <w:r>
        <w:t>geresnių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, bus </w:t>
      </w:r>
      <w:proofErr w:type="spellStart"/>
      <w:r>
        <w:t>sukurtas</w:t>
      </w:r>
      <w:proofErr w:type="spellEnd"/>
      <w:r>
        <w:t xml:space="preserve"> ir </w:t>
      </w:r>
      <w:proofErr w:type="spellStart"/>
      <w:r>
        <w:t>įgyvendintas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 w:rsidR="00EC0E25">
        <w:t xml:space="preserve"> švietimo </w:t>
      </w:r>
      <w:proofErr w:type="spellStart"/>
      <w:r w:rsidR="00EC0E25">
        <w:t>pokyčio</w:t>
      </w:r>
      <w:proofErr w:type="spellEnd"/>
      <w:r w:rsidR="00EC0E25">
        <w:t xml:space="preserve"> </w:t>
      </w:r>
      <w:proofErr w:type="spellStart"/>
      <w:r w:rsidR="00EC0E25">
        <w:t>projektas</w:t>
      </w:r>
      <w:proofErr w:type="spellEnd"/>
      <w:r w:rsidR="00EC0E25">
        <w:t xml:space="preserve">, bus </w:t>
      </w:r>
      <w:proofErr w:type="spellStart"/>
      <w:r w:rsidR="00EC0E25">
        <w:t>sudarytos</w:t>
      </w:r>
      <w:proofErr w:type="spellEnd"/>
      <w:r w:rsidR="00EC0E25">
        <w:t xml:space="preserve"> </w:t>
      </w:r>
      <w:proofErr w:type="spellStart"/>
      <w:r w:rsidR="00EC0E25">
        <w:t>sąlygos</w:t>
      </w:r>
      <w:proofErr w:type="spellEnd"/>
      <w:r w:rsidR="00EC0E25">
        <w:t xml:space="preserve"> </w:t>
      </w:r>
      <w:proofErr w:type="spellStart"/>
      <w:r w:rsidR="00EC0E25">
        <w:t>mokytis</w:t>
      </w:r>
      <w:proofErr w:type="spellEnd"/>
      <w:r w:rsidR="00EC0E25">
        <w:t xml:space="preserve"> </w:t>
      </w:r>
      <w:proofErr w:type="spellStart"/>
      <w:r w:rsidR="00EC0E25">
        <w:t>formaliose</w:t>
      </w:r>
      <w:proofErr w:type="spellEnd"/>
      <w:r w:rsidR="00EC0E25">
        <w:t xml:space="preserve"> ir </w:t>
      </w:r>
      <w:proofErr w:type="spellStart"/>
      <w:r w:rsidR="00EC0E25">
        <w:t>neformaliose</w:t>
      </w:r>
      <w:proofErr w:type="spellEnd"/>
      <w:r w:rsidR="00EC0E25">
        <w:t xml:space="preserve"> švietimo </w:t>
      </w:r>
      <w:proofErr w:type="spellStart"/>
      <w:r w:rsidR="00EC0E25">
        <w:t>lyderystės</w:t>
      </w:r>
      <w:proofErr w:type="spellEnd"/>
      <w:r w:rsidR="00EC0E25">
        <w:t xml:space="preserve"> </w:t>
      </w:r>
      <w:proofErr w:type="spellStart"/>
      <w:r w:rsidR="00EC0E25">
        <w:t>programose</w:t>
      </w:r>
      <w:proofErr w:type="spellEnd"/>
      <w:r w:rsidR="00EC0E25">
        <w:t>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B34C04" w:rsidRDefault="00B34C04" w:rsidP="00B34C04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            </w:t>
      </w:r>
      <w:r w:rsidRPr="00B34C04">
        <w:rPr>
          <w:lang w:val="pt-BR"/>
        </w:rPr>
        <w:t>Lietuvos Respubli</w:t>
      </w:r>
      <w:r w:rsidR="008B36AE">
        <w:rPr>
          <w:lang w:val="pt-BR"/>
        </w:rPr>
        <w:t>kos vietos savivaldos įstatymas.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E2140A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 priėmus šį sprendimo proje</w:t>
      </w:r>
      <w:r w:rsidR="008B36AE">
        <w:rPr>
          <w:lang w:val="lt-LT"/>
        </w:rPr>
        <w:t>ktą, bus pasirašyta projekto „Lyderių laikas 3“ bendradarbiavimo sutartis su Švietimo ir mokslo ministerijos Švietimo aprūpinimo centru. Molėtų rajono savivaldybėje bus sukurtas ir įgyvendintas švietimo pokyčio projektas</w:t>
      </w:r>
      <w:r w:rsidR="00420272">
        <w:rPr>
          <w:lang w:val="lt-LT"/>
        </w:rPr>
        <w:t>: sustiprinta savivaldos ir mokyklų lygmens švietimo lyderių bendruomenė vardan besimokančiųjų mokymosi sėkmės, geresnių Molėtų rajono savivaldybės mokyklų mokinių pasiekimų.</w:t>
      </w:r>
    </w:p>
    <w:p w:rsidR="006435AE" w:rsidRPr="0060764C" w:rsidRDefault="006435AE" w:rsidP="00E2140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2140A">
        <w:rPr>
          <w:b/>
          <w:lang w:val="lt-LT"/>
        </w:rPr>
        <w:t>4</w:t>
      </w:r>
      <w:r w:rsidR="006435AE" w:rsidRPr="00FB3A04">
        <w:rPr>
          <w:b/>
          <w:lang w:val="lt-LT"/>
        </w:rPr>
        <w:t>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991AE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Savivaldybei lėšomis</w:t>
      </w:r>
      <w:r w:rsidR="00AA51F8">
        <w:rPr>
          <w:lang w:val="lt-LT"/>
        </w:rPr>
        <w:t xml:space="preserve"> nereiks prisidėti. Prašoma tik, </w:t>
      </w:r>
      <w:r>
        <w:rPr>
          <w:lang w:val="lt-LT"/>
        </w:rPr>
        <w:t>pagal galimybes</w:t>
      </w:r>
      <w:r w:rsidR="00AA51F8">
        <w:rPr>
          <w:lang w:val="lt-LT"/>
        </w:rPr>
        <w:t>,</w:t>
      </w:r>
      <w:bookmarkStart w:id="0" w:name="_GoBack"/>
      <w:bookmarkEnd w:id="0"/>
      <w:r>
        <w:rPr>
          <w:lang w:val="lt-LT"/>
        </w:rPr>
        <w:t xml:space="preserve"> Kūrybinės komandos vadovui ir/ar dalyviams apmokėti komandiruotės išlaidas ar suteikti transportą, vykstant į bendradarbiavimo su kitomis savivaldybėmis renginius.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91AEE">
        <w:rPr>
          <w:b/>
          <w:lang w:val="lt-LT"/>
        </w:rPr>
        <w:t>5</w:t>
      </w:r>
      <w:r w:rsidR="006435AE" w:rsidRPr="00FB3A04">
        <w:rPr>
          <w:b/>
          <w:lang w:val="lt-LT"/>
        </w:rPr>
        <w:t>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E2140A" w:rsidRPr="00E2140A" w:rsidRDefault="00E2140A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Pr="00E2140A">
        <w:rPr>
          <w:lang w:val="lt-LT"/>
        </w:rPr>
        <w:t xml:space="preserve"> Molėtų rajono savivaldybės administracijos </w:t>
      </w:r>
      <w:r>
        <w:rPr>
          <w:lang w:val="lt-LT"/>
        </w:rPr>
        <w:t>Kultūros ir švietimo skyrius.</w:t>
      </w:r>
    </w:p>
    <w:sectPr w:rsidR="00E2140A" w:rsidRPr="00E2140A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0147D"/>
    <w:rsid w:val="000F7777"/>
    <w:rsid w:val="00177D3E"/>
    <w:rsid w:val="001A5ACE"/>
    <w:rsid w:val="00274FF5"/>
    <w:rsid w:val="003545E3"/>
    <w:rsid w:val="00420272"/>
    <w:rsid w:val="00501885"/>
    <w:rsid w:val="00543DCC"/>
    <w:rsid w:val="00574115"/>
    <w:rsid w:val="006435AE"/>
    <w:rsid w:val="007130CE"/>
    <w:rsid w:val="008B36AE"/>
    <w:rsid w:val="00991AEE"/>
    <w:rsid w:val="009C3725"/>
    <w:rsid w:val="009E4233"/>
    <w:rsid w:val="00A1502B"/>
    <w:rsid w:val="00AA468B"/>
    <w:rsid w:val="00AA51F8"/>
    <w:rsid w:val="00AD08B5"/>
    <w:rsid w:val="00B34C04"/>
    <w:rsid w:val="00C83C22"/>
    <w:rsid w:val="00D85E09"/>
    <w:rsid w:val="00DD7334"/>
    <w:rsid w:val="00E2140A"/>
    <w:rsid w:val="00E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2D16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0F7777"/>
    <w:pPr>
      <w:spacing w:before="240" w:after="60"/>
      <w:outlineLvl w:val="5"/>
    </w:pPr>
    <w:rPr>
      <w:b/>
      <w:bCs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22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ntrat6Diagrama">
    <w:name w:val="Antraštė 6 Diagrama"/>
    <w:basedOn w:val="Numatytasispastraiposriftas"/>
    <w:link w:val="Antrat6"/>
    <w:semiHidden/>
    <w:rsid w:val="000F7777"/>
    <w:rPr>
      <w:rFonts w:ascii="Times New Roman" w:eastAsia="Times New Roman" w:hAnsi="Times New Roman" w:cs="Times New Roman"/>
      <w:b/>
      <w:bCs/>
    </w:rPr>
  </w:style>
  <w:style w:type="paragraph" w:styleId="prastasiniatinklio">
    <w:name w:val="Normal (Web)"/>
    <w:basedOn w:val="prastasis"/>
    <w:semiHidden/>
    <w:unhideWhenUsed/>
    <w:rsid w:val="000F777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cp:lastPrinted>2016-04-19T10:42:00Z</cp:lastPrinted>
  <dcterms:created xsi:type="dcterms:W3CDTF">2018-12-11T06:11:00Z</dcterms:created>
  <dcterms:modified xsi:type="dcterms:W3CDTF">2018-12-11T06:11:00Z</dcterms:modified>
</cp:coreProperties>
</file>