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F56F3">
        <w:rPr>
          <w:b/>
          <w:caps/>
          <w:noProof/>
        </w:rPr>
        <w:t xml:space="preserve"> molėtų rajono savivaldybės </w:t>
      </w:r>
      <w:r w:rsidR="00302D31">
        <w:rPr>
          <w:b/>
          <w:caps/>
          <w:noProof/>
        </w:rPr>
        <w:t xml:space="preserve">tarybos 2018 m. vasario 22 d. sprendimo Nr. B1-28 </w:t>
      </w:r>
      <w:r w:rsidR="00302D31" w:rsidRPr="00302D31">
        <w:rPr>
          <w:b/>
          <w:caps/>
          <w:noProof/>
        </w:rPr>
        <w:t>„</w:t>
      </w:r>
      <w:r w:rsidR="00302D31">
        <w:rPr>
          <w:b/>
          <w:caps/>
          <w:noProof/>
        </w:rPr>
        <w:t>Dėl Molėtų rajono savivaldybės strateginio veiklos plano 2018-2020 metams patvirtinimo</w:t>
      </w:r>
      <w:r w:rsidR="00302D31" w:rsidRPr="00302D31">
        <w:rPr>
          <w:b/>
          <w:caps/>
          <w:noProof/>
        </w:rPr>
        <w:t>“</w:t>
      </w:r>
      <w:r w:rsidR="00302D31">
        <w:rPr>
          <w:b/>
          <w:caps/>
          <w:noProof/>
        </w:rPr>
        <w:t xml:space="preserve"> </w:t>
      </w:r>
      <w:r w:rsidR="00DC01E4">
        <w:rPr>
          <w:b/>
          <w:caps/>
          <w:noProof/>
        </w:rPr>
        <w:t>pakeitimo</w:t>
      </w:r>
      <w:r w:rsidR="00302D3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F56F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6DB0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B6DB0">
        <w:t> </w:t>
      </w:r>
      <w:r w:rsidR="00EB6DB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F56F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02D31" w:rsidRDefault="00302D31" w:rsidP="002C7EAC">
      <w:pPr>
        <w:tabs>
          <w:tab w:val="left" w:pos="680"/>
          <w:tab w:val="left" w:pos="1206"/>
        </w:tabs>
        <w:spacing w:line="360" w:lineRule="auto"/>
      </w:pPr>
    </w:p>
    <w:p w:rsidR="002C7EAC" w:rsidRDefault="00A24D5D" w:rsidP="0099134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F0F1A">
        <w:t>Vadovaudam</w:t>
      </w:r>
      <w:r>
        <w:t>asi Lietuvos Respublikos vietos savivaldos įstatymo 18 straipsnio 1</w:t>
      </w:r>
      <w:r w:rsidR="00780A93">
        <w:t xml:space="preserve"> dalimi</w:t>
      </w:r>
      <w:r w:rsidR="002C7EAC">
        <w:t xml:space="preserve">, </w:t>
      </w:r>
      <w:r w:rsidR="003C29A4">
        <w:t>Molėtų rajono savivaldybės administracijos Architektūros i</w:t>
      </w:r>
      <w:r w:rsidR="00EB6DB0">
        <w:t>r teritorijų planavimo skyriaus</w:t>
      </w:r>
      <w:r w:rsidR="00E637A2">
        <w:t xml:space="preserve"> 2018 m. rugpjūčio 21 d.</w:t>
      </w:r>
      <w:r w:rsidR="00EB6DB0">
        <w:t xml:space="preserve"> pasiūlymą</w:t>
      </w:r>
      <w:r w:rsidR="00B57E9C">
        <w:t xml:space="preserve"> Nr. P9-160</w:t>
      </w:r>
      <w:bookmarkStart w:id="6" w:name="_GoBack"/>
      <w:bookmarkEnd w:id="6"/>
      <w:r w:rsidR="003C29A4">
        <w:t xml:space="preserve"> </w:t>
      </w:r>
      <w:r w:rsidR="006059B6">
        <w:t>„D</w:t>
      </w:r>
      <w:r w:rsidR="003C29A4">
        <w:t>ėl Molėtų rajono savivaldybės 2018-2020-ųjų metų strateginio veiklos plano koregavimo</w:t>
      </w:r>
      <w:r w:rsidR="006059B6">
        <w:t>“</w:t>
      </w:r>
      <w:r w:rsidR="002A3035">
        <w:t>,</w:t>
      </w:r>
    </w:p>
    <w:p w:rsidR="00B7222D" w:rsidRDefault="002A3035" w:rsidP="000046F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="00BD28DB">
        <w:t xml:space="preserve"> n u s p r e n d ž i a</w:t>
      </w:r>
      <w:r w:rsidR="00B7222D">
        <w:t>:</w:t>
      </w:r>
    </w:p>
    <w:p w:rsidR="001E70EE" w:rsidRDefault="00B7222D" w:rsidP="006059B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</w:t>
      </w:r>
      <w:r w:rsidR="00387576">
        <w:t xml:space="preserve">akeisti Molėtų rajono savivaldybės strateginio veiklos plano </w:t>
      </w:r>
      <w:r w:rsidR="0025209F">
        <w:t>2018-2020 metams</w:t>
      </w:r>
      <w:r w:rsidR="00D66C47">
        <w:t xml:space="preserve">, </w:t>
      </w:r>
      <w:r w:rsidR="00FC5A48" w:rsidRPr="00B7222D">
        <w:t>patvirtinto Molėtų rajono savivaldybės tarybos 2018 m. vasario 22 d. sprendimu Nr. B1-28 „Dėl Molėtų rajono savivaldybės strateginio veiklos plano 2018-2020 metams patvirtinimo“</w:t>
      </w:r>
      <w:r w:rsidRPr="00B7222D">
        <w:t>,</w:t>
      </w:r>
      <w:r w:rsidR="000046F9" w:rsidRPr="00B7222D">
        <w:t xml:space="preserve"> </w:t>
      </w:r>
      <w:r w:rsidR="004E322B">
        <w:t xml:space="preserve">Infrastruktūros objektų ir gyvenamosios aplinkos tvarkymo ir priežiūros programos </w:t>
      </w:r>
      <w:r w:rsidR="00A7462E">
        <w:t>08 tikslo „Darniai planuoti rajono teritoriją, kurti kokybišką gyvenamąją aplinką“ 01 uždavinio „Gerinti gyvenamąją aplinką ir viešąją infrastruktūrą“ priemonės 03.08.01.15</w:t>
      </w:r>
      <w:r w:rsidR="00745509">
        <w:t xml:space="preserve"> </w:t>
      </w:r>
      <w:r w:rsidR="00D1619F" w:rsidRPr="00B75437">
        <w:t>eilutę</w:t>
      </w:r>
      <w:r w:rsidR="00745509" w:rsidRPr="00B75437">
        <w:t xml:space="preserve"> ir j</w:t>
      </w:r>
      <w:r w:rsidR="00D1619F" w:rsidRPr="00B75437">
        <w:t>ą</w:t>
      </w:r>
      <w:r w:rsidR="00745509" w:rsidRPr="00B75437">
        <w:t xml:space="preserve"> </w:t>
      </w:r>
      <w:r w:rsidR="00D1619F">
        <w:t>išdėstyti taip:</w:t>
      </w:r>
    </w:p>
    <w:p w:rsidR="00D1619F" w:rsidRDefault="006059B6" w:rsidP="00D1619F">
      <w:pPr>
        <w:tabs>
          <w:tab w:val="left" w:pos="680"/>
          <w:tab w:val="left" w:pos="1206"/>
        </w:tabs>
        <w:spacing w:line="360" w:lineRule="auto"/>
        <w:jc w:val="both"/>
      </w:pPr>
      <w:r>
        <w:t>„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667"/>
        <w:gridCol w:w="419"/>
        <w:gridCol w:w="572"/>
        <w:gridCol w:w="560"/>
        <w:gridCol w:w="560"/>
        <w:gridCol w:w="1689"/>
        <w:gridCol w:w="560"/>
        <w:gridCol w:w="699"/>
        <w:gridCol w:w="698"/>
      </w:tblGrid>
      <w:tr w:rsidR="00A7462E" w:rsidRPr="001E70EE" w:rsidTr="001E70EE"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70EE" w:rsidRPr="00F97C5C" w:rsidRDefault="00A7462E" w:rsidP="001E70E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03.08.01.15.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EE" w:rsidRPr="00F97C5C" w:rsidRDefault="008C499D" w:rsidP="00F97C5C">
            <w:pPr>
              <w:rPr>
                <w:lang w:eastAsia="lt-LT"/>
              </w:rPr>
            </w:pPr>
            <w:r>
              <w:rPr>
                <w:lang w:eastAsia="lt-LT"/>
              </w:rPr>
              <w:t>Alantos miestelio teritorijos bendrasis</w:t>
            </w:r>
            <w:r w:rsidR="00A7462E">
              <w:rPr>
                <w:lang w:eastAsia="lt-LT"/>
              </w:rPr>
              <w:t xml:space="preserve"> planas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SB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E70EE" w:rsidRPr="00F97C5C" w:rsidRDefault="00A7462E" w:rsidP="001E70E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  <w:r w:rsidR="001E70EE" w:rsidRPr="00F97C5C">
              <w:rPr>
                <w:lang w:eastAsia="lt-LT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70EE" w:rsidRPr="00F97C5C" w:rsidRDefault="001E70EE" w:rsidP="00A7462E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EE" w:rsidRPr="00F97C5C" w:rsidRDefault="00A7462E" w:rsidP="001E70EE">
            <w:pPr>
              <w:rPr>
                <w:lang w:eastAsia="lt-LT"/>
              </w:rPr>
            </w:pPr>
            <w:r>
              <w:rPr>
                <w:lang w:eastAsia="lt-LT"/>
              </w:rPr>
              <w:t>Parengtas planas, vnt.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E" w:rsidRPr="00F97C5C" w:rsidRDefault="00A7462E" w:rsidP="001E70E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E" w:rsidRPr="00F97C5C" w:rsidRDefault="001E70EE" w:rsidP="00A7462E">
            <w:pPr>
              <w:rPr>
                <w:lang w:eastAsia="lt-LT"/>
              </w:rPr>
            </w:pPr>
          </w:p>
        </w:tc>
      </w:tr>
    </w:tbl>
    <w:p w:rsidR="00054577" w:rsidRDefault="006059B6" w:rsidP="0005457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4F285B" w:rsidRDefault="004F285B">
      <w:pPr>
        <w:tabs>
          <w:tab w:val="left" w:pos="1674"/>
        </w:tabs>
      </w:pPr>
    </w:p>
    <w:p w:rsidR="006059B6" w:rsidRDefault="006059B6">
      <w:pPr>
        <w:tabs>
          <w:tab w:val="left" w:pos="1674"/>
        </w:tabs>
      </w:pPr>
    </w:p>
    <w:p w:rsidR="006059B6" w:rsidRDefault="006059B6">
      <w:pPr>
        <w:tabs>
          <w:tab w:val="left" w:pos="1674"/>
        </w:tabs>
        <w:sectPr w:rsidR="006059B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6D5F3CD8304553BA753880277D15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031EA" w:rsidRDefault="003031EA" w:rsidP="007951EA">
      <w:pPr>
        <w:tabs>
          <w:tab w:val="left" w:pos="7513"/>
        </w:tabs>
      </w:pPr>
    </w:p>
    <w:p w:rsidR="007951EA" w:rsidRPr="003031EA" w:rsidRDefault="007951EA" w:rsidP="003031EA"/>
    <w:sectPr w:rsidR="007951EA" w:rsidRPr="00303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A0" w:rsidRDefault="00AB2AA0">
      <w:r>
        <w:separator/>
      </w:r>
    </w:p>
  </w:endnote>
  <w:endnote w:type="continuationSeparator" w:id="0">
    <w:p w:rsidR="00AB2AA0" w:rsidRDefault="00A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A0" w:rsidRDefault="00AB2AA0">
      <w:r>
        <w:separator/>
      </w:r>
    </w:p>
  </w:footnote>
  <w:footnote w:type="continuationSeparator" w:id="0">
    <w:p w:rsidR="00AB2AA0" w:rsidRDefault="00AB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37A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49A"/>
    <w:multiLevelType w:val="hybridMultilevel"/>
    <w:tmpl w:val="FA9A7F10"/>
    <w:lvl w:ilvl="0" w:tplc="A3604D6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A5B3994"/>
    <w:multiLevelType w:val="hybridMultilevel"/>
    <w:tmpl w:val="81762B30"/>
    <w:lvl w:ilvl="0" w:tplc="86E6A00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71A44F6"/>
    <w:multiLevelType w:val="hybridMultilevel"/>
    <w:tmpl w:val="2F52A5A4"/>
    <w:lvl w:ilvl="0" w:tplc="E0E2EA0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7E5558DB"/>
    <w:multiLevelType w:val="hybridMultilevel"/>
    <w:tmpl w:val="A59CD52C"/>
    <w:lvl w:ilvl="0" w:tplc="9DA8BDD2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0"/>
    <w:rsid w:val="000046F9"/>
    <w:rsid w:val="00054577"/>
    <w:rsid w:val="00112A6F"/>
    <w:rsid w:val="001156B7"/>
    <w:rsid w:val="0012091C"/>
    <w:rsid w:val="00132437"/>
    <w:rsid w:val="001C7BBC"/>
    <w:rsid w:val="001E70EE"/>
    <w:rsid w:val="00211F14"/>
    <w:rsid w:val="0025209F"/>
    <w:rsid w:val="002A3035"/>
    <w:rsid w:val="002C7EAC"/>
    <w:rsid w:val="002D53DE"/>
    <w:rsid w:val="00302D31"/>
    <w:rsid w:val="003031EA"/>
    <w:rsid w:val="00305758"/>
    <w:rsid w:val="00341D56"/>
    <w:rsid w:val="00384B4D"/>
    <w:rsid w:val="00387576"/>
    <w:rsid w:val="00392DBD"/>
    <w:rsid w:val="003975CE"/>
    <w:rsid w:val="003A6785"/>
    <w:rsid w:val="003A762C"/>
    <w:rsid w:val="003C29A4"/>
    <w:rsid w:val="00442F1D"/>
    <w:rsid w:val="004968FC"/>
    <w:rsid w:val="004E322B"/>
    <w:rsid w:val="004F285B"/>
    <w:rsid w:val="00503B36"/>
    <w:rsid w:val="00504780"/>
    <w:rsid w:val="00561916"/>
    <w:rsid w:val="00595101"/>
    <w:rsid w:val="005A4424"/>
    <w:rsid w:val="005F38B6"/>
    <w:rsid w:val="006059B6"/>
    <w:rsid w:val="006213AE"/>
    <w:rsid w:val="00686116"/>
    <w:rsid w:val="00745509"/>
    <w:rsid w:val="00776F64"/>
    <w:rsid w:val="00780A93"/>
    <w:rsid w:val="00794407"/>
    <w:rsid w:val="00794C2F"/>
    <w:rsid w:val="007951EA"/>
    <w:rsid w:val="00796C66"/>
    <w:rsid w:val="007A30A2"/>
    <w:rsid w:val="007A3F5C"/>
    <w:rsid w:val="007E4516"/>
    <w:rsid w:val="00872337"/>
    <w:rsid w:val="0089317E"/>
    <w:rsid w:val="008A401C"/>
    <w:rsid w:val="008C499D"/>
    <w:rsid w:val="008F56F3"/>
    <w:rsid w:val="0093412A"/>
    <w:rsid w:val="00991340"/>
    <w:rsid w:val="009B4614"/>
    <w:rsid w:val="009E70D9"/>
    <w:rsid w:val="00A24D5D"/>
    <w:rsid w:val="00A7462E"/>
    <w:rsid w:val="00AB2AA0"/>
    <w:rsid w:val="00AE325A"/>
    <w:rsid w:val="00B36DD1"/>
    <w:rsid w:val="00B41563"/>
    <w:rsid w:val="00B57E9C"/>
    <w:rsid w:val="00B7222D"/>
    <w:rsid w:val="00B75437"/>
    <w:rsid w:val="00BA65BB"/>
    <w:rsid w:val="00BB70B1"/>
    <w:rsid w:val="00BD28DB"/>
    <w:rsid w:val="00C00A23"/>
    <w:rsid w:val="00C16EA1"/>
    <w:rsid w:val="00CC1DF9"/>
    <w:rsid w:val="00CC7621"/>
    <w:rsid w:val="00D03D5A"/>
    <w:rsid w:val="00D1619F"/>
    <w:rsid w:val="00D66C47"/>
    <w:rsid w:val="00D74773"/>
    <w:rsid w:val="00D8136A"/>
    <w:rsid w:val="00DB7660"/>
    <w:rsid w:val="00DC01E4"/>
    <w:rsid w:val="00DC6469"/>
    <w:rsid w:val="00E01E28"/>
    <w:rsid w:val="00E032E8"/>
    <w:rsid w:val="00E36127"/>
    <w:rsid w:val="00E637A2"/>
    <w:rsid w:val="00EB6DB0"/>
    <w:rsid w:val="00EE645F"/>
    <w:rsid w:val="00EF6A79"/>
    <w:rsid w:val="00F54307"/>
    <w:rsid w:val="00F6529B"/>
    <w:rsid w:val="00F97C5C"/>
    <w:rsid w:val="00FB77DF"/>
    <w:rsid w:val="00FC5A48"/>
    <w:rsid w:val="00FE0D95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4EEFCB8"/>
  <w15:chartTrackingRefBased/>
  <w15:docId w15:val="{FB58A068-8736-4B05-83D1-0764C2E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931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CC76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C7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D5F3CD8304553BA753880277D15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60BC1B-8CA7-4516-8932-81D7445A6CFE}"/>
      </w:docPartPr>
      <w:docPartBody>
        <w:p w:rsidR="00E809A8" w:rsidRDefault="00E809A8">
          <w:pPr>
            <w:pStyle w:val="256D5F3CD8304553BA753880277D15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8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6D5F3CD8304553BA753880277D1541">
    <w:name w:val="256D5F3CD8304553BA753880277D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25</TotalTime>
  <Pages>1</Pages>
  <Words>172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14</cp:revision>
  <cp:lastPrinted>2018-04-16T04:52:00Z</cp:lastPrinted>
  <dcterms:created xsi:type="dcterms:W3CDTF">2018-04-16T04:54:00Z</dcterms:created>
  <dcterms:modified xsi:type="dcterms:W3CDTF">2018-08-21T08:40:00Z</dcterms:modified>
</cp:coreProperties>
</file>