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9D6676" w:rsidRDefault="00746386" w:rsidP="0088412C">
      <w:pPr>
        <w:tabs>
          <w:tab w:val="left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DB3E41" w:rsidRPr="0088412C" w:rsidRDefault="00DB3E41" w:rsidP="0088412C">
      <w:pPr>
        <w:pStyle w:val="Sraopastraipa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bookmarkStart w:id="0" w:name="_GoBack"/>
      <w:bookmarkEnd w:id="0"/>
      <w:r w:rsidRPr="0088412C">
        <w:rPr>
          <w:b/>
        </w:rPr>
        <w:t>Parengto tarybos sprendimo projekto tikslai ir uždaviniai</w:t>
      </w:r>
    </w:p>
    <w:p w:rsidR="00526D6F" w:rsidRPr="004A1994" w:rsidRDefault="00DB3E41" w:rsidP="00DB3E41">
      <w:pPr>
        <w:spacing w:line="360" w:lineRule="auto"/>
        <w:ind w:firstLine="680"/>
        <w:jc w:val="both"/>
        <w:rPr>
          <w:lang w:val="lt-LT"/>
        </w:rPr>
      </w:pPr>
      <w:r w:rsidRPr="004A1994">
        <w:rPr>
          <w:lang w:val="lt-LT"/>
        </w:rPr>
        <w:t>Molėtų rajono savivaldybės turto pripažinimo nereikalingu arba netinkamu (negalimu) naudoti komisija 201</w:t>
      </w:r>
      <w:r w:rsidR="00984EDF" w:rsidRPr="004A1994">
        <w:rPr>
          <w:lang w:val="lt-LT"/>
        </w:rPr>
        <w:t>8</w:t>
      </w:r>
      <w:r w:rsidR="00526D6F" w:rsidRPr="004A1994">
        <w:rPr>
          <w:lang w:val="lt-LT"/>
        </w:rPr>
        <w:t xml:space="preserve"> m. </w:t>
      </w:r>
      <w:r w:rsidR="00984EDF" w:rsidRPr="004A1994">
        <w:rPr>
          <w:lang w:val="lt-LT"/>
        </w:rPr>
        <w:t xml:space="preserve">gegužės 24 d. </w:t>
      </w:r>
      <w:r w:rsidRPr="004A1994">
        <w:rPr>
          <w:lang w:val="lt-LT"/>
        </w:rPr>
        <w:t xml:space="preserve">administracijos direktoriui pateikė siūlymą pripažinti netinkamu (negalimu) savivaldybės funkcijoms vykdyti valstybei nuosavybės teise priklausantį ir šiuo metu Molėtų rajono savivaldybės administracijos patikėjimo teise valdomą ilgalaikį materialųjį turtą – </w:t>
      </w:r>
      <w:r w:rsidR="00984EDF" w:rsidRPr="004A1994">
        <w:rPr>
          <w:lang w:val="lt-LT"/>
        </w:rPr>
        <w:t>smulkių chirurginių instrumentų rinkinį.</w:t>
      </w:r>
      <w:r w:rsidRPr="004A1994">
        <w:rPr>
          <w:lang w:val="lt-LT"/>
        </w:rPr>
        <w:t xml:space="preserve"> </w:t>
      </w:r>
      <w:r w:rsidR="00984EDF" w:rsidRPr="004A1994">
        <w:rPr>
          <w:lang w:val="lt-LT"/>
        </w:rPr>
        <w:t>Chirurginių instrumentų rinkinys susidėvėjęs</w:t>
      </w:r>
      <w:r w:rsidRPr="004A1994">
        <w:rPr>
          <w:lang w:val="lt-LT"/>
        </w:rPr>
        <w:t xml:space="preserve">, </w:t>
      </w:r>
      <w:r w:rsidR="00984EDF" w:rsidRPr="004A1994">
        <w:rPr>
          <w:lang w:val="lt-LT"/>
        </w:rPr>
        <w:t>naudojimui netinkamas</w:t>
      </w:r>
      <w:r w:rsidRPr="004A1994">
        <w:rPr>
          <w:lang w:val="lt-LT"/>
        </w:rPr>
        <w:t>. Nurodytas turtas Molėtų rajono savivaldybės administracijos direktoriaus 201</w:t>
      </w:r>
      <w:r w:rsidR="00984EDF" w:rsidRPr="004A1994">
        <w:rPr>
          <w:lang w:val="lt-LT"/>
        </w:rPr>
        <w:t>8</w:t>
      </w:r>
      <w:r w:rsidRPr="004A1994">
        <w:rPr>
          <w:lang w:val="lt-LT"/>
        </w:rPr>
        <w:t xml:space="preserve"> m. </w:t>
      </w:r>
      <w:r w:rsidR="00984EDF" w:rsidRPr="004A1994">
        <w:rPr>
          <w:lang w:val="lt-LT"/>
        </w:rPr>
        <w:t>gegužės 24</w:t>
      </w:r>
      <w:r w:rsidRPr="004A1994">
        <w:rPr>
          <w:lang w:val="lt-LT"/>
        </w:rPr>
        <w:t xml:space="preserve"> d. įsakymu Nr. B6-</w:t>
      </w:r>
      <w:r w:rsidR="00984EDF" w:rsidRPr="004A1994">
        <w:rPr>
          <w:lang w:val="lt-LT"/>
        </w:rPr>
        <w:t>401</w:t>
      </w:r>
      <w:r w:rsidRPr="004A1994">
        <w:rPr>
          <w:lang w:val="lt-LT"/>
        </w:rPr>
        <w:t xml:space="preserve"> „Dėl valstybės turto pripažinimo </w:t>
      </w:r>
      <w:r w:rsidR="00984EDF" w:rsidRPr="004A1994">
        <w:rPr>
          <w:lang w:val="lt-LT"/>
        </w:rPr>
        <w:t xml:space="preserve">nereikalingu arba </w:t>
      </w:r>
      <w:r w:rsidRPr="004A1994">
        <w:rPr>
          <w:lang w:val="lt-LT"/>
        </w:rPr>
        <w:t xml:space="preserve">netinkamu (negalimu) savivaldybės funkcijoms vykdyti“ buvo pripažintas netinkamu (negalimu) savivaldybės funkcijoms vykdyti. Molėtų rajono savivaldybės administracija, atsižvelgdama į </w:t>
      </w:r>
      <w:r w:rsidR="00984EDF" w:rsidRPr="004A1994">
        <w:rPr>
          <w:lang w:val="lt-LT"/>
        </w:rPr>
        <w:t>Sveikatos apsaugos ministerijos</w:t>
      </w:r>
      <w:r w:rsidRPr="004A1994">
        <w:rPr>
          <w:lang w:val="lt-LT"/>
        </w:rPr>
        <w:t xml:space="preserve"> sutikimą nurašyti turtą, teikia sprendimo projektą dėl nurodyto valstybės turto nurašymo ir likvidavimo. </w:t>
      </w:r>
    </w:p>
    <w:p w:rsidR="00DB3E41" w:rsidRPr="004A1994" w:rsidRDefault="00DB3E41" w:rsidP="00DB3E41">
      <w:pPr>
        <w:spacing w:line="360" w:lineRule="auto"/>
        <w:ind w:firstLine="680"/>
        <w:jc w:val="both"/>
        <w:rPr>
          <w:lang w:val="lt-LT"/>
        </w:rPr>
      </w:pPr>
      <w:r w:rsidRPr="004A1994">
        <w:rPr>
          <w:lang w:val="lt-LT"/>
        </w:rPr>
        <w:t xml:space="preserve">Parengto sprendimo projekto tikslas – nurašyti pripažintą netinkamu (negalimu) naudoti valstybei </w:t>
      </w:r>
      <w:r w:rsidRPr="004A1994">
        <w:rPr>
          <w:shd w:val="clear" w:color="auto" w:fill="FFFFFF"/>
          <w:lang w:val="lt-LT"/>
        </w:rPr>
        <w:t xml:space="preserve">nuosavybės teise priklausantį ir šiuo metu </w:t>
      </w:r>
      <w:r w:rsidRPr="004A1994">
        <w:rPr>
          <w:lang w:val="lt-LT"/>
        </w:rPr>
        <w:t>Molėtų rajono savivaldybės administracijos patikėjimo teise valdomą</w:t>
      </w:r>
      <w:r w:rsidRPr="004A1994">
        <w:rPr>
          <w:shd w:val="clear" w:color="auto" w:fill="FFFFFF"/>
          <w:lang w:val="lt-LT"/>
        </w:rPr>
        <w:t xml:space="preserve"> turtą bei jį likviduoti.</w:t>
      </w:r>
      <w:r w:rsidRPr="004A1994">
        <w:rPr>
          <w:lang w:val="lt-LT"/>
        </w:rPr>
        <w:t xml:space="preserve"> </w:t>
      </w:r>
    </w:p>
    <w:p w:rsidR="00DB3E41" w:rsidRPr="004A1994" w:rsidRDefault="00526D6F" w:rsidP="0088412C">
      <w:pPr>
        <w:spacing w:line="360" w:lineRule="auto"/>
        <w:ind w:firstLine="709"/>
        <w:jc w:val="both"/>
        <w:rPr>
          <w:b/>
          <w:lang w:val="lt-LT"/>
        </w:rPr>
      </w:pPr>
      <w:r w:rsidRPr="004A1994">
        <w:rPr>
          <w:b/>
          <w:lang w:val="lt-LT"/>
        </w:rPr>
        <w:t>2.</w:t>
      </w:r>
      <w:r w:rsidR="0088412C">
        <w:rPr>
          <w:b/>
          <w:lang w:val="lt-LT"/>
        </w:rPr>
        <w:t xml:space="preserve"> </w:t>
      </w:r>
      <w:r w:rsidR="00DB3E41" w:rsidRPr="004A1994">
        <w:rPr>
          <w:b/>
          <w:lang w:val="lt-LT"/>
        </w:rPr>
        <w:t>Šiuo metu esantis teisinis reglamentavimas</w:t>
      </w:r>
      <w:r w:rsidRPr="004A1994">
        <w:rPr>
          <w:b/>
          <w:lang w:val="lt-LT"/>
        </w:rPr>
        <w:t>:</w:t>
      </w:r>
    </w:p>
    <w:p w:rsidR="00DB3E41" w:rsidRPr="004A1994" w:rsidRDefault="00DB3E41" w:rsidP="00DB3E41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>Lietuvos Respublikos vietos savivaldos įstatymo 16 straipsnio 2 dalies 27 punktas;</w:t>
      </w:r>
    </w:p>
    <w:p w:rsidR="00DB3E41" w:rsidRPr="004A1994" w:rsidRDefault="00DB3E41" w:rsidP="00DB3E41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>Lietuvos Respublikos valstybės ir savivaldybių turto valdymo, naudojimo ir disponavimo juo įstatymo 27 straipsnio 2, 6 dalys;</w:t>
      </w:r>
    </w:p>
    <w:p w:rsidR="00DB3E41" w:rsidRPr="004A1994" w:rsidRDefault="00DB3E41" w:rsidP="00DB3E41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4A1994">
          <w:rPr>
            <w:lang w:val="lt-LT"/>
          </w:rPr>
          <w:t>2001 m</w:t>
        </w:r>
      </w:smartTag>
      <w:r w:rsidRPr="004A1994">
        <w:rPr>
          <w:lang w:val="lt-LT"/>
        </w:rPr>
        <w:t>. spalio 19 d. nutarimu Nr. 1250 „Dėl Pripažinto nereikalingu arba netinkamu (negalimu) naudoti valstybės ir savivaldybių turto nurašymo, išardymo ir likvidavimo t</w:t>
      </w:r>
      <w:r w:rsidR="00984EDF" w:rsidRPr="004A1994">
        <w:rPr>
          <w:lang w:val="lt-LT"/>
        </w:rPr>
        <w:t>varkos aprašo patvirtinimo“, 8.1</w:t>
      </w:r>
      <w:r w:rsidRPr="004A1994">
        <w:rPr>
          <w:lang w:val="lt-LT"/>
        </w:rPr>
        <w:t>, 12.2 papunkčiai.</w:t>
      </w:r>
    </w:p>
    <w:p w:rsidR="00DB3E41" w:rsidRPr="004A1994" w:rsidRDefault="00DB3E41" w:rsidP="0088412C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3. Galimos teigiamos ir neigiamos pasekmės priėmus siūlomą tarybos sprendimo projektą </w:t>
      </w:r>
    </w:p>
    <w:p w:rsidR="00DB3E41" w:rsidRPr="004A1994" w:rsidRDefault="00DB3E41" w:rsidP="00DB3E41">
      <w:pPr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Teigiamos pasekmės –</w:t>
      </w:r>
      <w:r w:rsidRPr="004A1994">
        <w:rPr>
          <w:shd w:val="clear" w:color="auto" w:fill="FFFFFF"/>
          <w:lang w:val="lt-LT"/>
        </w:rPr>
        <w:t xml:space="preserve"> </w:t>
      </w:r>
      <w:r w:rsidRPr="004A1994">
        <w:rPr>
          <w:lang w:val="lt-LT"/>
        </w:rPr>
        <w:t xml:space="preserve">priėmus sprendimą turtą nurašyti ir likviduoti, </w:t>
      </w:r>
      <w:r w:rsidR="00984EDF" w:rsidRPr="004A1994">
        <w:rPr>
          <w:lang w:val="lt-LT"/>
        </w:rPr>
        <w:t>susidėvėjęs</w:t>
      </w:r>
      <w:r w:rsidRPr="004A1994">
        <w:rPr>
          <w:lang w:val="lt-LT"/>
        </w:rPr>
        <w:t xml:space="preserve"> ir veiklai nenaudojamas turtas bus sunaikintas. </w:t>
      </w:r>
    </w:p>
    <w:p w:rsidR="00DB3E41" w:rsidRPr="004A1994" w:rsidRDefault="00DB3E41" w:rsidP="00DB3E4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Neigiamos pasekmės – nėra.</w:t>
      </w:r>
    </w:p>
    <w:p w:rsidR="00DB3E41" w:rsidRPr="004A1994" w:rsidRDefault="00DB3E41" w:rsidP="0088412C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4. Priemonės sprendimui įgyvendinti </w:t>
      </w:r>
    </w:p>
    <w:p w:rsidR="00DB3E41" w:rsidRPr="004A1994" w:rsidRDefault="00DB3E41" w:rsidP="00DB3E41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4A1994">
        <w:rPr>
          <w:lang w:val="lt-LT"/>
        </w:rPr>
        <w:t>Turtas bus likviduotas.</w:t>
      </w:r>
    </w:p>
    <w:p w:rsidR="00DB3E41" w:rsidRPr="004A1994" w:rsidRDefault="00DB3E41" w:rsidP="0088412C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>5. Lėšų poreikis ir jų šaltiniai (prireikus skaičiavimai ir išlaidų sąmatos)</w:t>
      </w:r>
      <w:r w:rsidRPr="004A1994">
        <w:rPr>
          <w:lang w:val="lt-LT"/>
        </w:rPr>
        <w:t xml:space="preserve"> </w:t>
      </w:r>
    </w:p>
    <w:p w:rsidR="00DB3E41" w:rsidRPr="004A1994" w:rsidRDefault="00DB3E41" w:rsidP="00DB3E4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 xml:space="preserve">Lėšų poreikio nėra. </w:t>
      </w:r>
    </w:p>
    <w:p w:rsidR="00DB3E41" w:rsidRPr="004A1994" w:rsidRDefault="00DB3E41" w:rsidP="0088412C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6. Vykdytojai, įvykdymo terminai </w:t>
      </w:r>
    </w:p>
    <w:p w:rsidR="00DB3E41" w:rsidRPr="004A1994" w:rsidRDefault="00DB3E41" w:rsidP="00DB3E41">
      <w:pPr>
        <w:tabs>
          <w:tab w:val="left" w:pos="1674"/>
          <w:tab w:val="left" w:pos="4111"/>
        </w:tabs>
        <w:ind w:firstLine="720"/>
        <w:rPr>
          <w:lang w:val="lt-LT"/>
        </w:rPr>
      </w:pPr>
      <w:r w:rsidRPr="004A1994">
        <w:rPr>
          <w:lang w:val="lt-LT"/>
        </w:rPr>
        <w:t xml:space="preserve">Molėtų rajono savivaldybės administracija. </w:t>
      </w:r>
    </w:p>
    <w:p w:rsidR="005B59C0" w:rsidRPr="004A1994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4A1994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46" w:rsidRDefault="00CD0F46">
      <w:r>
        <w:separator/>
      </w:r>
    </w:p>
  </w:endnote>
  <w:endnote w:type="continuationSeparator" w:id="0">
    <w:p w:rsidR="00CD0F46" w:rsidRDefault="00C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46" w:rsidRDefault="00CD0F46">
      <w:r>
        <w:separator/>
      </w:r>
    </w:p>
  </w:footnote>
  <w:footnote w:type="continuationSeparator" w:id="0">
    <w:p w:rsidR="00CD0F46" w:rsidRDefault="00CD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41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D52"/>
    <w:multiLevelType w:val="hybridMultilevel"/>
    <w:tmpl w:val="3C4234EA"/>
    <w:lvl w:ilvl="0" w:tplc="69EA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6B11"/>
    <w:rsid w:val="00044602"/>
    <w:rsid w:val="00076CBF"/>
    <w:rsid w:val="00093E4A"/>
    <w:rsid w:val="000A1EF1"/>
    <w:rsid w:val="000B68D6"/>
    <w:rsid w:val="000C032D"/>
    <w:rsid w:val="000C2FEB"/>
    <w:rsid w:val="000D197A"/>
    <w:rsid w:val="000E1521"/>
    <w:rsid w:val="000E699D"/>
    <w:rsid w:val="000F173F"/>
    <w:rsid w:val="000F6D51"/>
    <w:rsid w:val="001056C8"/>
    <w:rsid w:val="00114D95"/>
    <w:rsid w:val="00122369"/>
    <w:rsid w:val="00123B30"/>
    <w:rsid w:val="001A320E"/>
    <w:rsid w:val="001A4C7C"/>
    <w:rsid w:val="001B133C"/>
    <w:rsid w:val="001B699C"/>
    <w:rsid w:val="001C3BB5"/>
    <w:rsid w:val="00201897"/>
    <w:rsid w:val="0020366D"/>
    <w:rsid w:val="00204BE6"/>
    <w:rsid w:val="00227FA8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4B28"/>
    <w:rsid w:val="002B1527"/>
    <w:rsid w:val="002D56C2"/>
    <w:rsid w:val="002E04BC"/>
    <w:rsid w:val="002F1BDD"/>
    <w:rsid w:val="002F44A2"/>
    <w:rsid w:val="003030EA"/>
    <w:rsid w:val="00312DAC"/>
    <w:rsid w:val="00324347"/>
    <w:rsid w:val="00335FBB"/>
    <w:rsid w:val="00345206"/>
    <w:rsid w:val="00352627"/>
    <w:rsid w:val="003526EF"/>
    <w:rsid w:val="00354445"/>
    <w:rsid w:val="00354C2F"/>
    <w:rsid w:val="003642EC"/>
    <w:rsid w:val="00367514"/>
    <w:rsid w:val="00380301"/>
    <w:rsid w:val="003931FD"/>
    <w:rsid w:val="003A3A77"/>
    <w:rsid w:val="003A5098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418EA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A1994"/>
    <w:rsid w:val="004A1E54"/>
    <w:rsid w:val="004B0BBA"/>
    <w:rsid w:val="004D05FB"/>
    <w:rsid w:val="004D262D"/>
    <w:rsid w:val="004E6E8A"/>
    <w:rsid w:val="004F6A3A"/>
    <w:rsid w:val="0050062F"/>
    <w:rsid w:val="00526D6F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62957"/>
    <w:rsid w:val="00770C59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8412C"/>
    <w:rsid w:val="00893B1A"/>
    <w:rsid w:val="00894170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84EDF"/>
    <w:rsid w:val="009A325B"/>
    <w:rsid w:val="009A6AE8"/>
    <w:rsid w:val="009D13BF"/>
    <w:rsid w:val="009D6676"/>
    <w:rsid w:val="009E2FA3"/>
    <w:rsid w:val="009E7028"/>
    <w:rsid w:val="009F0F3B"/>
    <w:rsid w:val="00A00B81"/>
    <w:rsid w:val="00A15F20"/>
    <w:rsid w:val="00A22B1E"/>
    <w:rsid w:val="00A503D1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BF24B0"/>
    <w:rsid w:val="00C06BA3"/>
    <w:rsid w:val="00C222D4"/>
    <w:rsid w:val="00C402C1"/>
    <w:rsid w:val="00C70A30"/>
    <w:rsid w:val="00C70D36"/>
    <w:rsid w:val="00C70D85"/>
    <w:rsid w:val="00C841C3"/>
    <w:rsid w:val="00C96544"/>
    <w:rsid w:val="00CA1281"/>
    <w:rsid w:val="00CA7B97"/>
    <w:rsid w:val="00CB023F"/>
    <w:rsid w:val="00CB3020"/>
    <w:rsid w:val="00CB31C3"/>
    <w:rsid w:val="00CD0F46"/>
    <w:rsid w:val="00CD6FE2"/>
    <w:rsid w:val="00D3087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3E41"/>
    <w:rsid w:val="00DB4D09"/>
    <w:rsid w:val="00DC46F6"/>
    <w:rsid w:val="00DE17BD"/>
    <w:rsid w:val="00DF15FE"/>
    <w:rsid w:val="00DF35D7"/>
    <w:rsid w:val="00E026B1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73236"/>
    <w:rsid w:val="00F7389B"/>
    <w:rsid w:val="00F75602"/>
    <w:rsid w:val="00F8077A"/>
    <w:rsid w:val="00F81393"/>
    <w:rsid w:val="00F966C1"/>
    <w:rsid w:val="00FA1E91"/>
    <w:rsid w:val="00FB3A04"/>
    <w:rsid w:val="00FB5DC0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D9B14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2018-06-20T13:23:00Z</dcterms:created>
  <dcterms:modified xsi:type="dcterms:W3CDTF">2018-06-20T14:04:00Z</dcterms:modified>
</cp:coreProperties>
</file>