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573D7" w:rsidRPr="008573D7">
        <w:rPr>
          <w:b/>
          <w:caps/>
          <w:noProof/>
        </w:rPr>
        <w:t>DĖL SAVIVALDYBĖS NEKILNOJAMOJO TURTO PERDAVIMO MOLĖTŲ RAJONO SAVIVALDYBĖS ADMINISTRACIJAI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140518" w:rsidP="00D74773">
      <w:pPr>
        <w:jc w:val="center"/>
      </w:pPr>
      <w:r>
        <w:t>2018</w:t>
      </w:r>
      <w:r w:rsidR="00C16EA1">
        <w:t xml:space="preserve"> m. </w:t>
      </w:r>
      <w:r>
        <w:t>gegužės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2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2"/>
      <w:r w:rsidR="00C16EA1">
        <w:t xml:space="preserve"> d. Nr. </w:t>
      </w:r>
      <w:r>
        <w:t>B1</w:t>
      </w:r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140518">
      <w:pPr>
        <w:tabs>
          <w:tab w:val="left" w:pos="680"/>
          <w:tab w:val="left" w:pos="1206"/>
        </w:tabs>
        <w:spacing w:line="360" w:lineRule="auto"/>
      </w:pPr>
    </w:p>
    <w:p w:rsidR="00A84374" w:rsidRDefault="00A84374" w:rsidP="00101640">
      <w:pPr>
        <w:spacing w:line="360" w:lineRule="auto"/>
        <w:ind w:firstLine="709"/>
        <w:jc w:val="both"/>
      </w:pPr>
      <w:r>
        <w:t>Vadovaudamasi Lietuvos Respublikos vietos savivaldos įstatymo 1</w:t>
      </w:r>
      <w:r w:rsidR="00BE1203">
        <w:t xml:space="preserve">6 straipsnio 2 dalies 26 punktu, </w:t>
      </w:r>
      <w:r>
        <w:t xml:space="preserve">4 dalimi, Lietuvos Respublikos valstybės ir savivaldybių turto valdymo, naudojimo ir disponavimo juo įstatymo 12 </w:t>
      </w:r>
      <w:r w:rsidR="00AD537B">
        <w:t>straipsnio 1,</w:t>
      </w:r>
      <w:r>
        <w:t xml:space="preserve"> </w:t>
      </w:r>
      <w:r w:rsidRPr="00560AD9">
        <w:t>2</w:t>
      </w:r>
      <w:r w:rsidR="0029451B" w:rsidRPr="00560AD9">
        <w:t xml:space="preserve">, </w:t>
      </w:r>
      <w:r w:rsidR="00AD537B" w:rsidRPr="00560AD9">
        <w:t>4</w:t>
      </w:r>
      <w:r>
        <w:t xml:space="preserve"> dalimis, M</w:t>
      </w:r>
      <w:r w:rsidRPr="00EE60BA">
        <w:t>olėtų rajono savivaldybei nuosavybės teise priklausančio turto perdavimo valdyti, naudoti ir disponuoti juo patikėjimo teise tvarkos apraš</w:t>
      </w:r>
      <w:r>
        <w:t>o, patvirtinto Molėtų rajono savivaldybės tarybos 2014 m. gruodžio 18 d. sprendimu Nr. B1-211 „Dėl M</w:t>
      </w:r>
      <w:r w:rsidRPr="00EE60BA">
        <w:t>olėtų rajono savivaldybei nuosavybės teise priklausančio turto perdavimo valdyti, naudoti ir disponuoti juo patikėjimo teise tvarkos apraš</w:t>
      </w:r>
      <w:r w:rsidR="00AD537B">
        <w:t>o patvirtinimo“</w:t>
      </w:r>
      <w:r w:rsidR="009C00B8">
        <w:t>,</w:t>
      </w:r>
      <w:r w:rsidR="00D64595">
        <w:t xml:space="preserve"> 3.1</w:t>
      </w:r>
      <w:r>
        <w:t xml:space="preserve"> papunkčiu</w:t>
      </w:r>
      <w:r w:rsidR="008E5FCD">
        <w:t>, 20 punktu</w:t>
      </w:r>
      <w:r w:rsidR="001B4FB0">
        <w:t xml:space="preserve">, Molėtų rajono savivaldybės tarybos 2018 m. kovo 29 d. sprendimu Nr. B1-79 „Dėl sutikimo reorganizuoti savivaldybės biudžetines įstaigas Molėtų švietimo centrą ir Molėtų pedagoginę psichologinę tarnybą“, </w:t>
      </w:r>
      <w:r>
        <w:t>atsižvelgdama į Molėtų</w:t>
      </w:r>
      <w:r w:rsidR="008E5FCD">
        <w:t xml:space="preserve"> </w:t>
      </w:r>
      <w:r w:rsidR="001D57BD">
        <w:t xml:space="preserve">pedagoginės psichologinės tarnybos </w:t>
      </w:r>
      <w:r>
        <w:t>201</w:t>
      </w:r>
      <w:r w:rsidR="001D57BD">
        <w:t>8</w:t>
      </w:r>
      <w:r>
        <w:t xml:space="preserve"> m. </w:t>
      </w:r>
      <w:r w:rsidR="001D57BD">
        <w:t xml:space="preserve">gegužės 2 d. </w:t>
      </w:r>
      <w:r>
        <w:t xml:space="preserve">raštą Nr. </w:t>
      </w:r>
      <w:r w:rsidR="001D57BD">
        <w:t>SD-15</w:t>
      </w:r>
      <w:r>
        <w:t xml:space="preserve"> „Dėl </w:t>
      </w:r>
      <w:r w:rsidR="00222B65">
        <w:t xml:space="preserve">turto </w:t>
      </w:r>
      <w:r w:rsidR="001D57BD">
        <w:t>perdavimo</w:t>
      </w:r>
      <w:r w:rsidR="00222B65">
        <w:t>“</w:t>
      </w:r>
      <w:r w:rsidR="00101640">
        <w:t xml:space="preserve">, </w:t>
      </w:r>
      <w:r w:rsidR="00101640" w:rsidRPr="00D64595">
        <w:t>Molėtų pedagoginės psichologinės tarnybos direktor</w:t>
      </w:r>
      <w:r w:rsidR="00DD6DBA" w:rsidRPr="00D64595">
        <w:t>iaus</w:t>
      </w:r>
      <w:r w:rsidR="00101640" w:rsidRPr="00D64595">
        <w:t xml:space="preserve"> 2018 m. gegužės d.</w:t>
      </w:r>
      <w:r w:rsidR="00D64595" w:rsidRPr="00D64595">
        <w:t xml:space="preserve"> 22 d.</w:t>
      </w:r>
      <w:r w:rsidR="00101640" w:rsidRPr="00D64595">
        <w:t xml:space="preserve"> įsakymą Nr. </w:t>
      </w:r>
      <w:r w:rsidR="00D64595" w:rsidRPr="00D64595">
        <w:t xml:space="preserve">V-13 </w:t>
      </w:r>
      <w:r w:rsidR="00101640" w:rsidRPr="00D64595">
        <w:t>„</w:t>
      </w:r>
      <w:r w:rsidR="00D64595" w:rsidRPr="00D64595">
        <w:t xml:space="preserve">Dėl savivaldybės turto pripažinimo nereikalingu naudoti Molėtų </w:t>
      </w:r>
      <w:r w:rsidR="00D64595" w:rsidRPr="00D64595">
        <w:t>pedagoginės psichologinės tarnybos</w:t>
      </w:r>
      <w:r w:rsidR="00D64595" w:rsidRPr="00D64595">
        <w:t xml:space="preserve"> veiklai</w:t>
      </w:r>
      <w:r w:rsidR="00101640" w:rsidRPr="00D64595">
        <w:t>“</w:t>
      </w:r>
      <w:r w:rsidR="00101640" w:rsidRPr="00D64595">
        <w:t>,</w:t>
      </w:r>
      <w:r w:rsidR="00101640">
        <w:t xml:space="preserve"> </w:t>
      </w:r>
    </w:p>
    <w:p w:rsidR="00222B65" w:rsidRDefault="00A84374" w:rsidP="00222B65">
      <w:pPr>
        <w:spacing w:line="360" w:lineRule="auto"/>
        <w:ind w:firstLine="709"/>
        <w:jc w:val="both"/>
      </w:pPr>
      <w:r>
        <w:t>Molėtų rajono savivaldybės</w:t>
      </w:r>
      <w:r w:rsidR="00222B65">
        <w:t xml:space="preserve"> taryba  n u s p r e n d ž i a:</w:t>
      </w:r>
    </w:p>
    <w:p w:rsidR="00A84374" w:rsidRDefault="00222B65" w:rsidP="00925EC3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>P</w:t>
      </w:r>
      <w:r w:rsidR="00A84374">
        <w:t>erduoti</w:t>
      </w:r>
      <w:r w:rsidR="001B4FB0">
        <w:t>, pasibaigus Molėtų pedagoginės psichologinės tarnybos veiklai,</w:t>
      </w:r>
      <w:r w:rsidR="00A84374">
        <w:t xml:space="preserve"> Molėtų rajono savivaldybės administracijai patikėjimo teise valdyti, naudoti ir disponuoti savivaldybei nuosavybės teise priklausantį ir šiuo metu</w:t>
      </w:r>
      <w:r w:rsidR="00EE738C" w:rsidRPr="00EE738C">
        <w:t xml:space="preserve"> </w:t>
      </w:r>
      <w:r w:rsidR="00EE738C" w:rsidRPr="002B36A2">
        <w:t>Molėtų</w:t>
      </w:r>
      <w:r w:rsidR="006D7622">
        <w:t xml:space="preserve"> pedagoginės psichologinės tarnybos</w:t>
      </w:r>
      <w:r w:rsidR="00EE738C" w:rsidRPr="002B36A2">
        <w:t xml:space="preserve"> patikėjimo teise valdomą</w:t>
      </w:r>
      <w:r w:rsidR="000D67AC">
        <w:t xml:space="preserve"> nekilnojamąjį</w:t>
      </w:r>
      <w:bookmarkStart w:id="3" w:name="_GoBack"/>
      <w:bookmarkEnd w:id="3"/>
      <w:r w:rsidR="00431E29">
        <w:t xml:space="preserve"> </w:t>
      </w:r>
      <w:r w:rsidRPr="004E04B2">
        <w:t>turtą</w:t>
      </w:r>
      <w:r w:rsidR="00925EC3">
        <w:t xml:space="preserve"> - administracinį </w:t>
      </w:r>
      <w:r w:rsidR="00BE1203">
        <w:t>p</w:t>
      </w:r>
      <w:r w:rsidR="00F15A8C">
        <w:t>astatą</w:t>
      </w:r>
      <w:r w:rsidR="00BE1203">
        <w:t xml:space="preserve"> </w:t>
      </w:r>
      <w:r w:rsidR="008E5FCD" w:rsidRPr="001232AD">
        <w:t xml:space="preserve">(registro Nr. </w:t>
      </w:r>
      <w:r w:rsidR="00925EC3">
        <w:t>90/18662</w:t>
      </w:r>
      <w:r w:rsidR="00A84374" w:rsidRPr="001232AD">
        <w:t xml:space="preserve">, unikalus Nr. </w:t>
      </w:r>
      <w:r w:rsidR="00925EC3">
        <w:t>6294-0000-2010</w:t>
      </w:r>
      <w:r w:rsidR="00A84374" w:rsidRPr="001232AD">
        <w:t xml:space="preserve">, plane pažymėtas </w:t>
      </w:r>
      <w:r w:rsidR="008E5FCD" w:rsidRPr="001232AD">
        <w:t>1</w:t>
      </w:r>
      <w:r w:rsidR="00B10625" w:rsidRPr="001232AD">
        <w:t>B</w:t>
      </w:r>
      <w:r w:rsidR="00CD3329" w:rsidRPr="001232AD">
        <w:t>1</w:t>
      </w:r>
      <w:r w:rsidR="00925EC3">
        <w:t>p</w:t>
      </w:r>
      <w:r w:rsidR="00A84374" w:rsidRPr="001232AD">
        <w:t xml:space="preserve">, bendras plotas – </w:t>
      </w:r>
      <w:r w:rsidR="00925EC3">
        <w:t>163,10</w:t>
      </w:r>
      <w:r w:rsidR="00CD3329" w:rsidRPr="001232AD">
        <w:t xml:space="preserve"> kv. m)</w:t>
      </w:r>
      <w:r w:rsidR="00335BE6" w:rsidRPr="001232AD">
        <w:t xml:space="preserve">, </w:t>
      </w:r>
      <w:r w:rsidR="00CD3329" w:rsidRPr="001232AD">
        <w:t>esan</w:t>
      </w:r>
      <w:r w:rsidR="00F15A8C" w:rsidRPr="001232AD">
        <w:t>tį</w:t>
      </w:r>
      <w:r w:rsidR="00335BE6" w:rsidRPr="009C00B8">
        <w:t xml:space="preserve"> </w:t>
      </w:r>
      <w:r w:rsidR="00A84374" w:rsidRPr="009C00B8">
        <w:t xml:space="preserve">Molėtų r. sav., </w:t>
      </w:r>
      <w:r w:rsidR="00925EC3">
        <w:t>Molėtų m., P. Cvirkos g. 1</w:t>
      </w:r>
      <w:r w:rsidR="00335BE6" w:rsidRPr="009C00B8">
        <w:t>. Pastat</w:t>
      </w:r>
      <w:r w:rsidR="00BE1203">
        <w:t>o</w:t>
      </w:r>
      <w:r w:rsidR="00A84374" w:rsidRPr="009C00B8">
        <w:t xml:space="preserve"> įsigijimo vertė – </w:t>
      </w:r>
      <w:r w:rsidR="00925EC3">
        <w:t>70365,79</w:t>
      </w:r>
      <w:r w:rsidR="00A84374" w:rsidRPr="009C00B8">
        <w:t xml:space="preserve"> </w:t>
      </w:r>
      <w:proofErr w:type="spellStart"/>
      <w:r w:rsidR="00A84374" w:rsidRPr="009C00B8">
        <w:t>Eur</w:t>
      </w:r>
      <w:proofErr w:type="spellEnd"/>
      <w:r w:rsidR="00A84374" w:rsidRPr="009C00B8">
        <w:t xml:space="preserve">, likutinė vertė </w:t>
      </w:r>
      <w:r w:rsidR="005C4198">
        <w:t>201</w:t>
      </w:r>
      <w:r w:rsidR="00925EC3">
        <w:t>8 m. gegužės 1</w:t>
      </w:r>
      <w:r w:rsidR="000E12D4" w:rsidRPr="004E04B2">
        <w:t xml:space="preserve"> d.</w:t>
      </w:r>
      <w:r w:rsidR="00335BE6" w:rsidRPr="004E04B2">
        <w:t>–</w:t>
      </w:r>
      <w:r w:rsidRPr="004E04B2">
        <w:t xml:space="preserve"> </w:t>
      </w:r>
      <w:r w:rsidR="00925EC3">
        <w:t xml:space="preserve">63861,44 </w:t>
      </w:r>
      <w:proofErr w:type="spellStart"/>
      <w:r w:rsidR="00925EC3">
        <w:t>Eur</w:t>
      </w:r>
      <w:proofErr w:type="spellEnd"/>
      <w:r w:rsidR="00925EC3">
        <w:t xml:space="preserve">. </w:t>
      </w:r>
    </w:p>
    <w:p w:rsidR="0039421A" w:rsidRPr="0039421A" w:rsidRDefault="0039421A" w:rsidP="0039421A">
      <w:pPr>
        <w:pStyle w:val="Sraopastraipa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t xml:space="preserve">Įgalioti Molėtų pedagoginės psichologinės tarnybos direktorę Ramunę </w:t>
      </w:r>
      <w:proofErr w:type="spellStart"/>
      <w:r>
        <w:t>Vidžiūnien</w:t>
      </w:r>
      <w:r w:rsidR="001D57BD">
        <w:t>ę</w:t>
      </w:r>
      <w:proofErr w:type="spellEnd"/>
      <w:r>
        <w:t xml:space="preserve"> pasirašyti šio sprendimo 1 punkte nurodyto turto perdavimo – priėmimo aktą.</w:t>
      </w:r>
    </w:p>
    <w:p w:rsidR="00D64595" w:rsidRDefault="00D64595" w:rsidP="0039421A">
      <w:pPr>
        <w:spacing w:line="360" w:lineRule="auto"/>
        <w:ind w:firstLine="710"/>
        <w:jc w:val="both"/>
      </w:pPr>
    </w:p>
    <w:p w:rsidR="003975CE" w:rsidRDefault="00A84374" w:rsidP="0039421A">
      <w:pPr>
        <w:spacing w:line="360" w:lineRule="auto"/>
        <w:ind w:firstLine="710"/>
        <w:jc w:val="both"/>
      </w:pPr>
      <w:r>
        <w:lastRenderedPageBreak/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39421A" w:rsidRDefault="0039421A">
      <w:pPr>
        <w:tabs>
          <w:tab w:val="left" w:pos="1674"/>
        </w:tabs>
        <w:sectPr w:rsidR="0039421A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7951EA" w:rsidRDefault="00341D56" w:rsidP="0039421A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4"/>
      <w:r w:rsidR="00EE645F">
        <w:tab/>
      </w:r>
      <w:sdt>
        <w:sdtPr>
          <w:alias w:val="Parašas"/>
          <w:tag w:val="parasas"/>
          <w:id w:val="1378825885"/>
          <w:placeholder>
            <w:docPart w:val="16AFB53DC8784DA39110F6E0099DE63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B23690" w:rsidRDefault="00B23690" w:rsidP="007951EA">
      <w:pPr>
        <w:tabs>
          <w:tab w:val="left" w:pos="1674"/>
        </w:tabs>
      </w:pPr>
    </w:p>
    <w:p w:rsidR="00B23690" w:rsidRDefault="00B23690" w:rsidP="007951EA">
      <w:pPr>
        <w:tabs>
          <w:tab w:val="left" w:pos="1674"/>
        </w:tabs>
      </w:pPr>
    </w:p>
    <w:p w:rsidR="00BE1203" w:rsidRDefault="00BE1203" w:rsidP="007951EA">
      <w:pPr>
        <w:tabs>
          <w:tab w:val="left" w:pos="1674"/>
        </w:tabs>
      </w:pPr>
    </w:p>
    <w:p w:rsidR="00BE1203" w:rsidRDefault="00BE1203" w:rsidP="007951EA">
      <w:pPr>
        <w:tabs>
          <w:tab w:val="left" w:pos="1674"/>
        </w:tabs>
      </w:pPr>
    </w:p>
    <w:p w:rsidR="00BE1203" w:rsidRDefault="00BE1203" w:rsidP="007951EA">
      <w:pPr>
        <w:tabs>
          <w:tab w:val="left" w:pos="1674"/>
        </w:tabs>
      </w:pPr>
    </w:p>
    <w:p w:rsidR="00BE1203" w:rsidRDefault="00BE1203" w:rsidP="007951EA">
      <w:pPr>
        <w:tabs>
          <w:tab w:val="left" w:pos="1674"/>
        </w:tabs>
      </w:pPr>
    </w:p>
    <w:p w:rsidR="00BE1203" w:rsidRDefault="00BE1203" w:rsidP="007951EA">
      <w:pPr>
        <w:tabs>
          <w:tab w:val="left" w:pos="1674"/>
        </w:tabs>
      </w:pPr>
    </w:p>
    <w:p w:rsidR="00BE1203" w:rsidRDefault="00BE1203" w:rsidP="007951EA">
      <w:pPr>
        <w:tabs>
          <w:tab w:val="left" w:pos="1674"/>
        </w:tabs>
      </w:pPr>
    </w:p>
    <w:p w:rsidR="00BE1203" w:rsidRDefault="00BE1203" w:rsidP="007951EA">
      <w:pPr>
        <w:tabs>
          <w:tab w:val="left" w:pos="1674"/>
        </w:tabs>
      </w:pPr>
    </w:p>
    <w:p w:rsidR="00BE1203" w:rsidRDefault="00BE1203" w:rsidP="007951EA">
      <w:pPr>
        <w:tabs>
          <w:tab w:val="left" w:pos="1674"/>
        </w:tabs>
      </w:pPr>
    </w:p>
    <w:sectPr w:rsidR="00BE1203">
      <w:type w:val="continuous"/>
      <w:pgSz w:w="11906" w:h="16838" w:code="9"/>
      <w:pgMar w:top="1134" w:right="567" w:bottom="1134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06A" w:rsidRDefault="003A706A">
      <w:r>
        <w:separator/>
      </w:r>
    </w:p>
  </w:endnote>
  <w:endnote w:type="continuationSeparator" w:id="0">
    <w:p w:rsidR="003A706A" w:rsidRDefault="003A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06A" w:rsidRDefault="003A706A">
      <w:r>
        <w:separator/>
      </w:r>
    </w:p>
  </w:footnote>
  <w:footnote w:type="continuationSeparator" w:id="0">
    <w:p w:rsidR="003A706A" w:rsidRDefault="003A7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6459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9A"/>
    <w:rsid w:val="00020FDB"/>
    <w:rsid w:val="0004075F"/>
    <w:rsid w:val="00072F19"/>
    <w:rsid w:val="000A5084"/>
    <w:rsid w:val="000D67AC"/>
    <w:rsid w:val="000E12D4"/>
    <w:rsid w:val="000F3D35"/>
    <w:rsid w:val="00101640"/>
    <w:rsid w:val="001156B7"/>
    <w:rsid w:val="0012091C"/>
    <w:rsid w:val="001232AD"/>
    <w:rsid w:val="00132437"/>
    <w:rsid w:val="00140518"/>
    <w:rsid w:val="00141105"/>
    <w:rsid w:val="001956C1"/>
    <w:rsid w:val="00197B1F"/>
    <w:rsid w:val="001B4FB0"/>
    <w:rsid w:val="001D57BD"/>
    <w:rsid w:val="00200D37"/>
    <w:rsid w:val="00211F14"/>
    <w:rsid w:val="00213274"/>
    <w:rsid w:val="00222B65"/>
    <w:rsid w:val="002913F6"/>
    <w:rsid w:val="0029451B"/>
    <w:rsid w:val="002E4390"/>
    <w:rsid w:val="002F3B64"/>
    <w:rsid w:val="00305758"/>
    <w:rsid w:val="00325BDB"/>
    <w:rsid w:val="00335BE6"/>
    <w:rsid w:val="00341D56"/>
    <w:rsid w:val="00384B4D"/>
    <w:rsid w:val="0039421A"/>
    <w:rsid w:val="003975CE"/>
    <w:rsid w:val="003A15F8"/>
    <w:rsid w:val="003A1CC9"/>
    <w:rsid w:val="003A706A"/>
    <w:rsid w:val="003A762C"/>
    <w:rsid w:val="003E081A"/>
    <w:rsid w:val="00407CFD"/>
    <w:rsid w:val="00431E29"/>
    <w:rsid w:val="00433CDE"/>
    <w:rsid w:val="004405E9"/>
    <w:rsid w:val="004968FC"/>
    <w:rsid w:val="004E04B2"/>
    <w:rsid w:val="004F285B"/>
    <w:rsid w:val="0050006E"/>
    <w:rsid w:val="00503B36"/>
    <w:rsid w:val="00504780"/>
    <w:rsid w:val="005207B5"/>
    <w:rsid w:val="00560AD9"/>
    <w:rsid w:val="00561916"/>
    <w:rsid w:val="0056198A"/>
    <w:rsid w:val="00576AB3"/>
    <w:rsid w:val="00594790"/>
    <w:rsid w:val="005A4424"/>
    <w:rsid w:val="005C4198"/>
    <w:rsid w:val="005D0755"/>
    <w:rsid w:val="005F05B0"/>
    <w:rsid w:val="005F38B6"/>
    <w:rsid w:val="006213AE"/>
    <w:rsid w:val="006D7622"/>
    <w:rsid w:val="00703FED"/>
    <w:rsid w:val="007043A6"/>
    <w:rsid w:val="0071725D"/>
    <w:rsid w:val="00721F70"/>
    <w:rsid w:val="007265C8"/>
    <w:rsid w:val="00776F64"/>
    <w:rsid w:val="00794407"/>
    <w:rsid w:val="00794C2F"/>
    <w:rsid w:val="007951EA"/>
    <w:rsid w:val="00796C66"/>
    <w:rsid w:val="007A3F5C"/>
    <w:rsid w:val="007E4516"/>
    <w:rsid w:val="00801327"/>
    <w:rsid w:val="00815ADB"/>
    <w:rsid w:val="008573D7"/>
    <w:rsid w:val="00872337"/>
    <w:rsid w:val="00885044"/>
    <w:rsid w:val="00893249"/>
    <w:rsid w:val="008A401C"/>
    <w:rsid w:val="008C01AC"/>
    <w:rsid w:val="008C2ACF"/>
    <w:rsid w:val="008E5FCD"/>
    <w:rsid w:val="008F6EA5"/>
    <w:rsid w:val="009140A8"/>
    <w:rsid w:val="0091775A"/>
    <w:rsid w:val="00924FAF"/>
    <w:rsid w:val="00925EC3"/>
    <w:rsid w:val="0093412A"/>
    <w:rsid w:val="009A3122"/>
    <w:rsid w:val="009B098C"/>
    <w:rsid w:val="009B4614"/>
    <w:rsid w:val="009C00B8"/>
    <w:rsid w:val="009E70D9"/>
    <w:rsid w:val="009F05D9"/>
    <w:rsid w:val="00A26CDB"/>
    <w:rsid w:val="00A43EBB"/>
    <w:rsid w:val="00A66DF7"/>
    <w:rsid w:val="00A84374"/>
    <w:rsid w:val="00A94C1B"/>
    <w:rsid w:val="00AD537B"/>
    <w:rsid w:val="00AE325A"/>
    <w:rsid w:val="00AE4C84"/>
    <w:rsid w:val="00B10625"/>
    <w:rsid w:val="00B10B6C"/>
    <w:rsid w:val="00B23690"/>
    <w:rsid w:val="00B36CD6"/>
    <w:rsid w:val="00B812FD"/>
    <w:rsid w:val="00BA0E70"/>
    <w:rsid w:val="00BA65BB"/>
    <w:rsid w:val="00BB70B1"/>
    <w:rsid w:val="00BE1203"/>
    <w:rsid w:val="00C00173"/>
    <w:rsid w:val="00C13108"/>
    <w:rsid w:val="00C16EA1"/>
    <w:rsid w:val="00C55C9A"/>
    <w:rsid w:val="00C821B8"/>
    <w:rsid w:val="00CC1DF9"/>
    <w:rsid w:val="00CD3329"/>
    <w:rsid w:val="00CE6AF7"/>
    <w:rsid w:val="00CF06BD"/>
    <w:rsid w:val="00D03D5A"/>
    <w:rsid w:val="00D64595"/>
    <w:rsid w:val="00D66490"/>
    <w:rsid w:val="00D74773"/>
    <w:rsid w:val="00D8136A"/>
    <w:rsid w:val="00D8550B"/>
    <w:rsid w:val="00D94525"/>
    <w:rsid w:val="00DB7660"/>
    <w:rsid w:val="00DC6469"/>
    <w:rsid w:val="00DD6DBA"/>
    <w:rsid w:val="00E032E8"/>
    <w:rsid w:val="00E3569E"/>
    <w:rsid w:val="00E45128"/>
    <w:rsid w:val="00E55496"/>
    <w:rsid w:val="00E71478"/>
    <w:rsid w:val="00E726AB"/>
    <w:rsid w:val="00EC0113"/>
    <w:rsid w:val="00ED7906"/>
    <w:rsid w:val="00EE645F"/>
    <w:rsid w:val="00EE738C"/>
    <w:rsid w:val="00EF6A79"/>
    <w:rsid w:val="00F13CA1"/>
    <w:rsid w:val="00F15A8C"/>
    <w:rsid w:val="00F16291"/>
    <w:rsid w:val="00F54307"/>
    <w:rsid w:val="00F6319D"/>
    <w:rsid w:val="00F87B14"/>
    <w:rsid w:val="00FB77DF"/>
    <w:rsid w:val="00FD1B8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A68D14"/>
  <w15:chartTrackingRefBased/>
  <w15:docId w15:val="{0C9BFDE8-48C2-4C86-8E28-2FEBEAE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821B8"/>
    <w:pPr>
      <w:ind w:left="720"/>
      <w:contextualSpacing/>
    </w:pPr>
  </w:style>
  <w:style w:type="character" w:styleId="Komentaronuoroda">
    <w:name w:val="annotation reference"/>
    <w:basedOn w:val="Numatytasispastraiposriftas"/>
    <w:rsid w:val="008C01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C01A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8C01A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8C01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8C01AC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rsid w:val="008C01A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C01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FB53DC8784DA39110F6E0099DE6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7C8B5C-6755-4161-AA01-0DF53ECDFC77}"/>
      </w:docPartPr>
      <w:docPartBody>
        <w:p w:rsidR="00036630" w:rsidRDefault="0013263B">
          <w:pPr>
            <w:pStyle w:val="16AFB53DC8784DA39110F6E0099DE6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3B"/>
    <w:rsid w:val="000264BB"/>
    <w:rsid w:val="00036630"/>
    <w:rsid w:val="000A241E"/>
    <w:rsid w:val="000E25D7"/>
    <w:rsid w:val="000E6443"/>
    <w:rsid w:val="0013263B"/>
    <w:rsid w:val="0014187B"/>
    <w:rsid w:val="001D508B"/>
    <w:rsid w:val="00230290"/>
    <w:rsid w:val="002673C0"/>
    <w:rsid w:val="00272826"/>
    <w:rsid w:val="002A7B30"/>
    <w:rsid w:val="00323965"/>
    <w:rsid w:val="004321E9"/>
    <w:rsid w:val="00516916"/>
    <w:rsid w:val="0056298E"/>
    <w:rsid w:val="006C3B56"/>
    <w:rsid w:val="006C7014"/>
    <w:rsid w:val="007C1716"/>
    <w:rsid w:val="00935272"/>
    <w:rsid w:val="00975180"/>
    <w:rsid w:val="009936D2"/>
    <w:rsid w:val="009C7022"/>
    <w:rsid w:val="00A74A11"/>
    <w:rsid w:val="00B54EF6"/>
    <w:rsid w:val="00BA0EA3"/>
    <w:rsid w:val="00C17209"/>
    <w:rsid w:val="00C26B57"/>
    <w:rsid w:val="00D04137"/>
    <w:rsid w:val="00D21139"/>
    <w:rsid w:val="00D21163"/>
    <w:rsid w:val="00D31225"/>
    <w:rsid w:val="00D82A58"/>
    <w:rsid w:val="00DA43B4"/>
    <w:rsid w:val="00DA6BD6"/>
    <w:rsid w:val="00DD28AA"/>
    <w:rsid w:val="00E01C20"/>
    <w:rsid w:val="00E1383B"/>
    <w:rsid w:val="00E72958"/>
    <w:rsid w:val="00EA2B6F"/>
    <w:rsid w:val="00EB1A2D"/>
    <w:rsid w:val="00EC4128"/>
    <w:rsid w:val="00ED5A8A"/>
    <w:rsid w:val="00F65442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6AFB53DC8784DA39110F6E0099DE638">
    <w:name w:val="16AFB53DC8784DA39110F6E0099DE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BD7CE-EA88-4BB9-8B11-D2A91682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22</TotalTime>
  <Pages>1</Pages>
  <Words>1529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6</cp:revision>
  <cp:lastPrinted>2001-06-05T13:05:00Z</cp:lastPrinted>
  <dcterms:created xsi:type="dcterms:W3CDTF">2018-05-18T12:12:00Z</dcterms:created>
  <dcterms:modified xsi:type="dcterms:W3CDTF">2018-05-22T11:21:00Z</dcterms:modified>
</cp:coreProperties>
</file>