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0AC" w:rsidRDefault="00E460AC">
      <w:pPr>
        <w:spacing w:before="120" w:after="120"/>
        <w:jc w:val="center"/>
        <w:rPr>
          <w:b/>
          <w:spacing w:val="20"/>
          <w:w w:val="110"/>
          <w:sz w:val="28"/>
          <w:szCs w:val="28"/>
        </w:rPr>
      </w:pPr>
      <w:r>
        <w:rPr>
          <w:b/>
          <w:spacing w:val="20"/>
          <w:w w:val="110"/>
          <w:sz w:val="28"/>
          <w:szCs w:val="28"/>
        </w:rPr>
        <w:t>ĮSAKYMAS</w:t>
      </w:r>
    </w:p>
    <w:p w:rsidR="00E460AC" w:rsidRDefault="00E460AC">
      <w:pPr>
        <w:jc w:val="center"/>
        <w:rPr>
          <w:b/>
          <w:caps/>
        </w:rPr>
      </w:pPr>
      <w:r>
        <w:rPr>
          <w:b/>
          <w:caps/>
        </w:rPr>
        <w:fldChar w:fldCharType="begin">
          <w:ffData>
            <w:name w:val="Text1"/>
            <w:enabled/>
            <w:calcOnExit w:val="0"/>
            <w:textInput>
              <w:default w:val="Dėl "/>
            </w:textInput>
          </w:ffData>
        </w:fldChar>
      </w:r>
      <w:bookmarkStart w:id="0" w:name="Text1"/>
      <w:r>
        <w:rPr>
          <w:b/>
          <w:caps/>
        </w:rPr>
        <w:instrText xml:space="preserve"> FORMTEXT </w:instrText>
      </w:r>
      <w:r>
        <w:rPr>
          <w:b/>
          <w:caps/>
        </w:rPr>
      </w:r>
      <w:r>
        <w:rPr>
          <w:b/>
          <w:caps/>
        </w:rPr>
        <w:fldChar w:fldCharType="separate"/>
      </w:r>
      <w:r w:rsidR="00900FC0" w:rsidRPr="00900FC0">
        <w:rPr>
          <w:b/>
          <w:caps/>
        </w:rPr>
        <w:t xml:space="preserve">DĖL </w:t>
      </w:r>
      <w:r w:rsidR="00A13580">
        <w:rPr>
          <w:b/>
          <w:caps/>
        </w:rPr>
        <w:t xml:space="preserve">derybas </w:t>
      </w:r>
      <w:r w:rsidR="00A3504D">
        <w:rPr>
          <w:b/>
          <w:caps/>
        </w:rPr>
        <w:t xml:space="preserve">laimėjusio kandidato </w:t>
      </w:r>
      <w:r w:rsidR="009A418C">
        <w:rPr>
          <w:b/>
          <w:caps/>
        </w:rPr>
        <w:t xml:space="preserve">pasiūlymo </w:t>
      </w:r>
      <w:r w:rsidR="00A3504D">
        <w:rPr>
          <w:b/>
          <w:caps/>
        </w:rPr>
        <w:t xml:space="preserve">pripažinimo ir </w:t>
      </w:r>
      <w:r w:rsidR="00900FC0" w:rsidRPr="00900FC0">
        <w:rPr>
          <w:b/>
          <w:caps/>
        </w:rPr>
        <w:t>SOCIALINIO BŪSTO PIRKIMO</w:t>
      </w:r>
      <w:r>
        <w:rPr>
          <w:b/>
          <w:caps/>
        </w:rPr>
        <w:fldChar w:fldCharType="end"/>
      </w:r>
      <w:bookmarkEnd w:id="0"/>
      <w:r>
        <w:rPr>
          <w:b/>
          <w:caps/>
        </w:rPr>
        <w:br/>
      </w:r>
    </w:p>
    <w:bookmarkStart w:id="1" w:name="Text2"/>
    <w:p w:rsidR="00E460AC" w:rsidRDefault="00F759D7">
      <w:pPr>
        <w:spacing w:before="60" w:after="60"/>
        <w:jc w:val="center"/>
      </w:pPr>
      <w:r>
        <w:fldChar w:fldCharType="begin">
          <w:ffData>
            <w:name w:val="Text2"/>
            <w:enabled/>
            <w:calcOnExit w:val="0"/>
            <w:textInput>
              <w:type w:val="number"/>
              <w:default w:val="2011"/>
              <w:maxLength w:val="4"/>
            </w:textInput>
          </w:ffData>
        </w:fldChar>
      </w:r>
      <w:r>
        <w:instrText xml:space="preserve"> FORMTEXT </w:instrText>
      </w:r>
      <w:r>
        <w:fldChar w:fldCharType="separate"/>
      </w:r>
      <w:r>
        <w:rPr>
          <w:noProof/>
        </w:rPr>
        <w:t>201</w:t>
      </w:r>
      <w:r w:rsidR="00D11076">
        <w:rPr>
          <w:noProof/>
        </w:rPr>
        <w:t>8</w:t>
      </w:r>
      <w:r>
        <w:fldChar w:fldCharType="end"/>
      </w:r>
      <w:bookmarkEnd w:id="1"/>
      <w:r w:rsidR="00E460AC">
        <w:t xml:space="preserve"> m. </w:t>
      </w:r>
      <w:r w:rsidR="007742DD">
        <w:fldChar w:fldCharType="begin">
          <w:ffData>
            <w:name w:val="Text3"/>
            <w:enabled/>
            <w:calcOnExit w:val="0"/>
            <w:textInput/>
          </w:ffData>
        </w:fldChar>
      </w:r>
      <w:bookmarkStart w:id="2" w:name="Text3"/>
      <w:r w:rsidR="007742DD">
        <w:instrText xml:space="preserve"> FORMTEXT </w:instrText>
      </w:r>
      <w:r w:rsidR="007742DD">
        <w:fldChar w:fldCharType="separate"/>
      </w:r>
      <w:r w:rsidR="00D11076">
        <w:t>gegužės</w:t>
      </w:r>
      <w:r w:rsidR="007742DD">
        <w:fldChar w:fldCharType="end"/>
      </w:r>
      <w:bookmarkEnd w:id="2"/>
      <w:r w:rsidR="00E460AC">
        <w:t xml:space="preserve"> </w:t>
      </w:r>
      <w:r w:rsidR="00E460AC">
        <w:fldChar w:fldCharType="begin">
          <w:ffData>
            <w:name w:val="Text4"/>
            <w:enabled/>
            <w:calcOnExit w:val="0"/>
            <w:textInput>
              <w:type w:val="number"/>
              <w:default w:val="00"/>
              <w:maxLength w:val="2"/>
              <w:format w:val="##"/>
            </w:textInput>
          </w:ffData>
        </w:fldChar>
      </w:r>
      <w:bookmarkStart w:id="3" w:name="Text4"/>
      <w:r w:rsidR="00E460AC">
        <w:instrText xml:space="preserve"> FORMTEXT </w:instrText>
      </w:r>
      <w:r w:rsidR="00E460AC">
        <w:fldChar w:fldCharType="separate"/>
      </w:r>
      <w:r w:rsidR="00FF11B2">
        <w:t>21</w:t>
      </w:r>
      <w:r w:rsidR="00E460AC">
        <w:fldChar w:fldCharType="end"/>
      </w:r>
      <w:bookmarkEnd w:id="3"/>
      <w:r w:rsidR="00E460AC">
        <w:t xml:space="preserve"> d. Nr. </w:t>
      </w:r>
      <w:r w:rsidR="007742DD">
        <w:fldChar w:fldCharType="begin">
          <w:ffData>
            <w:name w:val="Text5"/>
            <w:enabled/>
            <w:calcOnExit w:val="0"/>
            <w:textInput/>
          </w:ffData>
        </w:fldChar>
      </w:r>
      <w:bookmarkStart w:id="4" w:name="Text5"/>
      <w:r w:rsidR="007742DD">
        <w:instrText xml:space="preserve"> FORMTEXT </w:instrText>
      </w:r>
      <w:r w:rsidR="007742DD">
        <w:fldChar w:fldCharType="separate"/>
      </w:r>
      <w:r w:rsidR="00F030B7">
        <w:t>B6-</w:t>
      </w:r>
      <w:r w:rsidR="00FF11B2">
        <w:t>391</w:t>
      </w:r>
      <w:bookmarkStart w:id="5" w:name="_GoBack"/>
      <w:bookmarkEnd w:id="5"/>
      <w:r w:rsidR="007742DD">
        <w:fldChar w:fldCharType="end"/>
      </w:r>
      <w:bookmarkEnd w:id="4"/>
    </w:p>
    <w:p w:rsidR="00E460AC" w:rsidRDefault="00E460AC">
      <w:pPr>
        <w:spacing w:before="60" w:after="60"/>
        <w:jc w:val="center"/>
      </w:pPr>
      <w:r>
        <w:t>Molėtai</w:t>
      </w:r>
    </w:p>
    <w:p w:rsidR="00E460AC" w:rsidRDefault="00E460AC">
      <w:pPr>
        <w:sectPr w:rsidR="00E460AC">
          <w:headerReference w:type="even" r:id="rId6"/>
          <w:headerReference w:type="default" r:id="rId7"/>
          <w:headerReference w:type="first" r:id="rId8"/>
          <w:footerReference w:type="first" r:id="rId9"/>
          <w:pgSz w:w="11906" w:h="16838" w:code="9"/>
          <w:pgMar w:top="1134" w:right="567" w:bottom="1134" w:left="1701" w:header="1134" w:footer="454" w:gutter="0"/>
          <w:cols w:space="708"/>
          <w:titlePg/>
          <w:docGrid w:linePitch="360"/>
        </w:sectPr>
      </w:pPr>
    </w:p>
    <w:p w:rsidR="00BA0F23" w:rsidRDefault="00BA0F23" w:rsidP="00A40FE7">
      <w:pPr>
        <w:pStyle w:val="Pagrindinistekstas2"/>
        <w:spacing w:before="20" w:after="20" w:line="360" w:lineRule="auto"/>
        <w:ind w:firstLine="680"/>
        <w:jc w:val="both"/>
      </w:pPr>
      <w:r>
        <w:t xml:space="preserve">Vadovaudamasis </w:t>
      </w:r>
      <w:r w:rsidR="002F144D">
        <w:t xml:space="preserve">Lietuvos Respublikos vietos savivaldos įstatymo </w:t>
      </w:r>
      <w:r w:rsidR="0074728F">
        <w:t xml:space="preserve">6 straipsnio 15 punktu, 29 straipsnio 8 dalies 2 punktu, </w:t>
      </w:r>
      <w:r w:rsidR="001171B6">
        <w:t xml:space="preserve">Žemės, esamų pastatų ar kitų nekilnojamųjų daiktų įsigijimo arba nuomos ar teisių į šiuos daiktus įsigijimo tvarkos aprašo, patvirtinto Lietuvos Respublikos Vyriausybės 2017 m. gruodžio 13 d. nutarimu Nr. 1036 „Dėl Žemės, esamų pastatų ar kitų nekilnojamųjų daiktų įsigijimo arba nuomos ar teisių į šiuos daiktus įsigijimo tvarkos aprašo patvirtinimo ir Lietuvos Respublikos Vyriausybės 2003 m. birželio 25 d. nutarimo Nr. 841 „Dėl Žemės, esamų pastatų ar kitų nekilnojamųjų daiktų pirkimų arba nuomos ar teisių į šiuos daiktus įsigijimų tvarkos aprašo patvirtinimo“ pripažinimo netekusiu galios“, </w:t>
      </w:r>
      <w:r w:rsidR="002F144D">
        <w:t>54</w:t>
      </w:r>
      <w:r w:rsidR="002626DA">
        <w:t xml:space="preserve"> ir</w:t>
      </w:r>
      <w:r w:rsidR="002F144D">
        <w:t xml:space="preserve"> </w:t>
      </w:r>
      <w:r w:rsidR="001171B6">
        <w:t>67 punkt</w:t>
      </w:r>
      <w:r w:rsidR="002F144D">
        <w:t>ais</w:t>
      </w:r>
      <w:r w:rsidR="001171B6">
        <w:t xml:space="preserve">, </w:t>
      </w:r>
      <w:r>
        <w:t xml:space="preserve">Molėtų rajono savivaldybės tarybos 2016 m. vasario 19 d. sprendimu Nr. B1-38 „Dėl būstų, perkamų 2016 metais Molėtų rajono savivaldybės socialinio būsto fondo plėtrai, pirkimo būdo nustatymo”, </w:t>
      </w:r>
      <w:r w:rsidR="002626DA">
        <w:t xml:space="preserve">vykdydamas </w:t>
      </w:r>
      <w:r w:rsidR="005325A0">
        <w:t>Molėtų rajono savivaldybės administracijos direktoriaus 201</w:t>
      </w:r>
      <w:r w:rsidR="00A40FE7">
        <w:t>8</w:t>
      </w:r>
      <w:r w:rsidR="005325A0">
        <w:t xml:space="preserve"> m. </w:t>
      </w:r>
      <w:r w:rsidR="00A40FE7">
        <w:t>balandžio 19</w:t>
      </w:r>
      <w:r w:rsidR="005325A0">
        <w:t xml:space="preserve"> d. įsakym</w:t>
      </w:r>
      <w:r w:rsidR="002626DA">
        <w:t>ą</w:t>
      </w:r>
      <w:r w:rsidR="005325A0">
        <w:t xml:space="preserve"> Nr. B6-</w:t>
      </w:r>
      <w:r w:rsidR="00A40FE7">
        <w:t>290</w:t>
      </w:r>
      <w:r w:rsidR="005325A0">
        <w:t xml:space="preserve"> „Dėl Molėtų rajono savivaldybės socialinių būstų pirkimo komisijos sudarymo, jos darbo reglamento tvirtinimo ir Molėtų rajono savivaldybės socialinių būstų pirkimo sąlygų nustatymo“,</w:t>
      </w:r>
      <w:r w:rsidR="00A40FE7">
        <w:t xml:space="preserve"> atsižvelgdamas į</w:t>
      </w:r>
      <w:r w:rsidR="005325A0">
        <w:t xml:space="preserve"> </w:t>
      </w:r>
      <w:r>
        <w:t>Socialinio būsto pirkimo komisijos 201</w:t>
      </w:r>
      <w:r w:rsidR="00A40FE7">
        <w:t>8</w:t>
      </w:r>
      <w:r>
        <w:t xml:space="preserve"> m. </w:t>
      </w:r>
      <w:r w:rsidR="00A40FE7">
        <w:t>gegužės 21 d. protokolą Nr. T24-16</w:t>
      </w:r>
      <w:r>
        <w:t xml:space="preserve">, </w:t>
      </w:r>
    </w:p>
    <w:p w:rsidR="00BA0F23" w:rsidRDefault="002626DA" w:rsidP="00BA0F23">
      <w:pPr>
        <w:spacing w:line="360" w:lineRule="auto"/>
        <w:ind w:firstLine="680"/>
        <w:jc w:val="both"/>
      </w:pPr>
      <w:r>
        <w:t xml:space="preserve">p r i p a ž į s t u </w:t>
      </w:r>
      <w:r w:rsidR="00A13580">
        <w:t xml:space="preserve">derybas </w:t>
      </w:r>
      <w:r w:rsidR="00E43AF6">
        <w:t>laimėjusi</w:t>
      </w:r>
      <w:r w:rsidR="000068C6">
        <w:t>u</w:t>
      </w:r>
      <w:r w:rsidR="00E43AF6">
        <w:t xml:space="preserve"> kandidatės Stasės </w:t>
      </w:r>
      <w:proofErr w:type="spellStart"/>
      <w:r w:rsidR="00E43AF6">
        <w:t>Meilūnienės</w:t>
      </w:r>
      <w:proofErr w:type="spellEnd"/>
      <w:r w:rsidR="00E43AF6">
        <w:t xml:space="preserve"> pasiūlymą ir</w:t>
      </w:r>
      <w:r>
        <w:t xml:space="preserve"> </w:t>
      </w:r>
      <w:r w:rsidR="00BA0F23">
        <w:t>p</w:t>
      </w:r>
      <w:r w:rsidR="000068C6">
        <w:t>erku</w:t>
      </w:r>
      <w:r w:rsidR="00BA0F23">
        <w:t xml:space="preserve"> butą, kurio bendras plotas </w:t>
      </w:r>
      <w:r w:rsidR="00891130">
        <w:t>37,04</w:t>
      </w:r>
      <w:r w:rsidR="00BA0F23">
        <w:t xml:space="preserve"> kv. m (nek</w:t>
      </w:r>
      <w:r w:rsidR="004003DD">
        <w:t>ilnojamojo turto registro įrašo</w:t>
      </w:r>
      <w:r w:rsidR="00BA0F23">
        <w:t xml:space="preserve"> Nr. 90/</w:t>
      </w:r>
      <w:r w:rsidR="00A40FE7">
        <w:t>20998</w:t>
      </w:r>
      <w:r w:rsidR="00BA0F23">
        <w:t>, unikalus Nr. 629</w:t>
      </w:r>
      <w:r w:rsidR="00A40FE7">
        <w:t>6</w:t>
      </w:r>
      <w:r w:rsidR="00054D81">
        <w:t>-</w:t>
      </w:r>
      <w:r w:rsidR="00A40FE7">
        <w:t>8</w:t>
      </w:r>
      <w:r w:rsidR="00EB5F5F">
        <w:t>0</w:t>
      </w:r>
      <w:r w:rsidR="00BA0F23">
        <w:t>0</w:t>
      </w:r>
      <w:r w:rsidR="002F7FAC">
        <w:t>0</w:t>
      </w:r>
      <w:r w:rsidR="00BA0F23">
        <w:t>-</w:t>
      </w:r>
      <w:r w:rsidR="00A40FE7">
        <w:t>8</w:t>
      </w:r>
      <w:r w:rsidR="008B1D2C">
        <w:t>0</w:t>
      </w:r>
      <w:r w:rsidR="002F7FAC">
        <w:t>1</w:t>
      </w:r>
      <w:r w:rsidR="00A40FE7">
        <w:t>3</w:t>
      </w:r>
      <w:r w:rsidR="00BA0F23">
        <w:t>:</w:t>
      </w:r>
      <w:r w:rsidR="00AC2791">
        <w:t>0</w:t>
      </w:r>
      <w:r w:rsidR="00BA0F23">
        <w:t>0</w:t>
      </w:r>
      <w:r w:rsidR="008B1D2C">
        <w:t>0</w:t>
      </w:r>
      <w:r w:rsidR="00A40FE7">
        <w:t>1</w:t>
      </w:r>
      <w:r w:rsidR="0098251E">
        <w:t>)</w:t>
      </w:r>
      <w:r w:rsidR="00BA0F23">
        <w:t xml:space="preserve">, </w:t>
      </w:r>
      <w:r w:rsidR="00E43AF6">
        <w:t xml:space="preserve">nuosavybės teise priklausantį Stasei </w:t>
      </w:r>
      <w:proofErr w:type="spellStart"/>
      <w:r w:rsidR="00E43AF6">
        <w:t>Meilūnienei</w:t>
      </w:r>
      <w:proofErr w:type="spellEnd"/>
      <w:r w:rsidR="00E43AF6">
        <w:t xml:space="preserve">, asmens kodas 45211280739, ir Donatui Meilūnui, asmens kodas 35205110928, </w:t>
      </w:r>
      <w:r w:rsidR="00BA0F23">
        <w:t>esantį  Molėt</w:t>
      </w:r>
      <w:r w:rsidR="0098251E">
        <w:t>ų r. sav.</w:t>
      </w:r>
      <w:r w:rsidR="005304F4">
        <w:t>,</w:t>
      </w:r>
      <w:r w:rsidR="0098251E">
        <w:t xml:space="preserve"> Molėtų m., Inturkės g. 66-1. </w:t>
      </w:r>
      <w:r w:rsidR="00BA0F23">
        <w:t xml:space="preserve">Buto kaina </w:t>
      </w:r>
      <w:r w:rsidR="004003DD">
        <w:t>–</w:t>
      </w:r>
      <w:r w:rsidR="00BA0F23">
        <w:t xml:space="preserve"> </w:t>
      </w:r>
      <w:r w:rsidR="0098251E">
        <w:t>210</w:t>
      </w:r>
      <w:r w:rsidR="005325A0">
        <w:t>0</w:t>
      </w:r>
      <w:r w:rsidR="00AC2791">
        <w:t>0</w:t>
      </w:r>
      <w:r w:rsidR="00BA0F23">
        <w:t xml:space="preserve"> eurų.</w:t>
      </w:r>
    </w:p>
    <w:p w:rsidR="001B07E7" w:rsidRDefault="001B07E7" w:rsidP="001B07E7">
      <w:pPr>
        <w:tabs>
          <w:tab w:val="left" w:pos="680"/>
          <w:tab w:val="left" w:pos="1206"/>
        </w:tabs>
        <w:spacing w:line="360" w:lineRule="auto"/>
        <w:jc w:val="both"/>
      </w:pPr>
      <w:r>
        <w:t xml:space="preserve">            Šis įsakymas gali būti skundžiamas Lietuvos Respublikos administracinių bylų teisenos įstatymo nustatyta tvarka.</w:t>
      </w:r>
    </w:p>
    <w:p w:rsidR="00E460AC" w:rsidRDefault="00E460AC">
      <w:pPr>
        <w:tabs>
          <w:tab w:val="left" w:pos="1674"/>
        </w:tabs>
      </w:pPr>
    </w:p>
    <w:tbl>
      <w:tblPr>
        <w:tblW w:w="9639" w:type="dxa"/>
        <w:jc w:val="center"/>
        <w:tblLook w:val="00A0" w:firstRow="1" w:lastRow="0" w:firstColumn="1" w:lastColumn="0" w:noHBand="0" w:noVBand="0"/>
      </w:tblPr>
      <w:tblGrid>
        <w:gridCol w:w="4771"/>
        <w:gridCol w:w="4868"/>
      </w:tblGrid>
      <w:tr w:rsidR="00E460AC">
        <w:trPr>
          <w:jc w:val="center"/>
        </w:trPr>
        <w:tc>
          <w:tcPr>
            <w:tcW w:w="4820" w:type="dxa"/>
          </w:tcPr>
          <w:p w:rsidR="00E460AC" w:rsidRDefault="008064E3">
            <w:r>
              <w:t>A</w:t>
            </w:r>
            <w:r w:rsidR="00E460AC">
              <w:t>dministra</w:t>
            </w:r>
            <w:r w:rsidR="001B54F3">
              <w:t>cijos direktori</w:t>
            </w:r>
            <w:r w:rsidR="00E32E1E">
              <w:t>a</w:t>
            </w:r>
            <w:r>
              <w:t>us</w:t>
            </w:r>
            <w:r w:rsidR="007E0A79">
              <w:t xml:space="preserve"> </w:t>
            </w:r>
            <w:r w:rsidR="00E32E1E">
              <w:t>pavaduotojas,</w:t>
            </w:r>
            <w:r w:rsidR="00570F01">
              <w:t xml:space="preserve"> </w:t>
            </w:r>
          </w:p>
          <w:p w:rsidR="00E32E1E" w:rsidRDefault="00E32E1E">
            <w:r>
              <w:t>pavaduojantis direktorių</w:t>
            </w:r>
          </w:p>
          <w:p w:rsidR="007E0A79" w:rsidRDefault="007E0A79"/>
        </w:tc>
        <w:tc>
          <w:tcPr>
            <w:tcW w:w="4927" w:type="dxa"/>
          </w:tcPr>
          <w:p w:rsidR="00E460AC" w:rsidRPr="00F759D7" w:rsidRDefault="00921862" w:rsidP="00921862">
            <w:pPr>
              <w:jc w:val="right"/>
            </w:pPr>
            <w:r>
              <w:t>Karolis Balčiūnas</w:t>
            </w:r>
          </w:p>
        </w:tc>
      </w:tr>
    </w:tbl>
    <w:p w:rsidR="00E460AC" w:rsidRDefault="00E460AC">
      <w:pPr>
        <w:tabs>
          <w:tab w:val="left" w:pos="1674"/>
        </w:tabs>
      </w:pPr>
    </w:p>
    <w:p w:rsidR="008014B9" w:rsidRDefault="008014B9">
      <w:pPr>
        <w:tabs>
          <w:tab w:val="left" w:pos="1674"/>
        </w:tabs>
      </w:pPr>
    </w:p>
    <w:p w:rsidR="008014B9" w:rsidRDefault="008014B9">
      <w:pPr>
        <w:tabs>
          <w:tab w:val="left" w:pos="1674"/>
        </w:tabs>
      </w:pPr>
    </w:p>
    <w:p w:rsidR="008014B9" w:rsidRDefault="008014B9">
      <w:pPr>
        <w:tabs>
          <w:tab w:val="left" w:pos="1674"/>
        </w:tabs>
      </w:pPr>
    </w:p>
    <w:sectPr w:rsidR="008014B9">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53F" w:rsidRDefault="00FD553F">
      <w:r>
        <w:separator/>
      </w:r>
    </w:p>
  </w:endnote>
  <w:endnote w:type="continuationSeparator" w:id="0">
    <w:p w:rsidR="00FD553F" w:rsidRDefault="00FD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B6C" w:rsidRDefault="00FC1B6C">
    <w:pPr>
      <w:pStyle w:val="Porat"/>
      <w:jc w:val="right"/>
      <w:rPr>
        <w:rFonts w:ascii="Tahoma" w:hAnsi="Tahoma" w:cs="Tahoma"/>
        <w:sz w:val="15"/>
        <w:szCs w:val="15"/>
      </w:rPr>
    </w:pPr>
    <w:r>
      <w:rPr>
        <w:rFonts w:ascii="Tahoma" w:hAnsi="Tahoma" w:cs="Tahoma"/>
        <w:sz w:val="15"/>
        <w:szCs w:val="15"/>
      </w:rPr>
      <w:fldChar w:fldCharType="begin"/>
    </w:r>
    <w:r>
      <w:rPr>
        <w:rFonts w:ascii="Tahoma" w:hAnsi="Tahoma" w:cs="Tahoma"/>
        <w:sz w:val="15"/>
        <w:szCs w:val="15"/>
      </w:rPr>
      <w:instrText xml:space="preserve"> FILENAME  \* FirstCap \p  \* MERGEFORMAT </w:instrText>
    </w:r>
    <w:r>
      <w:rPr>
        <w:rFonts w:ascii="Tahoma" w:hAnsi="Tahoma" w:cs="Tahoma"/>
        <w:sz w:val="15"/>
        <w:szCs w:val="15"/>
      </w:rPr>
      <w:fldChar w:fldCharType="separate"/>
    </w:r>
    <w:r w:rsidR="003666C1">
      <w:rPr>
        <w:rFonts w:ascii="Tahoma" w:hAnsi="Tahoma" w:cs="Tahoma"/>
        <w:noProof/>
        <w:sz w:val="15"/>
        <w:szCs w:val="15"/>
      </w:rPr>
      <w:t>\\DURIAI\turtas\DOCUMETS\Soc. būsto pirkimas\Įsakymas soc.būsto pirkimo. 20180521.docx</w:t>
    </w:r>
    <w:r>
      <w:rPr>
        <w:rFonts w:ascii="Tahoma" w:hAnsi="Tahoma" w:cs="Tahoma"/>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53F" w:rsidRDefault="00FD553F">
      <w:r>
        <w:separator/>
      </w:r>
    </w:p>
  </w:footnote>
  <w:footnote w:type="continuationSeparator" w:id="0">
    <w:p w:rsidR="00FD553F" w:rsidRDefault="00FD5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B6C" w:rsidRDefault="00FC1B6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C1B6C" w:rsidRDefault="00FC1B6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B6C" w:rsidRDefault="00FC1B6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666C1">
      <w:rPr>
        <w:rStyle w:val="Puslapionumeris"/>
        <w:noProof/>
      </w:rPr>
      <w:t>2</w:t>
    </w:r>
    <w:r>
      <w:rPr>
        <w:rStyle w:val="Puslapionumeris"/>
      </w:rPr>
      <w:fldChar w:fldCharType="end"/>
    </w:r>
  </w:p>
  <w:p w:rsidR="00FC1B6C" w:rsidRDefault="00FC1B6C">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B6C" w:rsidRDefault="00F12D14">
    <w:pPr>
      <w:pStyle w:val="Antrats"/>
      <w:jc w:val="center"/>
    </w:pPr>
    <w:r>
      <w:rPr>
        <w:noProof/>
        <w:lang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FC1B6C" w:rsidRDefault="00FC1B6C">
    <w:pPr>
      <w:pStyle w:val="Antrats"/>
      <w:jc w:val="center"/>
      <w:rPr>
        <w:b/>
        <w:spacing w:val="40"/>
        <w:sz w:val="32"/>
        <w:szCs w:val="32"/>
      </w:rPr>
    </w:pPr>
    <w:r>
      <w:rPr>
        <w:b/>
        <w:spacing w:val="40"/>
        <w:sz w:val="32"/>
        <w:szCs w:val="32"/>
      </w:rPr>
      <w:t>MOLĖTŲ RAJONO SAVIVALDYBĖS ADMINISTRACIJOS DIREKTORIUS</w:t>
    </w:r>
  </w:p>
  <w:p w:rsidR="00FC1B6C" w:rsidRDefault="00FC1B6C">
    <w:pPr>
      <w:pStyle w:val="Antrats"/>
      <w:jc w:val="center"/>
      <w:rPr>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FC0"/>
    <w:rsid w:val="00006644"/>
    <w:rsid w:val="000068C6"/>
    <w:rsid w:val="00046557"/>
    <w:rsid w:val="00054D81"/>
    <w:rsid w:val="00065361"/>
    <w:rsid w:val="00083DB5"/>
    <w:rsid w:val="000842FE"/>
    <w:rsid w:val="00084F16"/>
    <w:rsid w:val="0009322C"/>
    <w:rsid w:val="00096FEA"/>
    <w:rsid w:val="00097C42"/>
    <w:rsid w:val="000A4EDE"/>
    <w:rsid w:val="000B7449"/>
    <w:rsid w:val="000C045F"/>
    <w:rsid w:val="000C1E65"/>
    <w:rsid w:val="000C66C3"/>
    <w:rsid w:val="00107A49"/>
    <w:rsid w:val="001171B6"/>
    <w:rsid w:val="00126C84"/>
    <w:rsid w:val="00140148"/>
    <w:rsid w:val="00145E89"/>
    <w:rsid w:val="00155692"/>
    <w:rsid w:val="00166112"/>
    <w:rsid w:val="00184F56"/>
    <w:rsid w:val="00193DA2"/>
    <w:rsid w:val="001B07E7"/>
    <w:rsid w:val="001B3B4D"/>
    <w:rsid w:val="001B54F3"/>
    <w:rsid w:val="001D34C4"/>
    <w:rsid w:val="001E1DA0"/>
    <w:rsid w:val="00200478"/>
    <w:rsid w:val="002067D0"/>
    <w:rsid w:val="00220907"/>
    <w:rsid w:val="002261C5"/>
    <w:rsid w:val="002368F5"/>
    <w:rsid w:val="00242387"/>
    <w:rsid w:val="002626DA"/>
    <w:rsid w:val="00270A1B"/>
    <w:rsid w:val="00281270"/>
    <w:rsid w:val="00285B3D"/>
    <w:rsid w:val="00286E82"/>
    <w:rsid w:val="002B177B"/>
    <w:rsid w:val="002B219D"/>
    <w:rsid w:val="002F144D"/>
    <w:rsid w:val="002F7FAC"/>
    <w:rsid w:val="00301606"/>
    <w:rsid w:val="00316888"/>
    <w:rsid w:val="003175E6"/>
    <w:rsid w:val="003231EB"/>
    <w:rsid w:val="00332A11"/>
    <w:rsid w:val="0033781A"/>
    <w:rsid w:val="00352B10"/>
    <w:rsid w:val="003666C1"/>
    <w:rsid w:val="00382A1D"/>
    <w:rsid w:val="00384FDC"/>
    <w:rsid w:val="00396594"/>
    <w:rsid w:val="003F212B"/>
    <w:rsid w:val="004003DD"/>
    <w:rsid w:val="004009FB"/>
    <w:rsid w:val="0044145E"/>
    <w:rsid w:val="004427BE"/>
    <w:rsid w:val="004514A8"/>
    <w:rsid w:val="004A5C61"/>
    <w:rsid w:val="004B0ECA"/>
    <w:rsid w:val="004B29A8"/>
    <w:rsid w:val="004B2C07"/>
    <w:rsid w:val="00503EFE"/>
    <w:rsid w:val="0051029A"/>
    <w:rsid w:val="005304F4"/>
    <w:rsid w:val="005325A0"/>
    <w:rsid w:val="00541F5D"/>
    <w:rsid w:val="00542B74"/>
    <w:rsid w:val="005551F6"/>
    <w:rsid w:val="00570F01"/>
    <w:rsid w:val="0058141D"/>
    <w:rsid w:val="005902E7"/>
    <w:rsid w:val="005A1154"/>
    <w:rsid w:val="005A1B9D"/>
    <w:rsid w:val="005A5602"/>
    <w:rsid w:val="005B1A82"/>
    <w:rsid w:val="005B5D15"/>
    <w:rsid w:val="005C0791"/>
    <w:rsid w:val="005D52D8"/>
    <w:rsid w:val="00601E68"/>
    <w:rsid w:val="006039C1"/>
    <w:rsid w:val="0064055D"/>
    <w:rsid w:val="00682B76"/>
    <w:rsid w:val="006C66E1"/>
    <w:rsid w:val="006D0B52"/>
    <w:rsid w:val="006E595A"/>
    <w:rsid w:val="006F159A"/>
    <w:rsid w:val="006F566C"/>
    <w:rsid w:val="00714054"/>
    <w:rsid w:val="00716F39"/>
    <w:rsid w:val="0072396B"/>
    <w:rsid w:val="0074728F"/>
    <w:rsid w:val="00771EC2"/>
    <w:rsid w:val="007742DD"/>
    <w:rsid w:val="00777A8A"/>
    <w:rsid w:val="00786D12"/>
    <w:rsid w:val="00791669"/>
    <w:rsid w:val="007B17DE"/>
    <w:rsid w:val="007B440F"/>
    <w:rsid w:val="007C3E5F"/>
    <w:rsid w:val="007E0A79"/>
    <w:rsid w:val="007E3DFB"/>
    <w:rsid w:val="007E50F6"/>
    <w:rsid w:val="007F4E95"/>
    <w:rsid w:val="007F628D"/>
    <w:rsid w:val="008014B9"/>
    <w:rsid w:val="00801E77"/>
    <w:rsid w:val="008064E3"/>
    <w:rsid w:val="0084544E"/>
    <w:rsid w:val="00887D9D"/>
    <w:rsid w:val="00891130"/>
    <w:rsid w:val="008A105B"/>
    <w:rsid w:val="008B1D2C"/>
    <w:rsid w:val="008C733F"/>
    <w:rsid w:val="008E2BCE"/>
    <w:rsid w:val="00900FC0"/>
    <w:rsid w:val="009105C4"/>
    <w:rsid w:val="00921862"/>
    <w:rsid w:val="009745DB"/>
    <w:rsid w:val="0098251E"/>
    <w:rsid w:val="00991B74"/>
    <w:rsid w:val="009A418C"/>
    <w:rsid w:val="009A4E41"/>
    <w:rsid w:val="009B6DA0"/>
    <w:rsid w:val="009C6B82"/>
    <w:rsid w:val="009F5EF6"/>
    <w:rsid w:val="009F6F37"/>
    <w:rsid w:val="00A13580"/>
    <w:rsid w:val="00A27845"/>
    <w:rsid w:val="00A3504D"/>
    <w:rsid w:val="00A40FE7"/>
    <w:rsid w:val="00A45296"/>
    <w:rsid w:val="00A521D6"/>
    <w:rsid w:val="00A616C6"/>
    <w:rsid w:val="00AA027A"/>
    <w:rsid w:val="00AA546C"/>
    <w:rsid w:val="00AB1288"/>
    <w:rsid w:val="00AC2791"/>
    <w:rsid w:val="00AC56FB"/>
    <w:rsid w:val="00AD6B00"/>
    <w:rsid w:val="00AF6EAC"/>
    <w:rsid w:val="00B00022"/>
    <w:rsid w:val="00B46A49"/>
    <w:rsid w:val="00B55E91"/>
    <w:rsid w:val="00B71F93"/>
    <w:rsid w:val="00B72247"/>
    <w:rsid w:val="00B86DAC"/>
    <w:rsid w:val="00BA0F23"/>
    <w:rsid w:val="00BA29DB"/>
    <w:rsid w:val="00BA4AED"/>
    <w:rsid w:val="00C15FB7"/>
    <w:rsid w:val="00C32032"/>
    <w:rsid w:val="00C8363A"/>
    <w:rsid w:val="00CB140E"/>
    <w:rsid w:val="00D11076"/>
    <w:rsid w:val="00D17E7A"/>
    <w:rsid w:val="00D4704A"/>
    <w:rsid w:val="00D60690"/>
    <w:rsid w:val="00D66B64"/>
    <w:rsid w:val="00D81851"/>
    <w:rsid w:val="00D84D20"/>
    <w:rsid w:val="00DA2B09"/>
    <w:rsid w:val="00DA2B2F"/>
    <w:rsid w:val="00DB649C"/>
    <w:rsid w:val="00DE7236"/>
    <w:rsid w:val="00E14720"/>
    <w:rsid w:val="00E2140E"/>
    <w:rsid w:val="00E32E1E"/>
    <w:rsid w:val="00E33EBB"/>
    <w:rsid w:val="00E37286"/>
    <w:rsid w:val="00E43AF6"/>
    <w:rsid w:val="00E460AC"/>
    <w:rsid w:val="00E5293A"/>
    <w:rsid w:val="00E61242"/>
    <w:rsid w:val="00E85B5F"/>
    <w:rsid w:val="00EB5F5F"/>
    <w:rsid w:val="00EC06A2"/>
    <w:rsid w:val="00ED0AA6"/>
    <w:rsid w:val="00ED49F0"/>
    <w:rsid w:val="00ED7C23"/>
    <w:rsid w:val="00EE7338"/>
    <w:rsid w:val="00EE7A37"/>
    <w:rsid w:val="00F030B7"/>
    <w:rsid w:val="00F12D14"/>
    <w:rsid w:val="00F37D7B"/>
    <w:rsid w:val="00F44224"/>
    <w:rsid w:val="00F4615E"/>
    <w:rsid w:val="00F47081"/>
    <w:rsid w:val="00F759D7"/>
    <w:rsid w:val="00F94FA6"/>
    <w:rsid w:val="00FC1B6C"/>
    <w:rsid w:val="00FD2CDC"/>
    <w:rsid w:val="00FD553F"/>
    <w:rsid w:val="00FF11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90B653"/>
  <w15:chartTrackingRefBased/>
  <w15:docId w15:val="{913F7548-94CA-4536-94F9-18D77000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HTMLiankstoformatuotas">
    <w:name w:val="HTML Preformatted"/>
    <w:basedOn w:val="prastasis"/>
    <w:rsid w:val="00900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paragraph" w:customStyle="1" w:styleId="BalloonText1">
    <w:name w:val="Balloon Text1"/>
    <w:basedOn w:val="prastasis"/>
    <w:semiHidden/>
    <w:rPr>
      <w:rFonts w:ascii="Tahoma" w:hAnsi="Tahoma" w:cs="Tahoma"/>
      <w:sz w:val="16"/>
      <w:szCs w:val="16"/>
    </w:rPr>
  </w:style>
  <w:style w:type="character" w:styleId="Hipersaitas">
    <w:name w:val="Hyperlink"/>
    <w:rPr>
      <w:color w:val="0000FF"/>
      <w:u w:val="single"/>
    </w:rPr>
  </w:style>
  <w:style w:type="character" w:styleId="Puslapionumeris">
    <w:name w:val="page number"/>
    <w:basedOn w:val="Numatytasispastraiposriftas"/>
  </w:style>
  <w:style w:type="paragraph" w:styleId="Debesliotekstas">
    <w:name w:val="Balloon Text"/>
    <w:basedOn w:val="prastasis"/>
    <w:link w:val="DebesliotekstasDiagrama"/>
    <w:rsid w:val="00AA027A"/>
    <w:rPr>
      <w:rFonts w:ascii="Tahoma" w:hAnsi="Tahoma" w:cs="Tahoma"/>
      <w:sz w:val="16"/>
      <w:szCs w:val="16"/>
    </w:rPr>
  </w:style>
  <w:style w:type="character" w:customStyle="1" w:styleId="DebesliotekstasDiagrama">
    <w:name w:val="Debesėlio tekstas Diagrama"/>
    <w:link w:val="Debesliotekstas"/>
    <w:rsid w:val="00AA027A"/>
    <w:rPr>
      <w:rFonts w:ascii="Tahoma" w:hAnsi="Tahoma" w:cs="Tahoma"/>
      <w:sz w:val="16"/>
      <w:szCs w:val="16"/>
      <w:lang w:eastAsia="en-US"/>
    </w:rPr>
  </w:style>
  <w:style w:type="paragraph" w:styleId="Pagrindinistekstas2">
    <w:name w:val="Body Text 2"/>
    <w:basedOn w:val="prastasis"/>
    <w:link w:val="Pagrindinistekstas2Diagrama"/>
    <w:unhideWhenUsed/>
    <w:rsid w:val="001171B6"/>
    <w:pPr>
      <w:spacing w:after="120" w:line="480" w:lineRule="auto"/>
    </w:pPr>
    <w:rPr>
      <w:szCs w:val="20"/>
    </w:rPr>
  </w:style>
  <w:style w:type="character" w:customStyle="1" w:styleId="Pagrindinistekstas2Diagrama">
    <w:name w:val="Pagrindinis tekstas 2 Diagrama"/>
    <w:basedOn w:val="Numatytasispastraiposriftas"/>
    <w:link w:val="Pagrindinistekstas2"/>
    <w:rsid w:val="001171B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426094">
      <w:bodyDiv w:val="1"/>
      <w:marLeft w:val="0"/>
      <w:marRight w:val="0"/>
      <w:marTop w:val="0"/>
      <w:marBottom w:val="0"/>
      <w:divBdr>
        <w:top w:val="none" w:sz="0" w:space="0" w:color="auto"/>
        <w:left w:val="none" w:sz="0" w:space="0" w:color="auto"/>
        <w:bottom w:val="none" w:sz="0" w:space="0" w:color="auto"/>
        <w:right w:val="none" w:sz="0" w:space="0" w:color="auto"/>
      </w:divBdr>
    </w:div>
    <w:div w:id="179313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1373</Words>
  <Characters>784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i.stumbrienė</dc:creator>
  <cp:keywords/>
  <dc:description/>
  <cp:lastModifiedBy>Kavaliūnienė Danutė</cp:lastModifiedBy>
  <cp:revision>2</cp:revision>
  <cp:lastPrinted>2018-05-22T07:02:00Z</cp:lastPrinted>
  <dcterms:created xsi:type="dcterms:W3CDTF">2018-05-22T07:04:00Z</dcterms:created>
  <dcterms:modified xsi:type="dcterms:W3CDTF">2018-05-22T07:04:00Z</dcterms:modified>
</cp:coreProperties>
</file>