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Look w:val="04A0" w:firstRow="1" w:lastRow="0" w:firstColumn="1" w:lastColumn="0" w:noHBand="0" w:noVBand="1"/>
      </w:tblPr>
      <w:tblGrid>
        <w:gridCol w:w="696"/>
        <w:gridCol w:w="6700"/>
        <w:gridCol w:w="1256"/>
        <w:gridCol w:w="1240"/>
      </w:tblGrid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Molėtų rajono savivaldybės tarybos</w:t>
            </w:r>
          </w:p>
        </w:tc>
      </w:tr>
      <w:tr w:rsidR="00A2742A" w:rsidRPr="00A2742A" w:rsidTr="00A2742A">
        <w:trPr>
          <w:trHeight w:val="3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</w:t>
            </w:r>
            <w:r w:rsidR="00A909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2018 m. vasario 22  d. sprendimo Nr. B1-29</w:t>
            </w:r>
          </w:p>
        </w:tc>
      </w:tr>
      <w:tr w:rsidR="00A2742A" w:rsidRPr="00A2742A" w:rsidTr="00A2742A">
        <w:trPr>
          <w:trHeight w:val="3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</w:t>
            </w:r>
            <w:r w:rsidR="00A909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5 priedas</w:t>
            </w:r>
          </w:p>
        </w:tc>
      </w:tr>
      <w:tr w:rsidR="00A2742A" w:rsidRPr="00A2742A" w:rsidTr="00A2742A">
        <w:trPr>
          <w:trHeight w:val="3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42A" w:rsidRPr="00A2742A" w:rsidRDefault="00A2742A" w:rsidP="00E045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</w:t>
            </w:r>
            <w:r w:rsidR="00E045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</w:t>
            </w:r>
            <w:r w:rsidR="00E04576"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</w:t>
            </w:r>
            <w:r w:rsidR="00A909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A909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A2742A" w:rsidRPr="00A2742A" w:rsidTr="00A2742A">
        <w:trPr>
          <w:trHeight w:val="3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42A" w:rsidRPr="00A2742A" w:rsidRDefault="00A2742A" w:rsidP="00E045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</w:t>
            </w:r>
            <w:r w:rsidR="00E045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</w:t>
            </w:r>
            <w:r w:rsidR="00E04576"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(2018 m. gegužės </w:t>
            </w:r>
            <w:r w:rsidR="00E0457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="00E04576"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</w:t>
            </w:r>
            <w:r w:rsidR="00A9091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5E581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</w:t>
            </w:r>
          </w:p>
        </w:tc>
      </w:tr>
      <w:tr w:rsidR="00A2742A" w:rsidRPr="00A2742A" w:rsidTr="00A2742A">
        <w:trPr>
          <w:trHeight w:val="31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42A" w:rsidRDefault="00E04576" w:rsidP="00A27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5 priedo </w:t>
            </w: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redakcija)</w:t>
            </w:r>
          </w:p>
          <w:p w:rsidR="00E04576" w:rsidRPr="00A2742A" w:rsidRDefault="00E04576" w:rsidP="00A27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2742A" w:rsidRPr="00A2742A" w:rsidTr="00A2742A">
        <w:trPr>
          <w:trHeight w:val="100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BIUDŽETO SAVIVALDYBĖS</w:t>
            </w:r>
            <w:r w:rsidRPr="00A2742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A2742A" w:rsidRPr="00A2742A" w:rsidTr="00A2742A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2742A" w:rsidRPr="00A2742A" w:rsidTr="00A2742A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2018 m.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1889,5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A2742A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108,8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A2742A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1765,7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tarnautojams grąžintinas darbo užmokestis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A2742A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841,6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Turizmo skatinimo ir verslo sąlygų gerinimo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A2742A" w:rsidRPr="00A2742A" w:rsidTr="00A2742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288,8</w:t>
            </w:r>
          </w:p>
        </w:tc>
      </w:tr>
      <w:tr w:rsidR="00A2742A" w:rsidRPr="00A2742A" w:rsidTr="00A2742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A2742A" w:rsidRPr="00A2742A" w:rsidTr="00A2742A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</w:tr>
      <w:tr w:rsidR="00A2742A" w:rsidRPr="00A2742A" w:rsidTr="00A2742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307,9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Smulkaus verslo ir turizmo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80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A2742A" w:rsidRPr="00A2742A" w:rsidTr="00A2742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teikiamas paslaugas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30,4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A2742A" w:rsidRPr="00A2742A" w:rsidTr="00A2742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iš valstybinės žemės realizavimo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430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164</w:t>
            </w:r>
          </w:p>
        </w:tc>
      </w:tr>
      <w:tr w:rsidR="00A2742A" w:rsidRPr="00A2742A" w:rsidTr="00A2742A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projektavimui ir turto registravimui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95,5</w:t>
            </w:r>
          </w:p>
        </w:tc>
      </w:tr>
      <w:tr w:rsidR="00A2742A" w:rsidRPr="00A2742A" w:rsidTr="00A2742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A2742A" w:rsidRPr="00A2742A" w:rsidTr="00A2742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2245,3</w:t>
            </w:r>
          </w:p>
        </w:tc>
      </w:tr>
      <w:tr w:rsidR="00A2742A" w:rsidRPr="00A2742A" w:rsidTr="00A2742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ES projektams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756,1</w:t>
            </w:r>
          </w:p>
        </w:tc>
      </w:tr>
      <w:tr w:rsidR="00A2742A" w:rsidRPr="00A2742A" w:rsidTr="00A2742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14.2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A2742A" w:rsidRPr="00A2742A" w:rsidTr="00A2742A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14.3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924,2</w:t>
            </w:r>
          </w:p>
        </w:tc>
      </w:tr>
      <w:tr w:rsidR="00A2742A" w:rsidRPr="00A2742A" w:rsidTr="00A2742A">
        <w:trPr>
          <w:trHeight w:val="1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14.4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investicijų lėšos projektui ,,Molėtų rajono savivaldybės </w:t>
            </w: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A2742A" w:rsidRPr="00A2742A" w:rsidTr="00A2742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821</w:t>
            </w:r>
          </w:p>
        </w:tc>
      </w:tr>
      <w:tr w:rsidR="00A2742A" w:rsidRPr="00A2742A" w:rsidTr="00A2742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16.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2923,1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2874,7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ES lėšos socialinio būsto pirkimui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A2742A" w:rsidRPr="00A2742A" w:rsidTr="00A2742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85,2</w:t>
            </w:r>
          </w:p>
        </w:tc>
      </w:tr>
      <w:tr w:rsidR="00A2742A" w:rsidRPr="00A2742A" w:rsidTr="00A2742A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suaugusiųjų neakivaizdiniam mokymui (mokinio krepšelis)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neformaliajam vaikų švietimui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1040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A2742A" w:rsidRPr="00A2742A" w:rsidTr="00A2742A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A2742A" w:rsidRPr="00A2742A" w:rsidTr="00A2742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socialinių projektų </w:t>
            </w:r>
            <w:proofErr w:type="spellStart"/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koofinansavimui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A2742A" w:rsidRPr="00A2742A" w:rsidTr="00A2742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</w:tr>
      <w:tr w:rsidR="00A2742A" w:rsidRPr="00A2742A" w:rsidTr="00A2742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1A2B2E"/>
                <w:szCs w:val="24"/>
                <w:lang w:eastAsia="lt-LT"/>
              </w:rPr>
              <w:t>Suaugusiųjų neformalus 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1A2B2E"/>
                <w:szCs w:val="24"/>
                <w:lang w:eastAsia="lt-LT"/>
              </w:rPr>
              <w:t>Atliekų tvarkymo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10,7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1A2B2E"/>
                <w:szCs w:val="24"/>
                <w:lang w:eastAsia="lt-LT"/>
              </w:rPr>
              <w:t>Sveikatos vykdymo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</w:tr>
      <w:tr w:rsidR="00A2742A" w:rsidRPr="00A2742A" w:rsidTr="00A2742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11583,6</w:t>
            </w:r>
          </w:p>
        </w:tc>
      </w:tr>
      <w:tr w:rsidR="00A2742A" w:rsidRPr="00A2742A" w:rsidTr="00A2742A">
        <w:trPr>
          <w:trHeight w:val="315"/>
        </w:trPr>
        <w:tc>
          <w:tcPr>
            <w:tcW w:w="9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42A" w:rsidRPr="00A2742A" w:rsidRDefault="00A2742A" w:rsidP="00A27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742A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</w:tbl>
    <w:p w:rsidR="00DE6021" w:rsidRDefault="00DE6021"/>
    <w:sectPr w:rsidR="00DE6021" w:rsidSect="005E5819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A4" w:rsidRDefault="00D720A4" w:rsidP="005E5819">
      <w:pPr>
        <w:spacing w:after="0" w:line="240" w:lineRule="auto"/>
      </w:pPr>
      <w:r>
        <w:separator/>
      </w:r>
    </w:p>
  </w:endnote>
  <w:endnote w:type="continuationSeparator" w:id="0">
    <w:p w:rsidR="00D720A4" w:rsidRDefault="00D720A4" w:rsidP="005E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A4" w:rsidRDefault="00D720A4" w:rsidP="005E5819">
      <w:pPr>
        <w:spacing w:after="0" w:line="240" w:lineRule="auto"/>
      </w:pPr>
      <w:r>
        <w:separator/>
      </w:r>
    </w:p>
  </w:footnote>
  <w:footnote w:type="continuationSeparator" w:id="0">
    <w:p w:rsidR="00D720A4" w:rsidRDefault="00D720A4" w:rsidP="005E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19623"/>
      <w:docPartObj>
        <w:docPartGallery w:val="Page Numbers (Top of Page)"/>
        <w:docPartUnique/>
      </w:docPartObj>
    </w:sdtPr>
    <w:sdtEndPr/>
    <w:sdtContent>
      <w:p w:rsidR="005E5819" w:rsidRDefault="005E58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7A6">
          <w:rPr>
            <w:noProof/>
          </w:rPr>
          <w:t>2</w:t>
        </w:r>
        <w:r>
          <w:fldChar w:fldCharType="end"/>
        </w:r>
      </w:p>
    </w:sdtContent>
  </w:sdt>
  <w:p w:rsidR="005E5819" w:rsidRDefault="005E581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2A"/>
    <w:rsid w:val="001627A6"/>
    <w:rsid w:val="005E5819"/>
    <w:rsid w:val="00A2742A"/>
    <w:rsid w:val="00A90910"/>
    <w:rsid w:val="00D15080"/>
    <w:rsid w:val="00D720A4"/>
    <w:rsid w:val="00DE6021"/>
    <w:rsid w:val="00E0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0B2D-7942-4445-9BFB-31A3C24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E5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5819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E5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58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2707</Words>
  <Characters>1544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2018-05-18T11:36:00Z</dcterms:created>
  <dcterms:modified xsi:type="dcterms:W3CDTF">2018-05-18T11:36:00Z</dcterms:modified>
</cp:coreProperties>
</file>