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577C9">
        <w:rPr>
          <w:b/>
          <w:caps/>
          <w:noProof/>
        </w:rPr>
        <w:t>skolų už valstybinės žemės nuomą pripažinimo beviltiškomis ir nurašymo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F187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577C9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021AA8" w:rsidRDefault="00021AA8" w:rsidP="00021AA8">
      <w:pPr>
        <w:tabs>
          <w:tab w:val="left" w:pos="1080"/>
        </w:tabs>
        <w:spacing w:line="360" w:lineRule="auto"/>
        <w:jc w:val="both"/>
      </w:pPr>
      <w:r>
        <w:rPr>
          <w:rFonts w:ascii="TimesNewRoman" w:hAnsi="TimesNewRoman" w:cs="TimesNewRoman"/>
        </w:rPr>
        <w:tab/>
      </w:r>
      <w:r w:rsidR="004739C6">
        <w:rPr>
          <w:rFonts w:ascii="TimesNewRoman" w:hAnsi="TimesNewRoman" w:cs="TimesNewRoman"/>
        </w:rPr>
        <w:t xml:space="preserve">Vadovaudamasi </w:t>
      </w:r>
      <w:r w:rsidR="008E34F0">
        <w:rPr>
          <w:color w:val="000000"/>
        </w:rPr>
        <w:t>Lietuvos Respublikos vietos savivaldos įstatymo 1</w:t>
      </w:r>
      <w:r w:rsidR="00875A51">
        <w:rPr>
          <w:color w:val="000000"/>
        </w:rPr>
        <w:t>6</w:t>
      </w:r>
      <w:r w:rsidR="008E34F0">
        <w:rPr>
          <w:color w:val="000000"/>
        </w:rPr>
        <w:t xml:space="preserve"> str</w:t>
      </w:r>
      <w:r w:rsidR="00875A51">
        <w:rPr>
          <w:color w:val="000000"/>
        </w:rPr>
        <w:t>aipsnio 2</w:t>
      </w:r>
      <w:r w:rsidR="008E34F0">
        <w:rPr>
          <w:color w:val="000000"/>
        </w:rPr>
        <w:t xml:space="preserve"> d</w:t>
      </w:r>
      <w:r w:rsidR="00875A51">
        <w:rPr>
          <w:color w:val="000000"/>
        </w:rPr>
        <w:t xml:space="preserve">alies </w:t>
      </w:r>
      <w:r w:rsidR="00E577C9">
        <w:rPr>
          <w:color w:val="000000"/>
        </w:rPr>
        <w:t>26</w:t>
      </w:r>
      <w:r w:rsidR="00875A51">
        <w:rPr>
          <w:color w:val="000000"/>
        </w:rPr>
        <w:t xml:space="preserve"> punkt</w:t>
      </w:r>
      <w:r w:rsidR="00875A51" w:rsidRPr="006A02DD">
        <w:rPr>
          <w:color w:val="000000"/>
        </w:rPr>
        <w:t>u</w:t>
      </w:r>
      <w:r w:rsidR="00D2188D" w:rsidRPr="006A02DD">
        <w:rPr>
          <w:color w:val="000000"/>
        </w:rPr>
        <w:t>,</w:t>
      </w:r>
      <w:r w:rsidR="00E577C9">
        <w:rPr>
          <w:color w:val="000000"/>
        </w:rPr>
        <w:t xml:space="preserve"> 4 dalimi</w:t>
      </w:r>
      <w:r w:rsidR="008E34F0" w:rsidRPr="00764D63">
        <w:rPr>
          <w:color w:val="000000"/>
        </w:rPr>
        <w:t>,</w:t>
      </w:r>
      <w:r w:rsidR="005F5533" w:rsidRPr="00764D63">
        <w:rPr>
          <w:color w:val="000000"/>
        </w:rPr>
        <w:t xml:space="preserve"> </w:t>
      </w:r>
      <w:r w:rsidR="000B4EC8" w:rsidRPr="00764D63">
        <w:t>Molėtų rajono savivaldybės tarybos 2015 m. gruodžio 17 d. sprendimu Nr. B1-271 „Dėl Molėtų rajono savivaldybės valstybinės žemės nuomos mokesčio administravimo tvarkos aprašo patvirtinimo</w:t>
      </w:r>
      <w:r w:rsidR="000B4EC8" w:rsidRPr="00764D63">
        <w:rPr>
          <w:color w:val="000000" w:themeColor="text1"/>
        </w:rPr>
        <w:t xml:space="preserve">“ </w:t>
      </w:r>
      <w:r w:rsidR="00B330ED" w:rsidRPr="00764D63">
        <w:rPr>
          <w:color w:val="000000" w:themeColor="text1"/>
        </w:rPr>
        <w:t xml:space="preserve">38, </w:t>
      </w:r>
      <w:r w:rsidR="000B4EC8" w:rsidRPr="00764D63">
        <w:t xml:space="preserve">39.1, 39.2, 39.3, 39. 5 </w:t>
      </w:r>
      <w:r w:rsidRPr="00764D63">
        <w:t>, 40, 41</w:t>
      </w:r>
      <w:r w:rsidR="00944503" w:rsidRPr="00764D63">
        <w:t xml:space="preserve"> </w:t>
      </w:r>
      <w:r w:rsidR="00527390" w:rsidRPr="00764D63">
        <w:rPr>
          <w:color w:val="000000" w:themeColor="text1"/>
        </w:rPr>
        <w:t>punktais</w:t>
      </w:r>
      <w:r w:rsidRPr="00764D63">
        <w:rPr>
          <w:color w:val="000000" w:themeColor="text1"/>
        </w:rPr>
        <w:t xml:space="preserve"> </w:t>
      </w:r>
      <w:r>
        <w:t xml:space="preserve">ir </w:t>
      </w:r>
      <w:r w:rsidRPr="0067763A">
        <w:t xml:space="preserve">atsižvelgdamas </w:t>
      </w:r>
      <w:r>
        <w:t xml:space="preserve">į Molėtų rajono 2-ojo notaro biuro pateiktą informaciją „Dėl palikimo priėmimo“ </w:t>
      </w:r>
      <w:r w:rsidRPr="00764D63">
        <w:rPr>
          <w:color w:val="000000" w:themeColor="text1"/>
        </w:rPr>
        <w:t xml:space="preserve">2017-09-05 </w:t>
      </w:r>
      <w:r w:rsidR="00C47C26" w:rsidRPr="00764D63">
        <w:rPr>
          <w:color w:val="000000" w:themeColor="text1"/>
        </w:rPr>
        <w:t xml:space="preserve">rašto </w:t>
      </w:r>
      <w:r w:rsidRPr="00764D63">
        <w:rPr>
          <w:color w:val="000000" w:themeColor="text1"/>
        </w:rPr>
        <w:t>Nr. S-362, 2017-</w:t>
      </w:r>
      <w:r w:rsidRPr="00764D63">
        <w:t>12-15</w:t>
      </w:r>
      <w:r w:rsidR="00C47C26" w:rsidRPr="00764D63">
        <w:t xml:space="preserve"> rašto</w:t>
      </w:r>
      <w:r w:rsidRPr="00764D63">
        <w:t xml:space="preserve"> Nr. S-526, 2018-04-27 </w:t>
      </w:r>
      <w:r w:rsidR="00C47C26" w:rsidRPr="00764D63">
        <w:t xml:space="preserve">rašto </w:t>
      </w:r>
      <w:r w:rsidRPr="00764D63">
        <w:t>Nr.</w:t>
      </w:r>
      <w:r w:rsidR="00361CFB">
        <w:t xml:space="preserve"> </w:t>
      </w:r>
      <w:r w:rsidRPr="00764D63">
        <w:t>S-287</w:t>
      </w:r>
      <w:r>
        <w:t>,</w:t>
      </w:r>
      <w:r w:rsidRPr="0067763A">
        <w:t xml:space="preserve"> </w:t>
      </w:r>
      <w:r w:rsidR="00C47C26">
        <w:t xml:space="preserve">žemės nuomos mokesčio apskaičiavimo </w:t>
      </w:r>
      <w:r w:rsidRPr="0030192F">
        <w:rPr>
          <w:color w:val="000000"/>
        </w:rPr>
        <w:t>progra</w:t>
      </w:r>
      <w:r w:rsidRPr="006A02DD">
        <w:rPr>
          <w:color w:val="000000"/>
        </w:rPr>
        <w:t>m</w:t>
      </w:r>
      <w:r w:rsidR="00CE6A2C" w:rsidRPr="006A02DD">
        <w:rPr>
          <w:color w:val="000000"/>
        </w:rPr>
        <w:t>ų</w:t>
      </w:r>
      <w:r w:rsidR="00361CFB">
        <w:rPr>
          <w:color w:val="000000"/>
        </w:rPr>
        <w:t xml:space="preserve"> (MASIS ir LABBI</w:t>
      </w:r>
      <w:bookmarkStart w:id="6" w:name="_GoBack"/>
      <w:bookmarkEnd w:id="6"/>
      <w:r w:rsidR="00361CFB">
        <w:rPr>
          <w:color w:val="000000"/>
        </w:rPr>
        <w:t>S)</w:t>
      </w:r>
      <w:r w:rsidRPr="0030192F">
        <w:rPr>
          <w:color w:val="000000"/>
        </w:rPr>
        <w:t xml:space="preserve"> duomenų bazės duomenis,</w:t>
      </w:r>
      <w:r w:rsidRPr="004402E4">
        <w:rPr>
          <w:color w:val="FF0000"/>
        </w:rPr>
        <w:t xml:space="preserve"> </w:t>
      </w:r>
      <w:r w:rsidR="00D2188D" w:rsidRPr="006A02DD">
        <w:rPr>
          <w:color w:val="000000"/>
        </w:rPr>
        <w:t>v</w:t>
      </w:r>
      <w:r w:rsidRPr="006A02DD">
        <w:rPr>
          <w:color w:val="000000"/>
        </w:rPr>
        <w:t>a</w:t>
      </w:r>
      <w:r w:rsidRPr="00004478">
        <w:rPr>
          <w:color w:val="000000"/>
        </w:rPr>
        <w:t xml:space="preserve">lstybinės </w:t>
      </w:r>
      <w:r w:rsidRPr="0067763A">
        <w:t xml:space="preserve">įmonės Registrų centro </w:t>
      </w:r>
      <w:r w:rsidR="00764D63">
        <w:t>G</w:t>
      </w:r>
      <w:r w:rsidRPr="0067763A">
        <w:t>yventojų registro išraš</w:t>
      </w:r>
      <w:r>
        <w:t>us</w:t>
      </w:r>
      <w:r w:rsidRPr="0067763A">
        <w:t xml:space="preserve"> ir </w:t>
      </w:r>
      <w:r w:rsidR="00764D63">
        <w:t>J</w:t>
      </w:r>
      <w:r w:rsidRPr="0067763A">
        <w:t>uridinių asmenų registro išraš</w:t>
      </w:r>
      <w:r>
        <w:t>us,</w:t>
      </w:r>
    </w:p>
    <w:p w:rsidR="00021AA8" w:rsidRDefault="00021AA8" w:rsidP="00021AA8">
      <w:pPr>
        <w:tabs>
          <w:tab w:val="left" w:pos="1080"/>
        </w:tabs>
        <w:spacing w:line="360" w:lineRule="auto"/>
        <w:jc w:val="both"/>
      </w:pPr>
      <w:r>
        <w:tab/>
        <w:t>Molėtų rajono savivaldybės taryba n u s p r e n d ž i a:</w:t>
      </w:r>
    </w:p>
    <w:p w:rsidR="00021AA8" w:rsidRDefault="00021AA8" w:rsidP="00021AA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916"/>
        <w:jc w:val="both"/>
      </w:pPr>
      <w:r>
        <w:t>Pripaž</w:t>
      </w:r>
      <w:r w:rsidR="00651179">
        <w:t xml:space="preserve">inti beviltiškomis </w:t>
      </w:r>
      <w:r w:rsidR="00F2054C">
        <w:t xml:space="preserve">dėl bankroto likviduotų ir iš Juridinių asmenų registro išregistruotų įmonių skolas už valstybinės žemės nuomą - </w:t>
      </w:r>
      <w:r w:rsidR="00651179">
        <w:t xml:space="preserve">10524,03 </w:t>
      </w:r>
      <w:proofErr w:type="spellStart"/>
      <w:r w:rsidR="00651179">
        <w:t>Eu</w:t>
      </w:r>
      <w:r w:rsidR="00D56E16">
        <w:t>r</w:t>
      </w:r>
      <w:proofErr w:type="spellEnd"/>
      <w:r>
        <w:t xml:space="preserve"> (</w:t>
      </w:r>
      <w:r w:rsidR="00651179">
        <w:t>1 priedas</w:t>
      </w:r>
      <w:r>
        <w:t>).</w:t>
      </w:r>
    </w:p>
    <w:p w:rsidR="00021AA8" w:rsidRDefault="00021AA8" w:rsidP="00021AA8">
      <w:pPr>
        <w:numPr>
          <w:ilvl w:val="0"/>
          <w:numId w:val="1"/>
        </w:numPr>
        <w:tabs>
          <w:tab w:val="left" w:pos="1080"/>
        </w:tabs>
        <w:spacing w:line="360" w:lineRule="auto"/>
        <w:ind w:left="-142" w:firstLine="993"/>
        <w:jc w:val="both"/>
      </w:pPr>
      <w:r>
        <w:t xml:space="preserve">Pripažinti beviltiškomis </w:t>
      </w:r>
      <w:r w:rsidR="00F2054C">
        <w:t xml:space="preserve">valstybinės žemės nuomininkų mažareikšmes skolas, kurias priverstinai išieškoti netikslinga socialiniu ir ekonominiu požiūriu - </w:t>
      </w:r>
      <w:r>
        <w:t>2</w:t>
      </w:r>
      <w:r w:rsidR="003F01DD">
        <w:t>467,77</w:t>
      </w:r>
      <w:r w:rsidR="00651179">
        <w:t xml:space="preserve"> </w:t>
      </w:r>
      <w:proofErr w:type="spellStart"/>
      <w:r w:rsidR="00651179">
        <w:t>Eur</w:t>
      </w:r>
      <w:proofErr w:type="spellEnd"/>
      <w:r w:rsidRPr="00674176">
        <w:t xml:space="preserve"> </w:t>
      </w:r>
      <w:r>
        <w:t>(</w:t>
      </w:r>
      <w:r w:rsidR="00651179">
        <w:t>2 priedas</w:t>
      </w:r>
      <w:r>
        <w:t>).</w:t>
      </w:r>
    </w:p>
    <w:p w:rsidR="00021AA8" w:rsidRDefault="00021AA8" w:rsidP="00021AA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916"/>
        <w:jc w:val="both"/>
      </w:pPr>
      <w:r>
        <w:t xml:space="preserve">Pripažinti beviltiškomis </w:t>
      </w:r>
      <w:r w:rsidR="00D56E16">
        <w:t xml:space="preserve">iš Lietuvos išvykusių </w:t>
      </w:r>
      <w:r>
        <w:t xml:space="preserve">ir neturinčių gyvenamosios vietos asmenų skolas už valstybinės žemės nuomą </w:t>
      </w:r>
      <w:r w:rsidR="00D56E16">
        <w:t xml:space="preserve">- 1394,43 </w:t>
      </w:r>
      <w:proofErr w:type="spellStart"/>
      <w:r w:rsidR="00D56E16">
        <w:t>Eur</w:t>
      </w:r>
      <w:proofErr w:type="spellEnd"/>
      <w:r w:rsidR="00D56E16">
        <w:t xml:space="preserve"> </w:t>
      </w:r>
      <w:r>
        <w:t>(</w:t>
      </w:r>
      <w:r w:rsidR="00651179">
        <w:t>3 priedas</w:t>
      </w:r>
      <w:r>
        <w:t>).</w:t>
      </w:r>
    </w:p>
    <w:p w:rsidR="00021AA8" w:rsidRDefault="00021AA8" w:rsidP="00021AA8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916"/>
        <w:jc w:val="both"/>
      </w:pPr>
      <w:r>
        <w:t>Pavesti Molėtų rajono savivaldybės administracijos Buhalterinės apskaitos skyriui nurašyti beviltiškas skolas iš apskaitos dokumentų.</w:t>
      </w:r>
    </w:p>
    <w:p w:rsidR="00A3531D" w:rsidRDefault="00A3531D" w:rsidP="00A3531D">
      <w:pPr>
        <w:pStyle w:val="Sraopastraipa"/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>Šis sprendimas gali būti skundžiamas Lietuvos Respublikos administracinių bylų teisenos įstatymo nustatyta tvarka ir terminais.</w:t>
      </w:r>
    </w:p>
    <w:p w:rsidR="00A3531D" w:rsidRDefault="00A3531D" w:rsidP="00A3531D">
      <w:pPr>
        <w:tabs>
          <w:tab w:val="left" w:pos="1080"/>
        </w:tabs>
        <w:spacing w:line="360" w:lineRule="auto"/>
        <w:ind w:left="916"/>
        <w:jc w:val="both"/>
      </w:pPr>
    </w:p>
    <w:p w:rsidR="00C16EA1" w:rsidRDefault="00C16EA1" w:rsidP="00875A51">
      <w:pPr>
        <w:tabs>
          <w:tab w:val="left" w:pos="680"/>
          <w:tab w:val="left" w:pos="1206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744B9B943694B9E91BE08BDBCE755D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91423" w:rsidRDefault="00191423" w:rsidP="00652E61">
      <w:pPr>
        <w:tabs>
          <w:tab w:val="left" w:pos="7513"/>
        </w:tabs>
      </w:pPr>
    </w:p>
    <w:sectPr w:rsidR="0019142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10" w:rsidRDefault="00CB1B10">
      <w:r>
        <w:separator/>
      </w:r>
    </w:p>
  </w:endnote>
  <w:endnote w:type="continuationSeparator" w:id="0">
    <w:p w:rsidR="00CB1B10" w:rsidRDefault="00C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10" w:rsidRDefault="00CB1B10">
      <w:r>
        <w:separator/>
      </w:r>
    </w:p>
  </w:footnote>
  <w:footnote w:type="continuationSeparator" w:id="0">
    <w:p w:rsidR="00CB1B10" w:rsidRDefault="00CB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2739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6731"/>
    <w:multiLevelType w:val="hybridMultilevel"/>
    <w:tmpl w:val="C9BEF7CE"/>
    <w:lvl w:ilvl="0" w:tplc="51B4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C6"/>
    <w:rsid w:val="00021AA8"/>
    <w:rsid w:val="0004055A"/>
    <w:rsid w:val="000B4EC8"/>
    <w:rsid w:val="000C27C8"/>
    <w:rsid w:val="000E4EC6"/>
    <w:rsid w:val="001017F1"/>
    <w:rsid w:val="001156B7"/>
    <w:rsid w:val="0012091C"/>
    <w:rsid w:val="00132437"/>
    <w:rsid w:val="00191423"/>
    <w:rsid w:val="001F187C"/>
    <w:rsid w:val="00211F14"/>
    <w:rsid w:val="002A52D9"/>
    <w:rsid w:val="002D66BB"/>
    <w:rsid w:val="00305758"/>
    <w:rsid w:val="00341D56"/>
    <w:rsid w:val="00361CFB"/>
    <w:rsid w:val="00384B4D"/>
    <w:rsid w:val="003975CE"/>
    <w:rsid w:val="003A762C"/>
    <w:rsid w:val="003F01DD"/>
    <w:rsid w:val="004739C6"/>
    <w:rsid w:val="004968FC"/>
    <w:rsid w:val="004A09D0"/>
    <w:rsid w:val="004F1F48"/>
    <w:rsid w:val="004F285B"/>
    <w:rsid w:val="00503B36"/>
    <w:rsid w:val="00504780"/>
    <w:rsid w:val="00527390"/>
    <w:rsid w:val="00561916"/>
    <w:rsid w:val="005A4424"/>
    <w:rsid w:val="005E6B8C"/>
    <w:rsid w:val="005F38B6"/>
    <w:rsid w:val="005F5533"/>
    <w:rsid w:val="006213AE"/>
    <w:rsid w:val="00651179"/>
    <w:rsid w:val="00652E61"/>
    <w:rsid w:val="006A02DD"/>
    <w:rsid w:val="006A33A9"/>
    <w:rsid w:val="00764D63"/>
    <w:rsid w:val="00776F64"/>
    <w:rsid w:val="0078499F"/>
    <w:rsid w:val="00794407"/>
    <w:rsid w:val="00794C2F"/>
    <w:rsid w:val="007951EA"/>
    <w:rsid w:val="00796C66"/>
    <w:rsid w:val="007A3F5C"/>
    <w:rsid w:val="007E4516"/>
    <w:rsid w:val="008347E0"/>
    <w:rsid w:val="00872337"/>
    <w:rsid w:val="00875A51"/>
    <w:rsid w:val="008A2D5A"/>
    <w:rsid w:val="008A401C"/>
    <w:rsid w:val="008B52F4"/>
    <w:rsid w:val="008E34F0"/>
    <w:rsid w:val="00901820"/>
    <w:rsid w:val="00931C4E"/>
    <w:rsid w:val="0093412A"/>
    <w:rsid w:val="00944503"/>
    <w:rsid w:val="0094619D"/>
    <w:rsid w:val="009B4614"/>
    <w:rsid w:val="009E70D9"/>
    <w:rsid w:val="009F4614"/>
    <w:rsid w:val="00A27DDD"/>
    <w:rsid w:val="00A3531D"/>
    <w:rsid w:val="00A56D90"/>
    <w:rsid w:val="00A845C3"/>
    <w:rsid w:val="00A96170"/>
    <w:rsid w:val="00AE325A"/>
    <w:rsid w:val="00AF2527"/>
    <w:rsid w:val="00B330ED"/>
    <w:rsid w:val="00BA65BB"/>
    <w:rsid w:val="00BB59FE"/>
    <w:rsid w:val="00BB70B1"/>
    <w:rsid w:val="00BC772C"/>
    <w:rsid w:val="00C14BE5"/>
    <w:rsid w:val="00C16EA1"/>
    <w:rsid w:val="00C47C26"/>
    <w:rsid w:val="00C678C2"/>
    <w:rsid w:val="00CB1B10"/>
    <w:rsid w:val="00CC1DF9"/>
    <w:rsid w:val="00CE6A2C"/>
    <w:rsid w:val="00D01672"/>
    <w:rsid w:val="00D03D5A"/>
    <w:rsid w:val="00D2188D"/>
    <w:rsid w:val="00D37822"/>
    <w:rsid w:val="00D56E16"/>
    <w:rsid w:val="00D8136A"/>
    <w:rsid w:val="00DB7660"/>
    <w:rsid w:val="00DC6469"/>
    <w:rsid w:val="00E032E8"/>
    <w:rsid w:val="00E2255D"/>
    <w:rsid w:val="00E577C9"/>
    <w:rsid w:val="00EE645F"/>
    <w:rsid w:val="00F2054C"/>
    <w:rsid w:val="00F54307"/>
    <w:rsid w:val="00FB77DF"/>
    <w:rsid w:val="00FE0D95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A310FF"/>
  <w15:chartTrackingRefBased/>
  <w15:docId w15:val="{5FD52287-446F-40B3-B595-E43280E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8E34F0"/>
  </w:style>
  <w:style w:type="paragraph" w:styleId="Debesliotekstas">
    <w:name w:val="Balloon Text"/>
    <w:basedOn w:val="prastasis"/>
    <w:link w:val="DebesliotekstasDiagrama"/>
    <w:rsid w:val="00A27DD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27DDD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A3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4B9B943694B9E91BE08BDBCE755D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3D32F3-007A-4270-ABE9-F33BBF51261B}"/>
      </w:docPartPr>
      <w:docPartBody>
        <w:p w:rsidR="00F621D0" w:rsidRDefault="00F621D0">
          <w:pPr>
            <w:pStyle w:val="0744B9B943694B9E91BE08BDBCE755D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D0"/>
    <w:rsid w:val="001A7312"/>
    <w:rsid w:val="00F6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744B9B943694B9E91BE08BDBCE755D4">
    <w:name w:val="0744B9B943694B9E91BE08BDBCE75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Vasaravičienė Ramutė</dc:creator>
  <cp:keywords/>
  <dc:description/>
  <cp:lastModifiedBy>Vasaravičienė Ramutė</cp:lastModifiedBy>
  <cp:revision>10</cp:revision>
  <cp:lastPrinted>2018-05-16T05:18:00Z</cp:lastPrinted>
  <dcterms:created xsi:type="dcterms:W3CDTF">2018-05-15T10:25:00Z</dcterms:created>
  <dcterms:modified xsi:type="dcterms:W3CDTF">2018-05-16T06:59:00Z</dcterms:modified>
</cp:coreProperties>
</file>