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E5D92">
        <w:rPr>
          <w:b/>
          <w:caps/>
          <w:noProof/>
        </w:rPr>
        <w:t>ĮGALIOJIMO NUSTATYTI M</w:t>
      </w:r>
      <w:r w:rsidR="00102BBE">
        <w:rPr>
          <w:b/>
          <w:caps/>
          <w:noProof/>
        </w:rPr>
        <w:t>ETINES VEIKLOS UŽDUOTIS MOLĖTŲ RAJONO SAVIVALDYBĖS ŠVIETIMO ĮSTAIGŲ DIREKTORIAMS TVIRTINIMO</w:t>
      </w:r>
      <w:r w:rsidR="00D7242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5D92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E5D92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975CE" w:rsidRDefault="004E5D92" w:rsidP="004E5D9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4 dalimi, 20 straipsnio 2 dalies 11</w:t>
      </w:r>
      <w:r w:rsidR="00D93403">
        <w:t>,</w:t>
      </w:r>
      <w:r>
        <w:t xml:space="preserve"> 16 punktais, Lietuvos Respublikos valstybės ir savivaldybių įstaigų darbuotojų darbo apmokėjimo įstatymo 14 straipsnio 3 dalimi</w:t>
      </w:r>
      <w:r w:rsidR="00D7242F">
        <w:t>,</w:t>
      </w:r>
      <w:r>
        <w:t xml:space="preserve"> Lietuvos Respublikos Vyriausybės  2017 </w:t>
      </w:r>
      <w:r w:rsidR="00D7242F">
        <w:t>m. balandžio 5 d. nutarimo Nr.</w:t>
      </w:r>
      <w:r w:rsidR="00D93403">
        <w:t xml:space="preserve"> </w:t>
      </w:r>
      <w:r>
        <w:t>254 „Dėl Valstybės ir savivaldybių įstaigų darbuotojų veiklos vertinimo tvarkos aprašo patvirtinimo“ 2 pu</w:t>
      </w:r>
      <w:r w:rsidR="00D7242F">
        <w:t xml:space="preserve">nktu, </w:t>
      </w:r>
      <w:r>
        <w:t>Valstybinių ir savivaldybių švietimo įstaigų (išskyrus aukštąsias mokyklas) vadovų, j</w:t>
      </w:r>
      <w:r w:rsidR="00F107F1">
        <w:t xml:space="preserve">ų pavaduotojų ugdymui, ugdymą organizuojančių skyrių vedėjų veiklos </w:t>
      </w:r>
      <w:r w:rsidR="00D7242F">
        <w:t>vertinimo nuostatų, patvirtintų Lietuvos Respublikos švietimo ir mokslo minist</w:t>
      </w:r>
      <w:r w:rsidR="00372151">
        <w:t>ro 2018 m. kovo 27 d. įsakymu Nr</w:t>
      </w:r>
      <w:r w:rsidR="00D7242F">
        <w:t>.V-279 „</w:t>
      </w:r>
      <w:r w:rsidR="00372151">
        <w:t>Dėl V</w:t>
      </w:r>
      <w:r w:rsidR="00D7242F">
        <w:t>alstybinių ir savivaldybių švietimo įstaigų (išskyrus aukštąsias mokyklas) vadovų, jų pavaduotojų ugdymui, ugdymą organizuojančių skyrių vedėjų veiklos vertinimo nuostatų patvirtinimo“,</w:t>
      </w:r>
      <w:r w:rsidR="00F107F1">
        <w:t xml:space="preserve"> 6</w:t>
      </w:r>
      <w:r w:rsidR="004102EF">
        <w:t>, 7 punktais,</w:t>
      </w:r>
    </w:p>
    <w:p w:rsidR="00F107F1" w:rsidRDefault="00F107F1" w:rsidP="00102BBE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 n u s p r e n d ž i a</w:t>
      </w:r>
      <w:r w:rsidR="004102EF">
        <w:t>:</w:t>
      </w:r>
    </w:p>
    <w:p w:rsidR="00102BBE" w:rsidRDefault="00102BBE" w:rsidP="00102BBE">
      <w:pPr>
        <w:tabs>
          <w:tab w:val="left" w:pos="680"/>
          <w:tab w:val="left" w:pos="1206"/>
        </w:tabs>
        <w:spacing w:line="360" w:lineRule="auto"/>
        <w:jc w:val="both"/>
      </w:pPr>
      <w:r w:rsidRPr="00102BBE">
        <w:t xml:space="preserve"> </w:t>
      </w:r>
      <w:r>
        <w:t xml:space="preserve">                    </w:t>
      </w:r>
      <w:r w:rsidRPr="00102BBE">
        <w:t>Įgalioti Molėtų rajo</w:t>
      </w:r>
      <w:r w:rsidR="00531F84">
        <w:t>no savivaldybės merą</w:t>
      </w:r>
      <w:bookmarkStart w:id="6" w:name="_GoBack"/>
      <w:bookmarkEnd w:id="6"/>
      <w:r w:rsidRPr="00102BBE">
        <w:t xml:space="preserve"> nustatyti metines veiklos užduotis, siektinus veiklos rezultatus, jų vertinimo rodiklius ir riziką, kuriai esant užduotys gali būti neįvykdytos, Molėtų rajono savivaldybės švietimo įstaigų direktoriams, dirbantiems pagal darbo sutartis. </w:t>
      </w:r>
    </w:p>
    <w:p w:rsidR="00F107F1" w:rsidRDefault="00102BBE" w:rsidP="00102BBE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 </w:t>
      </w:r>
      <w:r w:rsidR="00F107F1">
        <w:t>Šis sprendimas gali būti skundžiamas Lietuvos Respublikos administracinių bylų teisenos įstatymo nustatyta tvarka.</w:t>
      </w:r>
    </w:p>
    <w:p w:rsidR="00F107F1" w:rsidRDefault="00F107F1" w:rsidP="00D93403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F107F1" w:rsidRDefault="00F107F1" w:rsidP="004E5D92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9661C4E148F49CFA7C1DA404D23BCF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C9" w:rsidRDefault="00EC01C9">
      <w:r>
        <w:separator/>
      </w:r>
    </w:p>
  </w:endnote>
  <w:endnote w:type="continuationSeparator" w:id="0">
    <w:p w:rsidR="00EC01C9" w:rsidRDefault="00EC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C9" w:rsidRDefault="00EC01C9">
      <w:r>
        <w:separator/>
      </w:r>
    </w:p>
  </w:footnote>
  <w:footnote w:type="continuationSeparator" w:id="0">
    <w:p w:rsidR="00EC01C9" w:rsidRDefault="00EC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2BB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C9"/>
    <w:rsid w:val="00102BBE"/>
    <w:rsid w:val="001156B7"/>
    <w:rsid w:val="0012091C"/>
    <w:rsid w:val="00132437"/>
    <w:rsid w:val="001F535D"/>
    <w:rsid w:val="00211F14"/>
    <w:rsid w:val="00305758"/>
    <w:rsid w:val="00323DBC"/>
    <w:rsid w:val="00341D56"/>
    <w:rsid w:val="00372151"/>
    <w:rsid w:val="00384B4D"/>
    <w:rsid w:val="003975CE"/>
    <w:rsid w:val="003A762C"/>
    <w:rsid w:val="004102EF"/>
    <w:rsid w:val="004968FC"/>
    <w:rsid w:val="004E5D92"/>
    <w:rsid w:val="004F285B"/>
    <w:rsid w:val="00503B36"/>
    <w:rsid w:val="00504780"/>
    <w:rsid w:val="00531F84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A4D30"/>
    <w:rsid w:val="0093412A"/>
    <w:rsid w:val="009B4614"/>
    <w:rsid w:val="009E70D9"/>
    <w:rsid w:val="00AE1E5A"/>
    <w:rsid w:val="00AE325A"/>
    <w:rsid w:val="00BA65BB"/>
    <w:rsid w:val="00BB70B1"/>
    <w:rsid w:val="00C16EA1"/>
    <w:rsid w:val="00CC1DF9"/>
    <w:rsid w:val="00D03D5A"/>
    <w:rsid w:val="00D7242F"/>
    <w:rsid w:val="00D74773"/>
    <w:rsid w:val="00D8136A"/>
    <w:rsid w:val="00D93403"/>
    <w:rsid w:val="00DB7660"/>
    <w:rsid w:val="00DC6469"/>
    <w:rsid w:val="00E032E8"/>
    <w:rsid w:val="00EC01C9"/>
    <w:rsid w:val="00EE645F"/>
    <w:rsid w:val="00EF6A79"/>
    <w:rsid w:val="00F107F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9948B8B"/>
  <w15:chartTrackingRefBased/>
  <w15:docId w15:val="{E03859F0-0B35-4BAF-8374-813EC9C7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661C4E148F49CFA7C1DA404D23BCF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2930609-04FF-4257-8C64-CB16A2CEF563}"/>
      </w:docPartPr>
      <w:docPartBody>
        <w:p w:rsidR="000313B1" w:rsidRDefault="000313B1">
          <w:pPr>
            <w:pStyle w:val="09661C4E148F49CFA7C1DA404D23BCF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B1"/>
    <w:rsid w:val="0003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9661C4E148F49CFA7C1DA404D23BCF2">
    <w:name w:val="09661C4E148F49CFA7C1DA404D23B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202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Kimbartienė Nijolė</cp:lastModifiedBy>
  <cp:revision>2</cp:revision>
  <cp:lastPrinted>2001-06-05T13:05:00Z</cp:lastPrinted>
  <dcterms:created xsi:type="dcterms:W3CDTF">2018-04-17T12:48:00Z</dcterms:created>
  <dcterms:modified xsi:type="dcterms:W3CDTF">2018-04-17T12:48:00Z</dcterms:modified>
</cp:coreProperties>
</file>