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24B90" w:rsidRPr="00B24B90">
        <w:rPr>
          <w:b/>
          <w:caps/>
        </w:rPr>
        <w:t>DĖL MOLĖTŲ RAJONO SAVIVALDYBĖS TARYBOS 2012 M. VASARIO 23 D. SPRENDIMO NR. B1-15 „DĖL MOLĖTŲ RAJONO SAVIVALDYBĖS VIETINĖS RINKLIAVOS UŽ LEIDIMO ĮRENGTI IŠORINĘ REKLAMĄ IŠDAVIMĄ NUOSTATŲ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4B9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24B90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5E4615" w:rsidRDefault="004409DA" w:rsidP="00B24B9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B24B90" w:rsidRPr="009B52C9">
        <w:t>Vadovaudamasi Lietuvos Respublikos vietos savivaldos įstatymo</w:t>
      </w:r>
      <w:r w:rsidR="00B24B90">
        <w:t xml:space="preserve"> 18 straipsnio 1 dalimi</w:t>
      </w:r>
      <w:r w:rsidR="00B24B90" w:rsidRPr="009B52C9">
        <w:t>,</w:t>
      </w:r>
      <w:r w:rsidR="005E4615">
        <w:t xml:space="preserve"> siek</w:t>
      </w:r>
      <w:r>
        <w:t>dama</w:t>
      </w:r>
      <w:bookmarkStart w:id="6" w:name="_GoBack"/>
      <w:bookmarkEnd w:id="6"/>
      <w:r w:rsidR="005E4615">
        <w:t xml:space="preserve"> atleisti nuo vietinės rinkliavos už leidimo įrengti išorinę reklamą išdavimą valstybines įstaigas, </w:t>
      </w:r>
      <w:r w:rsidR="00B24B90" w:rsidRPr="009B52C9">
        <w:t xml:space="preserve"> </w:t>
      </w:r>
    </w:p>
    <w:p w:rsidR="004409DA" w:rsidRDefault="004409DA" w:rsidP="004409D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B24B90">
        <w:t>Molėtų</w:t>
      </w:r>
      <w:r w:rsidR="00B24B90" w:rsidRPr="009B52C9">
        <w:t xml:space="preserve"> </w:t>
      </w:r>
      <w:r w:rsidR="00B24B90">
        <w:t xml:space="preserve">rajono </w:t>
      </w:r>
      <w:r w:rsidR="00B24B90" w:rsidRPr="009B52C9">
        <w:t>savivaldybės taryba</w:t>
      </w:r>
      <w:r w:rsidR="00B24B90">
        <w:t xml:space="preserve">  </w:t>
      </w:r>
      <w:r w:rsidR="00B24B90" w:rsidRPr="009B52C9">
        <w:t>n u s p r e n d ž i a</w:t>
      </w:r>
      <w:r w:rsidR="00B24B90">
        <w:t xml:space="preserve"> :</w:t>
      </w:r>
    </w:p>
    <w:p w:rsidR="00B24B90" w:rsidRDefault="004409DA" w:rsidP="004409D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B24B90">
        <w:t>Pakeisti Molėtų rajono s</w:t>
      </w:r>
      <w:r w:rsidR="009F6DC7">
        <w:t xml:space="preserve">avivaldybės vietinės rinkliavos už leidimo įrengti išorinę reklamą išdavimą nuostatų, patvirtintų Molėtų rajono savivaldybės tarybos </w:t>
      </w:r>
      <w:r w:rsidR="00B24B90">
        <w:t xml:space="preserve"> 2012 m. vasario 23 d. sprendimu Nr. B1-15 </w:t>
      </w:r>
      <w:r w:rsidR="009F6DC7">
        <w:t xml:space="preserve">„Dėl Molėtų rajono savivaldybės vietinės rinkliavos už leidimo įrengti išorinę reklamą išdavimą nuostatų patvirtinimo“, </w:t>
      </w:r>
      <w:r w:rsidR="00B24B90">
        <w:t>10.1 papunktį ir</w:t>
      </w:r>
      <w:r w:rsidR="009F6DC7">
        <w:t xml:space="preserve"> jį</w:t>
      </w:r>
      <w:r w:rsidR="00B24B90">
        <w:t xml:space="preserve"> išdėstyti taip:</w:t>
      </w:r>
    </w:p>
    <w:p w:rsidR="00B24B90" w:rsidRPr="00F209D6" w:rsidRDefault="00BA4304" w:rsidP="00BA4304">
      <w:pPr>
        <w:spacing w:line="360" w:lineRule="auto"/>
        <w:jc w:val="both"/>
      </w:pPr>
      <w:r>
        <w:t xml:space="preserve">      </w:t>
      </w:r>
      <w:r w:rsidR="00B24B90">
        <w:t>„10.1. Molėtų rajono savivaldybės biud</w:t>
      </w:r>
      <w:r w:rsidR="0023397B">
        <w:t>žetinės ir viešosios įstaigos, v</w:t>
      </w:r>
      <w:r w:rsidR="00B24B90">
        <w:t>alstybinės įstaigos, bei Molėtų rajono savivaldybės kontroliuojamos įmonės</w:t>
      </w:r>
      <w:r>
        <w:t>;</w:t>
      </w:r>
      <w:r w:rsidR="00B24B90">
        <w:t>“ 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1AD4EBB0B7D4854B1DF466D3500C7A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90" w:rsidRDefault="00B24B90">
      <w:r>
        <w:separator/>
      </w:r>
    </w:p>
  </w:endnote>
  <w:endnote w:type="continuationSeparator" w:id="0">
    <w:p w:rsidR="00B24B90" w:rsidRDefault="00B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90" w:rsidRDefault="00B24B90">
      <w:r>
        <w:separator/>
      </w:r>
    </w:p>
  </w:footnote>
  <w:footnote w:type="continuationSeparator" w:id="0">
    <w:p w:rsidR="00B24B90" w:rsidRDefault="00B2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90"/>
    <w:rsid w:val="001156B7"/>
    <w:rsid w:val="0012091C"/>
    <w:rsid w:val="00132437"/>
    <w:rsid w:val="00211F14"/>
    <w:rsid w:val="0023397B"/>
    <w:rsid w:val="00305758"/>
    <w:rsid w:val="00341D56"/>
    <w:rsid w:val="00384B4D"/>
    <w:rsid w:val="003975CE"/>
    <w:rsid w:val="003A762C"/>
    <w:rsid w:val="004409DA"/>
    <w:rsid w:val="004968FC"/>
    <w:rsid w:val="004F285B"/>
    <w:rsid w:val="00503B36"/>
    <w:rsid w:val="00504780"/>
    <w:rsid w:val="00561916"/>
    <w:rsid w:val="005A4424"/>
    <w:rsid w:val="005E4615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143E6"/>
    <w:rsid w:val="00872337"/>
    <w:rsid w:val="008A401C"/>
    <w:rsid w:val="0093412A"/>
    <w:rsid w:val="009B4614"/>
    <w:rsid w:val="009E70D9"/>
    <w:rsid w:val="009F6DC7"/>
    <w:rsid w:val="00AE325A"/>
    <w:rsid w:val="00B24B90"/>
    <w:rsid w:val="00BA4304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864F31"/>
  <w15:chartTrackingRefBased/>
  <w15:docId w15:val="{0B69BB72-A3B3-431A-8CA6-5DB1C059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3397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339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AD4EBB0B7D4854B1DF466D3500C7A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4EF924-924D-485D-813A-A4C0EE7BD36E}"/>
      </w:docPartPr>
      <w:docPartBody>
        <w:p w:rsidR="00C02F05" w:rsidRDefault="00C02F05">
          <w:pPr>
            <w:pStyle w:val="B1AD4EBB0B7D4854B1DF466D3500C7A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5"/>
    <w:rsid w:val="00C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1AD4EBB0B7D4854B1DF466D3500C7A2">
    <w:name w:val="B1AD4EBB0B7D4854B1DF466D3500C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146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Toločkienė Asta</cp:lastModifiedBy>
  <cp:revision>2</cp:revision>
  <cp:lastPrinted>2018-04-17T11:18:00Z</cp:lastPrinted>
  <dcterms:created xsi:type="dcterms:W3CDTF">2018-04-17T13:34:00Z</dcterms:created>
  <dcterms:modified xsi:type="dcterms:W3CDTF">2018-04-17T13:34:00Z</dcterms:modified>
</cp:coreProperties>
</file>