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2C" w:rsidRDefault="004D0AAE" w:rsidP="001B0829">
      <w:pPr>
        <w:tabs>
          <w:tab w:val="left" w:pos="794"/>
        </w:tabs>
        <w:rPr>
          <w:rFonts w:ascii="Times New Roman" w:hAnsi="Times New Roman"/>
          <w:bCs/>
          <w:sz w:val="24"/>
          <w:szCs w:val="24"/>
        </w:rPr>
      </w:pPr>
      <w:r>
        <w:rPr>
          <w:rFonts w:ascii="Times New Roman" w:hAnsi="Times New Roman"/>
          <w:bCs/>
          <w:sz w:val="24"/>
          <w:szCs w:val="24"/>
        </w:rPr>
        <w:t xml:space="preserve">                                                                                                       PRITARTA</w:t>
      </w:r>
    </w:p>
    <w:p w:rsidR="004D0AAE" w:rsidRDefault="004D0AAE" w:rsidP="001B0829">
      <w:pPr>
        <w:tabs>
          <w:tab w:val="left" w:pos="794"/>
        </w:tabs>
        <w:rPr>
          <w:rFonts w:ascii="Times New Roman" w:hAnsi="Times New Roman"/>
          <w:bCs/>
          <w:sz w:val="24"/>
          <w:szCs w:val="24"/>
        </w:rPr>
      </w:pPr>
      <w:r>
        <w:rPr>
          <w:rFonts w:ascii="Times New Roman" w:hAnsi="Times New Roman"/>
          <w:bCs/>
          <w:sz w:val="24"/>
          <w:szCs w:val="24"/>
        </w:rPr>
        <w:t xml:space="preserve">                                                                                                       Molėtų rajono savivaldybės</w:t>
      </w:r>
    </w:p>
    <w:p w:rsidR="004D0AAE" w:rsidRDefault="004D0AAE" w:rsidP="001B0829">
      <w:pPr>
        <w:tabs>
          <w:tab w:val="left" w:pos="794"/>
        </w:tabs>
        <w:rPr>
          <w:rFonts w:ascii="Times New Roman" w:hAnsi="Times New Roman"/>
          <w:bCs/>
          <w:sz w:val="24"/>
          <w:szCs w:val="24"/>
        </w:rPr>
      </w:pPr>
      <w:r>
        <w:rPr>
          <w:rFonts w:ascii="Times New Roman" w:hAnsi="Times New Roman"/>
          <w:bCs/>
          <w:sz w:val="24"/>
          <w:szCs w:val="24"/>
        </w:rPr>
        <w:t xml:space="preserve">                                                                                                       tarybos 2018 m. balandžio     d.</w:t>
      </w:r>
    </w:p>
    <w:p w:rsidR="004D0AAE" w:rsidRPr="001B0829" w:rsidRDefault="004D0AAE" w:rsidP="001B0829">
      <w:pPr>
        <w:tabs>
          <w:tab w:val="left" w:pos="794"/>
        </w:tabs>
        <w:rPr>
          <w:rFonts w:ascii="Times New Roman" w:hAnsi="Times New Roman"/>
          <w:bCs/>
          <w:sz w:val="24"/>
          <w:szCs w:val="24"/>
        </w:rPr>
      </w:pPr>
      <w:r>
        <w:rPr>
          <w:rFonts w:ascii="Times New Roman" w:hAnsi="Times New Roman"/>
          <w:bCs/>
          <w:sz w:val="24"/>
          <w:szCs w:val="24"/>
        </w:rPr>
        <w:t xml:space="preserve">                                                                                                       sprendimas Nr.B1-</w:t>
      </w:r>
    </w:p>
    <w:p w:rsidR="004D0AAE" w:rsidRDefault="004D0AAE" w:rsidP="001B0829">
      <w:pPr>
        <w:tabs>
          <w:tab w:val="left" w:pos="794"/>
        </w:tabs>
        <w:jc w:val="center"/>
        <w:rPr>
          <w:rFonts w:ascii="Times New Roman" w:hAnsi="Times New Roman"/>
          <w:b/>
          <w:bCs/>
          <w:sz w:val="24"/>
          <w:szCs w:val="24"/>
        </w:rPr>
      </w:pPr>
    </w:p>
    <w:p w:rsidR="004D0AAE" w:rsidRDefault="004D0AAE" w:rsidP="001B0829">
      <w:pPr>
        <w:tabs>
          <w:tab w:val="left" w:pos="794"/>
        </w:tabs>
        <w:jc w:val="center"/>
        <w:rPr>
          <w:rFonts w:ascii="Times New Roman" w:hAnsi="Times New Roman"/>
          <w:b/>
          <w:bCs/>
          <w:sz w:val="24"/>
          <w:szCs w:val="24"/>
        </w:rPr>
      </w:pPr>
    </w:p>
    <w:p w:rsidR="004D0AAE" w:rsidRDefault="004D0AAE" w:rsidP="001B0829">
      <w:pPr>
        <w:tabs>
          <w:tab w:val="left" w:pos="794"/>
        </w:tabs>
        <w:jc w:val="center"/>
        <w:rPr>
          <w:rFonts w:ascii="Times New Roman" w:hAnsi="Times New Roman"/>
          <w:b/>
          <w:bCs/>
          <w:sz w:val="24"/>
          <w:szCs w:val="24"/>
        </w:rPr>
      </w:pPr>
    </w:p>
    <w:p w:rsidR="00FB2A1E" w:rsidRPr="001B0829" w:rsidRDefault="004D0AAE" w:rsidP="001B0829">
      <w:pPr>
        <w:tabs>
          <w:tab w:val="left" w:pos="794"/>
        </w:tabs>
        <w:jc w:val="center"/>
        <w:rPr>
          <w:rFonts w:ascii="Times New Roman" w:hAnsi="Times New Roman"/>
          <w:b/>
          <w:bCs/>
          <w:sz w:val="24"/>
          <w:szCs w:val="24"/>
        </w:rPr>
      </w:pPr>
      <w:r>
        <w:rPr>
          <w:rFonts w:ascii="Times New Roman" w:hAnsi="Times New Roman"/>
          <w:b/>
          <w:bCs/>
          <w:sz w:val="24"/>
          <w:szCs w:val="24"/>
        </w:rPr>
        <w:t>MOLĖTŲ ŠVIETIMO CENTRO DIREKTORĖS 2017 M. VEIKLOS ATASKAITA</w:t>
      </w:r>
    </w:p>
    <w:p w:rsidR="00A95DC9" w:rsidRPr="001B0829" w:rsidRDefault="00A95DC9" w:rsidP="001B0829">
      <w:pPr>
        <w:tabs>
          <w:tab w:val="left" w:pos="794"/>
        </w:tabs>
        <w:rPr>
          <w:rFonts w:ascii="Times New Roman" w:hAnsi="Times New Roman"/>
          <w:b/>
          <w:bCs/>
          <w:sz w:val="24"/>
          <w:szCs w:val="24"/>
        </w:rPr>
      </w:pPr>
    </w:p>
    <w:p w:rsidR="001B0829" w:rsidRDefault="00FB2A1E" w:rsidP="001B0829">
      <w:pPr>
        <w:tabs>
          <w:tab w:val="left" w:pos="794"/>
        </w:tabs>
        <w:jc w:val="both"/>
        <w:rPr>
          <w:rFonts w:ascii="Times New Roman" w:hAnsi="Times New Roman"/>
          <w:b/>
          <w:bCs/>
          <w:sz w:val="24"/>
          <w:szCs w:val="24"/>
        </w:rPr>
      </w:pPr>
      <w:r w:rsidRPr="001B0829">
        <w:rPr>
          <w:rFonts w:ascii="Times New Roman" w:hAnsi="Times New Roman"/>
          <w:b/>
          <w:bCs/>
          <w:sz w:val="24"/>
          <w:szCs w:val="24"/>
        </w:rPr>
        <w:t>1.Trumpa įstaigos veiklos rezultatų apžvalga.</w:t>
      </w:r>
    </w:p>
    <w:p w:rsidR="001B0829" w:rsidRPr="001B0829" w:rsidRDefault="001B0829" w:rsidP="001B0829">
      <w:pPr>
        <w:tabs>
          <w:tab w:val="left" w:pos="794"/>
        </w:tabs>
        <w:jc w:val="both"/>
        <w:rPr>
          <w:rFonts w:ascii="Times New Roman" w:hAnsi="Times New Roman"/>
          <w:b/>
          <w:bCs/>
          <w:sz w:val="24"/>
          <w:szCs w:val="24"/>
        </w:rPr>
      </w:pPr>
    </w:p>
    <w:p w:rsidR="005E0FD7" w:rsidRPr="001B0829" w:rsidRDefault="001416B7" w:rsidP="001B0829">
      <w:pPr>
        <w:tabs>
          <w:tab w:val="left" w:pos="794"/>
        </w:tabs>
        <w:jc w:val="both"/>
        <w:rPr>
          <w:rFonts w:ascii="Times New Roman" w:hAnsi="Times New Roman"/>
          <w:sz w:val="24"/>
          <w:szCs w:val="24"/>
        </w:rPr>
      </w:pPr>
      <w:r w:rsidRPr="001B0829">
        <w:rPr>
          <w:rFonts w:ascii="Times New Roman" w:hAnsi="Times New Roman"/>
          <w:sz w:val="24"/>
          <w:szCs w:val="24"/>
        </w:rPr>
        <w:tab/>
      </w:r>
      <w:r w:rsidR="005E0FD7" w:rsidRPr="001B0829">
        <w:rPr>
          <w:rFonts w:ascii="Times New Roman" w:hAnsi="Times New Roman"/>
          <w:sz w:val="24"/>
          <w:szCs w:val="24"/>
        </w:rPr>
        <w:t xml:space="preserve">Molėtų švietimo centras (toliau Švietimo centras) – savivaldybės biudžetinė įstaiga, įstaigos kodas 195400173, įsteigtas </w:t>
      </w:r>
      <w:smartTag w:uri="urn:schemas-microsoft-com:office:smarttags" w:element="metricconverter">
        <w:smartTagPr>
          <w:attr w:name="ProductID" w:val="2001 m"/>
        </w:smartTagPr>
        <w:r w:rsidR="005E0FD7" w:rsidRPr="001B0829">
          <w:rPr>
            <w:rFonts w:ascii="Times New Roman" w:hAnsi="Times New Roman"/>
            <w:sz w:val="24"/>
            <w:szCs w:val="24"/>
          </w:rPr>
          <w:t>2001 m</w:t>
        </w:r>
      </w:smartTag>
      <w:r w:rsidR="005E0FD7" w:rsidRPr="001B0829">
        <w:rPr>
          <w:rFonts w:ascii="Times New Roman" w:hAnsi="Times New Roman"/>
          <w:sz w:val="24"/>
          <w:szCs w:val="24"/>
        </w:rPr>
        <w:t>. balandžio 5 d. Molė</w:t>
      </w:r>
      <w:r w:rsidR="001B0829">
        <w:rPr>
          <w:rFonts w:ascii="Times New Roman" w:hAnsi="Times New Roman"/>
          <w:sz w:val="24"/>
          <w:szCs w:val="24"/>
        </w:rPr>
        <w:t xml:space="preserve">tų rajono savivaldybės tarybos </w:t>
      </w:r>
      <w:r w:rsidR="005E0FD7" w:rsidRPr="001B0829">
        <w:rPr>
          <w:rFonts w:ascii="Times New Roman" w:hAnsi="Times New Roman"/>
          <w:sz w:val="24"/>
          <w:szCs w:val="24"/>
        </w:rPr>
        <w:t xml:space="preserve">sprendimu Nr. 36, reorganizavus kultūros ir švietimo skyriaus padalinį. Švietimo centras akredituotas </w:t>
      </w:r>
      <w:r w:rsidR="001B0829">
        <w:rPr>
          <w:rFonts w:ascii="Times New Roman" w:hAnsi="Times New Roman"/>
          <w:sz w:val="24"/>
          <w:szCs w:val="24"/>
        </w:rPr>
        <w:t>–</w:t>
      </w:r>
      <w:r w:rsidR="005E0FD7" w:rsidRPr="001B0829">
        <w:rPr>
          <w:rFonts w:ascii="Times New Roman" w:hAnsi="Times New Roman"/>
          <w:sz w:val="24"/>
          <w:szCs w:val="24"/>
        </w:rPr>
        <w:t xml:space="preserve"> LR ŠMM ministro įsakymas Nr. ISAK-27, akreditacijos pažymėjimas AP Nr. 015 yra Lietuvos suaugusiųjų švietimo</w:t>
      </w:r>
      <w:r w:rsidR="00615314" w:rsidRPr="001B0829">
        <w:rPr>
          <w:rFonts w:ascii="Times New Roman" w:hAnsi="Times New Roman"/>
          <w:sz w:val="24"/>
          <w:szCs w:val="24"/>
        </w:rPr>
        <w:t xml:space="preserve">, </w:t>
      </w:r>
      <w:r w:rsidR="005E0FD7" w:rsidRPr="001B0829">
        <w:rPr>
          <w:rFonts w:ascii="Times New Roman" w:hAnsi="Times New Roman"/>
          <w:sz w:val="24"/>
          <w:szCs w:val="24"/>
        </w:rPr>
        <w:t>Lietuvos švietimo centrų darbuotojų</w:t>
      </w:r>
      <w:r w:rsidR="00615314" w:rsidRPr="001B0829">
        <w:rPr>
          <w:rFonts w:ascii="Times New Roman" w:hAnsi="Times New Roman"/>
          <w:sz w:val="24"/>
          <w:szCs w:val="24"/>
        </w:rPr>
        <w:t>, Trečiojo amžiaus universitetų</w:t>
      </w:r>
      <w:r w:rsidR="005E0FD7" w:rsidRPr="001B0829">
        <w:rPr>
          <w:rFonts w:ascii="Times New Roman" w:hAnsi="Times New Roman"/>
          <w:sz w:val="24"/>
          <w:szCs w:val="24"/>
        </w:rPr>
        <w:t xml:space="preserve"> asociacijų</w:t>
      </w:r>
      <w:r w:rsidR="00615314" w:rsidRPr="001B0829">
        <w:rPr>
          <w:rFonts w:ascii="Times New Roman" w:hAnsi="Times New Roman"/>
          <w:sz w:val="24"/>
          <w:szCs w:val="24"/>
        </w:rPr>
        <w:t xml:space="preserve"> </w:t>
      </w:r>
      <w:r w:rsidR="005E0FD7" w:rsidRPr="001B0829">
        <w:rPr>
          <w:rFonts w:ascii="Times New Roman" w:hAnsi="Times New Roman"/>
          <w:sz w:val="24"/>
          <w:szCs w:val="24"/>
        </w:rPr>
        <w:t>narys.</w:t>
      </w:r>
    </w:p>
    <w:p w:rsidR="00615314" w:rsidRPr="001B0829" w:rsidRDefault="001416B7" w:rsidP="001B0829">
      <w:pPr>
        <w:tabs>
          <w:tab w:val="left" w:pos="794"/>
        </w:tabs>
        <w:jc w:val="both"/>
        <w:rPr>
          <w:rFonts w:ascii="Times New Roman" w:hAnsi="Times New Roman"/>
          <w:sz w:val="24"/>
          <w:szCs w:val="24"/>
        </w:rPr>
      </w:pPr>
      <w:r w:rsidRPr="001B0829">
        <w:rPr>
          <w:rFonts w:ascii="Times New Roman" w:hAnsi="Times New Roman"/>
          <w:sz w:val="24"/>
          <w:szCs w:val="24"/>
        </w:rPr>
        <w:tab/>
      </w:r>
      <w:r w:rsidR="005E0FD7" w:rsidRPr="001B0829">
        <w:rPr>
          <w:rFonts w:ascii="Times New Roman" w:hAnsi="Times New Roman"/>
          <w:sz w:val="24"/>
          <w:szCs w:val="24"/>
        </w:rPr>
        <w:t>201</w:t>
      </w:r>
      <w:r w:rsidR="00D96271" w:rsidRPr="001B0829">
        <w:rPr>
          <w:rFonts w:ascii="Times New Roman" w:hAnsi="Times New Roman"/>
          <w:sz w:val="24"/>
          <w:szCs w:val="24"/>
        </w:rPr>
        <w:t>7</w:t>
      </w:r>
      <w:r w:rsidR="005E0FD7" w:rsidRPr="001B0829">
        <w:rPr>
          <w:rFonts w:ascii="Times New Roman" w:hAnsi="Times New Roman"/>
          <w:sz w:val="24"/>
          <w:szCs w:val="24"/>
        </w:rPr>
        <w:t xml:space="preserve"> m. Švietimo centre dirbo 1</w:t>
      </w:r>
      <w:r w:rsidR="00615314" w:rsidRPr="001B0829">
        <w:rPr>
          <w:rFonts w:ascii="Times New Roman" w:hAnsi="Times New Roman"/>
          <w:sz w:val="24"/>
          <w:szCs w:val="24"/>
        </w:rPr>
        <w:t>1</w:t>
      </w:r>
      <w:r w:rsidR="005E0FD7" w:rsidRPr="001B0829">
        <w:rPr>
          <w:rFonts w:ascii="Times New Roman" w:hAnsi="Times New Roman"/>
          <w:sz w:val="24"/>
          <w:szCs w:val="24"/>
        </w:rPr>
        <w:t xml:space="preserve"> darbuotojų, 11 etatų: direktorė (edukologijos magistr</w:t>
      </w:r>
      <w:r w:rsidR="000B6138" w:rsidRPr="001B0829">
        <w:rPr>
          <w:rFonts w:ascii="Times New Roman" w:hAnsi="Times New Roman"/>
          <w:sz w:val="24"/>
          <w:szCs w:val="24"/>
        </w:rPr>
        <w:t>ė</w:t>
      </w:r>
      <w:r w:rsidR="005E0FD7" w:rsidRPr="001B0829">
        <w:rPr>
          <w:rFonts w:ascii="Times New Roman" w:hAnsi="Times New Roman"/>
          <w:sz w:val="24"/>
          <w:szCs w:val="24"/>
        </w:rPr>
        <w:t>), 3 metodininkės (aukštasis pedagoginis išsilavinimas, 1 edukologijos magistrė), 1 vyr. finansininkė (aukštesnysis finansinis), 1 informacinių technologijų specialistė (aukštasis universitetinis išsilavinimas, edukologijos magistrė), 1 vadybininkas (profesinis išsilavinimas), 3 vairuotojai, sekretorė (0,5 et.)</w:t>
      </w:r>
      <w:r w:rsidR="00615314" w:rsidRPr="001B0829">
        <w:rPr>
          <w:rFonts w:ascii="Times New Roman" w:hAnsi="Times New Roman"/>
          <w:sz w:val="24"/>
          <w:szCs w:val="24"/>
        </w:rPr>
        <w:t xml:space="preserve">. </w:t>
      </w:r>
    </w:p>
    <w:p w:rsidR="00ED34FD" w:rsidRPr="001B0829" w:rsidRDefault="001416B7" w:rsidP="001B0829">
      <w:pPr>
        <w:tabs>
          <w:tab w:val="left" w:pos="794"/>
        </w:tabs>
        <w:jc w:val="both"/>
        <w:rPr>
          <w:rFonts w:ascii="Times New Roman" w:hAnsi="Times New Roman"/>
          <w:spacing w:val="-1"/>
          <w:sz w:val="24"/>
          <w:szCs w:val="24"/>
        </w:rPr>
      </w:pPr>
      <w:r w:rsidRPr="001B0829">
        <w:rPr>
          <w:rFonts w:ascii="Times New Roman" w:hAnsi="Times New Roman"/>
          <w:color w:val="FF0000"/>
          <w:sz w:val="24"/>
          <w:szCs w:val="24"/>
        </w:rPr>
        <w:tab/>
      </w:r>
      <w:r w:rsidR="00615314" w:rsidRPr="001B0829">
        <w:rPr>
          <w:rFonts w:ascii="Times New Roman" w:hAnsi="Times New Roman"/>
          <w:sz w:val="24"/>
          <w:szCs w:val="24"/>
        </w:rPr>
        <w:t xml:space="preserve">Švietimo centras naudojasi </w:t>
      </w:r>
      <w:r w:rsidR="005E0FD7" w:rsidRPr="001B0829">
        <w:rPr>
          <w:rFonts w:ascii="Times New Roman" w:hAnsi="Times New Roman"/>
          <w:bCs/>
          <w:sz w:val="24"/>
          <w:szCs w:val="24"/>
        </w:rPr>
        <w:t xml:space="preserve">nemokamomis duomenų bazėmis: “Lietuvos juridinių duomenų baze“, ŠVIS, AIKOS, LIBIS, Molėtų rajono mokinių ir pedagogų duomenų bazėmis. Buhalterinė apskaita tvarkoma biudžeto – buhalterine apskaitos programa Finas, biblioteka - MOBIS programa. Interneto duomenų perdavimo greitis 100 Mbps, interneto svetainė </w:t>
      </w:r>
      <w:hyperlink r:id="rId7" w:history="1">
        <w:r w:rsidR="005E0FD7" w:rsidRPr="001B0829">
          <w:rPr>
            <w:rStyle w:val="Hipersaitas"/>
            <w:rFonts w:ascii="Times New Roman" w:hAnsi="Times New Roman"/>
            <w:bCs/>
            <w:color w:val="auto"/>
            <w:sz w:val="24"/>
            <w:szCs w:val="24"/>
          </w:rPr>
          <w:t>http://sc.moletai.lt</w:t>
        </w:r>
      </w:hyperlink>
      <w:r w:rsidR="001B0829">
        <w:rPr>
          <w:rFonts w:ascii="Times New Roman" w:hAnsi="Times New Roman"/>
          <w:bCs/>
          <w:sz w:val="24"/>
          <w:szCs w:val="24"/>
        </w:rPr>
        <w:t xml:space="preserve">. </w:t>
      </w:r>
      <w:r w:rsidR="005E0FD7" w:rsidRPr="001B0829">
        <w:rPr>
          <w:rFonts w:ascii="Times New Roman" w:hAnsi="Times New Roman"/>
          <w:bCs/>
          <w:sz w:val="24"/>
          <w:szCs w:val="24"/>
        </w:rPr>
        <w:t xml:space="preserve">Švietimo centro veiklos misija </w:t>
      </w:r>
      <w:r w:rsidR="001B0829">
        <w:rPr>
          <w:rFonts w:ascii="Times New Roman" w:hAnsi="Times New Roman"/>
          <w:bCs/>
          <w:sz w:val="24"/>
          <w:szCs w:val="24"/>
        </w:rPr>
        <w:t>–</w:t>
      </w:r>
      <w:r w:rsidR="005E0FD7" w:rsidRPr="001B0829">
        <w:rPr>
          <w:rFonts w:ascii="Times New Roman" w:hAnsi="Times New Roman"/>
          <w:bCs/>
          <w:sz w:val="24"/>
          <w:szCs w:val="24"/>
        </w:rPr>
        <w:t xml:space="preserve"> k</w:t>
      </w:r>
      <w:r w:rsidR="001B0829">
        <w:rPr>
          <w:rFonts w:ascii="Times New Roman" w:hAnsi="Times New Roman"/>
          <w:sz w:val="24"/>
          <w:szCs w:val="24"/>
        </w:rPr>
        <w:t>uriame</w:t>
      </w:r>
      <w:r w:rsidR="005E0FD7" w:rsidRPr="001B0829">
        <w:rPr>
          <w:rFonts w:ascii="Times New Roman" w:hAnsi="Times New Roman"/>
          <w:sz w:val="24"/>
          <w:szCs w:val="24"/>
        </w:rPr>
        <w:t xml:space="preserve"> ir realizuojame suaugusiųjų poreikį tenkinančias kvalifikacijos tobulinimo programas, skleidžiame besimokančios organizacijos kultūrą, ugdome poreikį nuolat mokytis, įgyvendiname steigėjo deleguotas funkcijas. Esame formuojanti ir efektyviai tenkinanti mokytojų, jų komandų, bendruomenės narių nuolatinio mokymo/si, kvalifikacijos tobulinimo poreikius institucija.</w:t>
      </w:r>
      <w:r w:rsidR="004649A5" w:rsidRPr="001B0829">
        <w:rPr>
          <w:rFonts w:ascii="Times New Roman" w:hAnsi="Times New Roman"/>
          <w:sz w:val="24"/>
          <w:szCs w:val="24"/>
        </w:rPr>
        <w:t xml:space="preserve"> </w:t>
      </w:r>
      <w:r w:rsidR="005B6807" w:rsidRPr="001B0829">
        <w:rPr>
          <w:rFonts w:ascii="Times New Roman" w:hAnsi="Times New Roman"/>
          <w:sz w:val="24"/>
          <w:szCs w:val="24"/>
        </w:rPr>
        <w:t>Pagrindinę veiklą – pedagogų kvalifikacijos tobulinimą, vykdėme pagal numatytas kryptis, atsižvelgdami į respublikos i</w:t>
      </w:r>
      <w:r w:rsidR="001B0829">
        <w:rPr>
          <w:rFonts w:ascii="Times New Roman" w:hAnsi="Times New Roman"/>
          <w:sz w:val="24"/>
          <w:szCs w:val="24"/>
        </w:rPr>
        <w:t xml:space="preserve">r rajono švietimo prioritetus, </w:t>
      </w:r>
      <w:r w:rsidR="005B6807" w:rsidRPr="001B0829">
        <w:rPr>
          <w:rFonts w:ascii="Times New Roman" w:hAnsi="Times New Roman"/>
          <w:sz w:val="24"/>
          <w:szCs w:val="24"/>
        </w:rPr>
        <w:t xml:space="preserve">ugdymo įstaigų, mokytojų, </w:t>
      </w:r>
      <w:r w:rsidR="00615314" w:rsidRPr="001B0829">
        <w:rPr>
          <w:rFonts w:ascii="Times New Roman" w:hAnsi="Times New Roman"/>
          <w:sz w:val="24"/>
          <w:szCs w:val="24"/>
        </w:rPr>
        <w:t xml:space="preserve">Trečiojo amžiaus universiteto dalyvių, </w:t>
      </w:r>
      <w:r w:rsidR="005B6807" w:rsidRPr="001B0829">
        <w:rPr>
          <w:rFonts w:ascii="Times New Roman" w:hAnsi="Times New Roman"/>
          <w:sz w:val="24"/>
          <w:szCs w:val="24"/>
        </w:rPr>
        <w:t>kitų suaugusiųjų grupių poreikius. Rengėme įvairios trukmės  kvalifikacijos tobulinimo programas, organizavome įvairių formų (seminarai, paskaitos, edukacinės išvykos, kursai, konferencijos, apskrito stalo diskusijos</w:t>
      </w:r>
      <w:r w:rsidR="00615314" w:rsidRPr="001B0829">
        <w:rPr>
          <w:rFonts w:ascii="Times New Roman" w:hAnsi="Times New Roman"/>
          <w:sz w:val="24"/>
          <w:szCs w:val="24"/>
        </w:rPr>
        <w:t>, metodinės dienos</w:t>
      </w:r>
      <w:r w:rsidR="005B6807" w:rsidRPr="001B0829">
        <w:rPr>
          <w:rFonts w:ascii="Times New Roman" w:hAnsi="Times New Roman"/>
          <w:sz w:val="24"/>
          <w:szCs w:val="24"/>
        </w:rPr>
        <w:t>) kvalifikacijos tobulinimo renginius, organizavome Mokyklų tarybos, rajono mokytojų metodinę veiklą, mokyklų vadovų ir mokytojų keitimąsi gerąja darbo patirtimi. Rengėme rajoninius renginius (olimpiados, konkursai, mokymai, šventės) mokiniams, koordinavome dalyvavimą zoniniuose, respublikiniuose</w:t>
      </w:r>
      <w:r w:rsidR="000E3C0F" w:rsidRPr="001B0829">
        <w:rPr>
          <w:rFonts w:ascii="Times New Roman" w:hAnsi="Times New Roman"/>
          <w:sz w:val="24"/>
          <w:szCs w:val="24"/>
        </w:rPr>
        <w:t xml:space="preserve"> </w:t>
      </w:r>
      <w:r w:rsidR="005B6807" w:rsidRPr="001B0829">
        <w:rPr>
          <w:rFonts w:ascii="Times New Roman" w:hAnsi="Times New Roman"/>
          <w:sz w:val="24"/>
          <w:szCs w:val="24"/>
        </w:rPr>
        <w:t>renginiuose.</w:t>
      </w:r>
      <w:r w:rsidR="000E3C0F" w:rsidRPr="001B0829">
        <w:rPr>
          <w:rFonts w:ascii="Times New Roman" w:hAnsi="Times New Roman"/>
          <w:sz w:val="24"/>
          <w:szCs w:val="24"/>
        </w:rPr>
        <w:t xml:space="preserve"> </w:t>
      </w:r>
      <w:r w:rsidR="005B6807" w:rsidRPr="001B0829">
        <w:rPr>
          <w:rFonts w:ascii="Times New Roman" w:hAnsi="Times New Roman"/>
          <w:sz w:val="24"/>
          <w:szCs w:val="24"/>
        </w:rPr>
        <w:t xml:space="preserve">Dirbome su rajono Mokinių taryba. </w:t>
      </w:r>
      <w:r w:rsidR="00D96271" w:rsidRPr="001B0829">
        <w:rPr>
          <w:rFonts w:ascii="Times New Roman" w:hAnsi="Times New Roman"/>
          <w:sz w:val="24"/>
          <w:szCs w:val="24"/>
        </w:rPr>
        <w:t xml:space="preserve">Esame </w:t>
      </w:r>
      <w:r w:rsidR="00472329" w:rsidRPr="001B0829">
        <w:rPr>
          <w:rFonts w:ascii="Times New Roman" w:hAnsi="Times New Roman"/>
          <w:sz w:val="24"/>
          <w:szCs w:val="24"/>
        </w:rPr>
        <w:t>Europos savanorių tarnybos (EST) ambasadoriais</w:t>
      </w:r>
      <w:r w:rsidR="00D96271" w:rsidRPr="001B0829">
        <w:rPr>
          <w:rFonts w:ascii="Times New Roman" w:hAnsi="Times New Roman"/>
          <w:sz w:val="24"/>
          <w:szCs w:val="24"/>
        </w:rPr>
        <w:t xml:space="preserve">, </w:t>
      </w:r>
      <w:r w:rsidR="00F31254" w:rsidRPr="001B0829">
        <w:rPr>
          <w:rFonts w:ascii="Times New Roman" w:hAnsi="Times New Roman"/>
          <w:sz w:val="24"/>
          <w:szCs w:val="24"/>
        </w:rPr>
        <w:t>EURODESK atstovai</w:t>
      </w:r>
      <w:r w:rsidR="00D96271" w:rsidRPr="001B0829">
        <w:rPr>
          <w:rFonts w:ascii="Times New Roman" w:hAnsi="Times New Roman"/>
          <w:sz w:val="24"/>
          <w:szCs w:val="24"/>
        </w:rPr>
        <w:t>s</w:t>
      </w:r>
      <w:r w:rsidR="00F31254" w:rsidRPr="001B0829">
        <w:rPr>
          <w:rFonts w:ascii="Times New Roman" w:hAnsi="Times New Roman"/>
          <w:sz w:val="24"/>
          <w:szCs w:val="24"/>
        </w:rPr>
        <w:t xml:space="preserve"> Molėtuose</w:t>
      </w:r>
      <w:r w:rsidR="00472329" w:rsidRPr="001B0829">
        <w:rPr>
          <w:rFonts w:ascii="Times New Roman" w:hAnsi="Times New Roman"/>
          <w:sz w:val="24"/>
          <w:szCs w:val="24"/>
        </w:rPr>
        <w:t xml:space="preserve">. </w:t>
      </w:r>
      <w:r w:rsidR="005B6807" w:rsidRPr="001B0829">
        <w:rPr>
          <w:rFonts w:ascii="Times New Roman" w:hAnsi="Times New Roman"/>
          <w:sz w:val="24"/>
          <w:szCs w:val="24"/>
        </w:rPr>
        <w:t xml:space="preserve">Teikėme profesinio orientavimo paslaugas, koordinavome ir administravome rajono Mokinių ir Pedagogų duomenų bazių tvarkymą, rengėme konsultacijas minėtais klausimais. Organizavome nemokamų leidinių, gautų iš ŠMM Švietimo aprūpinimo centro, Nacionalinės mokyklų vertinimo agentūros, ugdymo įstaigoms pristatymą, skirstymą ir išdavimą, aprūpinome įstaigas mokykline dokumentacija. Teikėme bibliotekos-informacinio centro paslaugas pedagogams, rajono gyventojams. Transporto paslaugas teikėme </w:t>
      </w:r>
      <w:r w:rsidR="000B6138" w:rsidRPr="001B0829">
        <w:rPr>
          <w:rFonts w:ascii="Times New Roman" w:hAnsi="Times New Roman"/>
          <w:sz w:val="24"/>
          <w:szCs w:val="24"/>
        </w:rPr>
        <w:t xml:space="preserve">savivaldybės </w:t>
      </w:r>
      <w:r w:rsidR="005B6807" w:rsidRPr="001B0829">
        <w:rPr>
          <w:rFonts w:ascii="Times New Roman" w:hAnsi="Times New Roman"/>
          <w:sz w:val="24"/>
          <w:szCs w:val="24"/>
        </w:rPr>
        <w:t xml:space="preserve">biudžetinėms įstaigoms, </w:t>
      </w:r>
      <w:r w:rsidR="00472329" w:rsidRPr="001B0829">
        <w:rPr>
          <w:rFonts w:ascii="Times New Roman" w:hAnsi="Times New Roman"/>
          <w:sz w:val="24"/>
          <w:szCs w:val="24"/>
        </w:rPr>
        <w:t xml:space="preserve">mokinių ekskursijoms, išvykoms, </w:t>
      </w:r>
      <w:r w:rsidR="005B6807" w:rsidRPr="001B0829">
        <w:rPr>
          <w:rFonts w:ascii="Times New Roman" w:hAnsi="Times New Roman"/>
          <w:sz w:val="24"/>
          <w:szCs w:val="24"/>
        </w:rPr>
        <w:t>savivaldybės administracijai</w:t>
      </w:r>
      <w:r w:rsidR="00472329" w:rsidRPr="001B0829">
        <w:rPr>
          <w:rFonts w:ascii="Times New Roman" w:hAnsi="Times New Roman"/>
          <w:sz w:val="24"/>
          <w:szCs w:val="24"/>
        </w:rPr>
        <w:t xml:space="preserve">. </w:t>
      </w:r>
      <w:r w:rsidR="005B6807" w:rsidRPr="001B0829">
        <w:rPr>
          <w:rFonts w:ascii="Times New Roman" w:hAnsi="Times New Roman"/>
          <w:spacing w:val="-1"/>
          <w:sz w:val="24"/>
          <w:szCs w:val="24"/>
        </w:rPr>
        <w:t>Detalius Švietimo centro kiekvieno mėnesio renginių planus teikėme ugdymo įstaigoms elektroniniu paštu. Išsamią informaciją apie veiklas, renginius, programų anotacijas skelbėme Švieti</w:t>
      </w:r>
      <w:r w:rsidR="001B0829">
        <w:rPr>
          <w:rFonts w:ascii="Times New Roman" w:hAnsi="Times New Roman"/>
          <w:spacing w:val="-1"/>
          <w:sz w:val="24"/>
          <w:szCs w:val="24"/>
        </w:rPr>
        <w:t xml:space="preserve">mo centro interneto svetainėje </w:t>
      </w:r>
      <w:hyperlink r:id="rId8" w:history="1">
        <w:r w:rsidR="005B6807" w:rsidRPr="001B0829">
          <w:rPr>
            <w:rStyle w:val="Hipersaitas"/>
            <w:rFonts w:ascii="Times New Roman" w:hAnsi="Times New Roman"/>
            <w:color w:val="auto"/>
            <w:spacing w:val="-1"/>
            <w:sz w:val="24"/>
            <w:szCs w:val="24"/>
          </w:rPr>
          <w:t>http://sc.moletai.lt</w:t>
        </w:r>
      </w:hyperlink>
      <w:r w:rsidR="005B6807" w:rsidRPr="001B0829">
        <w:rPr>
          <w:rFonts w:ascii="Times New Roman" w:hAnsi="Times New Roman"/>
          <w:spacing w:val="-1"/>
          <w:sz w:val="24"/>
          <w:szCs w:val="24"/>
        </w:rPr>
        <w:t>. Kvalifikacijos tobulinimo renginių programas, vykdymo laiką skelbėme LR ŠMM AIKOS renginių registre.</w:t>
      </w:r>
    </w:p>
    <w:p w:rsidR="001B0829" w:rsidRPr="001B0829" w:rsidRDefault="001416B7" w:rsidP="001B0829">
      <w:pPr>
        <w:tabs>
          <w:tab w:val="left" w:pos="794"/>
        </w:tabs>
        <w:jc w:val="both"/>
        <w:rPr>
          <w:rFonts w:ascii="Times New Roman" w:hAnsi="Times New Roman"/>
          <w:sz w:val="24"/>
          <w:szCs w:val="24"/>
        </w:rPr>
      </w:pPr>
      <w:r w:rsidRPr="001B0829">
        <w:rPr>
          <w:rFonts w:ascii="Times New Roman" w:hAnsi="Times New Roman"/>
          <w:color w:val="FF0000"/>
          <w:spacing w:val="-1"/>
          <w:sz w:val="24"/>
          <w:szCs w:val="24"/>
        </w:rPr>
        <w:tab/>
      </w:r>
      <w:r w:rsidR="004A39A3" w:rsidRPr="001B0829">
        <w:rPr>
          <w:rFonts w:ascii="Times New Roman" w:hAnsi="Times New Roman"/>
          <w:spacing w:val="-1"/>
          <w:sz w:val="24"/>
          <w:szCs w:val="24"/>
        </w:rPr>
        <w:t>201</w:t>
      </w:r>
      <w:r w:rsidR="00D96271" w:rsidRPr="001B0829">
        <w:rPr>
          <w:rFonts w:ascii="Times New Roman" w:hAnsi="Times New Roman"/>
          <w:spacing w:val="-1"/>
          <w:sz w:val="24"/>
          <w:szCs w:val="24"/>
        </w:rPr>
        <w:t>7</w:t>
      </w:r>
      <w:r w:rsidR="004A39A3" w:rsidRPr="001B0829">
        <w:rPr>
          <w:rFonts w:ascii="Times New Roman" w:hAnsi="Times New Roman"/>
          <w:spacing w:val="-1"/>
          <w:sz w:val="24"/>
          <w:szCs w:val="24"/>
        </w:rPr>
        <w:t xml:space="preserve"> m. </w:t>
      </w:r>
      <w:r w:rsidR="005B6807" w:rsidRPr="001B0829">
        <w:rPr>
          <w:rFonts w:ascii="Times New Roman" w:hAnsi="Times New Roman"/>
          <w:spacing w:val="-1"/>
          <w:sz w:val="24"/>
          <w:szCs w:val="24"/>
        </w:rPr>
        <w:t xml:space="preserve">organizavome </w:t>
      </w:r>
      <w:r w:rsidR="00D96271" w:rsidRPr="001B0829">
        <w:rPr>
          <w:rFonts w:ascii="Times New Roman" w:hAnsi="Times New Roman"/>
          <w:spacing w:val="-1"/>
          <w:sz w:val="24"/>
          <w:szCs w:val="24"/>
        </w:rPr>
        <w:t>340</w:t>
      </w:r>
      <w:r w:rsidR="004A39A3" w:rsidRPr="001B0829">
        <w:rPr>
          <w:rFonts w:ascii="Times New Roman" w:hAnsi="Times New Roman"/>
          <w:spacing w:val="-1"/>
          <w:sz w:val="24"/>
          <w:szCs w:val="24"/>
        </w:rPr>
        <w:t xml:space="preserve"> renginių (2015 m. </w:t>
      </w:r>
      <w:r w:rsidR="001B0829">
        <w:rPr>
          <w:rFonts w:ascii="Times New Roman" w:hAnsi="Times New Roman"/>
          <w:spacing w:val="-1"/>
          <w:sz w:val="24"/>
          <w:szCs w:val="24"/>
        </w:rPr>
        <w:t xml:space="preserve">– </w:t>
      </w:r>
      <w:r w:rsidR="00D63567" w:rsidRPr="001B0829">
        <w:rPr>
          <w:rFonts w:ascii="Times New Roman" w:hAnsi="Times New Roman"/>
          <w:spacing w:val="-1"/>
          <w:sz w:val="24"/>
          <w:szCs w:val="24"/>
        </w:rPr>
        <w:t>164</w:t>
      </w:r>
      <w:r w:rsidR="00D96271" w:rsidRPr="001B0829">
        <w:rPr>
          <w:rFonts w:ascii="Times New Roman" w:hAnsi="Times New Roman"/>
          <w:spacing w:val="-1"/>
          <w:sz w:val="24"/>
          <w:szCs w:val="24"/>
        </w:rPr>
        <w:t xml:space="preserve">, 2016 </w:t>
      </w:r>
      <w:r w:rsidR="002B0127">
        <w:rPr>
          <w:rFonts w:ascii="Times New Roman" w:hAnsi="Times New Roman"/>
          <w:spacing w:val="-1"/>
          <w:sz w:val="24"/>
          <w:szCs w:val="24"/>
        </w:rPr>
        <w:t xml:space="preserve">m. </w:t>
      </w:r>
      <w:r w:rsidR="001B0829">
        <w:rPr>
          <w:rFonts w:ascii="Times New Roman" w:hAnsi="Times New Roman"/>
          <w:spacing w:val="-1"/>
          <w:sz w:val="24"/>
          <w:szCs w:val="24"/>
        </w:rPr>
        <w:t>–</w:t>
      </w:r>
      <w:r w:rsidR="00D96271" w:rsidRPr="001B0829">
        <w:rPr>
          <w:rFonts w:ascii="Times New Roman" w:hAnsi="Times New Roman"/>
          <w:spacing w:val="-1"/>
          <w:sz w:val="24"/>
          <w:szCs w:val="24"/>
        </w:rPr>
        <w:t xml:space="preserve"> 313</w:t>
      </w:r>
      <w:r w:rsidR="004A39A3" w:rsidRPr="001B0829">
        <w:rPr>
          <w:rFonts w:ascii="Times New Roman" w:hAnsi="Times New Roman"/>
          <w:spacing w:val="-1"/>
          <w:sz w:val="24"/>
          <w:szCs w:val="24"/>
        </w:rPr>
        <w:t>). B</w:t>
      </w:r>
      <w:r w:rsidR="005B6807" w:rsidRPr="001B0829">
        <w:rPr>
          <w:rFonts w:ascii="Times New Roman" w:hAnsi="Times New Roman"/>
          <w:spacing w:val="-1"/>
          <w:sz w:val="24"/>
          <w:szCs w:val="24"/>
        </w:rPr>
        <w:t xml:space="preserve">endras dalyvių skaičius </w:t>
      </w:r>
      <w:r w:rsidR="004A39A3" w:rsidRPr="001B0829">
        <w:rPr>
          <w:rFonts w:ascii="Times New Roman" w:hAnsi="Times New Roman"/>
          <w:spacing w:val="-1"/>
          <w:sz w:val="24"/>
          <w:szCs w:val="24"/>
        </w:rPr>
        <w:t xml:space="preserve">– </w:t>
      </w:r>
      <w:r w:rsidR="00D96271" w:rsidRPr="001B0829">
        <w:rPr>
          <w:rFonts w:ascii="Times New Roman" w:hAnsi="Times New Roman"/>
          <w:spacing w:val="-1"/>
          <w:sz w:val="24"/>
          <w:szCs w:val="24"/>
        </w:rPr>
        <w:t>6502</w:t>
      </w:r>
      <w:r w:rsidR="004A39A3" w:rsidRPr="001B0829">
        <w:rPr>
          <w:rFonts w:ascii="Times New Roman" w:hAnsi="Times New Roman"/>
          <w:spacing w:val="-1"/>
          <w:sz w:val="24"/>
          <w:szCs w:val="24"/>
        </w:rPr>
        <w:t xml:space="preserve"> (2015 m.</w:t>
      </w:r>
      <w:r w:rsidR="001B0829">
        <w:rPr>
          <w:rFonts w:ascii="Times New Roman" w:hAnsi="Times New Roman"/>
          <w:spacing w:val="-1"/>
          <w:sz w:val="24"/>
          <w:szCs w:val="24"/>
        </w:rPr>
        <w:t xml:space="preserve"> –</w:t>
      </w:r>
      <w:r w:rsidR="005B6807" w:rsidRPr="001B0829">
        <w:rPr>
          <w:rFonts w:ascii="Times New Roman" w:hAnsi="Times New Roman"/>
          <w:spacing w:val="-1"/>
          <w:sz w:val="24"/>
          <w:szCs w:val="24"/>
        </w:rPr>
        <w:t xml:space="preserve"> 4</w:t>
      </w:r>
      <w:r w:rsidR="00D63567" w:rsidRPr="001B0829">
        <w:rPr>
          <w:rFonts w:ascii="Times New Roman" w:hAnsi="Times New Roman"/>
          <w:spacing w:val="-1"/>
          <w:sz w:val="24"/>
          <w:szCs w:val="24"/>
        </w:rPr>
        <w:t>183</w:t>
      </w:r>
      <w:r w:rsidR="00D96271" w:rsidRPr="001B0829">
        <w:rPr>
          <w:rFonts w:ascii="Times New Roman" w:hAnsi="Times New Roman"/>
          <w:spacing w:val="-1"/>
          <w:sz w:val="24"/>
          <w:szCs w:val="24"/>
        </w:rPr>
        <w:t>, 2016</w:t>
      </w:r>
      <w:r w:rsidR="002B0127">
        <w:rPr>
          <w:rFonts w:ascii="Times New Roman" w:hAnsi="Times New Roman"/>
          <w:spacing w:val="-1"/>
          <w:sz w:val="24"/>
          <w:szCs w:val="24"/>
        </w:rPr>
        <w:t xml:space="preserve"> m.</w:t>
      </w:r>
      <w:r w:rsidR="00D96271" w:rsidRPr="001B0829">
        <w:rPr>
          <w:rFonts w:ascii="Times New Roman" w:hAnsi="Times New Roman"/>
          <w:spacing w:val="-1"/>
          <w:sz w:val="24"/>
          <w:szCs w:val="24"/>
        </w:rPr>
        <w:t xml:space="preserve"> </w:t>
      </w:r>
      <w:r w:rsidR="001B0829">
        <w:rPr>
          <w:rFonts w:ascii="Times New Roman" w:hAnsi="Times New Roman"/>
          <w:spacing w:val="-1"/>
          <w:sz w:val="24"/>
          <w:szCs w:val="24"/>
        </w:rPr>
        <w:t>–</w:t>
      </w:r>
      <w:r w:rsidR="00D96271" w:rsidRPr="001B0829">
        <w:rPr>
          <w:rFonts w:ascii="Times New Roman" w:hAnsi="Times New Roman"/>
          <w:spacing w:val="-1"/>
          <w:sz w:val="24"/>
          <w:szCs w:val="24"/>
        </w:rPr>
        <w:t xml:space="preserve"> 6758</w:t>
      </w:r>
      <w:r w:rsidR="004A39A3" w:rsidRPr="001B0829">
        <w:rPr>
          <w:rFonts w:ascii="Times New Roman" w:hAnsi="Times New Roman"/>
          <w:spacing w:val="-1"/>
          <w:sz w:val="24"/>
          <w:szCs w:val="24"/>
        </w:rPr>
        <w:t>)</w:t>
      </w:r>
      <w:r w:rsidR="005B6807" w:rsidRPr="001B0829">
        <w:rPr>
          <w:rFonts w:ascii="Times New Roman" w:hAnsi="Times New Roman"/>
          <w:spacing w:val="-1"/>
          <w:sz w:val="24"/>
          <w:szCs w:val="24"/>
        </w:rPr>
        <w:t xml:space="preserve">. </w:t>
      </w:r>
      <w:r w:rsidR="001B0829">
        <w:rPr>
          <w:rFonts w:ascii="Times New Roman" w:hAnsi="Times New Roman"/>
          <w:spacing w:val="-1"/>
          <w:sz w:val="24"/>
          <w:szCs w:val="24"/>
        </w:rPr>
        <w:t xml:space="preserve">Parengėme </w:t>
      </w:r>
      <w:r w:rsidR="00161B2C" w:rsidRPr="001B0829">
        <w:rPr>
          <w:rFonts w:ascii="Times New Roman" w:hAnsi="Times New Roman"/>
          <w:spacing w:val="-1"/>
          <w:sz w:val="24"/>
          <w:szCs w:val="24"/>
        </w:rPr>
        <w:t>132</w:t>
      </w:r>
      <w:r w:rsidR="00F31254" w:rsidRPr="001B0829">
        <w:rPr>
          <w:rFonts w:ascii="Times New Roman" w:hAnsi="Times New Roman"/>
          <w:spacing w:val="-1"/>
          <w:sz w:val="24"/>
          <w:szCs w:val="24"/>
        </w:rPr>
        <w:t xml:space="preserve"> </w:t>
      </w:r>
      <w:r w:rsidR="005B6807" w:rsidRPr="001B0829">
        <w:rPr>
          <w:rFonts w:ascii="Times New Roman" w:hAnsi="Times New Roman"/>
          <w:spacing w:val="-1"/>
          <w:sz w:val="24"/>
          <w:szCs w:val="24"/>
        </w:rPr>
        <w:t>kvalifikacijos tobulinimo program</w:t>
      </w:r>
      <w:r w:rsidR="00161B2C" w:rsidRPr="001B0829">
        <w:rPr>
          <w:rFonts w:ascii="Times New Roman" w:hAnsi="Times New Roman"/>
          <w:spacing w:val="-1"/>
          <w:sz w:val="24"/>
          <w:szCs w:val="24"/>
        </w:rPr>
        <w:t>as</w:t>
      </w:r>
      <w:r w:rsidR="005B6807" w:rsidRPr="001B0829">
        <w:rPr>
          <w:rFonts w:ascii="Times New Roman" w:hAnsi="Times New Roman"/>
          <w:spacing w:val="-1"/>
          <w:sz w:val="24"/>
          <w:szCs w:val="24"/>
        </w:rPr>
        <w:t xml:space="preserve">, </w:t>
      </w:r>
      <w:r w:rsidR="00161B2C" w:rsidRPr="001B0829">
        <w:rPr>
          <w:rFonts w:ascii="Times New Roman" w:hAnsi="Times New Roman"/>
          <w:spacing w:val="-1"/>
          <w:sz w:val="24"/>
          <w:szCs w:val="24"/>
        </w:rPr>
        <w:t>11</w:t>
      </w:r>
      <w:r w:rsidR="005B6807" w:rsidRPr="001B0829">
        <w:rPr>
          <w:rFonts w:ascii="Times New Roman" w:hAnsi="Times New Roman"/>
          <w:spacing w:val="-1"/>
          <w:sz w:val="24"/>
          <w:szCs w:val="24"/>
        </w:rPr>
        <w:t xml:space="preserve"> </w:t>
      </w:r>
      <w:r w:rsidR="005B6807" w:rsidRPr="001B0829">
        <w:rPr>
          <w:rFonts w:ascii="Times New Roman" w:hAnsi="Times New Roman"/>
          <w:spacing w:val="-1"/>
          <w:sz w:val="24"/>
          <w:szCs w:val="24"/>
        </w:rPr>
        <w:lastRenderedPageBreak/>
        <w:t xml:space="preserve">programų prilyginta akredituotoms. </w:t>
      </w:r>
      <w:r w:rsidR="00DF7BB8" w:rsidRPr="001B0829">
        <w:rPr>
          <w:rFonts w:ascii="Times New Roman" w:hAnsi="Times New Roman"/>
          <w:sz w:val="24"/>
          <w:szCs w:val="24"/>
        </w:rPr>
        <w:t>201</w:t>
      </w:r>
      <w:r w:rsidR="00F438E3" w:rsidRPr="001B0829">
        <w:rPr>
          <w:rFonts w:ascii="Times New Roman" w:hAnsi="Times New Roman"/>
          <w:sz w:val="24"/>
          <w:szCs w:val="24"/>
        </w:rPr>
        <w:t>7</w:t>
      </w:r>
      <w:r w:rsidR="00DF7BB8" w:rsidRPr="001B0829">
        <w:rPr>
          <w:rFonts w:ascii="Times New Roman" w:hAnsi="Times New Roman"/>
          <w:sz w:val="24"/>
          <w:szCs w:val="24"/>
        </w:rPr>
        <w:t xml:space="preserve"> m. išdavėme</w:t>
      </w:r>
      <w:r w:rsidR="007123CC" w:rsidRPr="001B0829">
        <w:rPr>
          <w:rFonts w:ascii="Times New Roman" w:hAnsi="Times New Roman"/>
          <w:sz w:val="24"/>
          <w:szCs w:val="24"/>
        </w:rPr>
        <w:t xml:space="preserve"> </w:t>
      </w:r>
      <w:r w:rsidR="00F438E3" w:rsidRPr="001B0829">
        <w:rPr>
          <w:rFonts w:ascii="Times New Roman" w:hAnsi="Times New Roman"/>
          <w:sz w:val="24"/>
          <w:szCs w:val="24"/>
        </w:rPr>
        <w:t>948</w:t>
      </w:r>
      <w:r w:rsidR="001B0829">
        <w:rPr>
          <w:rFonts w:ascii="Times New Roman" w:hAnsi="Times New Roman"/>
          <w:sz w:val="24"/>
          <w:szCs w:val="24"/>
        </w:rPr>
        <w:t xml:space="preserve"> </w:t>
      </w:r>
      <w:r w:rsidR="00D96271" w:rsidRPr="001B0829">
        <w:rPr>
          <w:rFonts w:ascii="Times New Roman" w:hAnsi="Times New Roman"/>
          <w:sz w:val="24"/>
          <w:szCs w:val="24"/>
        </w:rPr>
        <w:t xml:space="preserve">(2016 m. </w:t>
      </w:r>
      <w:r w:rsidR="001B0829">
        <w:rPr>
          <w:rFonts w:ascii="Times New Roman" w:hAnsi="Times New Roman"/>
          <w:sz w:val="24"/>
          <w:szCs w:val="24"/>
        </w:rPr>
        <w:t xml:space="preserve">– </w:t>
      </w:r>
      <w:r w:rsidR="00DF7BB8" w:rsidRPr="001B0829">
        <w:rPr>
          <w:rFonts w:ascii="Times New Roman" w:hAnsi="Times New Roman"/>
          <w:sz w:val="24"/>
          <w:szCs w:val="24"/>
        </w:rPr>
        <w:t>1078</w:t>
      </w:r>
      <w:r w:rsidR="007123CC" w:rsidRPr="001B0829">
        <w:rPr>
          <w:rFonts w:ascii="Times New Roman" w:hAnsi="Times New Roman"/>
          <w:sz w:val="24"/>
          <w:szCs w:val="24"/>
        </w:rPr>
        <w:t>)</w:t>
      </w:r>
      <w:r w:rsidR="00DF7BB8" w:rsidRPr="001B0829">
        <w:rPr>
          <w:rFonts w:ascii="Times New Roman" w:hAnsi="Times New Roman"/>
          <w:sz w:val="24"/>
          <w:szCs w:val="24"/>
        </w:rPr>
        <w:t xml:space="preserve"> kvalifikacijos tobulinimo pažymėjimus, </w:t>
      </w:r>
      <w:r w:rsidR="00F438E3" w:rsidRPr="001B0829">
        <w:rPr>
          <w:rFonts w:ascii="Times New Roman" w:hAnsi="Times New Roman"/>
          <w:sz w:val="24"/>
          <w:szCs w:val="24"/>
        </w:rPr>
        <w:t>646</w:t>
      </w:r>
      <w:r w:rsidR="007123CC" w:rsidRPr="001B0829">
        <w:rPr>
          <w:rFonts w:ascii="Times New Roman" w:hAnsi="Times New Roman"/>
          <w:sz w:val="24"/>
          <w:szCs w:val="24"/>
        </w:rPr>
        <w:t xml:space="preserve"> (2016 m. – </w:t>
      </w:r>
      <w:r w:rsidR="00DF7BB8" w:rsidRPr="001B0829">
        <w:rPr>
          <w:rFonts w:ascii="Times New Roman" w:hAnsi="Times New Roman"/>
          <w:sz w:val="24"/>
          <w:szCs w:val="24"/>
        </w:rPr>
        <w:t>854</w:t>
      </w:r>
      <w:r w:rsidR="007123CC" w:rsidRPr="001B0829">
        <w:rPr>
          <w:rFonts w:ascii="Times New Roman" w:hAnsi="Times New Roman"/>
          <w:sz w:val="24"/>
          <w:szCs w:val="24"/>
        </w:rPr>
        <w:t>)</w:t>
      </w:r>
      <w:r w:rsidR="00DF7BB8" w:rsidRPr="001B0829">
        <w:rPr>
          <w:rFonts w:ascii="Times New Roman" w:hAnsi="Times New Roman"/>
          <w:sz w:val="24"/>
          <w:szCs w:val="24"/>
        </w:rPr>
        <w:t xml:space="preserve"> kvalifikacijos tobulinimo pažymas, </w:t>
      </w:r>
      <w:r w:rsidR="00F438E3" w:rsidRPr="001B0829">
        <w:rPr>
          <w:rFonts w:ascii="Times New Roman" w:hAnsi="Times New Roman"/>
          <w:sz w:val="24"/>
          <w:szCs w:val="24"/>
        </w:rPr>
        <w:t>22</w:t>
      </w:r>
      <w:r w:rsidR="00DF7BB8" w:rsidRPr="001B0829">
        <w:rPr>
          <w:rFonts w:ascii="Times New Roman" w:hAnsi="Times New Roman"/>
          <w:sz w:val="24"/>
          <w:szCs w:val="24"/>
        </w:rPr>
        <w:t xml:space="preserve"> pažym</w:t>
      </w:r>
      <w:r w:rsidR="00F438E3" w:rsidRPr="001B0829">
        <w:rPr>
          <w:rFonts w:ascii="Times New Roman" w:hAnsi="Times New Roman"/>
          <w:sz w:val="24"/>
          <w:szCs w:val="24"/>
        </w:rPr>
        <w:t>as</w:t>
      </w:r>
      <w:r w:rsidR="00DF7BB8" w:rsidRPr="001B0829">
        <w:rPr>
          <w:rFonts w:ascii="Times New Roman" w:hAnsi="Times New Roman"/>
          <w:sz w:val="24"/>
          <w:szCs w:val="24"/>
        </w:rPr>
        <w:t xml:space="preserve"> – lektoriams. Organizavome </w:t>
      </w:r>
      <w:r w:rsidR="00F438E3" w:rsidRPr="001B0829">
        <w:rPr>
          <w:rFonts w:ascii="Times New Roman" w:hAnsi="Times New Roman"/>
          <w:sz w:val="24"/>
          <w:szCs w:val="24"/>
        </w:rPr>
        <w:t>17</w:t>
      </w:r>
      <w:r w:rsidR="00DF7BB8" w:rsidRPr="001B0829">
        <w:rPr>
          <w:rFonts w:ascii="Times New Roman" w:hAnsi="Times New Roman"/>
          <w:sz w:val="24"/>
          <w:szCs w:val="24"/>
        </w:rPr>
        <w:t xml:space="preserve"> edukacines išvykas įvairių dalykų mokytojams, mokyklų vadovams, Mokyklų metodinės tarybos nariams, mokiniams.</w:t>
      </w:r>
    </w:p>
    <w:p w:rsidR="001B0829" w:rsidRPr="001B0829" w:rsidRDefault="001B0829" w:rsidP="001B0829">
      <w:pPr>
        <w:tabs>
          <w:tab w:val="left" w:pos="794"/>
        </w:tabs>
        <w:jc w:val="both"/>
        <w:rPr>
          <w:rFonts w:ascii="Times New Roman" w:hAnsi="Times New Roman"/>
          <w:spacing w:val="-1"/>
          <w:sz w:val="24"/>
          <w:szCs w:val="24"/>
        </w:rPr>
      </w:pPr>
      <w:r w:rsidRPr="001B0829">
        <w:rPr>
          <w:rFonts w:ascii="Times New Roman" w:hAnsi="Times New Roman"/>
          <w:sz w:val="24"/>
          <w:szCs w:val="24"/>
        </w:rPr>
        <w:tab/>
      </w:r>
      <w:r w:rsidR="004A39A3" w:rsidRPr="001B0829">
        <w:rPr>
          <w:rFonts w:ascii="Times New Roman" w:hAnsi="Times New Roman"/>
          <w:spacing w:val="-1"/>
          <w:sz w:val="24"/>
          <w:szCs w:val="24"/>
        </w:rPr>
        <w:t xml:space="preserve">Mokiniams suorganizuota </w:t>
      </w:r>
      <w:r w:rsidR="00161B2C" w:rsidRPr="001B0829">
        <w:rPr>
          <w:rFonts w:ascii="Times New Roman" w:hAnsi="Times New Roman"/>
          <w:spacing w:val="-1"/>
          <w:sz w:val="24"/>
          <w:szCs w:val="24"/>
        </w:rPr>
        <w:t>56</w:t>
      </w:r>
      <w:r w:rsidR="004A39A3" w:rsidRPr="001B0829">
        <w:rPr>
          <w:rFonts w:ascii="Times New Roman" w:hAnsi="Times New Roman"/>
          <w:spacing w:val="-1"/>
          <w:sz w:val="24"/>
          <w:szCs w:val="24"/>
        </w:rPr>
        <w:t xml:space="preserve"> renginiai (</w:t>
      </w:r>
      <w:r w:rsidR="00161B2C" w:rsidRPr="001B0829">
        <w:rPr>
          <w:rFonts w:ascii="Times New Roman" w:hAnsi="Times New Roman"/>
          <w:spacing w:val="-1"/>
          <w:sz w:val="24"/>
          <w:szCs w:val="24"/>
        </w:rPr>
        <w:t>138</w:t>
      </w:r>
      <w:r w:rsidR="004A39A3" w:rsidRPr="001B0829">
        <w:rPr>
          <w:rFonts w:ascii="Times New Roman" w:hAnsi="Times New Roman"/>
          <w:spacing w:val="-1"/>
          <w:sz w:val="24"/>
          <w:szCs w:val="24"/>
        </w:rPr>
        <w:t xml:space="preserve"> akad. val., </w:t>
      </w:r>
      <w:r w:rsidR="00161B2C" w:rsidRPr="001B0829">
        <w:rPr>
          <w:rFonts w:ascii="Times New Roman" w:hAnsi="Times New Roman"/>
          <w:spacing w:val="-1"/>
          <w:sz w:val="24"/>
          <w:szCs w:val="24"/>
        </w:rPr>
        <w:t>1379</w:t>
      </w:r>
      <w:r w:rsidR="004A39A3" w:rsidRPr="001B0829">
        <w:rPr>
          <w:rFonts w:ascii="Times New Roman" w:hAnsi="Times New Roman"/>
          <w:spacing w:val="-1"/>
          <w:sz w:val="24"/>
          <w:szCs w:val="24"/>
        </w:rPr>
        <w:t xml:space="preserve"> dalyviai). </w:t>
      </w:r>
      <w:r w:rsidR="00161B2C" w:rsidRPr="001B0829">
        <w:rPr>
          <w:rFonts w:ascii="Times New Roman" w:hAnsi="Times New Roman"/>
          <w:spacing w:val="-1"/>
          <w:sz w:val="24"/>
          <w:szCs w:val="24"/>
        </w:rPr>
        <w:t>Įsijungėme į iniciatyvą „Atverki duris vasarai“. Mokiniai mokėsi prancūzų kalbos</w:t>
      </w:r>
      <w:r w:rsidRPr="001B0829">
        <w:rPr>
          <w:rFonts w:ascii="Times New Roman" w:hAnsi="Times New Roman"/>
          <w:spacing w:val="-1"/>
          <w:sz w:val="24"/>
          <w:szCs w:val="24"/>
        </w:rPr>
        <w:t xml:space="preserve"> ir saugaus elgesio su šunimis.</w:t>
      </w:r>
    </w:p>
    <w:p w:rsidR="001B0829" w:rsidRPr="001B0829" w:rsidRDefault="001B0829" w:rsidP="001B0829">
      <w:pPr>
        <w:tabs>
          <w:tab w:val="left" w:pos="794"/>
        </w:tabs>
        <w:jc w:val="both"/>
        <w:rPr>
          <w:rFonts w:ascii="Times New Roman" w:hAnsi="Times New Roman"/>
          <w:sz w:val="24"/>
          <w:szCs w:val="24"/>
        </w:rPr>
      </w:pPr>
      <w:r w:rsidRPr="001B0829">
        <w:rPr>
          <w:rFonts w:ascii="Times New Roman" w:hAnsi="Times New Roman"/>
          <w:spacing w:val="-1"/>
          <w:sz w:val="24"/>
          <w:szCs w:val="24"/>
        </w:rPr>
        <w:tab/>
      </w:r>
      <w:r w:rsidR="005B6807" w:rsidRPr="001B0829">
        <w:rPr>
          <w:rFonts w:ascii="Times New Roman" w:hAnsi="Times New Roman"/>
          <w:sz w:val="24"/>
          <w:szCs w:val="24"/>
        </w:rPr>
        <w:t xml:space="preserve">Koordinavome rajono dalykų mokytojų 20 metodinių būrelių </w:t>
      </w:r>
      <w:r w:rsidR="002B0127">
        <w:rPr>
          <w:rFonts w:ascii="Times New Roman" w:hAnsi="Times New Roman"/>
          <w:sz w:val="24"/>
          <w:szCs w:val="24"/>
        </w:rPr>
        <w:t>–</w:t>
      </w:r>
      <w:r w:rsidR="000B6138" w:rsidRPr="001B0829">
        <w:rPr>
          <w:rFonts w:ascii="Times New Roman" w:hAnsi="Times New Roman"/>
          <w:sz w:val="24"/>
          <w:szCs w:val="24"/>
        </w:rPr>
        <w:t xml:space="preserve"> </w:t>
      </w:r>
      <w:r w:rsidR="005B6807" w:rsidRPr="001B0829">
        <w:rPr>
          <w:rFonts w:ascii="Times New Roman" w:hAnsi="Times New Roman"/>
          <w:sz w:val="24"/>
          <w:szCs w:val="24"/>
        </w:rPr>
        <w:t xml:space="preserve">Mokyklų </w:t>
      </w:r>
      <w:r w:rsidR="000B6138" w:rsidRPr="001B0829">
        <w:rPr>
          <w:rFonts w:ascii="Times New Roman" w:hAnsi="Times New Roman"/>
          <w:sz w:val="24"/>
          <w:szCs w:val="24"/>
        </w:rPr>
        <w:t xml:space="preserve">metodinės </w:t>
      </w:r>
      <w:r w:rsidR="002B0127">
        <w:rPr>
          <w:rFonts w:ascii="Times New Roman" w:hAnsi="Times New Roman"/>
          <w:sz w:val="24"/>
          <w:szCs w:val="24"/>
        </w:rPr>
        <w:t xml:space="preserve">tarybos veiklą. </w:t>
      </w:r>
      <w:r w:rsidR="001D07AD" w:rsidRPr="001B0829">
        <w:rPr>
          <w:rFonts w:ascii="Times New Roman" w:hAnsi="Times New Roman"/>
          <w:sz w:val="24"/>
          <w:szCs w:val="24"/>
        </w:rPr>
        <w:t>2017 metais buvo organizuotos dvi metodinės dienos</w:t>
      </w:r>
      <w:r w:rsidR="00232192" w:rsidRPr="001B0829">
        <w:rPr>
          <w:rFonts w:ascii="Times New Roman" w:hAnsi="Times New Roman"/>
          <w:sz w:val="24"/>
          <w:szCs w:val="24"/>
        </w:rPr>
        <w:t>, rezultatyvus</w:t>
      </w:r>
      <w:r w:rsidR="001D07AD" w:rsidRPr="001B0829">
        <w:rPr>
          <w:rFonts w:ascii="Times New Roman" w:hAnsi="Times New Roman"/>
          <w:sz w:val="24"/>
          <w:szCs w:val="24"/>
        </w:rPr>
        <w:t xml:space="preserve"> švietimiečių sambūris. </w:t>
      </w:r>
      <w:r w:rsidR="00232192" w:rsidRPr="001B0829">
        <w:rPr>
          <w:rFonts w:ascii="Times New Roman" w:hAnsi="Times New Roman"/>
          <w:sz w:val="24"/>
          <w:szCs w:val="24"/>
        </w:rPr>
        <w:t>R</w:t>
      </w:r>
      <w:r w:rsidR="001D07AD" w:rsidRPr="001B0829">
        <w:rPr>
          <w:rFonts w:ascii="Times New Roman" w:hAnsi="Times New Roman"/>
          <w:sz w:val="24"/>
          <w:szCs w:val="24"/>
        </w:rPr>
        <w:t>enginiai subūrė draugėn gausų rajono pedagogų būrį. Dalintasi patirtimi apie ugdymą mokinio asmeninei pažangai, motyvaciją skatinančių metodų taikymą ugdyme</w:t>
      </w:r>
      <w:r w:rsidR="00232192" w:rsidRPr="001B0829">
        <w:rPr>
          <w:rFonts w:ascii="Times New Roman" w:hAnsi="Times New Roman"/>
          <w:sz w:val="24"/>
          <w:szCs w:val="24"/>
        </w:rPr>
        <w:t>, geros mokyklos kūrimo galimybes, sutelkiant dėmesį į rajono švietimo prioritetų įgyvendinimą. Išlaikydami ilgametes tradicijas r</w:t>
      </w:r>
      <w:r w:rsidR="001D07AD" w:rsidRPr="001B0829">
        <w:rPr>
          <w:rFonts w:ascii="Times New Roman" w:hAnsi="Times New Roman"/>
          <w:sz w:val="24"/>
          <w:szCs w:val="24"/>
        </w:rPr>
        <w:t xml:space="preserve">engėme </w:t>
      </w:r>
      <w:r w:rsidR="005B6807" w:rsidRPr="001B0829">
        <w:rPr>
          <w:rFonts w:ascii="Times New Roman" w:hAnsi="Times New Roman"/>
          <w:sz w:val="24"/>
          <w:szCs w:val="24"/>
        </w:rPr>
        <w:t>mokinių ir mokytojų kūrybinių darbų parodą „</w:t>
      </w:r>
      <w:r w:rsidR="00F438E3" w:rsidRPr="001B0829">
        <w:rPr>
          <w:rFonts w:ascii="Times New Roman" w:hAnsi="Times New Roman"/>
          <w:sz w:val="24"/>
          <w:szCs w:val="24"/>
        </w:rPr>
        <w:t>Mokymosi spalvos</w:t>
      </w:r>
      <w:r w:rsidR="00FA0F8E" w:rsidRPr="001B0829">
        <w:rPr>
          <w:rFonts w:ascii="Times New Roman" w:hAnsi="Times New Roman"/>
          <w:sz w:val="24"/>
          <w:szCs w:val="24"/>
        </w:rPr>
        <w:t>...</w:t>
      </w:r>
      <w:r w:rsidR="00D83424" w:rsidRPr="001B0829">
        <w:rPr>
          <w:rFonts w:ascii="Times New Roman" w:hAnsi="Times New Roman"/>
          <w:sz w:val="24"/>
          <w:szCs w:val="24"/>
        </w:rPr>
        <w:t xml:space="preserve">“, </w:t>
      </w:r>
      <w:r w:rsidR="005B6807" w:rsidRPr="001B0829">
        <w:rPr>
          <w:rFonts w:ascii="Times New Roman" w:hAnsi="Times New Roman"/>
          <w:sz w:val="24"/>
          <w:szCs w:val="24"/>
        </w:rPr>
        <w:t>1</w:t>
      </w:r>
      <w:r w:rsidR="00F438E3" w:rsidRPr="001B0829">
        <w:rPr>
          <w:rFonts w:ascii="Times New Roman" w:hAnsi="Times New Roman"/>
          <w:sz w:val="24"/>
          <w:szCs w:val="24"/>
        </w:rPr>
        <w:t>4</w:t>
      </w:r>
      <w:r>
        <w:rPr>
          <w:rFonts w:ascii="Times New Roman" w:hAnsi="Times New Roman"/>
          <w:sz w:val="24"/>
          <w:szCs w:val="24"/>
        </w:rPr>
        <w:t>-</w:t>
      </w:r>
      <w:r w:rsidR="002B0127">
        <w:rPr>
          <w:rFonts w:ascii="Times New Roman" w:hAnsi="Times New Roman"/>
          <w:sz w:val="24"/>
          <w:szCs w:val="24"/>
        </w:rPr>
        <w:t xml:space="preserve">tus metus su </w:t>
      </w:r>
      <w:r w:rsidR="005B6807" w:rsidRPr="001B0829">
        <w:rPr>
          <w:rFonts w:ascii="Times New Roman" w:hAnsi="Times New Roman"/>
          <w:sz w:val="24"/>
          <w:szCs w:val="24"/>
        </w:rPr>
        <w:t xml:space="preserve">Lietuvos geologijos tarnyba </w:t>
      </w:r>
      <w:r w:rsidR="00232192" w:rsidRPr="001B0829">
        <w:rPr>
          <w:rFonts w:ascii="Times New Roman" w:hAnsi="Times New Roman"/>
          <w:sz w:val="24"/>
          <w:szCs w:val="24"/>
        </w:rPr>
        <w:t>įgyvendinome kva</w:t>
      </w:r>
      <w:r w:rsidR="002B0127">
        <w:rPr>
          <w:rFonts w:ascii="Times New Roman" w:hAnsi="Times New Roman"/>
          <w:sz w:val="24"/>
          <w:szCs w:val="24"/>
        </w:rPr>
        <w:t xml:space="preserve">lifikacijos tobulinimo programą </w:t>
      </w:r>
      <w:r w:rsidR="00F438E3" w:rsidRPr="001B0829">
        <w:rPr>
          <w:rFonts w:ascii="Times New Roman" w:hAnsi="Times New Roman"/>
          <w:sz w:val="24"/>
          <w:szCs w:val="24"/>
        </w:rPr>
        <w:t>„Amžinai keliaujančių Kuršių nerijos smėlynų praktinis pažinimas“</w:t>
      </w:r>
      <w:r w:rsidR="00232192" w:rsidRPr="001B0829">
        <w:rPr>
          <w:rFonts w:ascii="Times New Roman" w:hAnsi="Times New Roman"/>
          <w:sz w:val="24"/>
          <w:szCs w:val="24"/>
        </w:rPr>
        <w:t>. Su h</w:t>
      </w:r>
      <w:r w:rsidR="00F438E3" w:rsidRPr="001B0829">
        <w:rPr>
          <w:rFonts w:ascii="Times New Roman" w:hAnsi="Times New Roman"/>
          <w:sz w:val="24"/>
          <w:szCs w:val="24"/>
        </w:rPr>
        <w:t>umanitarinių d</w:t>
      </w:r>
      <w:r w:rsidR="00232192" w:rsidRPr="001B0829">
        <w:rPr>
          <w:rFonts w:ascii="Times New Roman" w:hAnsi="Times New Roman"/>
          <w:sz w:val="24"/>
          <w:szCs w:val="24"/>
        </w:rPr>
        <w:t>alykų</w:t>
      </w:r>
      <w:r w:rsidR="00F438E3" w:rsidRPr="001B0829">
        <w:rPr>
          <w:rFonts w:ascii="Times New Roman" w:hAnsi="Times New Roman"/>
          <w:sz w:val="24"/>
          <w:szCs w:val="24"/>
        </w:rPr>
        <w:t xml:space="preserve"> mokytoja</w:t>
      </w:r>
      <w:r w:rsidR="00232192" w:rsidRPr="001B0829">
        <w:rPr>
          <w:rFonts w:ascii="Times New Roman" w:hAnsi="Times New Roman"/>
          <w:sz w:val="24"/>
          <w:szCs w:val="24"/>
        </w:rPr>
        <w:t>is įgyvendinome kvalifikacijos tobulinimo programą</w:t>
      </w:r>
      <w:r w:rsidR="00F438E3" w:rsidRPr="001B0829">
        <w:rPr>
          <w:rFonts w:ascii="Times New Roman" w:hAnsi="Times New Roman"/>
          <w:sz w:val="24"/>
          <w:szCs w:val="24"/>
        </w:rPr>
        <w:t xml:space="preserve"> „Lietuviškoji </w:t>
      </w:r>
      <w:r w:rsidRPr="001B0829">
        <w:rPr>
          <w:rFonts w:ascii="Times New Roman" w:hAnsi="Times New Roman"/>
          <w:sz w:val="24"/>
          <w:szCs w:val="24"/>
        </w:rPr>
        <w:t>Lenkija: nuo Punsko iki Seinų“.</w:t>
      </w:r>
    </w:p>
    <w:p w:rsidR="001B0829" w:rsidRPr="001B0829" w:rsidRDefault="001B0829" w:rsidP="001B0829">
      <w:pPr>
        <w:tabs>
          <w:tab w:val="left" w:pos="794"/>
        </w:tabs>
        <w:jc w:val="both"/>
        <w:rPr>
          <w:rFonts w:ascii="Times New Roman" w:hAnsi="Times New Roman"/>
          <w:sz w:val="24"/>
          <w:szCs w:val="24"/>
        </w:rPr>
      </w:pPr>
      <w:r w:rsidRPr="001B0829">
        <w:rPr>
          <w:rFonts w:ascii="Times New Roman" w:hAnsi="Times New Roman"/>
          <w:sz w:val="24"/>
          <w:szCs w:val="24"/>
        </w:rPr>
        <w:tab/>
      </w:r>
      <w:r w:rsidR="00EE497E" w:rsidRPr="001B0829">
        <w:rPr>
          <w:rFonts w:ascii="Times New Roman" w:hAnsi="Times New Roman"/>
          <w:iCs/>
          <w:sz w:val="24"/>
          <w:szCs w:val="24"/>
          <w:lang w:eastAsia="lt-LT"/>
        </w:rPr>
        <w:t>Bendradarbiavome EURODESK tinklo veikloje</w:t>
      </w:r>
      <w:r w:rsidR="00232192" w:rsidRPr="001B0829">
        <w:rPr>
          <w:rFonts w:ascii="Times New Roman" w:hAnsi="Times New Roman"/>
          <w:iCs/>
          <w:sz w:val="24"/>
          <w:szCs w:val="24"/>
          <w:lang w:eastAsia="lt-LT"/>
        </w:rPr>
        <w:t>. R</w:t>
      </w:r>
      <w:r w:rsidR="00EE497E" w:rsidRPr="001B0829">
        <w:rPr>
          <w:rFonts w:ascii="Times New Roman" w:hAnsi="Times New Roman"/>
          <w:iCs/>
          <w:sz w:val="24"/>
          <w:szCs w:val="24"/>
          <w:lang w:eastAsia="lt-LT"/>
        </w:rPr>
        <w:t xml:space="preserve">enginys, skirtas Europos jaunimo savaitei paminėti „Idėja+“, </w:t>
      </w:r>
      <w:r w:rsidR="00232192" w:rsidRPr="001B0829">
        <w:rPr>
          <w:rFonts w:ascii="Times New Roman" w:hAnsi="Times New Roman"/>
          <w:iCs/>
          <w:sz w:val="24"/>
          <w:szCs w:val="24"/>
          <w:lang w:eastAsia="lt-LT"/>
        </w:rPr>
        <w:t xml:space="preserve">sutelkė </w:t>
      </w:r>
      <w:r w:rsidR="00EE497E" w:rsidRPr="001B0829">
        <w:rPr>
          <w:rFonts w:ascii="Times New Roman" w:hAnsi="Times New Roman"/>
          <w:iCs/>
          <w:sz w:val="24"/>
          <w:szCs w:val="24"/>
          <w:lang w:eastAsia="lt-LT"/>
        </w:rPr>
        <w:t>mokini</w:t>
      </w:r>
      <w:r w:rsidR="00232192" w:rsidRPr="001B0829">
        <w:rPr>
          <w:rFonts w:ascii="Times New Roman" w:hAnsi="Times New Roman"/>
          <w:iCs/>
          <w:sz w:val="24"/>
          <w:szCs w:val="24"/>
          <w:lang w:eastAsia="lt-LT"/>
        </w:rPr>
        <w:t xml:space="preserve">us ir mokytojus, </w:t>
      </w:r>
      <w:r w:rsidR="00EE497E" w:rsidRPr="001B0829">
        <w:rPr>
          <w:rFonts w:ascii="Times New Roman" w:hAnsi="Times New Roman"/>
          <w:iCs/>
          <w:sz w:val="24"/>
          <w:szCs w:val="24"/>
          <w:lang w:eastAsia="lt-LT"/>
        </w:rPr>
        <w:t>politik</w:t>
      </w:r>
      <w:r w:rsidR="00232192" w:rsidRPr="001B0829">
        <w:rPr>
          <w:rFonts w:ascii="Times New Roman" w:hAnsi="Times New Roman"/>
          <w:iCs/>
          <w:sz w:val="24"/>
          <w:szCs w:val="24"/>
          <w:lang w:eastAsia="lt-LT"/>
        </w:rPr>
        <w:t>us</w:t>
      </w:r>
      <w:r w:rsidR="00EE497E" w:rsidRPr="001B0829">
        <w:rPr>
          <w:rFonts w:ascii="Times New Roman" w:hAnsi="Times New Roman"/>
          <w:iCs/>
          <w:sz w:val="24"/>
          <w:szCs w:val="24"/>
          <w:lang w:eastAsia="lt-LT"/>
        </w:rPr>
        <w:t>, NVO atstov</w:t>
      </w:r>
      <w:r w:rsidR="00232192" w:rsidRPr="001B0829">
        <w:rPr>
          <w:rFonts w:ascii="Times New Roman" w:hAnsi="Times New Roman"/>
          <w:iCs/>
          <w:sz w:val="24"/>
          <w:szCs w:val="24"/>
          <w:lang w:eastAsia="lt-LT"/>
        </w:rPr>
        <w:t>us. D</w:t>
      </w:r>
      <w:r w:rsidR="00EE497E" w:rsidRPr="001B0829">
        <w:rPr>
          <w:rFonts w:ascii="Times New Roman" w:hAnsi="Times New Roman"/>
          <w:iCs/>
          <w:sz w:val="24"/>
          <w:szCs w:val="24"/>
          <w:lang w:eastAsia="lt-LT"/>
        </w:rPr>
        <w:t xml:space="preserve">alyvauta tinklo kampanijose  „Dalinkis vasara“ ir „Time to move“, EURODESK tinklo veikla pristatyta renginyje „Europos dieną švenčiame kartu“. Vedėme profesinio orientavimo užsiėmimus </w:t>
      </w:r>
      <w:r w:rsidR="00232192" w:rsidRPr="001B0829">
        <w:rPr>
          <w:rFonts w:ascii="Times New Roman" w:hAnsi="Times New Roman"/>
          <w:iCs/>
          <w:sz w:val="24"/>
          <w:szCs w:val="24"/>
          <w:lang w:eastAsia="lt-LT"/>
        </w:rPr>
        <w:t xml:space="preserve">pagal mokinių poreikį: </w:t>
      </w:r>
      <w:r w:rsidR="00EE497E" w:rsidRPr="001B0829">
        <w:rPr>
          <w:rFonts w:ascii="Times New Roman" w:hAnsi="Times New Roman"/>
          <w:iCs/>
          <w:sz w:val="24"/>
          <w:szCs w:val="24"/>
          <w:lang w:eastAsia="lt-LT"/>
        </w:rPr>
        <w:t>„Ateitį rinkis atsakingai“, „Rinkis pats“, „Profesijų labirintas“.  2017 m. šiuose renginiuose jaunimui iš viso dalyvavo apie 300 dalyvių.</w:t>
      </w:r>
    </w:p>
    <w:p w:rsidR="001B0829" w:rsidRPr="001B0829" w:rsidRDefault="001B0829" w:rsidP="001B0829">
      <w:pPr>
        <w:tabs>
          <w:tab w:val="left" w:pos="794"/>
        </w:tabs>
        <w:jc w:val="both"/>
        <w:rPr>
          <w:rFonts w:ascii="Times New Roman" w:hAnsi="Times New Roman"/>
          <w:sz w:val="24"/>
          <w:szCs w:val="24"/>
        </w:rPr>
      </w:pPr>
      <w:r w:rsidRPr="001B0829">
        <w:rPr>
          <w:rFonts w:ascii="Times New Roman" w:hAnsi="Times New Roman"/>
          <w:sz w:val="24"/>
          <w:szCs w:val="24"/>
        </w:rPr>
        <w:tab/>
      </w:r>
      <w:r w:rsidR="007C4E6D" w:rsidRPr="001B0829">
        <w:rPr>
          <w:rFonts w:ascii="Times New Roman" w:hAnsi="Times New Roman"/>
          <w:sz w:val="24"/>
          <w:szCs w:val="24"/>
        </w:rPr>
        <w:t>Mokiniams o</w:t>
      </w:r>
      <w:r w:rsidR="00F51838" w:rsidRPr="001B0829">
        <w:rPr>
          <w:rFonts w:ascii="Times New Roman" w:hAnsi="Times New Roman"/>
          <w:sz w:val="24"/>
          <w:szCs w:val="24"/>
        </w:rPr>
        <w:t>rganizavome 27 rajonines dalykų olimpiadas</w:t>
      </w:r>
      <w:r w:rsidR="007C4E6D" w:rsidRPr="001B0829">
        <w:rPr>
          <w:rFonts w:ascii="Times New Roman" w:hAnsi="Times New Roman"/>
          <w:sz w:val="24"/>
          <w:szCs w:val="24"/>
        </w:rPr>
        <w:t xml:space="preserve">, </w:t>
      </w:r>
      <w:r w:rsidR="00F51838" w:rsidRPr="001B0829">
        <w:rPr>
          <w:rFonts w:ascii="Times New Roman" w:hAnsi="Times New Roman"/>
          <w:sz w:val="24"/>
          <w:szCs w:val="24"/>
        </w:rPr>
        <w:t xml:space="preserve"> konkursus. Dalyvavo 829 mokiniai. Respublikiniuose renginiuose dalyvavo  26 mokiniai. Mokiniams organizuota (su olimpiadomis) 56 renginiai, dalyvavo </w:t>
      </w:r>
      <w:r w:rsidR="007C4E6D" w:rsidRPr="001B0829">
        <w:rPr>
          <w:rFonts w:ascii="Times New Roman" w:hAnsi="Times New Roman"/>
          <w:sz w:val="24"/>
          <w:szCs w:val="24"/>
        </w:rPr>
        <w:t>1662 mokiniai.</w:t>
      </w:r>
    </w:p>
    <w:p w:rsidR="001B0829" w:rsidRPr="001B0829" w:rsidRDefault="001B0829" w:rsidP="001B0829">
      <w:pPr>
        <w:tabs>
          <w:tab w:val="left" w:pos="794"/>
        </w:tabs>
        <w:jc w:val="both"/>
        <w:rPr>
          <w:rFonts w:ascii="Times New Roman" w:hAnsi="Times New Roman"/>
          <w:sz w:val="24"/>
          <w:szCs w:val="24"/>
        </w:rPr>
      </w:pPr>
      <w:r w:rsidRPr="001B0829">
        <w:rPr>
          <w:rFonts w:ascii="Times New Roman" w:hAnsi="Times New Roman"/>
          <w:sz w:val="24"/>
          <w:szCs w:val="24"/>
        </w:rPr>
        <w:tab/>
      </w:r>
      <w:r w:rsidR="00682806" w:rsidRPr="001B0829">
        <w:rPr>
          <w:rFonts w:ascii="Times New Roman" w:hAnsi="Times New Roman"/>
          <w:sz w:val="24"/>
          <w:szCs w:val="24"/>
        </w:rPr>
        <w:t>Įgyvendinome 3 projektus. „Molėtų VVG teritorijos plėtros strategija 2014</w:t>
      </w:r>
      <w:r w:rsidR="002B0127">
        <w:rPr>
          <w:rFonts w:ascii="Times New Roman" w:hAnsi="Times New Roman"/>
          <w:sz w:val="24"/>
          <w:szCs w:val="24"/>
        </w:rPr>
        <w:t>–</w:t>
      </w:r>
      <w:r w:rsidR="00682806" w:rsidRPr="001B0829">
        <w:rPr>
          <w:rFonts w:ascii="Times New Roman" w:hAnsi="Times New Roman"/>
          <w:sz w:val="24"/>
          <w:szCs w:val="24"/>
        </w:rPr>
        <w:t>2020 m.“ potencialių vietos projektų paraiškų teikėjams organizavome 72 val. mokymus. Parengėme ir įgyvendinome Molėtų r. savivaldybės neformalaus suaugusiųjų švietimo programą „Abipusę vertę kurianti komunikacija“, įvykdėme 26 val. mokymus</w:t>
      </w:r>
      <w:r w:rsidR="007C4E6D" w:rsidRPr="001B0829">
        <w:rPr>
          <w:rFonts w:ascii="Times New Roman" w:hAnsi="Times New Roman"/>
          <w:sz w:val="24"/>
          <w:szCs w:val="24"/>
        </w:rPr>
        <w:t xml:space="preserve"> suaugusiesiems. </w:t>
      </w:r>
      <w:r w:rsidR="00682806" w:rsidRPr="001B0829">
        <w:rPr>
          <w:rFonts w:ascii="Times New Roman" w:hAnsi="Times New Roman"/>
          <w:sz w:val="24"/>
          <w:szCs w:val="24"/>
        </w:rPr>
        <w:t xml:space="preserve"> Projektą „Tautinė vėliava – svarbiausias Šimtmečio simbolis – širdyje ir prie namų“ įgyvendinome su LR Vyriausybės pirmininku ir VšĮ „Geros valios projektai“. </w:t>
      </w:r>
    </w:p>
    <w:p w:rsidR="001B0829" w:rsidRPr="001B0829" w:rsidRDefault="001B0829" w:rsidP="001B0829">
      <w:pPr>
        <w:tabs>
          <w:tab w:val="left" w:pos="794"/>
        </w:tabs>
        <w:jc w:val="both"/>
        <w:rPr>
          <w:rFonts w:ascii="Times New Roman" w:hAnsi="Times New Roman"/>
          <w:sz w:val="24"/>
          <w:szCs w:val="24"/>
        </w:rPr>
      </w:pPr>
      <w:r w:rsidRPr="001B0829">
        <w:rPr>
          <w:rFonts w:ascii="Times New Roman" w:hAnsi="Times New Roman"/>
          <w:sz w:val="24"/>
          <w:szCs w:val="24"/>
        </w:rPr>
        <w:tab/>
        <w:t xml:space="preserve">Nuo </w:t>
      </w:r>
      <w:r w:rsidR="002B0127">
        <w:rPr>
          <w:rFonts w:ascii="Times New Roman" w:hAnsi="Times New Roman"/>
          <w:sz w:val="24"/>
          <w:szCs w:val="24"/>
        </w:rPr>
        <w:t>2017–</w:t>
      </w:r>
      <w:r w:rsidR="00636E77" w:rsidRPr="001B0829">
        <w:rPr>
          <w:rFonts w:ascii="Times New Roman" w:hAnsi="Times New Roman"/>
          <w:sz w:val="24"/>
          <w:szCs w:val="24"/>
        </w:rPr>
        <w:t xml:space="preserve">04 mėn. </w:t>
      </w:r>
      <w:r w:rsidR="001A7189" w:rsidRPr="001B0829">
        <w:rPr>
          <w:rFonts w:ascii="Times New Roman" w:hAnsi="Times New Roman"/>
          <w:sz w:val="24"/>
          <w:szCs w:val="24"/>
        </w:rPr>
        <w:t xml:space="preserve">rezultatyviai </w:t>
      </w:r>
      <w:r w:rsidR="00636E77" w:rsidRPr="001B0829">
        <w:rPr>
          <w:rFonts w:ascii="Times New Roman" w:hAnsi="Times New Roman"/>
          <w:sz w:val="24"/>
          <w:szCs w:val="24"/>
        </w:rPr>
        <w:t>įgyvendiname projektą ,,Atrask save</w:t>
      </w:r>
      <w:r w:rsidR="002B0127">
        <w:rPr>
          <w:rFonts w:ascii="Times New Roman" w:hAnsi="Times New Roman"/>
          <w:sz w:val="24"/>
          <w:szCs w:val="24"/>
        </w:rPr>
        <w:t>“</w:t>
      </w:r>
      <w:r w:rsidR="00636E77" w:rsidRPr="001B0829">
        <w:rPr>
          <w:rFonts w:ascii="Times New Roman" w:hAnsi="Times New Roman"/>
          <w:sz w:val="24"/>
          <w:szCs w:val="24"/>
        </w:rPr>
        <w:t>. Užregistruota 28 jaunimo sutikimai dalyvauti projekte. Sudaryta 22 individualūs veiklos planai, kuriuo</w:t>
      </w:r>
      <w:r w:rsidRPr="001B0829">
        <w:rPr>
          <w:rFonts w:ascii="Times New Roman" w:hAnsi="Times New Roman"/>
          <w:sz w:val="24"/>
          <w:szCs w:val="24"/>
        </w:rPr>
        <w:t xml:space="preserve">s sėkmingai  baigė 16 asmenų. </w:t>
      </w:r>
      <w:r w:rsidR="00636E77" w:rsidRPr="001B0829">
        <w:rPr>
          <w:rFonts w:ascii="Times New Roman" w:hAnsi="Times New Roman"/>
          <w:sz w:val="24"/>
          <w:szCs w:val="24"/>
        </w:rPr>
        <w:t xml:space="preserve">6 projekto dalyviai grąžinti į švietimo sistemą, 5 dalyviams padėta rasti darbą, jie gavo darbo pasiūlymus. </w:t>
      </w:r>
    </w:p>
    <w:p w:rsidR="001B0829" w:rsidRPr="001B0829" w:rsidRDefault="001B0829" w:rsidP="001B0829">
      <w:pPr>
        <w:tabs>
          <w:tab w:val="left" w:pos="794"/>
        </w:tabs>
        <w:jc w:val="both"/>
        <w:rPr>
          <w:rFonts w:ascii="Times New Roman" w:hAnsi="Times New Roman"/>
          <w:sz w:val="24"/>
          <w:szCs w:val="24"/>
        </w:rPr>
      </w:pPr>
      <w:r w:rsidRPr="001B0829">
        <w:rPr>
          <w:rFonts w:ascii="Times New Roman" w:hAnsi="Times New Roman"/>
          <w:sz w:val="24"/>
          <w:szCs w:val="24"/>
        </w:rPr>
        <w:tab/>
      </w:r>
      <w:r w:rsidR="00BC3CB1" w:rsidRPr="001B0829">
        <w:rPr>
          <w:rFonts w:ascii="Times New Roman" w:hAnsi="Times New Roman"/>
          <w:spacing w:val="-1"/>
          <w:sz w:val="24"/>
          <w:szCs w:val="24"/>
        </w:rPr>
        <w:t>Švietimo centro bibliotek</w:t>
      </w:r>
      <w:r w:rsidR="002B0127">
        <w:rPr>
          <w:rFonts w:ascii="Times New Roman" w:hAnsi="Times New Roman"/>
          <w:spacing w:val="-1"/>
          <w:sz w:val="24"/>
          <w:szCs w:val="24"/>
        </w:rPr>
        <w:t>os 2017 m. fondo ištekliai: </w:t>
      </w:r>
      <w:r w:rsidR="00BC3CB1" w:rsidRPr="001B0829">
        <w:rPr>
          <w:rFonts w:ascii="Times New Roman" w:hAnsi="Times New Roman"/>
          <w:spacing w:val="-1"/>
          <w:sz w:val="24"/>
          <w:szCs w:val="24"/>
        </w:rPr>
        <w:t>1925 egz., 1711  pavadinimų spaudiniai, 191 egz. elektroninės informacijos laikmenos. Bibliotekos fondas tvarkomas MOBIS sistema, duomenų bazę sudaro 1880 bibliografinis įrašas. Organizavome naujų pedagoginių leidinių parodas</w:t>
      </w:r>
      <w:r w:rsidR="00BC3CB1" w:rsidRPr="001B0829">
        <w:rPr>
          <w:rFonts w:ascii="Times New Roman" w:hAnsi="Times New Roman"/>
          <w:color w:val="1F497D"/>
          <w:spacing w:val="-1"/>
          <w:sz w:val="24"/>
          <w:szCs w:val="24"/>
        </w:rPr>
        <w:t xml:space="preserve">, </w:t>
      </w:r>
      <w:r w:rsidR="00BC3CB1" w:rsidRPr="001B0829">
        <w:rPr>
          <w:rFonts w:ascii="Times New Roman" w:hAnsi="Times New Roman"/>
          <w:spacing w:val="-1"/>
          <w:sz w:val="24"/>
          <w:szCs w:val="24"/>
        </w:rPr>
        <w:t xml:space="preserve">edukacinių knygų pristatymus. Bibliotekos paslaugomis naudojosi švietimo darbuotojai, kiti rajono gyventojai. </w:t>
      </w:r>
    </w:p>
    <w:p w:rsidR="00F31254" w:rsidRPr="001B0829" w:rsidRDefault="001B0829" w:rsidP="001B0829">
      <w:pPr>
        <w:tabs>
          <w:tab w:val="left" w:pos="794"/>
        </w:tabs>
        <w:jc w:val="both"/>
        <w:rPr>
          <w:rFonts w:ascii="Times New Roman" w:hAnsi="Times New Roman"/>
          <w:sz w:val="24"/>
          <w:szCs w:val="24"/>
        </w:rPr>
      </w:pPr>
      <w:r w:rsidRPr="001B0829">
        <w:rPr>
          <w:rFonts w:ascii="Times New Roman" w:hAnsi="Times New Roman"/>
          <w:sz w:val="24"/>
          <w:szCs w:val="24"/>
        </w:rPr>
        <w:tab/>
      </w:r>
      <w:r w:rsidR="005B6807" w:rsidRPr="001B0829">
        <w:rPr>
          <w:rFonts w:ascii="Times New Roman" w:hAnsi="Times New Roman"/>
          <w:color w:val="000000" w:themeColor="text1"/>
          <w:spacing w:val="-1"/>
          <w:sz w:val="24"/>
          <w:szCs w:val="24"/>
        </w:rPr>
        <w:t xml:space="preserve">Rezultatyviai bendradarbiavome su visomis rajono ugdymo, kultūros įstaigomis, </w:t>
      </w:r>
      <w:r w:rsidR="0089311D" w:rsidRPr="001B0829">
        <w:rPr>
          <w:rFonts w:ascii="Times New Roman" w:hAnsi="Times New Roman"/>
          <w:color w:val="000000" w:themeColor="text1"/>
          <w:sz w:val="24"/>
          <w:szCs w:val="24"/>
        </w:rPr>
        <w:t xml:space="preserve">su Širvintų,  Anykščių, Zarasų, </w:t>
      </w:r>
      <w:r w:rsidR="002A0902" w:rsidRPr="001B0829">
        <w:rPr>
          <w:rFonts w:ascii="Times New Roman" w:hAnsi="Times New Roman"/>
          <w:color w:val="000000" w:themeColor="text1"/>
          <w:sz w:val="24"/>
          <w:szCs w:val="24"/>
        </w:rPr>
        <w:t xml:space="preserve">Utenos, </w:t>
      </w:r>
      <w:r w:rsidR="00636E77" w:rsidRPr="001B0829">
        <w:rPr>
          <w:rFonts w:ascii="Times New Roman" w:hAnsi="Times New Roman"/>
          <w:color w:val="000000" w:themeColor="text1"/>
          <w:sz w:val="24"/>
          <w:szCs w:val="24"/>
        </w:rPr>
        <w:t xml:space="preserve">Vilniaus, </w:t>
      </w:r>
      <w:r w:rsidR="0089311D" w:rsidRPr="001B0829">
        <w:rPr>
          <w:rFonts w:ascii="Times New Roman" w:hAnsi="Times New Roman"/>
          <w:color w:val="000000" w:themeColor="text1"/>
          <w:sz w:val="24"/>
          <w:szCs w:val="24"/>
        </w:rPr>
        <w:t>mokytojais</w:t>
      </w:r>
      <w:r w:rsidR="002A0902" w:rsidRPr="001B0829">
        <w:rPr>
          <w:rFonts w:ascii="Times New Roman" w:hAnsi="Times New Roman"/>
          <w:color w:val="000000" w:themeColor="text1"/>
          <w:sz w:val="24"/>
          <w:szCs w:val="24"/>
        </w:rPr>
        <w:t xml:space="preserve">, </w:t>
      </w:r>
      <w:r w:rsidR="005B6807" w:rsidRPr="001B0829">
        <w:rPr>
          <w:rFonts w:ascii="Times New Roman" w:hAnsi="Times New Roman"/>
          <w:color w:val="000000" w:themeColor="text1"/>
          <w:spacing w:val="-1"/>
          <w:sz w:val="24"/>
          <w:szCs w:val="24"/>
        </w:rPr>
        <w:t xml:space="preserve"> savivaldybių mokytojų švietimo centrais, Ugdymo plėtotės, Pilietinių iniciatyvų, Paramos vaikams, Lietuvo</w:t>
      </w:r>
      <w:r w:rsidR="002B0127">
        <w:rPr>
          <w:rFonts w:ascii="Times New Roman" w:hAnsi="Times New Roman"/>
          <w:color w:val="000000" w:themeColor="text1"/>
          <w:spacing w:val="-1"/>
          <w:sz w:val="24"/>
          <w:szCs w:val="24"/>
        </w:rPr>
        <w:t xml:space="preserve">s mokinių neformaliojo ugdymo, </w:t>
      </w:r>
      <w:r w:rsidR="005B6807" w:rsidRPr="001B0829">
        <w:rPr>
          <w:rFonts w:ascii="Times New Roman" w:hAnsi="Times New Roman"/>
          <w:color w:val="000000" w:themeColor="text1"/>
          <w:spacing w:val="-1"/>
          <w:sz w:val="24"/>
          <w:szCs w:val="24"/>
        </w:rPr>
        <w:t>Lietuvos geologijos tarnyba ir kt.</w:t>
      </w:r>
      <w:r w:rsidRPr="001B0829">
        <w:rPr>
          <w:rFonts w:ascii="Times New Roman" w:hAnsi="Times New Roman"/>
          <w:color w:val="000000" w:themeColor="text1"/>
          <w:sz w:val="24"/>
          <w:szCs w:val="24"/>
        </w:rPr>
        <w:t xml:space="preserve"> </w:t>
      </w:r>
    </w:p>
    <w:p w:rsidR="001416B7" w:rsidRPr="001B0829" w:rsidRDefault="001416B7" w:rsidP="001B0829">
      <w:pPr>
        <w:tabs>
          <w:tab w:val="left" w:pos="794"/>
        </w:tabs>
        <w:jc w:val="both"/>
        <w:rPr>
          <w:rFonts w:ascii="Times New Roman" w:hAnsi="Times New Roman"/>
          <w:sz w:val="24"/>
          <w:szCs w:val="24"/>
        </w:rPr>
      </w:pPr>
      <w:r w:rsidRPr="001B0829">
        <w:rPr>
          <w:rFonts w:ascii="Times New Roman" w:hAnsi="Times New Roman"/>
          <w:color w:val="FF0000"/>
          <w:sz w:val="24"/>
          <w:szCs w:val="24"/>
        </w:rPr>
        <w:tab/>
      </w:r>
      <w:r w:rsidR="00B45F17" w:rsidRPr="001B0829">
        <w:rPr>
          <w:rFonts w:ascii="Times New Roman" w:hAnsi="Times New Roman"/>
          <w:color w:val="000000" w:themeColor="text1"/>
          <w:sz w:val="24"/>
          <w:szCs w:val="24"/>
        </w:rPr>
        <w:t xml:space="preserve">Molėtų </w:t>
      </w:r>
      <w:r w:rsidR="00F31254" w:rsidRPr="001B0829">
        <w:rPr>
          <w:rFonts w:ascii="Times New Roman" w:hAnsi="Times New Roman"/>
          <w:color w:val="000000" w:themeColor="text1"/>
          <w:sz w:val="24"/>
          <w:szCs w:val="24"/>
        </w:rPr>
        <w:t>Trečiojo amžiaus universitet</w:t>
      </w:r>
      <w:r w:rsidR="00B45F17" w:rsidRPr="001B0829">
        <w:rPr>
          <w:rFonts w:ascii="Times New Roman" w:hAnsi="Times New Roman"/>
          <w:color w:val="000000" w:themeColor="text1"/>
          <w:sz w:val="24"/>
          <w:szCs w:val="24"/>
        </w:rPr>
        <w:t>o fakultetai veikė Molėtuose, Alantoje, Balninkuose, Suginčiuose</w:t>
      </w:r>
      <w:r w:rsidR="007123CC" w:rsidRPr="001B0829">
        <w:rPr>
          <w:rFonts w:ascii="Times New Roman" w:hAnsi="Times New Roman"/>
          <w:color w:val="000000" w:themeColor="text1"/>
          <w:sz w:val="24"/>
          <w:szCs w:val="24"/>
        </w:rPr>
        <w:t xml:space="preserve">. </w:t>
      </w:r>
      <w:r w:rsidR="00B45F17" w:rsidRPr="001B0829">
        <w:rPr>
          <w:rFonts w:ascii="Times New Roman" w:hAnsi="Times New Roman"/>
          <w:color w:val="000000" w:themeColor="text1"/>
          <w:sz w:val="24"/>
          <w:szCs w:val="24"/>
        </w:rPr>
        <w:t>Įv</w:t>
      </w:r>
      <w:r w:rsidR="00F31254" w:rsidRPr="001B0829">
        <w:rPr>
          <w:rFonts w:ascii="Times New Roman" w:hAnsi="Times New Roman"/>
          <w:color w:val="000000" w:themeColor="text1"/>
          <w:sz w:val="24"/>
          <w:szCs w:val="24"/>
        </w:rPr>
        <w:t xml:space="preserve">yko </w:t>
      </w:r>
      <w:r w:rsidR="007123CC" w:rsidRPr="001B0829">
        <w:rPr>
          <w:rFonts w:ascii="Times New Roman" w:hAnsi="Times New Roman"/>
          <w:color w:val="000000" w:themeColor="text1"/>
          <w:sz w:val="24"/>
          <w:szCs w:val="24"/>
        </w:rPr>
        <w:t xml:space="preserve">165 renginiai (2016 m. </w:t>
      </w:r>
      <w:r w:rsidR="002B0127">
        <w:rPr>
          <w:rFonts w:ascii="Times New Roman" w:hAnsi="Times New Roman"/>
          <w:color w:val="000000" w:themeColor="text1"/>
          <w:sz w:val="24"/>
          <w:szCs w:val="24"/>
        </w:rPr>
        <w:t xml:space="preserve">– </w:t>
      </w:r>
      <w:r w:rsidR="00B45F17" w:rsidRPr="001B0829">
        <w:rPr>
          <w:rFonts w:ascii="Times New Roman" w:hAnsi="Times New Roman"/>
          <w:color w:val="000000" w:themeColor="text1"/>
          <w:sz w:val="24"/>
          <w:szCs w:val="24"/>
        </w:rPr>
        <w:t>150</w:t>
      </w:r>
      <w:r w:rsidR="007123CC" w:rsidRPr="001B0829">
        <w:rPr>
          <w:rFonts w:ascii="Times New Roman" w:hAnsi="Times New Roman"/>
          <w:color w:val="000000" w:themeColor="text1"/>
          <w:sz w:val="24"/>
          <w:szCs w:val="24"/>
        </w:rPr>
        <w:t>)</w:t>
      </w:r>
      <w:r w:rsidR="00F31254" w:rsidRPr="001B0829">
        <w:rPr>
          <w:rFonts w:ascii="Times New Roman" w:hAnsi="Times New Roman"/>
          <w:color w:val="000000" w:themeColor="text1"/>
          <w:sz w:val="24"/>
          <w:szCs w:val="24"/>
        </w:rPr>
        <w:t xml:space="preserve">, dalyvavo </w:t>
      </w:r>
      <w:r w:rsidR="007123CC" w:rsidRPr="001B0829">
        <w:rPr>
          <w:rFonts w:ascii="Times New Roman" w:hAnsi="Times New Roman"/>
          <w:color w:val="000000" w:themeColor="text1"/>
          <w:sz w:val="24"/>
          <w:szCs w:val="24"/>
        </w:rPr>
        <w:t xml:space="preserve">2656 dalyviai (2016 m. – </w:t>
      </w:r>
      <w:r w:rsidR="00B45F17" w:rsidRPr="001B0829">
        <w:rPr>
          <w:rFonts w:ascii="Times New Roman" w:hAnsi="Times New Roman"/>
          <w:color w:val="000000" w:themeColor="text1"/>
          <w:sz w:val="24"/>
          <w:szCs w:val="24"/>
        </w:rPr>
        <w:t>2575</w:t>
      </w:r>
      <w:r w:rsidR="007123CC" w:rsidRPr="001B0829">
        <w:rPr>
          <w:rFonts w:ascii="Times New Roman" w:hAnsi="Times New Roman"/>
          <w:color w:val="000000" w:themeColor="text1"/>
          <w:sz w:val="24"/>
          <w:szCs w:val="24"/>
        </w:rPr>
        <w:t>).</w:t>
      </w:r>
      <w:r w:rsidR="001B0829">
        <w:rPr>
          <w:rFonts w:ascii="Times New Roman" w:hAnsi="Times New Roman"/>
          <w:color w:val="FF0000"/>
          <w:sz w:val="24"/>
          <w:szCs w:val="24"/>
        </w:rPr>
        <w:t xml:space="preserve"> </w:t>
      </w:r>
      <w:r w:rsidR="002B0127">
        <w:rPr>
          <w:rFonts w:ascii="Times New Roman" w:hAnsi="Times New Roman"/>
          <w:color w:val="FF0000"/>
          <w:sz w:val="24"/>
          <w:szCs w:val="24"/>
        </w:rPr>
        <w:t xml:space="preserve">         </w:t>
      </w:r>
      <w:r w:rsidR="00A711CB" w:rsidRPr="001B0829">
        <w:rPr>
          <w:rFonts w:ascii="Times New Roman" w:hAnsi="Times New Roman"/>
          <w:sz w:val="24"/>
          <w:szCs w:val="24"/>
        </w:rPr>
        <w:t>201</w:t>
      </w:r>
      <w:r w:rsidR="007123CC" w:rsidRPr="001B0829">
        <w:rPr>
          <w:rFonts w:ascii="Times New Roman" w:hAnsi="Times New Roman"/>
          <w:sz w:val="24"/>
          <w:szCs w:val="24"/>
        </w:rPr>
        <w:t>7</w:t>
      </w:r>
      <w:r w:rsidR="00A711CB" w:rsidRPr="001B0829">
        <w:rPr>
          <w:rFonts w:ascii="Times New Roman" w:hAnsi="Times New Roman"/>
          <w:sz w:val="24"/>
          <w:szCs w:val="24"/>
        </w:rPr>
        <w:t xml:space="preserve"> m. gavome 0,</w:t>
      </w:r>
      <w:r w:rsidR="002663DA" w:rsidRPr="001B0829">
        <w:rPr>
          <w:rFonts w:ascii="Times New Roman" w:hAnsi="Times New Roman"/>
          <w:sz w:val="24"/>
          <w:szCs w:val="24"/>
        </w:rPr>
        <w:t>2</w:t>
      </w:r>
      <w:r w:rsidR="00A711CB" w:rsidRPr="001B0829">
        <w:rPr>
          <w:rFonts w:ascii="Times New Roman" w:hAnsi="Times New Roman"/>
          <w:sz w:val="24"/>
          <w:szCs w:val="24"/>
        </w:rPr>
        <w:t xml:space="preserve"> tūkst. </w:t>
      </w:r>
      <w:r w:rsidR="002663DA" w:rsidRPr="001B0829">
        <w:rPr>
          <w:rFonts w:ascii="Times New Roman" w:hAnsi="Times New Roman"/>
          <w:sz w:val="24"/>
          <w:szCs w:val="24"/>
        </w:rPr>
        <w:t xml:space="preserve">EUR </w:t>
      </w:r>
      <w:r w:rsidR="00A711CB" w:rsidRPr="001B0829">
        <w:rPr>
          <w:rFonts w:ascii="Times New Roman" w:hAnsi="Times New Roman"/>
          <w:sz w:val="24"/>
          <w:szCs w:val="24"/>
        </w:rPr>
        <w:t xml:space="preserve">lėšų iš 2 proc. gyventojų pajamų mokesčio. </w:t>
      </w:r>
    </w:p>
    <w:p w:rsidR="001B0829" w:rsidRPr="001B0829" w:rsidRDefault="001416B7" w:rsidP="001B0829">
      <w:pPr>
        <w:tabs>
          <w:tab w:val="left" w:pos="794"/>
        </w:tabs>
        <w:jc w:val="both"/>
        <w:rPr>
          <w:rFonts w:ascii="Times New Roman" w:hAnsi="Times New Roman"/>
          <w:sz w:val="24"/>
          <w:szCs w:val="24"/>
        </w:rPr>
      </w:pPr>
      <w:r w:rsidRPr="001B0829">
        <w:rPr>
          <w:rFonts w:ascii="Times New Roman" w:hAnsi="Times New Roman"/>
          <w:sz w:val="24"/>
          <w:szCs w:val="24"/>
        </w:rPr>
        <w:tab/>
      </w:r>
      <w:r w:rsidR="00B45F17" w:rsidRPr="001B0829">
        <w:rPr>
          <w:rFonts w:ascii="Times New Roman" w:hAnsi="Times New Roman"/>
          <w:sz w:val="24"/>
          <w:szCs w:val="24"/>
        </w:rPr>
        <w:t>201</w:t>
      </w:r>
      <w:r w:rsidR="007123CC" w:rsidRPr="001B0829">
        <w:rPr>
          <w:rFonts w:ascii="Times New Roman" w:hAnsi="Times New Roman"/>
          <w:sz w:val="24"/>
          <w:szCs w:val="24"/>
        </w:rPr>
        <w:t>7</w:t>
      </w:r>
      <w:r w:rsidR="00B45F17" w:rsidRPr="001B0829">
        <w:rPr>
          <w:rFonts w:ascii="Times New Roman" w:hAnsi="Times New Roman"/>
          <w:sz w:val="24"/>
          <w:szCs w:val="24"/>
        </w:rPr>
        <w:t xml:space="preserve"> m.  naudojome 6 transporto priemones, dirbo 3 vairuotojai, nuvažiuota</w:t>
      </w:r>
      <w:r w:rsidR="009234D3" w:rsidRPr="001B0829">
        <w:rPr>
          <w:rFonts w:ascii="Times New Roman" w:hAnsi="Times New Roman"/>
          <w:sz w:val="24"/>
          <w:szCs w:val="24"/>
        </w:rPr>
        <w:t xml:space="preserve"> 80,7</w:t>
      </w:r>
      <w:r w:rsidR="00B45F17" w:rsidRPr="001B0829">
        <w:rPr>
          <w:rFonts w:ascii="Times New Roman" w:hAnsi="Times New Roman"/>
          <w:sz w:val="24"/>
          <w:szCs w:val="24"/>
        </w:rPr>
        <w:t xml:space="preserve"> </w:t>
      </w:r>
      <w:r w:rsidR="007123CC" w:rsidRPr="001B0829">
        <w:rPr>
          <w:rFonts w:ascii="Times New Roman" w:hAnsi="Times New Roman"/>
          <w:sz w:val="24"/>
          <w:szCs w:val="24"/>
        </w:rPr>
        <w:t xml:space="preserve">(2016 m. </w:t>
      </w:r>
      <w:r w:rsidR="002B0127">
        <w:rPr>
          <w:rFonts w:ascii="Times New Roman" w:hAnsi="Times New Roman"/>
          <w:sz w:val="24"/>
          <w:szCs w:val="24"/>
        </w:rPr>
        <w:t>–</w:t>
      </w:r>
      <w:r w:rsidR="007123CC" w:rsidRPr="001B0829">
        <w:rPr>
          <w:rFonts w:ascii="Times New Roman" w:hAnsi="Times New Roman"/>
          <w:sz w:val="24"/>
          <w:szCs w:val="24"/>
        </w:rPr>
        <w:t xml:space="preserve"> </w:t>
      </w:r>
      <w:r w:rsidR="00B45F17" w:rsidRPr="001B0829">
        <w:rPr>
          <w:rFonts w:ascii="Times New Roman" w:hAnsi="Times New Roman"/>
          <w:sz w:val="24"/>
          <w:szCs w:val="24"/>
        </w:rPr>
        <w:t xml:space="preserve">84,2 tūkst. </w:t>
      </w:r>
      <w:r w:rsidR="007123CC" w:rsidRPr="001B0829">
        <w:rPr>
          <w:rFonts w:ascii="Times New Roman" w:hAnsi="Times New Roman"/>
          <w:sz w:val="24"/>
          <w:szCs w:val="24"/>
        </w:rPr>
        <w:t>k</w:t>
      </w:r>
      <w:r w:rsidR="00B45F17" w:rsidRPr="001B0829">
        <w:rPr>
          <w:rFonts w:ascii="Times New Roman" w:hAnsi="Times New Roman"/>
          <w:sz w:val="24"/>
          <w:szCs w:val="24"/>
        </w:rPr>
        <w:t>m</w:t>
      </w:r>
      <w:r w:rsidR="007123CC" w:rsidRPr="001B0829">
        <w:rPr>
          <w:rFonts w:ascii="Times New Roman" w:hAnsi="Times New Roman"/>
          <w:sz w:val="24"/>
          <w:szCs w:val="24"/>
        </w:rPr>
        <w:t xml:space="preserve">). </w:t>
      </w:r>
      <w:r w:rsidR="00B45F17" w:rsidRPr="001B0829">
        <w:rPr>
          <w:rFonts w:ascii="Times New Roman" w:hAnsi="Times New Roman"/>
          <w:sz w:val="24"/>
          <w:szCs w:val="24"/>
        </w:rPr>
        <w:t xml:space="preserve">Transporto priemonių kurui bei išlaikymui (detalės, remontas, kelių, tech. apžiūrų, draudimui mokestis) panaudota </w:t>
      </w:r>
      <w:r w:rsidR="00E36E19" w:rsidRPr="001B0829">
        <w:rPr>
          <w:rFonts w:ascii="Times New Roman" w:hAnsi="Times New Roman"/>
          <w:sz w:val="24"/>
          <w:szCs w:val="24"/>
        </w:rPr>
        <w:t>24,4</w:t>
      </w:r>
      <w:r w:rsidR="009234D3" w:rsidRPr="001B0829">
        <w:rPr>
          <w:rFonts w:ascii="Times New Roman" w:hAnsi="Times New Roman"/>
          <w:sz w:val="24"/>
          <w:szCs w:val="24"/>
        </w:rPr>
        <w:t xml:space="preserve"> </w:t>
      </w:r>
      <w:r w:rsidR="007123CC" w:rsidRPr="001B0829">
        <w:rPr>
          <w:rFonts w:ascii="Times New Roman" w:hAnsi="Times New Roman"/>
          <w:sz w:val="24"/>
          <w:szCs w:val="24"/>
        </w:rPr>
        <w:t xml:space="preserve">(2016 m. </w:t>
      </w:r>
      <w:r w:rsidR="002B0127">
        <w:rPr>
          <w:rFonts w:ascii="Times New Roman" w:hAnsi="Times New Roman"/>
          <w:sz w:val="24"/>
          <w:szCs w:val="24"/>
        </w:rPr>
        <w:t>–</w:t>
      </w:r>
      <w:r w:rsidR="007123CC" w:rsidRPr="001B0829">
        <w:rPr>
          <w:rFonts w:ascii="Times New Roman" w:hAnsi="Times New Roman"/>
          <w:sz w:val="24"/>
          <w:szCs w:val="24"/>
        </w:rPr>
        <w:t xml:space="preserve"> </w:t>
      </w:r>
      <w:r w:rsidR="00B45F17" w:rsidRPr="001B0829">
        <w:rPr>
          <w:rFonts w:ascii="Times New Roman" w:hAnsi="Times New Roman"/>
          <w:sz w:val="24"/>
          <w:szCs w:val="24"/>
        </w:rPr>
        <w:t>20,8</w:t>
      </w:r>
      <w:r w:rsidR="009234D3" w:rsidRPr="001B0829">
        <w:rPr>
          <w:rFonts w:ascii="Times New Roman" w:hAnsi="Times New Roman"/>
          <w:sz w:val="24"/>
          <w:szCs w:val="24"/>
        </w:rPr>
        <w:t>)</w:t>
      </w:r>
      <w:r w:rsidR="00B45F17" w:rsidRPr="001B0829">
        <w:rPr>
          <w:rFonts w:ascii="Times New Roman" w:hAnsi="Times New Roman"/>
          <w:sz w:val="24"/>
          <w:szCs w:val="24"/>
        </w:rPr>
        <w:t xml:space="preserve"> tūkst. E</w:t>
      </w:r>
      <w:r w:rsidR="009234D3" w:rsidRPr="001B0829">
        <w:rPr>
          <w:rFonts w:ascii="Times New Roman" w:hAnsi="Times New Roman"/>
          <w:sz w:val="24"/>
          <w:szCs w:val="24"/>
        </w:rPr>
        <w:t>ur</w:t>
      </w:r>
      <w:r w:rsidR="00B45F17" w:rsidRPr="001B0829">
        <w:rPr>
          <w:rFonts w:ascii="Times New Roman" w:hAnsi="Times New Roman"/>
          <w:sz w:val="24"/>
          <w:szCs w:val="24"/>
        </w:rPr>
        <w:t xml:space="preserve">.   </w:t>
      </w:r>
    </w:p>
    <w:p w:rsidR="001A7189" w:rsidRPr="001B0829" w:rsidRDefault="001B0829" w:rsidP="001B0829">
      <w:pPr>
        <w:tabs>
          <w:tab w:val="left" w:pos="794"/>
        </w:tabs>
        <w:jc w:val="both"/>
        <w:rPr>
          <w:rFonts w:ascii="Times New Roman" w:hAnsi="Times New Roman"/>
          <w:sz w:val="24"/>
          <w:szCs w:val="24"/>
        </w:rPr>
      </w:pPr>
      <w:r w:rsidRPr="001B0829">
        <w:rPr>
          <w:rFonts w:ascii="Times New Roman" w:hAnsi="Times New Roman"/>
          <w:sz w:val="24"/>
          <w:szCs w:val="24"/>
        </w:rPr>
        <w:tab/>
      </w:r>
      <w:r w:rsidR="001A7189" w:rsidRPr="001B0829">
        <w:rPr>
          <w:rFonts w:ascii="Times New Roman" w:hAnsi="Times New Roman"/>
          <w:sz w:val="24"/>
          <w:szCs w:val="24"/>
        </w:rPr>
        <w:t>Veiklos kokybei nustatyti atlikome Švietimo centro 2017 m. veiklos vidinį  įsivertinimą pagal LR ŠMM nustatytą tvarką. Išvadose – viskas gerai.</w:t>
      </w:r>
    </w:p>
    <w:p w:rsidR="00675834" w:rsidRPr="001B0829" w:rsidRDefault="00FA0F8E" w:rsidP="001B0829">
      <w:pPr>
        <w:shd w:val="clear" w:color="auto" w:fill="FFFFFF"/>
        <w:tabs>
          <w:tab w:val="left" w:pos="794"/>
          <w:tab w:val="left" w:pos="1276"/>
        </w:tabs>
        <w:ind w:firstLine="720"/>
        <w:jc w:val="both"/>
        <w:rPr>
          <w:rFonts w:ascii="Times New Roman" w:hAnsi="Times New Roman"/>
          <w:bCs/>
          <w:color w:val="FF0000"/>
          <w:sz w:val="24"/>
          <w:szCs w:val="24"/>
        </w:rPr>
      </w:pPr>
      <w:r w:rsidRPr="001B0829">
        <w:rPr>
          <w:rFonts w:ascii="Times New Roman" w:hAnsi="Times New Roman"/>
          <w:color w:val="FF0000"/>
          <w:sz w:val="24"/>
          <w:szCs w:val="24"/>
        </w:rPr>
        <w:t xml:space="preserve">                                                                                                                </w:t>
      </w:r>
      <w:r w:rsidR="00F31254" w:rsidRPr="001B0829">
        <w:rPr>
          <w:rFonts w:ascii="Times New Roman" w:hAnsi="Times New Roman"/>
          <w:color w:val="FF0000"/>
          <w:sz w:val="24"/>
          <w:szCs w:val="24"/>
        </w:rPr>
        <w:t xml:space="preserve">       </w:t>
      </w:r>
      <w:r w:rsidR="00F31254" w:rsidRPr="001B0829">
        <w:rPr>
          <w:rFonts w:ascii="Times New Roman" w:hAnsi="Times New Roman"/>
          <w:bCs/>
          <w:color w:val="FF0000"/>
          <w:sz w:val="24"/>
          <w:szCs w:val="24"/>
        </w:rPr>
        <w:t xml:space="preserve">            </w:t>
      </w:r>
      <w:r w:rsidR="00F31254" w:rsidRPr="001B0829">
        <w:rPr>
          <w:rFonts w:ascii="Times New Roman" w:hAnsi="Times New Roman"/>
          <w:bCs/>
          <w:color w:val="FF0000"/>
          <w:sz w:val="24"/>
          <w:szCs w:val="24"/>
        </w:rPr>
        <w:tab/>
      </w:r>
    </w:p>
    <w:p w:rsidR="001B0829" w:rsidRPr="001B0829" w:rsidRDefault="00675834" w:rsidP="001B0829">
      <w:pPr>
        <w:tabs>
          <w:tab w:val="left" w:pos="794"/>
        </w:tabs>
        <w:jc w:val="both"/>
        <w:rPr>
          <w:rFonts w:ascii="Times New Roman" w:hAnsi="Times New Roman"/>
          <w:b/>
          <w:bCs/>
          <w:sz w:val="24"/>
          <w:szCs w:val="24"/>
        </w:rPr>
      </w:pPr>
      <w:r w:rsidRPr="001B0829">
        <w:rPr>
          <w:rFonts w:ascii="Times New Roman" w:hAnsi="Times New Roman"/>
          <w:b/>
          <w:bCs/>
          <w:sz w:val="24"/>
          <w:szCs w:val="24"/>
        </w:rPr>
        <w:lastRenderedPageBreak/>
        <w:t>2. Pagrindiniai įstaigos vadovo metų veiklos rezultatai pagal pareigybės aprašyme nurodytas funkcijas.</w:t>
      </w:r>
    </w:p>
    <w:p w:rsidR="007B06FF" w:rsidRPr="001B0829" w:rsidRDefault="004649A5" w:rsidP="001B0829">
      <w:pPr>
        <w:tabs>
          <w:tab w:val="left" w:pos="794"/>
        </w:tabs>
        <w:jc w:val="both"/>
        <w:rPr>
          <w:rFonts w:ascii="Times New Roman" w:hAnsi="Times New Roman"/>
          <w:bCs/>
          <w:sz w:val="24"/>
          <w:szCs w:val="24"/>
        </w:rPr>
      </w:pPr>
      <w:r w:rsidRPr="001B0829">
        <w:rPr>
          <w:rFonts w:ascii="Times New Roman" w:hAnsi="Times New Roman"/>
          <w:bCs/>
          <w:sz w:val="24"/>
          <w:szCs w:val="24"/>
        </w:rPr>
        <w:tab/>
      </w:r>
      <w:r w:rsidR="00DC546C" w:rsidRPr="001B0829">
        <w:rPr>
          <w:rFonts w:ascii="Times New Roman" w:hAnsi="Times New Roman"/>
          <w:bCs/>
          <w:sz w:val="24"/>
          <w:szCs w:val="24"/>
        </w:rPr>
        <w:t>Į</w:t>
      </w:r>
      <w:r w:rsidR="00EC3971" w:rsidRPr="001B0829">
        <w:rPr>
          <w:rFonts w:ascii="Times New Roman" w:hAnsi="Times New Roman"/>
          <w:bCs/>
          <w:sz w:val="24"/>
          <w:szCs w:val="24"/>
        </w:rPr>
        <w:t>gyvendin</w:t>
      </w:r>
      <w:r w:rsidR="009234D3" w:rsidRPr="001B0829">
        <w:rPr>
          <w:rFonts w:ascii="Times New Roman" w:hAnsi="Times New Roman"/>
          <w:bCs/>
          <w:sz w:val="24"/>
          <w:szCs w:val="24"/>
        </w:rPr>
        <w:t xml:space="preserve">tas </w:t>
      </w:r>
      <w:r w:rsidR="005A39CA" w:rsidRPr="001B0829">
        <w:rPr>
          <w:rFonts w:ascii="Times New Roman" w:hAnsi="Times New Roman"/>
          <w:bCs/>
          <w:sz w:val="24"/>
          <w:szCs w:val="24"/>
        </w:rPr>
        <w:t xml:space="preserve">Švietimo centro </w:t>
      </w:r>
      <w:r w:rsidR="002B0127">
        <w:rPr>
          <w:rFonts w:ascii="Times New Roman" w:hAnsi="Times New Roman"/>
          <w:bCs/>
          <w:sz w:val="24"/>
          <w:szCs w:val="24"/>
        </w:rPr>
        <w:t>Strateginis 2011–</w:t>
      </w:r>
      <w:r w:rsidR="00EC3971" w:rsidRPr="001B0829">
        <w:rPr>
          <w:rFonts w:ascii="Times New Roman" w:hAnsi="Times New Roman"/>
          <w:bCs/>
          <w:sz w:val="24"/>
          <w:szCs w:val="24"/>
        </w:rPr>
        <w:t>2017 m. planas</w:t>
      </w:r>
      <w:r w:rsidR="009234D3" w:rsidRPr="001B0829">
        <w:rPr>
          <w:rFonts w:ascii="Times New Roman" w:hAnsi="Times New Roman"/>
          <w:bCs/>
          <w:sz w:val="24"/>
          <w:szCs w:val="24"/>
        </w:rPr>
        <w:t xml:space="preserve">. </w:t>
      </w:r>
      <w:r w:rsidR="00DC546C" w:rsidRPr="001B0829">
        <w:rPr>
          <w:rFonts w:ascii="Times New Roman" w:hAnsi="Times New Roman"/>
          <w:bCs/>
          <w:sz w:val="24"/>
          <w:szCs w:val="24"/>
        </w:rPr>
        <w:t>Įgyvendinome 201</w:t>
      </w:r>
      <w:r w:rsidR="009234D3" w:rsidRPr="001B0829">
        <w:rPr>
          <w:rFonts w:ascii="Times New Roman" w:hAnsi="Times New Roman"/>
          <w:bCs/>
          <w:sz w:val="24"/>
          <w:szCs w:val="24"/>
        </w:rPr>
        <w:t>7</w:t>
      </w:r>
      <w:r w:rsidR="00DC546C" w:rsidRPr="001B0829">
        <w:rPr>
          <w:rFonts w:ascii="Times New Roman" w:hAnsi="Times New Roman"/>
          <w:bCs/>
          <w:sz w:val="24"/>
          <w:szCs w:val="24"/>
        </w:rPr>
        <w:t xml:space="preserve"> m. veiklos planą. Organizavau kiekvieno mėnesio veiklos plano- grafiko parengimą, vadovaujantis </w:t>
      </w:r>
      <w:r w:rsidR="002B0127">
        <w:rPr>
          <w:rFonts w:ascii="Times New Roman" w:hAnsi="Times New Roman"/>
          <w:bCs/>
          <w:sz w:val="24"/>
          <w:szCs w:val="24"/>
        </w:rPr>
        <w:t xml:space="preserve">  </w:t>
      </w:r>
      <w:r w:rsidR="00DC546C" w:rsidRPr="001B0829">
        <w:rPr>
          <w:rFonts w:ascii="Times New Roman" w:hAnsi="Times New Roman"/>
          <w:bCs/>
          <w:sz w:val="24"/>
          <w:szCs w:val="24"/>
        </w:rPr>
        <w:t>201</w:t>
      </w:r>
      <w:r w:rsidR="009234D3" w:rsidRPr="001B0829">
        <w:rPr>
          <w:rFonts w:ascii="Times New Roman" w:hAnsi="Times New Roman"/>
          <w:bCs/>
          <w:sz w:val="24"/>
          <w:szCs w:val="24"/>
        </w:rPr>
        <w:t>7</w:t>
      </w:r>
      <w:r w:rsidR="00DC546C" w:rsidRPr="001B0829">
        <w:rPr>
          <w:rFonts w:ascii="Times New Roman" w:hAnsi="Times New Roman"/>
          <w:bCs/>
          <w:sz w:val="24"/>
          <w:szCs w:val="24"/>
        </w:rPr>
        <w:t xml:space="preserve"> m. veiklos planu, atliekamais mokyklų poreikio kvalifikacijos tobulinimui tyrimais. </w:t>
      </w:r>
      <w:r w:rsidR="00291399" w:rsidRPr="001B0829">
        <w:rPr>
          <w:rFonts w:ascii="Times New Roman" w:hAnsi="Times New Roman"/>
          <w:bCs/>
          <w:sz w:val="24"/>
          <w:szCs w:val="24"/>
        </w:rPr>
        <w:t xml:space="preserve">Rezultatas – renginiai pagal mokyklų poreikį, pagal švietimui keliamus reikalavimus ir prioritetus, įvairi pasiūla. </w:t>
      </w:r>
      <w:r w:rsidR="005A39CA" w:rsidRPr="001B0829">
        <w:rPr>
          <w:rFonts w:ascii="Times New Roman" w:hAnsi="Times New Roman"/>
          <w:bCs/>
          <w:sz w:val="24"/>
          <w:szCs w:val="24"/>
        </w:rPr>
        <w:t>D</w:t>
      </w:r>
      <w:r w:rsidR="005F7095" w:rsidRPr="001B0829">
        <w:rPr>
          <w:rFonts w:ascii="Times New Roman" w:hAnsi="Times New Roman"/>
          <w:bCs/>
          <w:sz w:val="24"/>
          <w:szCs w:val="24"/>
        </w:rPr>
        <w:t xml:space="preserve">erinu, tvirtinu </w:t>
      </w:r>
      <w:r w:rsidR="00EC3971" w:rsidRPr="001B0829">
        <w:rPr>
          <w:rFonts w:ascii="Times New Roman" w:hAnsi="Times New Roman"/>
          <w:bCs/>
          <w:sz w:val="24"/>
          <w:szCs w:val="24"/>
        </w:rPr>
        <w:t xml:space="preserve">kvalifikacijos tobulinimo programas. </w:t>
      </w:r>
      <w:r w:rsidR="00291399" w:rsidRPr="001B0829">
        <w:rPr>
          <w:rFonts w:ascii="Times New Roman" w:hAnsi="Times New Roman"/>
          <w:bCs/>
          <w:sz w:val="24"/>
          <w:szCs w:val="24"/>
        </w:rPr>
        <w:t>Rezultatas – programos parengiamos pagal švietimui keliamus reikalavimus</w:t>
      </w:r>
      <w:r w:rsidR="00DC546C" w:rsidRPr="001B0829">
        <w:rPr>
          <w:rFonts w:ascii="Times New Roman" w:hAnsi="Times New Roman"/>
          <w:bCs/>
          <w:sz w:val="24"/>
          <w:szCs w:val="24"/>
        </w:rPr>
        <w:t xml:space="preserve">, mokyklų, metodinės tarybos pasiūlymus, poreikį. </w:t>
      </w:r>
      <w:r w:rsidR="005A39CA" w:rsidRPr="001B0829">
        <w:rPr>
          <w:rFonts w:ascii="Times New Roman" w:hAnsi="Times New Roman"/>
          <w:bCs/>
          <w:sz w:val="24"/>
          <w:szCs w:val="24"/>
        </w:rPr>
        <w:t>P</w:t>
      </w:r>
      <w:r w:rsidR="00EC3971" w:rsidRPr="001B0829">
        <w:rPr>
          <w:rFonts w:ascii="Times New Roman" w:hAnsi="Times New Roman"/>
          <w:bCs/>
          <w:sz w:val="24"/>
          <w:szCs w:val="24"/>
        </w:rPr>
        <w:t>rižiūri</w:t>
      </w:r>
      <w:r w:rsidR="005A39CA" w:rsidRPr="001B0829">
        <w:rPr>
          <w:rFonts w:ascii="Times New Roman" w:hAnsi="Times New Roman"/>
          <w:bCs/>
          <w:sz w:val="24"/>
          <w:szCs w:val="24"/>
        </w:rPr>
        <w:t>u</w:t>
      </w:r>
      <w:r w:rsidR="00EC3971" w:rsidRPr="001B0829">
        <w:rPr>
          <w:rFonts w:ascii="Times New Roman" w:hAnsi="Times New Roman"/>
          <w:bCs/>
          <w:sz w:val="24"/>
          <w:szCs w:val="24"/>
        </w:rPr>
        <w:t xml:space="preserve"> dokumentų valdym</w:t>
      </w:r>
      <w:r w:rsidR="005A39CA" w:rsidRPr="001B0829">
        <w:rPr>
          <w:rFonts w:ascii="Times New Roman" w:hAnsi="Times New Roman"/>
          <w:bCs/>
          <w:sz w:val="24"/>
          <w:szCs w:val="24"/>
        </w:rPr>
        <w:t>ą</w:t>
      </w:r>
      <w:r w:rsidR="00EC3971" w:rsidRPr="001B0829">
        <w:rPr>
          <w:rFonts w:ascii="Times New Roman" w:hAnsi="Times New Roman"/>
          <w:bCs/>
          <w:sz w:val="24"/>
          <w:szCs w:val="24"/>
        </w:rPr>
        <w:t xml:space="preserve"> ir saugojim</w:t>
      </w:r>
      <w:r w:rsidR="00291399" w:rsidRPr="001B0829">
        <w:rPr>
          <w:rFonts w:ascii="Times New Roman" w:hAnsi="Times New Roman"/>
          <w:bCs/>
          <w:sz w:val="24"/>
          <w:szCs w:val="24"/>
        </w:rPr>
        <w:t>ą</w:t>
      </w:r>
      <w:r w:rsidR="005C19BF" w:rsidRPr="001B0829">
        <w:rPr>
          <w:rFonts w:ascii="Times New Roman" w:hAnsi="Times New Roman"/>
          <w:bCs/>
          <w:sz w:val="24"/>
          <w:szCs w:val="24"/>
        </w:rPr>
        <w:t>. Rezultatas – švietimo centro dokumentai valdomi</w:t>
      </w:r>
      <w:r w:rsidR="00EC3971" w:rsidRPr="001B0829">
        <w:rPr>
          <w:rFonts w:ascii="Times New Roman" w:hAnsi="Times New Roman"/>
          <w:bCs/>
          <w:sz w:val="24"/>
          <w:szCs w:val="24"/>
        </w:rPr>
        <w:t xml:space="preserve">, </w:t>
      </w:r>
      <w:r w:rsidR="005C19BF" w:rsidRPr="001B0829">
        <w:rPr>
          <w:rFonts w:ascii="Times New Roman" w:hAnsi="Times New Roman"/>
          <w:bCs/>
          <w:sz w:val="24"/>
          <w:szCs w:val="24"/>
        </w:rPr>
        <w:t>vadovaujantis</w:t>
      </w:r>
      <w:r w:rsidR="00F25866" w:rsidRPr="001B0829">
        <w:rPr>
          <w:rFonts w:ascii="Times New Roman" w:hAnsi="Times New Roman"/>
          <w:bCs/>
          <w:sz w:val="24"/>
          <w:szCs w:val="24"/>
        </w:rPr>
        <w:t xml:space="preserve"> Dokumentų rengimo, tvarkymo ir apskaitos taisyklėmis. </w:t>
      </w:r>
      <w:r w:rsidR="005C19BF" w:rsidRPr="001B0829">
        <w:rPr>
          <w:rFonts w:ascii="Times New Roman" w:hAnsi="Times New Roman"/>
          <w:bCs/>
          <w:sz w:val="24"/>
          <w:szCs w:val="24"/>
        </w:rPr>
        <w:t>U</w:t>
      </w:r>
      <w:r w:rsidR="00EC3971" w:rsidRPr="001B0829">
        <w:rPr>
          <w:rFonts w:ascii="Times New Roman" w:hAnsi="Times New Roman"/>
          <w:bCs/>
          <w:sz w:val="24"/>
          <w:szCs w:val="24"/>
        </w:rPr>
        <w:t>žtikrin</w:t>
      </w:r>
      <w:r w:rsidR="00291399" w:rsidRPr="001B0829">
        <w:rPr>
          <w:rFonts w:ascii="Times New Roman" w:hAnsi="Times New Roman"/>
          <w:bCs/>
          <w:sz w:val="24"/>
          <w:szCs w:val="24"/>
        </w:rPr>
        <w:t>u</w:t>
      </w:r>
      <w:r w:rsidR="00EC3971" w:rsidRPr="001B0829">
        <w:rPr>
          <w:rFonts w:ascii="Times New Roman" w:hAnsi="Times New Roman"/>
          <w:bCs/>
          <w:sz w:val="24"/>
          <w:szCs w:val="24"/>
        </w:rPr>
        <w:t xml:space="preserve"> buhalterinės apskaitos ir susietų dokumentų valdym</w:t>
      </w:r>
      <w:r w:rsidR="00291399" w:rsidRPr="001B0829">
        <w:rPr>
          <w:rFonts w:ascii="Times New Roman" w:hAnsi="Times New Roman"/>
          <w:bCs/>
          <w:sz w:val="24"/>
          <w:szCs w:val="24"/>
        </w:rPr>
        <w:t xml:space="preserve">ą. Rezultatas – įstaigos veikla vyksta pagal </w:t>
      </w:r>
      <w:r w:rsidR="0083790D" w:rsidRPr="001B0829">
        <w:rPr>
          <w:rFonts w:ascii="Times New Roman" w:hAnsi="Times New Roman"/>
          <w:bCs/>
          <w:sz w:val="24"/>
          <w:szCs w:val="24"/>
        </w:rPr>
        <w:t xml:space="preserve">teisės aktų numatytus reikalavimus. Atnaujinau </w:t>
      </w:r>
      <w:r w:rsidR="00EC3971" w:rsidRPr="001B0829">
        <w:rPr>
          <w:rFonts w:ascii="Times New Roman" w:hAnsi="Times New Roman"/>
          <w:bCs/>
          <w:sz w:val="24"/>
          <w:szCs w:val="24"/>
        </w:rPr>
        <w:t xml:space="preserve"> </w:t>
      </w:r>
      <w:r w:rsidR="00960AA2" w:rsidRPr="001B0829">
        <w:rPr>
          <w:rFonts w:ascii="Times New Roman" w:hAnsi="Times New Roman"/>
          <w:bCs/>
          <w:sz w:val="24"/>
          <w:szCs w:val="24"/>
        </w:rPr>
        <w:t>įstaigos dokumentus pagal naują Darbo kodeksą</w:t>
      </w:r>
      <w:r w:rsidR="001A7189" w:rsidRPr="001B0829">
        <w:rPr>
          <w:rFonts w:ascii="Times New Roman" w:hAnsi="Times New Roman"/>
          <w:bCs/>
          <w:sz w:val="24"/>
          <w:szCs w:val="24"/>
        </w:rPr>
        <w:t xml:space="preserve">, darbuotojai supažindinti, tvarkos veikia. </w:t>
      </w:r>
      <w:r w:rsidR="00960AA2" w:rsidRPr="001B0829">
        <w:rPr>
          <w:rFonts w:ascii="Times New Roman" w:hAnsi="Times New Roman"/>
          <w:b/>
          <w:bCs/>
          <w:sz w:val="24"/>
          <w:szCs w:val="24"/>
        </w:rPr>
        <w:t xml:space="preserve"> </w:t>
      </w:r>
      <w:r w:rsidR="00291399" w:rsidRPr="001B0829">
        <w:rPr>
          <w:rFonts w:ascii="Times New Roman" w:hAnsi="Times New Roman"/>
          <w:bCs/>
          <w:sz w:val="24"/>
          <w:szCs w:val="24"/>
        </w:rPr>
        <w:t>S</w:t>
      </w:r>
      <w:r w:rsidR="005F7095" w:rsidRPr="001B0829">
        <w:rPr>
          <w:rFonts w:ascii="Times New Roman" w:hAnsi="Times New Roman"/>
          <w:bCs/>
          <w:sz w:val="24"/>
          <w:szCs w:val="24"/>
        </w:rPr>
        <w:t>udarytos sąlygos darbuotojų profesiniam tobulėjimui</w:t>
      </w:r>
      <w:r w:rsidR="00291399" w:rsidRPr="001B0829">
        <w:rPr>
          <w:rFonts w:ascii="Times New Roman" w:hAnsi="Times New Roman"/>
          <w:bCs/>
          <w:sz w:val="24"/>
          <w:szCs w:val="24"/>
        </w:rPr>
        <w:t xml:space="preserve">. </w:t>
      </w:r>
      <w:r w:rsidR="00F25866" w:rsidRPr="001B0829">
        <w:rPr>
          <w:rFonts w:ascii="Times New Roman" w:hAnsi="Times New Roman"/>
          <w:bCs/>
          <w:sz w:val="24"/>
          <w:szCs w:val="24"/>
        </w:rPr>
        <w:t xml:space="preserve">Pedagoginiai darbuotojai kvalifikaciją tobulina pagal asmeninių kompetencijų tobulinimo planą. </w:t>
      </w:r>
      <w:r w:rsidR="0083790D" w:rsidRPr="001B0829">
        <w:rPr>
          <w:rFonts w:ascii="Times New Roman" w:hAnsi="Times New Roman"/>
          <w:bCs/>
          <w:sz w:val="24"/>
          <w:szCs w:val="24"/>
        </w:rPr>
        <w:t>Inicij</w:t>
      </w:r>
      <w:r w:rsidR="00F25866" w:rsidRPr="001B0829">
        <w:rPr>
          <w:rFonts w:ascii="Times New Roman" w:hAnsi="Times New Roman"/>
          <w:bCs/>
          <w:sz w:val="24"/>
          <w:szCs w:val="24"/>
        </w:rPr>
        <w:t>avau 201</w:t>
      </w:r>
      <w:r w:rsidR="00960AA2" w:rsidRPr="001B0829">
        <w:rPr>
          <w:rFonts w:ascii="Times New Roman" w:hAnsi="Times New Roman"/>
          <w:bCs/>
          <w:sz w:val="24"/>
          <w:szCs w:val="24"/>
        </w:rPr>
        <w:t>7</w:t>
      </w:r>
      <w:r w:rsidR="00F25866" w:rsidRPr="001B0829">
        <w:rPr>
          <w:rFonts w:ascii="Times New Roman" w:hAnsi="Times New Roman"/>
          <w:bCs/>
          <w:sz w:val="24"/>
          <w:szCs w:val="24"/>
        </w:rPr>
        <w:t xml:space="preserve"> m. </w:t>
      </w:r>
      <w:r w:rsidR="005F7095" w:rsidRPr="001B0829">
        <w:rPr>
          <w:rFonts w:ascii="Times New Roman" w:hAnsi="Times New Roman"/>
          <w:bCs/>
          <w:sz w:val="24"/>
          <w:szCs w:val="24"/>
        </w:rPr>
        <w:t xml:space="preserve"> </w:t>
      </w:r>
      <w:r w:rsidR="0083790D" w:rsidRPr="001B0829">
        <w:rPr>
          <w:rFonts w:ascii="Times New Roman" w:hAnsi="Times New Roman"/>
          <w:bCs/>
          <w:sz w:val="24"/>
          <w:szCs w:val="24"/>
        </w:rPr>
        <w:t xml:space="preserve">Švietimo centro </w:t>
      </w:r>
      <w:r w:rsidR="005F7095" w:rsidRPr="001B0829">
        <w:rPr>
          <w:rFonts w:ascii="Times New Roman" w:hAnsi="Times New Roman"/>
          <w:bCs/>
          <w:sz w:val="24"/>
          <w:szCs w:val="24"/>
        </w:rPr>
        <w:t>veiklos įsivertinim</w:t>
      </w:r>
      <w:r w:rsidR="0083790D" w:rsidRPr="001B0829">
        <w:rPr>
          <w:rFonts w:ascii="Times New Roman" w:hAnsi="Times New Roman"/>
          <w:bCs/>
          <w:sz w:val="24"/>
          <w:szCs w:val="24"/>
        </w:rPr>
        <w:t xml:space="preserve">ą pagal galiojančius </w:t>
      </w:r>
      <w:r w:rsidR="001A7189" w:rsidRPr="001B0829">
        <w:rPr>
          <w:rFonts w:ascii="Times New Roman" w:hAnsi="Times New Roman"/>
          <w:bCs/>
          <w:sz w:val="24"/>
          <w:szCs w:val="24"/>
        </w:rPr>
        <w:t xml:space="preserve">LR </w:t>
      </w:r>
      <w:r w:rsidR="0083790D" w:rsidRPr="001B0829">
        <w:rPr>
          <w:rFonts w:ascii="Times New Roman" w:hAnsi="Times New Roman"/>
          <w:bCs/>
          <w:sz w:val="24"/>
          <w:szCs w:val="24"/>
        </w:rPr>
        <w:t>teisės aktus</w:t>
      </w:r>
      <w:r w:rsidR="00291399" w:rsidRPr="001B0829">
        <w:rPr>
          <w:rFonts w:ascii="Times New Roman" w:hAnsi="Times New Roman"/>
          <w:bCs/>
          <w:sz w:val="24"/>
          <w:szCs w:val="24"/>
        </w:rPr>
        <w:t xml:space="preserve">. </w:t>
      </w:r>
      <w:r w:rsidR="0083790D" w:rsidRPr="001B0829">
        <w:rPr>
          <w:rFonts w:ascii="Times New Roman" w:hAnsi="Times New Roman"/>
          <w:bCs/>
          <w:sz w:val="24"/>
          <w:szCs w:val="24"/>
        </w:rPr>
        <w:t xml:space="preserve">2 kartus per metus </w:t>
      </w:r>
      <w:r w:rsidR="00F25866" w:rsidRPr="001B0829">
        <w:rPr>
          <w:rFonts w:ascii="Times New Roman" w:hAnsi="Times New Roman"/>
          <w:bCs/>
          <w:sz w:val="24"/>
          <w:szCs w:val="24"/>
        </w:rPr>
        <w:t xml:space="preserve">atlikau </w:t>
      </w:r>
      <w:r w:rsidR="0083790D" w:rsidRPr="001B0829">
        <w:rPr>
          <w:rFonts w:ascii="Times New Roman" w:hAnsi="Times New Roman"/>
          <w:bCs/>
          <w:sz w:val="24"/>
          <w:szCs w:val="24"/>
        </w:rPr>
        <w:t>ugdymo įstaigų poreikių kvalifikacijos tobulinimui, Švietimo centro veiklos tobulinimui išsiaiškinimą, anketinę apklausą. R</w:t>
      </w:r>
      <w:r w:rsidR="00291399" w:rsidRPr="001B0829">
        <w:rPr>
          <w:rFonts w:ascii="Times New Roman" w:hAnsi="Times New Roman"/>
          <w:bCs/>
          <w:sz w:val="24"/>
          <w:szCs w:val="24"/>
        </w:rPr>
        <w:t>engi</w:t>
      </w:r>
      <w:r w:rsidR="00F25866" w:rsidRPr="001B0829">
        <w:rPr>
          <w:rFonts w:ascii="Times New Roman" w:hAnsi="Times New Roman"/>
          <w:bCs/>
          <w:sz w:val="24"/>
          <w:szCs w:val="24"/>
        </w:rPr>
        <w:t xml:space="preserve">au </w:t>
      </w:r>
      <w:r w:rsidR="00291399" w:rsidRPr="001B0829">
        <w:rPr>
          <w:rFonts w:ascii="Times New Roman" w:hAnsi="Times New Roman"/>
          <w:bCs/>
          <w:sz w:val="24"/>
          <w:szCs w:val="24"/>
        </w:rPr>
        <w:t>informaciją, koordin</w:t>
      </w:r>
      <w:r w:rsidR="00F25866" w:rsidRPr="001B0829">
        <w:rPr>
          <w:rFonts w:ascii="Times New Roman" w:hAnsi="Times New Roman"/>
          <w:bCs/>
          <w:sz w:val="24"/>
          <w:szCs w:val="24"/>
        </w:rPr>
        <w:t xml:space="preserve">avau </w:t>
      </w:r>
      <w:r w:rsidR="002B0127">
        <w:rPr>
          <w:rFonts w:ascii="Times New Roman" w:hAnsi="Times New Roman"/>
          <w:bCs/>
          <w:sz w:val="24"/>
          <w:szCs w:val="24"/>
        </w:rPr>
        <w:t>informacijos apie</w:t>
      </w:r>
      <w:r w:rsidR="0083790D" w:rsidRPr="001B0829">
        <w:rPr>
          <w:rFonts w:ascii="Times New Roman" w:hAnsi="Times New Roman"/>
          <w:bCs/>
          <w:sz w:val="24"/>
          <w:szCs w:val="24"/>
        </w:rPr>
        <w:t xml:space="preserve"> Š</w:t>
      </w:r>
      <w:r w:rsidR="00291399" w:rsidRPr="001B0829">
        <w:rPr>
          <w:rFonts w:ascii="Times New Roman" w:hAnsi="Times New Roman"/>
          <w:bCs/>
          <w:sz w:val="24"/>
          <w:szCs w:val="24"/>
        </w:rPr>
        <w:t xml:space="preserve">vietimo centrą viešinimą </w:t>
      </w:r>
      <w:r w:rsidR="005F7095" w:rsidRPr="001B0829">
        <w:rPr>
          <w:rFonts w:ascii="Times New Roman" w:hAnsi="Times New Roman"/>
          <w:bCs/>
          <w:sz w:val="24"/>
          <w:szCs w:val="24"/>
        </w:rPr>
        <w:t>(interneto svetainė, žiniasklaida</w:t>
      </w:r>
      <w:r w:rsidR="005F7095" w:rsidRPr="001B0829">
        <w:rPr>
          <w:rStyle w:val="PaantratDiagrama"/>
          <w:rFonts w:ascii="Times New Roman" w:hAnsi="Times New Roman"/>
          <w:color w:val="auto"/>
          <w:sz w:val="24"/>
          <w:szCs w:val="24"/>
        </w:rPr>
        <w:t>)</w:t>
      </w:r>
      <w:r w:rsidR="00291399" w:rsidRPr="001B0829">
        <w:rPr>
          <w:rStyle w:val="PaantratDiagrama"/>
          <w:rFonts w:ascii="Times New Roman" w:hAnsi="Times New Roman"/>
          <w:color w:val="auto"/>
          <w:sz w:val="24"/>
          <w:szCs w:val="24"/>
        </w:rPr>
        <w:t>.</w:t>
      </w:r>
      <w:r w:rsidR="00F25866" w:rsidRPr="001B0829">
        <w:rPr>
          <w:rStyle w:val="PaantratDiagrama"/>
          <w:rFonts w:ascii="Times New Roman" w:hAnsi="Times New Roman"/>
          <w:color w:val="auto"/>
          <w:sz w:val="24"/>
          <w:szCs w:val="24"/>
        </w:rPr>
        <w:t xml:space="preserve"> </w:t>
      </w:r>
      <w:r w:rsidR="00291399" w:rsidRPr="001B0829">
        <w:rPr>
          <w:rFonts w:ascii="Times New Roman" w:hAnsi="Times New Roman"/>
          <w:bCs/>
          <w:sz w:val="24"/>
          <w:szCs w:val="24"/>
        </w:rPr>
        <w:t>B</w:t>
      </w:r>
      <w:r w:rsidR="005F7095" w:rsidRPr="001B0829">
        <w:rPr>
          <w:rFonts w:ascii="Times New Roman" w:hAnsi="Times New Roman"/>
          <w:bCs/>
          <w:sz w:val="24"/>
          <w:szCs w:val="24"/>
        </w:rPr>
        <w:t>endradarbia</w:t>
      </w:r>
      <w:r w:rsidR="00F25866" w:rsidRPr="001B0829">
        <w:rPr>
          <w:rFonts w:ascii="Times New Roman" w:hAnsi="Times New Roman"/>
          <w:bCs/>
          <w:sz w:val="24"/>
          <w:szCs w:val="24"/>
        </w:rPr>
        <w:t>vau s</w:t>
      </w:r>
      <w:r w:rsidR="005F7095" w:rsidRPr="001B0829">
        <w:rPr>
          <w:rFonts w:ascii="Times New Roman" w:hAnsi="Times New Roman"/>
          <w:bCs/>
          <w:sz w:val="24"/>
          <w:szCs w:val="24"/>
        </w:rPr>
        <w:t xml:space="preserve">u savivaldybės ir </w:t>
      </w:r>
      <w:r w:rsidR="00F25866" w:rsidRPr="001B0829">
        <w:rPr>
          <w:rFonts w:ascii="Times New Roman" w:hAnsi="Times New Roman"/>
          <w:bCs/>
          <w:sz w:val="24"/>
          <w:szCs w:val="24"/>
        </w:rPr>
        <w:t xml:space="preserve">Lietuvos </w:t>
      </w:r>
      <w:r w:rsidR="005F7095" w:rsidRPr="001B0829">
        <w:rPr>
          <w:rFonts w:ascii="Times New Roman" w:hAnsi="Times New Roman"/>
          <w:bCs/>
          <w:sz w:val="24"/>
          <w:szCs w:val="24"/>
        </w:rPr>
        <w:t>respublikos institucijomis, dirbančiomis kvalifikacijos tobulinimo srityje, dirb</w:t>
      </w:r>
      <w:r w:rsidR="00F25866" w:rsidRPr="001B0829">
        <w:rPr>
          <w:rFonts w:ascii="Times New Roman" w:hAnsi="Times New Roman"/>
          <w:bCs/>
          <w:sz w:val="24"/>
          <w:szCs w:val="24"/>
        </w:rPr>
        <w:t xml:space="preserve">au </w:t>
      </w:r>
      <w:r w:rsidR="005F7095" w:rsidRPr="001B0829">
        <w:rPr>
          <w:rFonts w:ascii="Times New Roman" w:hAnsi="Times New Roman"/>
          <w:bCs/>
          <w:sz w:val="24"/>
          <w:szCs w:val="24"/>
        </w:rPr>
        <w:t>švietimo centrų darbuotojų asociacijos valdyboje</w:t>
      </w:r>
      <w:r w:rsidR="0083790D" w:rsidRPr="001B0829">
        <w:rPr>
          <w:rFonts w:ascii="Times New Roman" w:hAnsi="Times New Roman"/>
          <w:bCs/>
          <w:sz w:val="24"/>
          <w:szCs w:val="24"/>
        </w:rPr>
        <w:t xml:space="preserve"> –</w:t>
      </w:r>
      <w:r w:rsidR="002B0127">
        <w:rPr>
          <w:rFonts w:ascii="Times New Roman" w:hAnsi="Times New Roman"/>
          <w:bCs/>
          <w:sz w:val="24"/>
          <w:szCs w:val="24"/>
        </w:rPr>
        <w:t xml:space="preserve"> </w:t>
      </w:r>
      <w:r w:rsidR="0083790D" w:rsidRPr="001B0829">
        <w:rPr>
          <w:rFonts w:ascii="Times New Roman" w:hAnsi="Times New Roman"/>
          <w:bCs/>
          <w:sz w:val="24"/>
          <w:szCs w:val="24"/>
        </w:rPr>
        <w:t xml:space="preserve">savalaikė informacija teikiama Švietimo centrui, vykdomi bendri renginiai. </w:t>
      </w:r>
    </w:p>
    <w:p w:rsidR="001B0829" w:rsidRPr="001B0829" w:rsidRDefault="001B0829" w:rsidP="001B0829">
      <w:pPr>
        <w:tabs>
          <w:tab w:val="left" w:pos="794"/>
        </w:tabs>
        <w:jc w:val="both"/>
        <w:rPr>
          <w:rFonts w:ascii="Times New Roman" w:hAnsi="Times New Roman"/>
          <w:bCs/>
          <w:sz w:val="24"/>
          <w:szCs w:val="24"/>
        </w:rPr>
      </w:pPr>
    </w:p>
    <w:p w:rsidR="001B0829" w:rsidRPr="001B0829" w:rsidRDefault="00675834" w:rsidP="001B0829">
      <w:pPr>
        <w:tabs>
          <w:tab w:val="left" w:pos="794"/>
        </w:tabs>
        <w:jc w:val="both"/>
        <w:rPr>
          <w:rFonts w:ascii="Times New Roman" w:hAnsi="Times New Roman"/>
          <w:b/>
          <w:bCs/>
          <w:sz w:val="24"/>
          <w:szCs w:val="24"/>
        </w:rPr>
      </w:pPr>
      <w:r w:rsidRPr="001B0829">
        <w:rPr>
          <w:rFonts w:ascii="Times New Roman" w:hAnsi="Times New Roman"/>
          <w:b/>
          <w:bCs/>
          <w:sz w:val="24"/>
          <w:szCs w:val="24"/>
        </w:rPr>
        <w:t>3. Praėjusių metų įstaigos vadovo svarbiausios iniciatyvos ir spręstos problemos bei keliami nauji einamųjų metų uždaviniai ir laukiantys iššūkiai.</w:t>
      </w:r>
    </w:p>
    <w:p w:rsidR="002B0127" w:rsidRDefault="003C1180" w:rsidP="001B0829">
      <w:pPr>
        <w:tabs>
          <w:tab w:val="left" w:pos="794"/>
        </w:tabs>
        <w:jc w:val="both"/>
        <w:rPr>
          <w:rFonts w:ascii="Times New Roman" w:hAnsi="Times New Roman"/>
          <w:spacing w:val="-1"/>
          <w:sz w:val="24"/>
          <w:szCs w:val="24"/>
        </w:rPr>
      </w:pPr>
      <w:r w:rsidRPr="001B0829">
        <w:rPr>
          <w:rFonts w:ascii="Times New Roman" w:hAnsi="Times New Roman"/>
          <w:bCs/>
          <w:color w:val="FF0000"/>
          <w:sz w:val="24"/>
          <w:szCs w:val="24"/>
        </w:rPr>
        <w:tab/>
      </w:r>
      <w:r w:rsidR="005F7095" w:rsidRPr="001B0829">
        <w:rPr>
          <w:rFonts w:ascii="Times New Roman" w:hAnsi="Times New Roman"/>
          <w:bCs/>
          <w:sz w:val="24"/>
          <w:szCs w:val="24"/>
        </w:rPr>
        <w:t>Inicij</w:t>
      </w:r>
      <w:r w:rsidR="005C19BF" w:rsidRPr="001B0829">
        <w:rPr>
          <w:rFonts w:ascii="Times New Roman" w:hAnsi="Times New Roman"/>
          <w:bCs/>
          <w:sz w:val="24"/>
          <w:szCs w:val="24"/>
        </w:rPr>
        <w:t>avau ir rengiau 201</w:t>
      </w:r>
      <w:r w:rsidR="002D24C1" w:rsidRPr="001B0829">
        <w:rPr>
          <w:rFonts w:ascii="Times New Roman" w:hAnsi="Times New Roman"/>
          <w:bCs/>
          <w:sz w:val="24"/>
          <w:szCs w:val="24"/>
        </w:rPr>
        <w:t>7</w:t>
      </w:r>
      <w:r w:rsidR="005C19BF" w:rsidRPr="001B0829">
        <w:rPr>
          <w:rFonts w:ascii="Times New Roman" w:hAnsi="Times New Roman"/>
          <w:bCs/>
          <w:sz w:val="24"/>
          <w:szCs w:val="24"/>
        </w:rPr>
        <w:t xml:space="preserve"> m. </w:t>
      </w:r>
      <w:r w:rsidR="005F7095" w:rsidRPr="001B0829">
        <w:rPr>
          <w:rFonts w:ascii="Times New Roman" w:hAnsi="Times New Roman"/>
          <w:bCs/>
          <w:sz w:val="24"/>
          <w:szCs w:val="24"/>
        </w:rPr>
        <w:t xml:space="preserve">Švietimo centro įsivertinimą, pagal LR ŠMM patvirtintas tvarkas, </w:t>
      </w:r>
      <w:r w:rsidR="00BF3CB8" w:rsidRPr="001B0829">
        <w:rPr>
          <w:rFonts w:ascii="Times New Roman" w:hAnsi="Times New Roman"/>
          <w:bCs/>
          <w:sz w:val="24"/>
          <w:szCs w:val="24"/>
        </w:rPr>
        <w:t>koordinuoju k</w:t>
      </w:r>
      <w:r w:rsidR="00BF3CB8" w:rsidRPr="001B0829">
        <w:rPr>
          <w:rFonts w:ascii="Times New Roman" w:hAnsi="Times New Roman"/>
          <w:sz w:val="24"/>
          <w:szCs w:val="24"/>
        </w:rPr>
        <w:t xml:space="preserve">iekvieno mėnesio </w:t>
      </w:r>
      <w:r w:rsidR="00CA096F" w:rsidRPr="001B0829">
        <w:rPr>
          <w:rFonts w:ascii="Times New Roman" w:hAnsi="Times New Roman"/>
          <w:sz w:val="24"/>
          <w:szCs w:val="24"/>
        </w:rPr>
        <w:t>renginių planą, vadovaujantis 201</w:t>
      </w:r>
      <w:r w:rsidR="002D24C1" w:rsidRPr="001B0829">
        <w:rPr>
          <w:rFonts w:ascii="Times New Roman" w:hAnsi="Times New Roman"/>
          <w:sz w:val="24"/>
          <w:szCs w:val="24"/>
        </w:rPr>
        <w:t>7</w:t>
      </w:r>
      <w:r w:rsidR="00CA096F" w:rsidRPr="001B0829">
        <w:rPr>
          <w:rFonts w:ascii="Times New Roman" w:hAnsi="Times New Roman"/>
          <w:sz w:val="24"/>
          <w:szCs w:val="24"/>
        </w:rPr>
        <w:t xml:space="preserve"> m. veiklos planu, inicijavau, derinau kvalifikacijos tobulinimo programų rengimą, jų atitiktį ne tik numatytiems prioritetams, bet ir ugdymo įstaigų poreikiams</w:t>
      </w:r>
      <w:r w:rsidR="004D499E" w:rsidRPr="001B0829">
        <w:rPr>
          <w:rFonts w:ascii="Times New Roman" w:hAnsi="Times New Roman"/>
          <w:sz w:val="24"/>
          <w:szCs w:val="24"/>
        </w:rPr>
        <w:t>. B</w:t>
      </w:r>
      <w:r w:rsidR="00BF3CB8" w:rsidRPr="001B0829">
        <w:rPr>
          <w:rFonts w:ascii="Times New Roman" w:hAnsi="Times New Roman"/>
          <w:sz w:val="24"/>
          <w:szCs w:val="24"/>
        </w:rPr>
        <w:t xml:space="preserve">endradarbiaudama su </w:t>
      </w:r>
      <w:r w:rsidR="00F25866" w:rsidRPr="001B0829">
        <w:rPr>
          <w:rFonts w:ascii="Times New Roman" w:hAnsi="Times New Roman"/>
          <w:sz w:val="24"/>
          <w:szCs w:val="24"/>
        </w:rPr>
        <w:t xml:space="preserve">LR ŠMM, </w:t>
      </w:r>
      <w:r w:rsidR="00BF3CB8" w:rsidRPr="001B0829">
        <w:rPr>
          <w:rFonts w:ascii="Times New Roman" w:hAnsi="Times New Roman"/>
          <w:sz w:val="24"/>
          <w:szCs w:val="24"/>
        </w:rPr>
        <w:t xml:space="preserve">UPC organizavau rajono mokytojų metodinę dieną, </w:t>
      </w:r>
      <w:r w:rsidR="001416B7" w:rsidRPr="001B0829">
        <w:rPr>
          <w:rFonts w:ascii="Times New Roman" w:hAnsi="Times New Roman"/>
          <w:sz w:val="24"/>
          <w:szCs w:val="24"/>
        </w:rPr>
        <w:t xml:space="preserve">iniciavau mokytojų gerosios patirties sklaidą, </w:t>
      </w:r>
      <w:r w:rsidR="00BF3CB8" w:rsidRPr="001B0829">
        <w:rPr>
          <w:rFonts w:ascii="Times New Roman" w:hAnsi="Times New Roman"/>
          <w:sz w:val="24"/>
          <w:szCs w:val="24"/>
        </w:rPr>
        <w:t xml:space="preserve">koordinavau mokyklų vadovų, biologijos mokytojų kvalifikacijos tobulinimą, mokyklų </w:t>
      </w:r>
      <w:r w:rsidR="004970E0" w:rsidRPr="001B0829">
        <w:rPr>
          <w:rFonts w:ascii="Times New Roman" w:hAnsi="Times New Roman"/>
          <w:sz w:val="24"/>
          <w:szCs w:val="24"/>
        </w:rPr>
        <w:t>M</w:t>
      </w:r>
      <w:r w:rsidR="00BF3CB8" w:rsidRPr="001B0829">
        <w:rPr>
          <w:rFonts w:ascii="Times New Roman" w:hAnsi="Times New Roman"/>
          <w:sz w:val="24"/>
          <w:szCs w:val="24"/>
        </w:rPr>
        <w:t xml:space="preserve">etodinės tarybos veiklą, </w:t>
      </w:r>
      <w:r w:rsidR="004D499E" w:rsidRPr="001B0829">
        <w:rPr>
          <w:rFonts w:ascii="Times New Roman" w:hAnsi="Times New Roman"/>
          <w:sz w:val="24"/>
          <w:szCs w:val="24"/>
        </w:rPr>
        <w:t xml:space="preserve">skatinau </w:t>
      </w:r>
      <w:r w:rsidR="00BF3CB8" w:rsidRPr="001B0829">
        <w:rPr>
          <w:rFonts w:ascii="Times New Roman" w:hAnsi="Times New Roman"/>
          <w:sz w:val="24"/>
          <w:szCs w:val="24"/>
        </w:rPr>
        <w:t xml:space="preserve">jų motyvaciją </w:t>
      </w:r>
      <w:r w:rsidR="004970E0" w:rsidRPr="001B0829">
        <w:rPr>
          <w:rFonts w:ascii="Times New Roman" w:hAnsi="Times New Roman"/>
          <w:sz w:val="24"/>
          <w:szCs w:val="24"/>
        </w:rPr>
        <w:t>veiklai</w:t>
      </w:r>
      <w:r w:rsidR="00CA096F" w:rsidRPr="001B0829">
        <w:rPr>
          <w:rFonts w:ascii="Times New Roman" w:hAnsi="Times New Roman"/>
          <w:sz w:val="24"/>
          <w:szCs w:val="24"/>
        </w:rPr>
        <w:t>.</w:t>
      </w:r>
      <w:r w:rsidR="00BF3CB8" w:rsidRPr="001B0829">
        <w:rPr>
          <w:rFonts w:ascii="Times New Roman" w:hAnsi="Times New Roman"/>
          <w:sz w:val="24"/>
          <w:szCs w:val="24"/>
        </w:rPr>
        <w:t xml:space="preserve"> </w:t>
      </w:r>
      <w:r w:rsidR="004D499E" w:rsidRPr="001B0829">
        <w:rPr>
          <w:rFonts w:ascii="Times New Roman" w:hAnsi="Times New Roman"/>
          <w:spacing w:val="-1"/>
          <w:sz w:val="24"/>
          <w:szCs w:val="24"/>
        </w:rPr>
        <w:t xml:space="preserve">Dirbau Molėtų Trečiojo amžiaus universiteto koordinatorės darbą. </w:t>
      </w:r>
    </w:p>
    <w:p w:rsidR="00036EB7" w:rsidRPr="001B0829" w:rsidRDefault="002B0127" w:rsidP="001B0829">
      <w:pPr>
        <w:tabs>
          <w:tab w:val="left" w:pos="794"/>
        </w:tabs>
        <w:jc w:val="both"/>
        <w:rPr>
          <w:rFonts w:ascii="Times New Roman" w:hAnsi="Times New Roman"/>
          <w:spacing w:val="-1"/>
          <w:sz w:val="24"/>
          <w:szCs w:val="24"/>
        </w:rPr>
      </w:pPr>
      <w:r>
        <w:rPr>
          <w:rFonts w:ascii="Times New Roman" w:hAnsi="Times New Roman"/>
          <w:spacing w:val="-1"/>
          <w:sz w:val="24"/>
          <w:szCs w:val="24"/>
        </w:rPr>
        <w:tab/>
      </w:r>
      <w:r w:rsidR="001A7189" w:rsidRPr="001B0829">
        <w:rPr>
          <w:rFonts w:ascii="Times New Roman" w:hAnsi="Times New Roman"/>
          <w:spacing w:val="-1"/>
          <w:sz w:val="24"/>
          <w:szCs w:val="24"/>
        </w:rPr>
        <w:t xml:space="preserve">Dirbau </w:t>
      </w:r>
      <w:r w:rsidR="00036EB7" w:rsidRPr="001B0829">
        <w:rPr>
          <w:rFonts w:ascii="Times New Roman" w:hAnsi="Times New Roman"/>
          <w:spacing w:val="-1"/>
          <w:sz w:val="24"/>
          <w:szCs w:val="24"/>
        </w:rPr>
        <w:t>n</w:t>
      </w:r>
      <w:r w:rsidR="005C19BF" w:rsidRPr="001B0829">
        <w:rPr>
          <w:rFonts w:ascii="Times New Roman" w:hAnsi="Times New Roman"/>
          <w:sz w:val="24"/>
          <w:szCs w:val="24"/>
        </w:rPr>
        <w:t>eformalaus suaugusiųjų švietimo koordinatoria</w:t>
      </w:r>
      <w:r w:rsidR="004D499E" w:rsidRPr="001B0829">
        <w:rPr>
          <w:rFonts w:ascii="Times New Roman" w:hAnsi="Times New Roman"/>
          <w:sz w:val="24"/>
          <w:szCs w:val="24"/>
        </w:rPr>
        <w:t>us darb</w:t>
      </w:r>
      <w:r w:rsidR="001A7189" w:rsidRPr="001B0829">
        <w:rPr>
          <w:rFonts w:ascii="Times New Roman" w:hAnsi="Times New Roman"/>
          <w:sz w:val="24"/>
          <w:szCs w:val="24"/>
        </w:rPr>
        <w:t>ą</w:t>
      </w:r>
      <w:r w:rsidR="005C19BF" w:rsidRPr="001B0829">
        <w:rPr>
          <w:rFonts w:ascii="Times New Roman" w:hAnsi="Times New Roman"/>
          <w:sz w:val="24"/>
          <w:szCs w:val="24"/>
        </w:rPr>
        <w:t xml:space="preserve"> savivaldybėje</w:t>
      </w:r>
      <w:r w:rsidR="001A7189" w:rsidRPr="001B0829">
        <w:rPr>
          <w:rFonts w:ascii="Times New Roman" w:hAnsi="Times New Roman"/>
          <w:sz w:val="24"/>
          <w:szCs w:val="24"/>
        </w:rPr>
        <w:t xml:space="preserve">: patvirtintas Neformalaus suaugusiųjų švietimo planas, įgyvendinta Neformalaus suaugusiųjų švietimo mokymų programa, </w:t>
      </w:r>
      <w:r w:rsidR="00747AEB" w:rsidRPr="001B0829">
        <w:rPr>
          <w:rFonts w:ascii="Times New Roman" w:hAnsi="Times New Roman"/>
          <w:sz w:val="24"/>
          <w:szCs w:val="24"/>
        </w:rPr>
        <w:t xml:space="preserve">paskatinta rajono įstaigos dalyvauti suaugusiųjų mokymosi savaitėje. </w:t>
      </w:r>
      <w:r w:rsidR="004D499E" w:rsidRPr="001B0829">
        <w:rPr>
          <w:rFonts w:ascii="Times New Roman" w:hAnsi="Times New Roman"/>
          <w:sz w:val="24"/>
          <w:szCs w:val="24"/>
        </w:rPr>
        <w:t>S</w:t>
      </w:r>
      <w:r w:rsidR="005C19BF" w:rsidRPr="001B0829">
        <w:rPr>
          <w:rFonts w:ascii="Times New Roman" w:hAnsi="Times New Roman"/>
          <w:sz w:val="24"/>
          <w:szCs w:val="24"/>
        </w:rPr>
        <w:t xml:space="preserve">u </w:t>
      </w:r>
      <w:r w:rsidR="004D499E" w:rsidRPr="001B0829">
        <w:rPr>
          <w:rFonts w:ascii="Times New Roman" w:hAnsi="Times New Roman"/>
          <w:sz w:val="24"/>
          <w:szCs w:val="24"/>
        </w:rPr>
        <w:t xml:space="preserve">šia veikla </w:t>
      </w:r>
      <w:r w:rsidR="005C19BF" w:rsidRPr="001B0829">
        <w:rPr>
          <w:rFonts w:ascii="Times New Roman" w:hAnsi="Times New Roman"/>
          <w:sz w:val="24"/>
          <w:szCs w:val="24"/>
        </w:rPr>
        <w:t xml:space="preserve">sietinas lanksčios mokymosi visą gyvenimą užtikrinančios sistemos rajone kūrimas, įvairių suaugusiųjų ugdymosi modelių paieška ir diegimas. </w:t>
      </w:r>
      <w:r w:rsidR="004D499E" w:rsidRPr="001B0829">
        <w:rPr>
          <w:rFonts w:ascii="Times New Roman" w:hAnsi="Times New Roman"/>
          <w:sz w:val="24"/>
          <w:szCs w:val="24"/>
        </w:rPr>
        <w:t>Aktyviai dirbau Lietuvos švietimo centrų darbuotojų asociacijos valdyboje</w:t>
      </w:r>
      <w:r w:rsidR="00747AEB" w:rsidRPr="001B0829">
        <w:rPr>
          <w:rFonts w:ascii="Times New Roman" w:hAnsi="Times New Roman"/>
          <w:sz w:val="24"/>
          <w:szCs w:val="24"/>
        </w:rPr>
        <w:t>, Naciona</w:t>
      </w:r>
      <w:r w:rsidR="00964387" w:rsidRPr="001B0829">
        <w:rPr>
          <w:rFonts w:ascii="Times New Roman" w:hAnsi="Times New Roman"/>
          <w:sz w:val="24"/>
          <w:szCs w:val="24"/>
        </w:rPr>
        <w:t>linėje TAU asociacijos valdyboje</w:t>
      </w:r>
      <w:r w:rsidR="004D499E" w:rsidRPr="001B0829">
        <w:rPr>
          <w:rFonts w:ascii="Times New Roman" w:hAnsi="Times New Roman"/>
          <w:sz w:val="24"/>
          <w:szCs w:val="24"/>
        </w:rPr>
        <w:t>.</w:t>
      </w:r>
      <w:r w:rsidR="00964387" w:rsidRPr="001B0829">
        <w:rPr>
          <w:rFonts w:ascii="Times New Roman" w:hAnsi="Times New Roman"/>
          <w:sz w:val="24"/>
          <w:szCs w:val="24"/>
        </w:rPr>
        <w:t xml:space="preserve"> </w:t>
      </w:r>
      <w:r w:rsidR="004970E0" w:rsidRPr="001B0829">
        <w:rPr>
          <w:rFonts w:ascii="Times New Roman" w:hAnsi="Times New Roman"/>
          <w:spacing w:val="-1"/>
          <w:sz w:val="24"/>
          <w:szCs w:val="24"/>
        </w:rPr>
        <w:t xml:space="preserve"> </w:t>
      </w:r>
    </w:p>
    <w:p w:rsidR="001B0829" w:rsidRPr="001B0829" w:rsidRDefault="001B0829" w:rsidP="001B0829">
      <w:pPr>
        <w:tabs>
          <w:tab w:val="left" w:pos="794"/>
        </w:tabs>
        <w:jc w:val="both"/>
        <w:rPr>
          <w:rFonts w:ascii="Times New Roman" w:hAnsi="Times New Roman"/>
          <w:spacing w:val="-1"/>
          <w:sz w:val="24"/>
          <w:szCs w:val="24"/>
        </w:rPr>
      </w:pPr>
    </w:p>
    <w:p w:rsidR="001B0829" w:rsidRPr="001B0829" w:rsidRDefault="001B0829" w:rsidP="001B0829">
      <w:pPr>
        <w:tabs>
          <w:tab w:val="left" w:pos="794"/>
        </w:tabs>
        <w:jc w:val="both"/>
        <w:rPr>
          <w:rFonts w:ascii="Times New Roman" w:hAnsi="Times New Roman"/>
          <w:b/>
          <w:bCs/>
          <w:sz w:val="24"/>
          <w:szCs w:val="24"/>
        </w:rPr>
      </w:pPr>
      <w:r w:rsidRPr="001B0829">
        <w:rPr>
          <w:rFonts w:ascii="Times New Roman" w:hAnsi="Times New Roman"/>
          <w:b/>
          <w:bCs/>
          <w:sz w:val="24"/>
          <w:szCs w:val="24"/>
        </w:rPr>
        <w:t xml:space="preserve">4. </w:t>
      </w:r>
      <w:r w:rsidR="003C1180" w:rsidRPr="001B0829">
        <w:rPr>
          <w:rFonts w:ascii="Times New Roman" w:hAnsi="Times New Roman"/>
          <w:b/>
          <w:bCs/>
          <w:sz w:val="24"/>
          <w:szCs w:val="24"/>
        </w:rPr>
        <w:t>Nauji einamųjų metų uždaviniai ir laukiantys iššūkiai.</w:t>
      </w:r>
    </w:p>
    <w:p w:rsidR="002D24C1" w:rsidRPr="001B0829" w:rsidRDefault="003C1180" w:rsidP="001B0829">
      <w:pPr>
        <w:tabs>
          <w:tab w:val="left" w:pos="794"/>
        </w:tabs>
        <w:jc w:val="both"/>
        <w:rPr>
          <w:rFonts w:ascii="Times New Roman" w:hAnsi="Times New Roman"/>
          <w:sz w:val="24"/>
          <w:szCs w:val="24"/>
        </w:rPr>
      </w:pPr>
      <w:r w:rsidRPr="001B0829">
        <w:rPr>
          <w:rFonts w:ascii="Times New Roman" w:hAnsi="Times New Roman"/>
          <w:sz w:val="24"/>
          <w:szCs w:val="24"/>
        </w:rPr>
        <w:tab/>
      </w:r>
      <w:r w:rsidR="00B91FCE" w:rsidRPr="001B0829">
        <w:rPr>
          <w:rFonts w:ascii="Times New Roman" w:hAnsi="Times New Roman"/>
          <w:sz w:val="24"/>
          <w:szCs w:val="24"/>
        </w:rPr>
        <w:t>Mažėja mokytojų, mokinių skaičius, bet nemažėj</w:t>
      </w:r>
      <w:r w:rsidR="002B0127">
        <w:rPr>
          <w:rFonts w:ascii="Times New Roman" w:hAnsi="Times New Roman"/>
          <w:sz w:val="24"/>
          <w:szCs w:val="24"/>
        </w:rPr>
        <w:t xml:space="preserve">a reikalavimai ugdymo kokybei. </w:t>
      </w:r>
      <w:r w:rsidR="00964387" w:rsidRPr="001B0829">
        <w:rPr>
          <w:rFonts w:ascii="Times New Roman" w:hAnsi="Times New Roman"/>
          <w:sz w:val="24"/>
          <w:szCs w:val="24"/>
        </w:rPr>
        <w:t>K</w:t>
      </w:r>
      <w:r w:rsidR="00B91FCE" w:rsidRPr="001B0829">
        <w:rPr>
          <w:rFonts w:ascii="Times New Roman" w:hAnsi="Times New Roman"/>
          <w:sz w:val="24"/>
          <w:szCs w:val="24"/>
        </w:rPr>
        <w:t>ūrybiškumo, lankstumo, gebėjimų, vykdant mokytojų kvalifikacijos tobulinimo funkciją, organizuojant neformalias mokinių veiklas</w:t>
      </w:r>
      <w:r w:rsidR="00964387" w:rsidRPr="001B0829">
        <w:rPr>
          <w:rFonts w:ascii="Times New Roman" w:hAnsi="Times New Roman"/>
          <w:sz w:val="24"/>
          <w:szCs w:val="24"/>
        </w:rPr>
        <w:t>, organizuojant mokytojų metodinę veiklą reikia vis daugiau. Svarbu visiems švietimiečiams dirbti pagal numatytus veiklos prioritetus, dažniau tartis, išsiaiškinti</w:t>
      </w:r>
      <w:r w:rsidR="002B0127">
        <w:rPr>
          <w:rFonts w:ascii="Times New Roman" w:hAnsi="Times New Roman"/>
          <w:sz w:val="24"/>
          <w:szCs w:val="24"/>
        </w:rPr>
        <w:t xml:space="preserve"> problemas ir sprendimo kelius.</w:t>
      </w:r>
      <w:r w:rsidR="00964387" w:rsidRPr="001B0829">
        <w:rPr>
          <w:rFonts w:ascii="Times New Roman" w:hAnsi="Times New Roman"/>
          <w:sz w:val="24"/>
          <w:szCs w:val="24"/>
        </w:rPr>
        <w:t xml:space="preserve"> Svarbu dirbti su mokyklomis pagal jų veiklos įsivertinimo rezultatus, numatytus tobulinimo planus. Įgyvendin</w:t>
      </w:r>
      <w:r w:rsidR="002B17A3" w:rsidRPr="001B0829">
        <w:rPr>
          <w:rFonts w:ascii="Times New Roman" w:hAnsi="Times New Roman"/>
          <w:sz w:val="24"/>
          <w:szCs w:val="24"/>
        </w:rPr>
        <w:t xml:space="preserve">sime </w:t>
      </w:r>
      <w:r w:rsidR="00964387" w:rsidRPr="001B0829">
        <w:rPr>
          <w:rFonts w:ascii="Times New Roman" w:hAnsi="Times New Roman"/>
          <w:sz w:val="24"/>
          <w:szCs w:val="24"/>
        </w:rPr>
        <w:t xml:space="preserve">ilgalaikes kvalifikacijos tobulinimo programas, </w:t>
      </w:r>
      <w:r w:rsidR="002B17A3" w:rsidRPr="001B0829">
        <w:rPr>
          <w:rFonts w:ascii="Times New Roman" w:hAnsi="Times New Roman"/>
          <w:sz w:val="24"/>
          <w:szCs w:val="24"/>
        </w:rPr>
        <w:t>padedančias gerinti mokinių pasiekimų rezultatus.</w:t>
      </w:r>
    </w:p>
    <w:p w:rsidR="00E9567D" w:rsidRPr="001B0829" w:rsidRDefault="002B0127" w:rsidP="001B0829">
      <w:pPr>
        <w:tabs>
          <w:tab w:val="left" w:pos="794"/>
        </w:tabs>
        <w:jc w:val="both"/>
        <w:rPr>
          <w:rFonts w:ascii="Times New Roman" w:hAnsi="Times New Roman"/>
          <w:sz w:val="24"/>
          <w:szCs w:val="24"/>
        </w:rPr>
      </w:pPr>
      <w:r>
        <w:rPr>
          <w:rFonts w:ascii="Times New Roman" w:hAnsi="Times New Roman"/>
          <w:sz w:val="24"/>
          <w:szCs w:val="24"/>
        </w:rPr>
        <w:tab/>
      </w:r>
      <w:r w:rsidR="002B17A3" w:rsidRPr="001B0829">
        <w:rPr>
          <w:rFonts w:ascii="Times New Roman" w:hAnsi="Times New Roman"/>
          <w:sz w:val="24"/>
          <w:szCs w:val="24"/>
        </w:rPr>
        <w:t>D</w:t>
      </w:r>
      <w:r w:rsidR="00E9567D" w:rsidRPr="001B0829">
        <w:rPr>
          <w:rFonts w:ascii="Times New Roman" w:hAnsi="Times New Roman"/>
          <w:sz w:val="24"/>
          <w:szCs w:val="24"/>
        </w:rPr>
        <w:t>alyvau</w:t>
      </w:r>
      <w:r w:rsidR="00036EB7" w:rsidRPr="001B0829">
        <w:rPr>
          <w:rFonts w:ascii="Times New Roman" w:hAnsi="Times New Roman"/>
          <w:sz w:val="24"/>
          <w:szCs w:val="24"/>
        </w:rPr>
        <w:t xml:space="preserve">sime </w:t>
      </w:r>
      <w:r w:rsidR="00E9567D" w:rsidRPr="001B0829">
        <w:rPr>
          <w:rFonts w:ascii="Times New Roman" w:hAnsi="Times New Roman"/>
          <w:sz w:val="24"/>
          <w:szCs w:val="24"/>
        </w:rPr>
        <w:t>projektinėje veikloje, kad gaut</w:t>
      </w:r>
      <w:r w:rsidR="00036EB7" w:rsidRPr="001B0829">
        <w:rPr>
          <w:rFonts w:ascii="Times New Roman" w:hAnsi="Times New Roman"/>
          <w:sz w:val="24"/>
          <w:szCs w:val="24"/>
        </w:rPr>
        <w:t>ume</w:t>
      </w:r>
      <w:r w:rsidR="00E9567D" w:rsidRPr="001B0829">
        <w:rPr>
          <w:rFonts w:ascii="Times New Roman" w:hAnsi="Times New Roman"/>
          <w:sz w:val="24"/>
          <w:szCs w:val="24"/>
        </w:rPr>
        <w:t xml:space="preserve"> papildomą finansavimą, rezultatyvioms veikloms. Toliau kūrybiškai, bendradarbiaujant su </w:t>
      </w:r>
      <w:r w:rsidR="00964387" w:rsidRPr="001B0829">
        <w:rPr>
          <w:rFonts w:ascii="Times New Roman" w:hAnsi="Times New Roman"/>
          <w:sz w:val="24"/>
          <w:szCs w:val="24"/>
        </w:rPr>
        <w:t xml:space="preserve">rajono </w:t>
      </w:r>
      <w:r w:rsidR="00E9567D" w:rsidRPr="001B0829">
        <w:rPr>
          <w:rFonts w:ascii="Times New Roman" w:hAnsi="Times New Roman"/>
          <w:sz w:val="24"/>
          <w:szCs w:val="24"/>
        </w:rPr>
        <w:t>ugdymo, kul</w:t>
      </w:r>
      <w:r>
        <w:rPr>
          <w:rFonts w:ascii="Times New Roman" w:hAnsi="Times New Roman"/>
          <w:sz w:val="24"/>
          <w:szCs w:val="24"/>
        </w:rPr>
        <w:t xml:space="preserve">tūros įstaigomis, seniūnijomis </w:t>
      </w:r>
      <w:r w:rsidR="002B17A3" w:rsidRPr="001B0829">
        <w:rPr>
          <w:rFonts w:ascii="Times New Roman" w:hAnsi="Times New Roman"/>
          <w:sz w:val="24"/>
          <w:szCs w:val="24"/>
        </w:rPr>
        <w:t xml:space="preserve">tobulinsime, darysime labiau atitinkantį poreikį, prieinamą kiekvienam </w:t>
      </w:r>
      <w:r w:rsidR="00E9567D" w:rsidRPr="001B0829">
        <w:rPr>
          <w:rFonts w:ascii="Times New Roman" w:hAnsi="Times New Roman"/>
          <w:sz w:val="24"/>
          <w:szCs w:val="24"/>
        </w:rPr>
        <w:t>suaugus</w:t>
      </w:r>
      <w:r w:rsidR="002B17A3" w:rsidRPr="001B0829">
        <w:rPr>
          <w:rFonts w:ascii="Times New Roman" w:hAnsi="Times New Roman"/>
          <w:sz w:val="24"/>
          <w:szCs w:val="24"/>
        </w:rPr>
        <w:t xml:space="preserve">iajam </w:t>
      </w:r>
      <w:r w:rsidR="00964387" w:rsidRPr="001B0829">
        <w:rPr>
          <w:rFonts w:ascii="Times New Roman" w:hAnsi="Times New Roman"/>
          <w:sz w:val="24"/>
          <w:szCs w:val="24"/>
        </w:rPr>
        <w:t>nuolatin</w:t>
      </w:r>
      <w:r w:rsidR="002B17A3" w:rsidRPr="001B0829">
        <w:rPr>
          <w:rFonts w:ascii="Times New Roman" w:hAnsi="Times New Roman"/>
          <w:sz w:val="24"/>
          <w:szCs w:val="24"/>
        </w:rPr>
        <w:t>į mokymąsi.</w:t>
      </w:r>
    </w:p>
    <w:p w:rsidR="001416B7" w:rsidRPr="001B0829" w:rsidRDefault="00E9567D" w:rsidP="001B0829">
      <w:pPr>
        <w:tabs>
          <w:tab w:val="left" w:pos="794"/>
        </w:tabs>
        <w:jc w:val="both"/>
        <w:rPr>
          <w:rFonts w:ascii="Times New Roman" w:hAnsi="Times New Roman"/>
          <w:sz w:val="24"/>
          <w:szCs w:val="24"/>
        </w:rPr>
      </w:pPr>
      <w:r w:rsidRPr="001B0829">
        <w:rPr>
          <w:rFonts w:ascii="Times New Roman" w:hAnsi="Times New Roman"/>
          <w:sz w:val="24"/>
          <w:szCs w:val="24"/>
        </w:rPr>
        <w:tab/>
      </w:r>
      <w:r w:rsidR="002B17A3" w:rsidRPr="001B0829">
        <w:rPr>
          <w:rFonts w:ascii="Times New Roman" w:hAnsi="Times New Roman"/>
          <w:sz w:val="24"/>
          <w:szCs w:val="24"/>
        </w:rPr>
        <w:t xml:space="preserve">Vis labiau aktualu </w:t>
      </w:r>
      <w:r w:rsidR="002B0127">
        <w:rPr>
          <w:rFonts w:ascii="Times New Roman" w:hAnsi="Times New Roman"/>
          <w:sz w:val="24"/>
          <w:szCs w:val="24"/>
        </w:rPr>
        <w:t>–</w:t>
      </w:r>
      <w:r w:rsidRPr="001B0829">
        <w:rPr>
          <w:rFonts w:ascii="Times New Roman" w:hAnsi="Times New Roman"/>
          <w:sz w:val="24"/>
          <w:szCs w:val="24"/>
        </w:rPr>
        <w:t xml:space="preserve"> transporto </w:t>
      </w:r>
      <w:r w:rsidR="002B17A3" w:rsidRPr="001B0829">
        <w:rPr>
          <w:rFonts w:ascii="Times New Roman" w:hAnsi="Times New Roman"/>
          <w:sz w:val="24"/>
          <w:szCs w:val="24"/>
        </w:rPr>
        <w:t xml:space="preserve">priemonių </w:t>
      </w:r>
      <w:r w:rsidRPr="001B0829">
        <w:rPr>
          <w:rFonts w:ascii="Times New Roman" w:hAnsi="Times New Roman"/>
          <w:sz w:val="24"/>
          <w:szCs w:val="24"/>
        </w:rPr>
        <w:t>atnaujinimo, turimo priežiūros, remonto klausimai</w:t>
      </w:r>
      <w:r w:rsidR="002B17A3" w:rsidRPr="001B0829">
        <w:rPr>
          <w:rFonts w:ascii="Times New Roman" w:hAnsi="Times New Roman"/>
          <w:sz w:val="24"/>
          <w:szCs w:val="24"/>
        </w:rPr>
        <w:t>, g</w:t>
      </w:r>
      <w:r w:rsidRPr="001B0829">
        <w:rPr>
          <w:rFonts w:ascii="Times New Roman" w:hAnsi="Times New Roman"/>
          <w:sz w:val="24"/>
          <w:szCs w:val="24"/>
        </w:rPr>
        <w:t xml:space="preserve">aražų </w:t>
      </w:r>
      <w:r w:rsidR="001416B7" w:rsidRPr="001B0829">
        <w:rPr>
          <w:rFonts w:ascii="Times New Roman" w:hAnsi="Times New Roman"/>
          <w:sz w:val="24"/>
          <w:szCs w:val="24"/>
        </w:rPr>
        <w:t xml:space="preserve">teritorijos </w:t>
      </w:r>
      <w:r w:rsidRPr="001B0829">
        <w:rPr>
          <w:rFonts w:ascii="Times New Roman" w:hAnsi="Times New Roman"/>
          <w:sz w:val="24"/>
          <w:szCs w:val="24"/>
        </w:rPr>
        <w:t>apsaug</w:t>
      </w:r>
      <w:r w:rsidR="001416B7" w:rsidRPr="001B0829">
        <w:rPr>
          <w:rFonts w:ascii="Times New Roman" w:hAnsi="Times New Roman"/>
          <w:sz w:val="24"/>
          <w:szCs w:val="24"/>
        </w:rPr>
        <w:t>a, tinkamų darbo s</w:t>
      </w:r>
      <w:r w:rsidRPr="001B0829">
        <w:rPr>
          <w:rFonts w:ascii="Times New Roman" w:hAnsi="Times New Roman"/>
          <w:sz w:val="24"/>
          <w:szCs w:val="24"/>
        </w:rPr>
        <w:t>ąlygų vairuotojams sudarym</w:t>
      </w:r>
      <w:r w:rsidR="001416B7" w:rsidRPr="001B0829">
        <w:rPr>
          <w:rFonts w:ascii="Times New Roman" w:hAnsi="Times New Roman"/>
          <w:sz w:val="24"/>
          <w:szCs w:val="24"/>
        </w:rPr>
        <w:t>as</w:t>
      </w:r>
      <w:r w:rsidR="002B17A3" w:rsidRPr="001B0829">
        <w:rPr>
          <w:rFonts w:ascii="Times New Roman" w:hAnsi="Times New Roman"/>
          <w:sz w:val="24"/>
          <w:szCs w:val="24"/>
        </w:rPr>
        <w:t xml:space="preserve">. </w:t>
      </w:r>
    </w:p>
    <w:p w:rsidR="000E54BF" w:rsidRPr="001B0829" w:rsidRDefault="001416B7" w:rsidP="001B0829">
      <w:pPr>
        <w:tabs>
          <w:tab w:val="left" w:pos="794"/>
        </w:tabs>
        <w:jc w:val="both"/>
        <w:rPr>
          <w:rFonts w:ascii="Times New Roman" w:hAnsi="Times New Roman"/>
          <w:sz w:val="24"/>
          <w:szCs w:val="24"/>
        </w:rPr>
      </w:pPr>
      <w:r w:rsidRPr="001B0829">
        <w:rPr>
          <w:rFonts w:ascii="Times New Roman" w:hAnsi="Times New Roman"/>
          <w:sz w:val="24"/>
          <w:szCs w:val="24"/>
        </w:rPr>
        <w:lastRenderedPageBreak/>
        <w:tab/>
      </w:r>
      <w:r w:rsidR="009B3B2F" w:rsidRPr="001B0829">
        <w:rPr>
          <w:rFonts w:ascii="Times New Roman" w:hAnsi="Times New Roman"/>
          <w:spacing w:val="-1"/>
          <w:sz w:val="24"/>
          <w:szCs w:val="24"/>
        </w:rPr>
        <w:t xml:space="preserve">Švietimo centro darbuotojai </w:t>
      </w:r>
      <w:r w:rsidR="00E9567D" w:rsidRPr="001B0829">
        <w:rPr>
          <w:rFonts w:ascii="Times New Roman" w:hAnsi="Times New Roman"/>
          <w:spacing w:val="-1"/>
          <w:sz w:val="24"/>
          <w:szCs w:val="24"/>
        </w:rPr>
        <w:t xml:space="preserve">atsakingi, </w:t>
      </w:r>
      <w:r w:rsidR="009B3B2F" w:rsidRPr="001B0829">
        <w:rPr>
          <w:rFonts w:ascii="Times New Roman" w:hAnsi="Times New Roman"/>
          <w:spacing w:val="-1"/>
          <w:sz w:val="24"/>
          <w:szCs w:val="24"/>
        </w:rPr>
        <w:t>nuolat besimokantys, gebantys surasti sprendimus įvairių situacijų atvejais</w:t>
      </w:r>
      <w:r w:rsidR="00C3358F" w:rsidRPr="001B0829">
        <w:rPr>
          <w:rFonts w:ascii="Times New Roman" w:hAnsi="Times New Roman"/>
          <w:spacing w:val="-1"/>
          <w:sz w:val="24"/>
          <w:szCs w:val="24"/>
        </w:rPr>
        <w:t>. Būti sprendimo ne problemos dalimi</w:t>
      </w:r>
      <w:r w:rsidR="002B0127">
        <w:rPr>
          <w:rFonts w:ascii="Times New Roman" w:hAnsi="Times New Roman"/>
          <w:spacing w:val="-1"/>
          <w:sz w:val="24"/>
          <w:szCs w:val="24"/>
        </w:rPr>
        <w:t xml:space="preserve"> –</w:t>
      </w:r>
      <w:r w:rsidR="00C3358F" w:rsidRPr="001B0829">
        <w:rPr>
          <w:rFonts w:ascii="Times New Roman" w:hAnsi="Times New Roman"/>
          <w:spacing w:val="-1"/>
          <w:sz w:val="24"/>
          <w:szCs w:val="24"/>
        </w:rPr>
        <w:t xml:space="preserve"> mokomės visa komanda kartu ir nuolat</w:t>
      </w:r>
      <w:r w:rsidR="002B17A3" w:rsidRPr="001B0829">
        <w:rPr>
          <w:rFonts w:ascii="Times New Roman" w:hAnsi="Times New Roman"/>
          <w:spacing w:val="-1"/>
          <w:sz w:val="24"/>
          <w:szCs w:val="24"/>
        </w:rPr>
        <w:t xml:space="preserve"> ir dirbame, kad visas Švietimo centrui numatytas veiklas, darbus atliktume sėkmingai, rezultatyviai, kūrybiškai. </w:t>
      </w:r>
    </w:p>
    <w:p w:rsidR="000E54BF" w:rsidRPr="001B0829" w:rsidRDefault="000E54BF" w:rsidP="001B0829">
      <w:pPr>
        <w:shd w:val="clear" w:color="auto" w:fill="FFFFFF"/>
        <w:tabs>
          <w:tab w:val="left" w:pos="794"/>
          <w:tab w:val="left" w:pos="1276"/>
        </w:tabs>
        <w:ind w:firstLine="720"/>
        <w:jc w:val="both"/>
        <w:rPr>
          <w:rFonts w:ascii="Times New Roman" w:hAnsi="Times New Roman"/>
          <w:spacing w:val="-1"/>
          <w:sz w:val="24"/>
          <w:szCs w:val="24"/>
        </w:rPr>
      </w:pPr>
    </w:p>
    <w:p w:rsidR="00F40B1D" w:rsidRPr="001B0829" w:rsidRDefault="00F40B1D" w:rsidP="001B0829">
      <w:pPr>
        <w:shd w:val="clear" w:color="auto" w:fill="FFFFFF"/>
        <w:tabs>
          <w:tab w:val="left" w:pos="794"/>
          <w:tab w:val="left" w:pos="1276"/>
        </w:tabs>
        <w:ind w:firstLine="720"/>
        <w:jc w:val="both"/>
        <w:rPr>
          <w:rFonts w:ascii="Times New Roman" w:hAnsi="Times New Roman"/>
          <w:color w:val="FF0000"/>
          <w:spacing w:val="-1"/>
          <w:sz w:val="24"/>
          <w:szCs w:val="24"/>
        </w:rPr>
      </w:pPr>
    </w:p>
    <w:p w:rsidR="00675834" w:rsidRDefault="004D0AAE" w:rsidP="001B0829">
      <w:pPr>
        <w:shd w:val="clear" w:color="auto" w:fill="FFFFFF"/>
        <w:tabs>
          <w:tab w:val="left" w:pos="794"/>
          <w:tab w:val="left" w:pos="1276"/>
        </w:tabs>
        <w:jc w:val="both"/>
        <w:rPr>
          <w:rFonts w:ascii="Times New Roman" w:hAnsi="Times New Roman"/>
          <w:spacing w:val="-1"/>
          <w:sz w:val="24"/>
          <w:szCs w:val="24"/>
        </w:rPr>
      </w:pPr>
      <w:r>
        <w:rPr>
          <w:rFonts w:ascii="Times New Roman" w:hAnsi="Times New Roman"/>
          <w:spacing w:val="-1"/>
          <w:sz w:val="24"/>
          <w:szCs w:val="24"/>
        </w:rPr>
        <w:t>Romualda Žvinienė</w:t>
      </w:r>
    </w:p>
    <w:p w:rsidR="004D0AAE" w:rsidRPr="001B0829" w:rsidRDefault="004D0AAE" w:rsidP="001B0829">
      <w:pPr>
        <w:shd w:val="clear" w:color="auto" w:fill="FFFFFF"/>
        <w:tabs>
          <w:tab w:val="left" w:pos="794"/>
          <w:tab w:val="left" w:pos="1276"/>
        </w:tabs>
        <w:jc w:val="both"/>
        <w:rPr>
          <w:rFonts w:ascii="Times New Roman" w:hAnsi="Times New Roman"/>
          <w:spacing w:val="-1"/>
          <w:sz w:val="24"/>
          <w:szCs w:val="24"/>
        </w:rPr>
      </w:pPr>
      <w:r>
        <w:rPr>
          <w:rFonts w:ascii="Times New Roman" w:hAnsi="Times New Roman"/>
          <w:spacing w:val="-1"/>
          <w:sz w:val="24"/>
          <w:szCs w:val="24"/>
        </w:rPr>
        <w:t>Molėtų švietimo centro direktorė</w:t>
      </w:r>
      <w:bookmarkStart w:id="0" w:name="_GoBack"/>
      <w:bookmarkEnd w:id="0"/>
    </w:p>
    <w:sectPr w:rsidR="004D0AAE" w:rsidRPr="001B0829" w:rsidSect="001B0829">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EC" w:rsidRDefault="007754EC" w:rsidP="00303F08">
      <w:r>
        <w:separator/>
      </w:r>
    </w:p>
  </w:endnote>
  <w:endnote w:type="continuationSeparator" w:id="0">
    <w:p w:rsidR="007754EC" w:rsidRDefault="007754EC" w:rsidP="0030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EC" w:rsidRDefault="007754EC" w:rsidP="00303F08">
      <w:r>
        <w:separator/>
      </w:r>
    </w:p>
  </w:footnote>
  <w:footnote w:type="continuationSeparator" w:id="0">
    <w:p w:rsidR="007754EC" w:rsidRDefault="007754EC" w:rsidP="0030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352491"/>
      <w:docPartObj>
        <w:docPartGallery w:val="Page Numbers (Top of Page)"/>
        <w:docPartUnique/>
      </w:docPartObj>
    </w:sdtPr>
    <w:sdtEndPr/>
    <w:sdtContent>
      <w:p w:rsidR="00303F08" w:rsidRDefault="00303F08">
        <w:pPr>
          <w:pStyle w:val="Antrats"/>
          <w:jc w:val="center"/>
        </w:pPr>
        <w:r>
          <w:fldChar w:fldCharType="begin"/>
        </w:r>
        <w:r>
          <w:instrText>PAGE   \* MERGEFORMAT</w:instrText>
        </w:r>
        <w:r>
          <w:fldChar w:fldCharType="separate"/>
        </w:r>
        <w:r w:rsidR="004D0AAE">
          <w:rPr>
            <w:noProof/>
          </w:rPr>
          <w:t>4</w:t>
        </w:r>
        <w:r>
          <w:fldChar w:fldCharType="end"/>
        </w:r>
      </w:p>
    </w:sdtContent>
  </w:sdt>
  <w:p w:rsidR="00303F08" w:rsidRDefault="00303F0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1E"/>
    <w:rsid w:val="00036EB7"/>
    <w:rsid w:val="000B6138"/>
    <w:rsid w:val="000C0D81"/>
    <w:rsid w:val="000C172E"/>
    <w:rsid w:val="000E3C0F"/>
    <w:rsid w:val="000E54BF"/>
    <w:rsid w:val="001016FF"/>
    <w:rsid w:val="001050DD"/>
    <w:rsid w:val="001416B7"/>
    <w:rsid w:val="00161B2C"/>
    <w:rsid w:val="0016388C"/>
    <w:rsid w:val="001A7189"/>
    <w:rsid w:val="001A78D7"/>
    <w:rsid w:val="001B0829"/>
    <w:rsid w:val="001D07AD"/>
    <w:rsid w:val="00217CC5"/>
    <w:rsid w:val="00232192"/>
    <w:rsid w:val="002663DA"/>
    <w:rsid w:val="00281A88"/>
    <w:rsid w:val="00291399"/>
    <w:rsid w:val="002A0902"/>
    <w:rsid w:val="002B0127"/>
    <w:rsid w:val="002B17A3"/>
    <w:rsid w:val="002B6F4C"/>
    <w:rsid w:val="002B7A79"/>
    <w:rsid w:val="002D24C1"/>
    <w:rsid w:val="002D53B1"/>
    <w:rsid w:val="00303F08"/>
    <w:rsid w:val="00311D4F"/>
    <w:rsid w:val="0031204E"/>
    <w:rsid w:val="00313F8E"/>
    <w:rsid w:val="00376C97"/>
    <w:rsid w:val="003C1180"/>
    <w:rsid w:val="003F309F"/>
    <w:rsid w:val="0042352D"/>
    <w:rsid w:val="00431C16"/>
    <w:rsid w:val="004649A5"/>
    <w:rsid w:val="00472329"/>
    <w:rsid w:val="004970E0"/>
    <w:rsid w:val="004A2C52"/>
    <w:rsid w:val="004A39A3"/>
    <w:rsid w:val="004B1E08"/>
    <w:rsid w:val="004B5B7C"/>
    <w:rsid w:val="004D0AAE"/>
    <w:rsid w:val="004D499E"/>
    <w:rsid w:val="004E3FBA"/>
    <w:rsid w:val="00523F16"/>
    <w:rsid w:val="00531BDA"/>
    <w:rsid w:val="005819CA"/>
    <w:rsid w:val="005A39CA"/>
    <w:rsid w:val="005A6238"/>
    <w:rsid w:val="005B6807"/>
    <w:rsid w:val="005C19BF"/>
    <w:rsid w:val="005E0FD7"/>
    <w:rsid w:val="005F7095"/>
    <w:rsid w:val="00615314"/>
    <w:rsid w:val="0061582A"/>
    <w:rsid w:val="00630C0D"/>
    <w:rsid w:val="00636E77"/>
    <w:rsid w:val="00675834"/>
    <w:rsid w:val="00682806"/>
    <w:rsid w:val="006F4CC7"/>
    <w:rsid w:val="0070678E"/>
    <w:rsid w:val="007123CC"/>
    <w:rsid w:val="0071775A"/>
    <w:rsid w:val="00747AEB"/>
    <w:rsid w:val="007754EC"/>
    <w:rsid w:val="007A146B"/>
    <w:rsid w:val="007B06FF"/>
    <w:rsid w:val="007B2634"/>
    <w:rsid w:val="007C4E6D"/>
    <w:rsid w:val="007E7323"/>
    <w:rsid w:val="0083790D"/>
    <w:rsid w:val="0089311D"/>
    <w:rsid w:val="008D2A3C"/>
    <w:rsid w:val="008F7074"/>
    <w:rsid w:val="00920FE5"/>
    <w:rsid w:val="009234D3"/>
    <w:rsid w:val="00960AA2"/>
    <w:rsid w:val="00964387"/>
    <w:rsid w:val="00990F02"/>
    <w:rsid w:val="009B3B2F"/>
    <w:rsid w:val="009C3B89"/>
    <w:rsid w:val="009E0BE4"/>
    <w:rsid w:val="00A04DC6"/>
    <w:rsid w:val="00A13185"/>
    <w:rsid w:val="00A43016"/>
    <w:rsid w:val="00A711CB"/>
    <w:rsid w:val="00A93769"/>
    <w:rsid w:val="00A95DC9"/>
    <w:rsid w:val="00AB18AC"/>
    <w:rsid w:val="00AE074E"/>
    <w:rsid w:val="00B20932"/>
    <w:rsid w:val="00B23E44"/>
    <w:rsid w:val="00B32E69"/>
    <w:rsid w:val="00B45F17"/>
    <w:rsid w:val="00B77000"/>
    <w:rsid w:val="00B91FCE"/>
    <w:rsid w:val="00BC3CB1"/>
    <w:rsid w:val="00BE038A"/>
    <w:rsid w:val="00BF3CB8"/>
    <w:rsid w:val="00BF4FEF"/>
    <w:rsid w:val="00C17320"/>
    <w:rsid w:val="00C3358F"/>
    <w:rsid w:val="00CA096F"/>
    <w:rsid w:val="00CC0E6D"/>
    <w:rsid w:val="00CC7B6A"/>
    <w:rsid w:val="00D2547B"/>
    <w:rsid w:val="00D63567"/>
    <w:rsid w:val="00D83424"/>
    <w:rsid w:val="00D96271"/>
    <w:rsid w:val="00DA5964"/>
    <w:rsid w:val="00DC546C"/>
    <w:rsid w:val="00DE743E"/>
    <w:rsid w:val="00DF7BB8"/>
    <w:rsid w:val="00E157BB"/>
    <w:rsid w:val="00E36E19"/>
    <w:rsid w:val="00E5384B"/>
    <w:rsid w:val="00E9394F"/>
    <w:rsid w:val="00E9567D"/>
    <w:rsid w:val="00EC3971"/>
    <w:rsid w:val="00EC5C06"/>
    <w:rsid w:val="00ED34FD"/>
    <w:rsid w:val="00ED77EF"/>
    <w:rsid w:val="00EE497E"/>
    <w:rsid w:val="00EF6905"/>
    <w:rsid w:val="00EF6AC9"/>
    <w:rsid w:val="00F005DC"/>
    <w:rsid w:val="00F021FE"/>
    <w:rsid w:val="00F25866"/>
    <w:rsid w:val="00F31254"/>
    <w:rsid w:val="00F40B1D"/>
    <w:rsid w:val="00F438E3"/>
    <w:rsid w:val="00F51838"/>
    <w:rsid w:val="00F67A3D"/>
    <w:rsid w:val="00FA0F8E"/>
    <w:rsid w:val="00FA5143"/>
    <w:rsid w:val="00FB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55A78B"/>
  <w15:docId w15:val="{6EA8942C-3CA2-4DA6-9F04-A1952858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2A1E"/>
    <w:pPr>
      <w:spacing w:after="0" w:line="240" w:lineRule="auto"/>
    </w:pPr>
    <w:rPr>
      <w:rFonts w:ascii="Calibri" w:hAnsi="Calibri" w:cs="Times New Roman"/>
    </w:rPr>
  </w:style>
  <w:style w:type="paragraph" w:styleId="Antrat2">
    <w:name w:val="heading 2"/>
    <w:basedOn w:val="prastasis"/>
    <w:next w:val="prastasis"/>
    <w:link w:val="Antrat2Diagrama"/>
    <w:semiHidden/>
    <w:unhideWhenUsed/>
    <w:qFormat/>
    <w:rsid w:val="00682806"/>
    <w:pPr>
      <w:keepNext/>
      <w:outlineLvl w:val="1"/>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5E0FD7"/>
    <w:rPr>
      <w:color w:val="0000FF"/>
      <w:u w:val="single"/>
    </w:rPr>
  </w:style>
  <w:style w:type="paragraph" w:styleId="prastasiniatinklio">
    <w:name w:val="Normal (Web)"/>
    <w:basedOn w:val="prastasis"/>
    <w:uiPriority w:val="99"/>
    <w:semiHidden/>
    <w:unhideWhenUsed/>
    <w:rsid w:val="005E0FD7"/>
    <w:pPr>
      <w:spacing w:before="100" w:beforeAutospacing="1" w:after="100" w:afterAutospacing="1"/>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303F08"/>
    <w:pPr>
      <w:tabs>
        <w:tab w:val="center" w:pos="4819"/>
        <w:tab w:val="right" w:pos="9638"/>
      </w:tabs>
    </w:pPr>
  </w:style>
  <w:style w:type="character" w:customStyle="1" w:styleId="AntratsDiagrama">
    <w:name w:val="Antraštės Diagrama"/>
    <w:basedOn w:val="Numatytasispastraiposriftas"/>
    <w:link w:val="Antrats"/>
    <w:uiPriority w:val="99"/>
    <w:rsid w:val="00303F08"/>
    <w:rPr>
      <w:rFonts w:ascii="Calibri" w:hAnsi="Calibri" w:cs="Times New Roman"/>
    </w:rPr>
  </w:style>
  <w:style w:type="paragraph" w:styleId="Porat">
    <w:name w:val="footer"/>
    <w:basedOn w:val="prastasis"/>
    <w:link w:val="PoratDiagrama"/>
    <w:uiPriority w:val="99"/>
    <w:unhideWhenUsed/>
    <w:rsid w:val="00303F08"/>
    <w:pPr>
      <w:tabs>
        <w:tab w:val="center" w:pos="4819"/>
        <w:tab w:val="right" w:pos="9638"/>
      </w:tabs>
    </w:pPr>
  </w:style>
  <w:style w:type="character" w:customStyle="1" w:styleId="PoratDiagrama">
    <w:name w:val="Poraštė Diagrama"/>
    <w:basedOn w:val="Numatytasispastraiposriftas"/>
    <w:link w:val="Porat"/>
    <w:uiPriority w:val="99"/>
    <w:rsid w:val="00303F08"/>
    <w:rPr>
      <w:rFonts w:ascii="Calibri" w:hAnsi="Calibri" w:cs="Times New Roman"/>
    </w:rPr>
  </w:style>
  <w:style w:type="paragraph" w:styleId="Paantrat">
    <w:name w:val="Subtitle"/>
    <w:basedOn w:val="prastasis"/>
    <w:next w:val="prastasis"/>
    <w:link w:val="PaantratDiagrama"/>
    <w:uiPriority w:val="11"/>
    <w:qFormat/>
    <w:rsid w:val="001050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aantratDiagrama">
    <w:name w:val="Paantraštė Diagrama"/>
    <w:basedOn w:val="Numatytasispastraiposriftas"/>
    <w:link w:val="Paantrat"/>
    <w:uiPriority w:val="11"/>
    <w:rsid w:val="001050DD"/>
    <w:rPr>
      <w:rFonts w:eastAsiaTheme="minorEastAsia"/>
      <w:color w:val="5A5A5A" w:themeColor="text1" w:themeTint="A5"/>
      <w:spacing w:val="15"/>
    </w:rPr>
  </w:style>
  <w:style w:type="character" w:customStyle="1" w:styleId="Antrat2Diagrama">
    <w:name w:val="Antraštė 2 Diagrama"/>
    <w:basedOn w:val="Numatytasispastraiposriftas"/>
    <w:link w:val="Antrat2"/>
    <w:semiHidden/>
    <w:rsid w:val="00682806"/>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376C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76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3287">
      <w:bodyDiv w:val="1"/>
      <w:marLeft w:val="0"/>
      <w:marRight w:val="0"/>
      <w:marTop w:val="0"/>
      <w:marBottom w:val="0"/>
      <w:divBdr>
        <w:top w:val="none" w:sz="0" w:space="0" w:color="auto"/>
        <w:left w:val="none" w:sz="0" w:space="0" w:color="auto"/>
        <w:bottom w:val="none" w:sz="0" w:space="0" w:color="auto"/>
        <w:right w:val="none" w:sz="0" w:space="0" w:color="auto"/>
      </w:divBdr>
    </w:div>
    <w:div w:id="137235249">
      <w:bodyDiv w:val="1"/>
      <w:marLeft w:val="0"/>
      <w:marRight w:val="0"/>
      <w:marTop w:val="0"/>
      <w:marBottom w:val="0"/>
      <w:divBdr>
        <w:top w:val="none" w:sz="0" w:space="0" w:color="auto"/>
        <w:left w:val="none" w:sz="0" w:space="0" w:color="auto"/>
        <w:bottom w:val="none" w:sz="0" w:space="0" w:color="auto"/>
        <w:right w:val="none" w:sz="0" w:space="0" w:color="auto"/>
      </w:divBdr>
    </w:div>
    <w:div w:id="157885849">
      <w:bodyDiv w:val="1"/>
      <w:marLeft w:val="0"/>
      <w:marRight w:val="0"/>
      <w:marTop w:val="0"/>
      <w:marBottom w:val="0"/>
      <w:divBdr>
        <w:top w:val="none" w:sz="0" w:space="0" w:color="auto"/>
        <w:left w:val="none" w:sz="0" w:space="0" w:color="auto"/>
        <w:bottom w:val="none" w:sz="0" w:space="0" w:color="auto"/>
        <w:right w:val="none" w:sz="0" w:space="0" w:color="auto"/>
      </w:divBdr>
    </w:div>
    <w:div w:id="180094967">
      <w:bodyDiv w:val="1"/>
      <w:marLeft w:val="0"/>
      <w:marRight w:val="0"/>
      <w:marTop w:val="0"/>
      <w:marBottom w:val="0"/>
      <w:divBdr>
        <w:top w:val="none" w:sz="0" w:space="0" w:color="auto"/>
        <w:left w:val="none" w:sz="0" w:space="0" w:color="auto"/>
        <w:bottom w:val="none" w:sz="0" w:space="0" w:color="auto"/>
        <w:right w:val="none" w:sz="0" w:space="0" w:color="auto"/>
      </w:divBdr>
    </w:div>
    <w:div w:id="367291807">
      <w:bodyDiv w:val="1"/>
      <w:marLeft w:val="0"/>
      <w:marRight w:val="0"/>
      <w:marTop w:val="0"/>
      <w:marBottom w:val="0"/>
      <w:divBdr>
        <w:top w:val="none" w:sz="0" w:space="0" w:color="auto"/>
        <w:left w:val="none" w:sz="0" w:space="0" w:color="auto"/>
        <w:bottom w:val="none" w:sz="0" w:space="0" w:color="auto"/>
        <w:right w:val="none" w:sz="0" w:space="0" w:color="auto"/>
      </w:divBdr>
    </w:div>
    <w:div w:id="420414185">
      <w:bodyDiv w:val="1"/>
      <w:marLeft w:val="0"/>
      <w:marRight w:val="0"/>
      <w:marTop w:val="0"/>
      <w:marBottom w:val="0"/>
      <w:divBdr>
        <w:top w:val="none" w:sz="0" w:space="0" w:color="auto"/>
        <w:left w:val="none" w:sz="0" w:space="0" w:color="auto"/>
        <w:bottom w:val="none" w:sz="0" w:space="0" w:color="auto"/>
        <w:right w:val="none" w:sz="0" w:space="0" w:color="auto"/>
      </w:divBdr>
    </w:div>
    <w:div w:id="445008201">
      <w:bodyDiv w:val="1"/>
      <w:marLeft w:val="0"/>
      <w:marRight w:val="0"/>
      <w:marTop w:val="0"/>
      <w:marBottom w:val="0"/>
      <w:divBdr>
        <w:top w:val="none" w:sz="0" w:space="0" w:color="auto"/>
        <w:left w:val="none" w:sz="0" w:space="0" w:color="auto"/>
        <w:bottom w:val="none" w:sz="0" w:space="0" w:color="auto"/>
        <w:right w:val="none" w:sz="0" w:space="0" w:color="auto"/>
      </w:divBdr>
    </w:div>
    <w:div w:id="869341966">
      <w:bodyDiv w:val="1"/>
      <w:marLeft w:val="0"/>
      <w:marRight w:val="0"/>
      <w:marTop w:val="0"/>
      <w:marBottom w:val="0"/>
      <w:divBdr>
        <w:top w:val="none" w:sz="0" w:space="0" w:color="auto"/>
        <w:left w:val="none" w:sz="0" w:space="0" w:color="auto"/>
        <w:bottom w:val="none" w:sz="0" w:space="0" w:color="auto"/>
        <w:right w:val="none" w:sz="0" w:space="0" w:color="auto"/>
      </w:divBdr>
    </w:div>
    <w:div w:id="952977369">
      <w:bodyDiv w:val="1"/>
      <w:marLeft w:val="0"/>
      <w:marRight w:val="0"/>
      <w:marTop w:val="0"/>
      <w:marBottom w:val="0"/>
      <w:divBdr>
        <w:top w:val="none" w:sz="0" w:space="0" w:color="auto"/>
        <w:left w:val="none" w:sz="0" w:space="0" w:color="auto"/>
        <w:bottom w:val="none" w:sz="0" w:space="0" w:color="auto"/>
        <w:right w:val="none" w:sz="0" w:space="0" w:color="auto"/>
      </w:divBdr>
    </w:div>
    <w:div w:id="992411986">
      <w:bodyDiv w:val="1"/>
      <w:marLeft w:val="0"/>
      <w:marRight w:val="0"/>
      <w:marTop w:val="0"/>
      <w:marBottom w:val="0"/>
      <w:divBdr>
        <w:top w:val="none" w:sz="0" w:space="0" w:color="auto"/>
        <w:left w:val="none" w:sz="0" w:space="0" w:color="auto"/>
        <w:bottom w:val="none" w:sz="0" w:space="0" w:color="auto"/>
        <w:right w:val="none" w:sz="0" w:space="0" w:color="auto"/>
      </w:divBdr>
    </w:div>
    <w:div w:id="1074357480">
      <w:bodyDiv w:val="1"/>
      <w:marLeft w:val="0"/>
      <w:marRight w:val="0"/>
      <w:marTop w:val="0"/>
      <w:marBottom w:val="0"/>
      <w:divBdr>
        <w:top w:val="none" w:sz="0" w:space="0" w:color="auto"/>
        <w:left w:val="none" w:sz="0" w:space="0" w:color="auto"/>
        <w:bottom w:val="none" w:sz="0" w:space="0" w:color="auto"/>
        <w:right w:val="none" w:sz="0" w:space="0" w:color="auto"/>
      </w:divBdr>
    </w:div>
    <w:div w:id="1104619532">
      <w:bodyDiv w:val="1"/>
      <w:marLeft w:val="0"/>
      <w:marRight w:val="0"/>
      <w:marTop w:val="0"/>
      <w:marBottom w:val="0"/>
      <w:divBdr>
        <w:top w:val="none" w:sz="0" w:space="0" w:color="auto"/>
        <w:left w:val="none" w:sz="0" w:space="0" w:color="auto"/>
        <w:bottom w:val="none" w:sz="0" w:space="0" w:color="auto"/>
        <w:right w:val="none" w:sz="0" w:space="0" w:color="auto"/>
      </w:divBdr>
    </w:div>
    <w:div w:id="1120419072">
      <w:bodyDiv w:val="1"/>
      <w:marLeft w:val="0"/>
      <w:marRight w:val="0"/>
      <w:marTop w:val="0"/>
      <w:marBottom w:val="0"/>
      <w:divBdr>
        <w:top w:val="none" w:sz="0" w:space="0" w:color="auto"/>
        <w:left w:val="none" w:sz="0" w:space="0" w:color="auto"/>
        <w:bottom w:val="none" w:sz="0" w:space="0" w:color="auto"/>
        <w:right w:val="none" w:sz="0" w:space="0" w:color="auto"/>
      </w:divBdr>
    </w:div>
    <w:div w:id="1163665807">
      <w:bodyDiv w:val="1"/>
      <w:marLeft w:val="0"/>
      <w:marRight w:val="0"/>
      <w:marTop w:val="0"/>
      <w:marBottom w:val="0"/>
      <w:divBdr>
        <w:top w:val="none" w:sz="0" w:space="0" w:color="auto"/>
        <w:left w:val="none" w:sz="0" w:space="0" w:color="auto"/>
        <w:bottom w:val="none" w:sz="0" w:space="0" w:color="auto"/>
        <w:right w:val="none" w:sz="0" w:space="0" w:color="auto"/>
      </w:divBdr>
    </w:div>
    <w:div w:id="1370765522">
      <w:bodyDiv w:val="1"/>
      <w:marLeft w:val="0"/>
      <w:marRight w:val="0"/>
      <w:marTop w:val="0"/>
      <w:marBottom w:val="0"/>
      <w:divBdr>
        <w:top w:val="none" w:sz="0" w:space="0" w:color="auto"/>
        <w:left w:val="none" w:sz="0" w:space="0" w:color="auto"/>
        <w:bottom w:val="none" w:sz="0" w:space="0" w:color="auto"/>
        <w:right w:val="none" w:sz="0" w:space="0" w:color="auto"/>
      </w:divBdr>
    </w:div>
    <w:div w:id="1583107003">
      <w:bodyDiv w:val="1"/>
      <w:marLeft w:val="0"/>
      <w:marRight w:val="0"/>
      <w:marTop w:val="0"/>
      <w:marBottom w:val="0"/>
      <w:divBdr>
        <w:top w:val="none" w:sz="0" w:space="0" w:color="auto"/>
        <w:left w:val="none" w:sz="0" w:space="0" w:color="auto"/>
        <w:bottom w:val="none" w:sz="0" w:space="0" w:color="auto"/>
        <w:right w:val="none" w:sz="0" w:space="0" w:color="auto"/>
      </w:divBdr>
    </w:div>
    <w:div w:id="1637103209">
      <w:bodyDiv w:val="1"/>
      <w:marLeft w:val="0"/>
      <w:marRight w:val="0"/>
      <w:marTop w:val="0"/>
      <w:marBottom w:val="0"/>
      <w:divBdr>
        <w:top w:val="none" w:sz="0" w:space="0" w:color="auto"/>
        <w:left w:val="none" w:sz="0" w:space="0" w:color="auto"/>
        <w:bottom w:val="none" w:sz="0" w:space="0" w:color="auto"/>
        <w:right w:val="none" w:sz="0" w:space="0" w:color="auto"/>
      </w:divBdr>
    </w:div>
    <w:div w:id="1647513704">
      <w:bodyDiv w:val="1"/>
      <w:marLeft w:val="0"/>
      <w:marRight w:val="0"/>
      <w:marTop w:val="0"/>
      <w:marBottom w:val="0"/>
      <w:divBdr>
        <w:top w:val="none" w:sz="0" w:space="0" w:color="auto"/>
        <w:left w:val="none" w:sz="0" w:space="0" w:color="auto"/>
        <w:bottom w:val="none" w:sz="0" w:space="0" w:color="auto"/>
        <w:right w:val="none" w:sz="0" w:space="0" w:color="auto"/>
      </w:divBdr>
    </w:div>
    <w:div w:id="1659991959">
      <w:bodyDiv w:val="1"/>
      <w:marLeft w:val="0"/>
      <w:marRight w:val="0"/>
      <w:marTop w:val="0"/>
      <w:marBottom w:val="0"/>
      <w:divBdr>
        <w:top w:val="none" w:sz="0" w:space="0" w:color="auto"/>
        <w:left w:val="none" w:sz="0" w:space="0" w:color="auto"/>
        <w:bottom w:val="none" w:sz="0" w:space="0" w:color="auto"/>
        <w:right w:val="none" w:sz="0" w:space="0" w:color="auto"/>
      </w:divBdr>
    </w:div>
    <w:div w:id="1718553475">
      <w:bodyDiv w:val="1"/>
      <w:marLeft w:val="0"/>
      <w:marRight w:val="0"/>
      <w:marTop w:val="0"/>
      <w:marBottom w:val="0"/>
      <w:divBdr>
        <w:top w:val="none" w:sz="0" w:space="0" w:color="auto"/>
        <w:left w:val="none" w:sz="0" w:space="0" w:color="auto"/>
        <w:bottom w:val="none" w:sz="0" w:space="0" w:color="auto"/>
        <w:right w:val="none" w:sz="0" w:space="0" w:color="auto"/>
      </w:divBdr>
    </w:div>
    <w:div w:id="1814372508">
      <w:bodyDiv w:val="1"/>
      <w:marLeft w:val="0"/>
      <w:marRight w:val="0"/>
      <w:marTop w:val="0"/>
      <w:marBottom w:val="0"/>
      <w:divBdr>
        <w:top w:val="none" w:sz="0" w:space="0" w:color="auto"/>
        <w:left w:val="none" w:sz="0" w:space="0" w:color="auto"/>
        <w:bottom w:val="none" w:sz="0" w:space="0" w:color="auto"/>
        <w:right w:val="none" w:sz="0" w:space="0" w:color="auto"/>
      </w:divBdr>
    </w:div>
    <w:div w:id="1932346249">
      <w:bodyDiv w:val="1"/>
      <w:marLeft w:val="0"/>
      <w:marRight w:val="0"/>
      <w:marTop w:val="0"/>
      <w:marBottom w:val="0"/>
      <w:divBdr>
        <w:top w:val="none" w:sz="0" w:space="0" w:color="auto"/>
        <w:left w:val="none" w:sz="0" w:space="0" w:color="auto"/>
        <w:bottom w:val="none" w:sz="0" w:space="0" w:color="auto"/>
        <w:right w:val="none" w:sz="0" w:space="0" w:color="auto"/>
      </w:divBdr>
    </w:div>
    <w:div w:id="1943344470">
      <w:bodyDiv w:val="1"/>
      <w:marLeft w:val="0"/>
      <w:marRight w:val="0"/>
      <w:marTop w:val="0"/>
      <w:marBottom w:val="0"/>
      <w:divBdr>
        <w:top w:val="none" w:sz="0" w:space="0" w:color="auto"/>
        <w:left w:val="none" w:sz="0" w:space="0" w:color="auto"/>
        <w:bottom w:val="none" w:sz="0" w:space="0" w:color="auto"/>
        <w:right w:val="none" w:sz="0" w:space="0" w:color="auto"/>
      </w:divBdr>
    </w:div>
    <w:div w:id="1959097303">
      <w:bodyDiv w:val="1"/>
      <w:marLeft w:val="0"/>
      <w:marRight w:val="0"/>
      <w:marTop w:val="0"/>
      <w:marBottom w:val="0"/>
      <w:divBdr>
        <w:top w:val="none" w:sz="0" w:space="0" w:color="auto"/>
        <w:left w:val="none" w:sz="0" w:space="0" w:color="auto"/>
        <w:bottom w:val="none" w:sz="0" w:space="0" w:color="auto"/>
        <w:right w:val="none" w:sz="0" w:space="0" w:color="auto"/>
      </w:divBdr>
    </w:div>
    <w:div w:id="2122652514">
      <w:bodyDiv w:val="1"/>
      <w:marLeft w:val="0"/>
      <w:marRight w:val="0"/>
      <w:marTop w:val="0"/>
      <w:marBottom w:val="0"/>
      <w:divBdr>
        <w:top w:val="none" w:sz="0" w:space="0" w:color="auto"/>
        <w:left w:val="none" w:sz="0" w:space="0" w:color="auto"/>
        <w:bottom w:val="none" w:sz="0" w:space="0" w:color="auto"/>
        <w:right w:val="none" w:sz="0" w:space="0" w:color="auto"/>
      </w:divBdr>
    </w:div>
    <w:div w:id="21287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letai.lt/" TargetMode="External"/><Relationship Id="rId3" Type="http://schemas.openxmlformats.org/officeDocument/2006/relationships/settings" Target="settings.xml"/><Relationship Id="rId7" Type="http://schemas.openxmlformats.org/officeDocument/2006/relationships/hyperlink" Target="http://sc.moletai.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C70C-5800-44C8-BAB8-70CD7971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8496</Words>
  <Characters>4844</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Kimbartienė Nijolė</cp:lastModifiedBy>
  <cp:revision>2</cp:revision>
  <cp:lastPrinted>2018-03-12T08:54:00Z</cp:lastPrinted>
  <dcterms:created xsi:type="dcterms:W3CDTF">2018-04-16T09:14:00Z</dcterms:created>
  <dcterms:modified xsi:type="dcterms:W3CDTF">2018-04-16T09:14:00Z</dcterms:modified>
</cp:coreProperties>
</file>