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402536">
        <w:rPr>
          <w:b/>
          <w:caps/>
          <w:noProof/>
        </w:rPr>
        <w:t xml:space="preserve"> molėtų rajono savivaldybės tarybos 2016 m. sausio 28 d. sprendimo nr. b1-7 </w:t>
      </w:r>
      <w:r>
        <w:rPr>
          <w:b/>
          <w:caps/>
          <w:noProof/>
        </w:rPr>
        <w:t>„</w:t>
      </w:r>
      <w:r w:rsidR="00402536">
        <w:rPr>
          <w:b/>
          <w:caps/>
          <w:noProof/>
        </w:rPr>
        <w:t>dėl molėtų rajono savivaldybės mokinio krepšelio lėšų paskirstymo</w:t>
      </w:r>
      <w:r w:rsidR="00002502">
        <w:rPr>
          <w:b/>
          <w:caps/>
          <w:noProof/>
        </w:rPr>
        <w:t>, naudojimo ir perskirstymo tvarkos aprašo patvirtinimo</w:t>
      </w:r>
      <w:r>
        <w:rPr>
          <w:b/>
          <w:caps/>
          <w:noProof/>
        </w:rPr>
        <w:t>“</w:t>
      </w:r>
      <w:r w:rsidR="0077618F">
        <w:rPr>
          <w:b/>
          <w:caps/>
          <w:noProof/>
        </w:rPr>
        <w:t xml:space="preserve"> </w:t>
      </w:r>
      <w:r w:rsidR="00A95E5B">
        <w:rPr>
          <w:b/>
          <w:caps/>
          <w:noProof/>
        </w:rPr>
        <w:t>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95E5B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259DF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A95E5B" w:rsidP="00A95E5B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Lietuvos Respublikos vietos savivaldos įstatymo 18 straipsnio 1 dalimi, </w:t>
      </w:r>
      <w:r w:rsidR="007259DF">
        <w:t>Lie</w:t>
      </w:r>
      <w:r w:rsidR="00405D9E">
        <w:t>tuvos Respublikos darbo kodekso</w:t>
      </w:r>
      <w:r w:rsidR="007259DF">
        <w:t xml:space="preserve"> 144 straipsnio 1 dalimi</w:t>
      </w:r>
      <w:r w:rsidR="005E3F0D">
        <w:t>,</w:t>
      </w:r>
      <w:r w:rsidR="00405D9E">
        <w:t xml:space="preserve"> siekdam</w:t>
      </w:r>
      <w:r w:rsidR="00475EC2">
        <w:t>a</w:t>
      </w:r>
      <w:r w:rsidR="00405D9E">
        <w:t xml:space="preserve"> tinkamai reglamentuoti darbo apmokėjimo sąlygas brandos egzaminų vyresniesiems vykdytojams, vykdytojams ir administratoriams,</w:t>
      </w:r>
    </w:p>
    <w:p w:rsidR="00A95E5B" w:rsidRDefault="00A95E5B" w:rsidP="00A95E5B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savivaldybės taryba n</w:t>
      </w:r>
      <w:r w:rsidR="00D64F44">
        <w:t xml:space="preserve"> </w:t>
      </w:r>
      <w:r>
        <w:t>u</w:t>
      </w:r>
      <w:r w:rsidR="00D64F44">
        <w:t xml:space="preserve"> </w:t>
      </w:r>
      <w:r>
        <w:t>s</w:t>
      </w:r>
      <w:r w:rsidR="00D64F44">
        <w:t xml:space="preserve"> </w:t>
      </w:r>
      <w:r>
        <w:t>p</w:t>
      </w:r>
      <w:r w:rsidR="00D64F44">
        <w:t xml:space="preserve"> </w:t>
      </w:r>
      <w:r>
        <w:t>r</w:t>
      </w:r>
      <w:r w:rsidR="00D64F44">
        <w:t xml:space="preserve"> </w:t>
      </w:r>
      <w:r>
        <w:t>e</w:t>
      </w:r>
      <w:r w:rsidR="00D64F44">
        <w:t xml:space="preserve"> </w:t>
      </w:r>
      <w:r>
        <w:t>n</w:t>
      </w:r>
      <w:r w:rsidR="00D64F44">
        <w:t xml:space="preserve"> </w:t>
      </w:r>
      <w:r>
        <w:t>d</w:t>
      </w:r>
      <w:r w:rsidR="00D64F44">
        <w:t xml:space="preserve"> </w:t>
      </w:r>
      <w:r>
        <w:t>ž</w:t>
      </w:r>
      <w:r w:rsidR="00D64F44">
        <w:t xml:space="preserve"> </w:t>
      </w:r>
      <w:r>
        <w:t>i</w:t>
      </w:r>
      <w:r w:rsidR="00D64F44">
        <w:t xml:space="preserve"> </w:t>
      </w:r>
      <w:r>
        <w:t>a</w:t>
      </w:r>
      <w:r w:rsidR="00D64F44">
        <w:t>:</w:t>
      </w:r>
    </w:p>
    <w:p w:rsidR="00010397" w:rsidRDefault="00D64F44" w:rsidP="0077618F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Pakeisti Molėtų rajono savivaldybės mokinio krepšelio lėšų paskirstymo, naudojimo ir perskirstymo tvarkos apraš</w:t>
      </w:r>
      <w:r w:rsidR="005E3F0D">
        <w:t>o, patvirtinto</w:t>
      </w:r>
      <w:r>
        <w:t xml:space="preserve"> Molėtų rajono savivaldybės tarybos 2016 m. sausio 28 d. sprendimu Nr. B1-7 „Dėl Molėtų rajono sa</w:t>
      </w:r>
      <w:r w:rsidR="0077618F">
        <w:t xml:space="preserve">vivaldybės </w:t>
      </w:r>
      <w:r>
        <w:t>mokinio krepšelio lėšų paskirstymo, naudojimo ir perskirstymo tvarkos aprašo patvirtinimo“</w:t>
      </w:r>
      <w:r w:rsidR="00BC3CFD">
        <w:t xml:space="preserve"> 13.2.3.3</w:t>
      </w:r>
      <w:r w:rsidR="007259DF">
        <w:t xml:space="preserve"> papunktį</w:t>
      </w:r>
      <w:r w:rsidR="0077618F">
        <w:t xml:space="preserve"> ir</w:t>
      </w:r>
      <w:r w:rsidR="0077618F" w:rsidRPr="0077618F">
        <w:t xml:space="preserve"> </w:t>
      </w:r>
      <w:r w:rsidR="0077618F">
        <w:t>jį išdėstyti taip:</w:t>
      </w:r>
    </w:p>
    <w:p w:rsidR="0085665D" w:rsidRDefault="00D64F44" w:rsidP="0085665D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„</w:t>
      </w:r>
      <w:r w:rsidR="007259DF" w:rsidRPr="007259DF">
        <w:t>13.2.3.3.</w:t>
      </w:r>
      <w:r w:rsidR="007259DF">
        <w:t xml:space="preserve"> </w:t>
      </w:r>
      <w:r w:rsidR="007259DF" w:rsidRPr="007259DF">
        <w:t>pagrindinės ir pakartotinės sesijų valstybinių bei mokyklinių brandos egzaminų vykdytojams darbo užmokestį skaičiuoja, atsižvelgdamas į egzaminų trukmę. Vyresniesiems vykdytojams – atsižvelgdamas į egzaminų trukmę ir pridėdamas užmokestį už dvi valandas, administratoriams -  atsižvelgdamas į egzaminų trukmę ir pridėdamas darbo užmokestį už vieną valandą. Už valstybinių ir mokyklinių brandos egzaminų vykdymą poilsio dienomis darbo užmokestį skaičiuoja pagal dvigubus įkainius</w:t>
      </w:r>
      <w:r w:rsidR="0085665D">
        <w:t>“</w:t>
      </w:r>
      <w:r w:rsidR="00BC3CFD">
        <w:t>.</w:t>
      </w:r>
      <w:bookmarkStart w:id="6" w:name="_GoBack"/>
      <w:bookmarkEnd w:id="6"/>
    </w:p>
    <w:p w:rsidR="0085665D" w:rsidRPr="0085665D" w:rsidRDefault="0085665D" w:rsidP="0085665D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3D1EFA3D5AAC415BA059FA727CD30573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536" w:rsidRDefault="00402536">
      <w:r>
        <w:separator/>
      </w:r>
    </w:p>
  </w:endnote>
  <w:endnote w:type="continuationSeparator" w:id="0">
    <w:p w:rsidR="00402536" w:rsidRDefault="0040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536" w:rsidRDefault="00402536">
      <w:r>
        <w:separator/>
      </w:r>
    </w:p>
  </w:footnote>
  <w:footnote w:type="continuationSeparator" w:id="0">
    <w:p w:rsidR="00402536" w:rsidRDefault="00402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259D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36"/>
    <w:rsid w:val="00002502"/>
    <w:rsid w:val="00010397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02536"/>
    <w:rsid w:val="00405D9E"/>
    <w:rsid w:val="00475EC2"/>
    <w:rsid w:val="004968FC"/>
    <w:rsid w:val="004F285B"/>
    <w:rsid w:val="00503B36"/>
    <w:rsid w:val="00504780"/>
    <w:rsid w:val="00561916"/>
    <w:rsid w:val="005A4424"/>
    <w:rsid w:val="005E3F0D"/>
    <w:rsid w:val="005F38B6"/>
    <w:rsid w:val="006213AE"/>
    <w:rsid w:val="007259DF"/>
    <w:rsid w:val="0077618F"/>
    <w:rsid w:val="00776F64"/>
    <w:rsid w:val="00794407"/>
    <w:rsid w:val="00794C2F"/>
    <w:rsid w:val="007951EA"/>
    <w:rsid w:val="00796C66"/>
    <w:rsid w:val="007A3F5C"/>
    <w:rsid w:val="007E4516"/>
    <w:rsid w:val="0085665D"/>
    <w:rsid w:val="00872337"/>
    <w:rsid w:val="008A401C"/>
    <w:rsid w:val="0093412A"/>
    <w:rsid w:val="009B4614"/>
    <w:rsid w:val="009E70D9"/>
    <w:rsid w:val="00A95E5B"/>
    <w:rsid w:val="00AE325A"/>
    <w:rsid w:val="00BA65BB"/>
    <w:rsid w:val="00BB70B1"/>
    <w:rsid w:val="00BC3CFD"/>
    <w:rsid w:val="00C16EA1"/>
    <w:rsid w:val="00C304CB"/>
    <w:rsid w:val="00CC1DF9"/>
    <w:rsid w:val="00D03D5A"/>
    <w:rsid w:val="00D64F44"/>
    <w:rsid w:val="00D74773"/>
    <w:rsid w:val="00D8136A"/>
    <w:rsid w:val="00DB7660"/>
    <w:rsid w:val="00DC6469"/>
    <w:rsid w:val="00DF0072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367EED4"/>
  <w15:chartTrackingRefBased/>
  <w15:docId w15:val="{6B9E638E-6B71-40F5-9185-78BA87F1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475EC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475EC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1EFA3D5AAC415BA059FA727CD3057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371CD86-4284-4D9E-97ED-93EE0F0E4EFE}"/>
      </w:docPartPr>
      <w:docPartBody>
        <w:p w:rsidR="00733A51" w:rsidRDefault="00733A51">
          <w:pPr>
            <w:pStyle w:val="3D1EFA3D5AAC415BA059FA727CD3057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51"/>
    <w:rsid w:val="0073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D1EFA3D5AAC415BA059FA727CD30573">
    <w:name w:val="3D1EFA3D5AAC415BA059FA727CD305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10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Jurkšaitis Arvydas</cp:lastModifiedBy>
  <cp:revision>5</cp:revision>
  <cp:lastPrinted>2018-03-06T12:36:00Z</cp:lastPrinted>
  <dcterms:created xsi:type="dcterms:W3CDTF">2018-03-06T09:40:00Z</dcterms:created>
  <dcterms:modified xsi:type="dcterms:W3CDTF">2018-03-16T09:29:00Z</dcterms:modified>
</cp:coreProperties>
</file>