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7108A9">
        <w:rPr>
          <w:b/>
          <w:caps/>
          <w:noProof/>
        </w:rPr>
        <w:t xml:space="preserve">pavedimo </w:t>
      </w:r>
      <w:r w:rsidR="007108A9" w:rsidRPr="007108A9">
        <w:rPr>
          <w:b/>
          <w:caps/>
          <w:noProof/>
        </w:rPr>
        <w:t xml:space="preserve">MOLĖTŲ RAJONO SAVIVALDYBĖS ADMINISTRACIJAI </w:t>
      </w:r>
      <w:r w:rsidR="007108A9">
        <w:rPr>
          <w:b/>
          <w:caps/>
          <w:noProof/>
        </w:rPr>
        <w:t xml:space="preserve">atlikti </w:t>
      </w:r>
      <w:r w:rsidR="00B6047A" w:rsidRPr="00B6047A">
        <w:rPr>
          <w:b/>
          <w:caps/>
          <w:noProof/>
        </w:rPr>
        <w:t>UŽSAKOVO FUNKCIJ</w:t>
      </w:r>
      <w:r w:rsidR="007108A9">
        <w:rPr>
          <w:b/>
          <w:caps/>
          <w:noProof/>
        </w:rPr>
        <w:t>as</w:t>
      </w:r>
      <w:r w:rsidR="00B6047A" w:rsidRPr="00B6047A">
        <w:rPr>
          <w:b/>
          <w:caps/>
          <w:noProof/>
        </w:rPr>
        <w:t xml:space="preserve">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6047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6047A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6047A">
        <w:rPr>
          <w:noProof/>
        </w:rPr>
        <w:t>B</w:t>
      </w:r>
      <w:r w:rsidR="009D4430">
        <w:rPr>
          <w:noProof/>
        </w:rPr>
        <w:t>1-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6047A" w:rsidRDefault="00D1662E" w:rsidP="00B6047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30 punktu</w:t>
      </w:r>
      <w:r w:rsidR="00793DC6">
        <w:t xml:space="preserve">, </w:t>
      </w:r>
      <w:r w:rsidR="00793DC6">
        <w:t>Valstybės ir savivaldybių turto valdymo, naudojimo ir disponavimo juo įstatymo 12 str.</w:t>
      </w:r>
      <w:r w:rsidR="00793DC6">
        <w:t xml:space="preserve"> </w:t>
      </w:r>
      <w:r w:rsidR="00793DC6">
        <w:t>1</w:t>
      </w:r>
      <w:r w:rsidR="00793DC6">
        <w:t xml:space="preserve"> ir 2</w:t>
      </w:r>
      <w:r w:rsidR="00793DC6">
        <w:t xml:space="preserve"> p</w:t>
      </w:r>
      <w:r w:rsidR="00793DC6">
        <w:t>unktais</w:t>
      </w:r>
      <w:r>
        <w:t xml:space="preserve"> bei atsižvelgdama į Molėtų rajono savivaldybės administracijos 2018 m. kovo 19 d. raštą Nr. B88-</w:t>
      </w:r>
      <w:r w:rsidR="00947314">
        <w:t>18</w:t>
      </w:r>
      <w:r>
        <w:t xml:space="preserve">   „Dėl užsakovo funkcijų perdavimo Molėtų rajono savivaldybės administracijai“, </w:t>
      </w:r>
    </w:p>
    <w:p w:rsidR="00B6047A" w:rsidRPr="0005221A" w:rsidRDefault="00B6047A" w:rsidP="00B6047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Molėtų rajono savivaldybės taryba  n u s p r e n d ž i a:</w:t>
      </w:r>
    </w:p>
    <w:p w:rsidR="009D4430" w:rsidRDefault="009D4430" w:rsidP="00B6047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9D4430">
        <w:t xml:space="preserve">Pavesti Molėtų rajono savivaldybės administracijai atlikti socialinės ir gamybinės infrastruktūros objektų, nurodytų Molėtų rajono savivaldybės strateginiame veiklos plane 2018 – 2020 metams, patvirtintame Molėtų rajono savivaldybės tarybos </w:t>
      </w:r>
      <w:r>
        <w:t xml:space="preserve">2018 m. vasario 22 d. </w:t>
      </w:r>
      <w:r w:rsidRPr="009D4430">
        <w:t>sprendimu Nr.</w:t>
      </w:r>
      <w:r>
        <w:t xml:space="preserve"> </w:t>
      </w:r>
      <w:r w:rsidRPr="009D4430">
        <w:t>B1-28</w:t>
      </w:r>
      <w:r>
        <w:t xml:space="preserve"> „Dėl</w:t>
      </w:r>
      <w:r w:rsidRPr="009D4430">
        <w:t xml:space="preserve"> Molėtų rajono savivaldybės strateginio veiklos plano 2018-2020 metams patvirtinimo</w:t>
      </w:r>
      <w:r>
        <w:t>“</w:t>
      </w:r>
      <w:r w:rsidRPr="009D4430">
        <w:t xml:space="preserve">, projektavimo ir statybos užsakovo funkcijas, kiek tai susiję su savivaldybės nuosavybės ar kita valdymo ir naudojimo teise valdomu turtu. </w:t>
      </w:r>
    </w:p>
    <w:p w:rsidR="00B6047A" w:rsidRPr="0005221A" w:rsidRDefault="00B6047A" w:rsidP="00B6047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5221A"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20EB5C2456E4C32BED7F11470FE3ED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7A" w:rsidRDefault="00B6047A">
      <w:r>
        <w:separator/>
      </w:r>
    </w:p>
  </w:endnote>
  <w:endnote w:type="continuationSeparator" w:id="0">
    <w:p w:rsidR="00B6047A" w:rsidRDefault="00B6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7A" w:rsidRDefault="00B6047A">
      <w:r>
        <w:separator/>
      </w:r>
    </w:p>
  </w:footnote>
  <w:footnote w:type="continuationSeparator" w:id="0">
    <w:p w:rsidR="00B6047A" w:rsidRDefault="00B6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A"/>
    <w:rsid w:val="00036A60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108A9"/>
    <w:rsid w:val="00776F64"/>
    <w:rsid w:val="00793DC6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4520A"/>
    <w:rsid w:val="00947314"/>
    <w:rsid w:val="009B4614"/>
    <w:rsid w:val="009D4430"/>
    <w:rsid w:val="009E70D9"/>
    <w:rsid w:val="00AE325A"/>
    <w:rsid w:val="00B6047A"/>
    <w:rsid w:val="00BA65BB"/>
    <w:rsid w:val="00BB70B1"/>
    <w:rsid w:val="00C16EA1"/>
    <w:rsid w:val="00CC1DF9"/>
    <w:rsid w:val="00D03D5A"/>
    <w:rsid w:val="00D1662E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A3A43B"/>
  <w15:chartTrackingRefBased/>
  <w15:docId w15:val="{2464D9C0-135A-4663-B471-77B6B4C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0EB5C2456E4C32BED7F11470FE3ED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ABD0CCD-603B-46FD-B513-86749BD92DD3}"/>
      </w:docPartPr>
      <w:docPartBody>
        <w:p w:rsidR="00863450" w:rsidRDefault="00863450">
          <w:pPr>
            <w:pStyle w:val="720EB5C2456E4C32BED7F11470FE3ED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0"/>
    <w:rsid w:val="008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20EB5C2456E4C32BED7F11470FE3EDC">
    <w:name w:val="720EB5C2456E4C32BED7F11470F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55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3</cp:revision>
  <cp:lastPrinted>2001-06-05T13:05:00Z</cp:lastPrinted>
  <dcterms:created xsi:type="dcterms:W3CDTF">2018-03-19T09:07:00Z</dcterms:created>
  <dcterms:modified xsi:type="dcterms:W3CDTF">2018-03-19T13:37:00Z</dcterms:modified>
</cp:coreProperties>
</file>