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4519">
        <w:rPr>
          <w:b/>
          <w:caps/>
          <w:noProof/>
        </w:rPr>
        <w:t xml:space="preserve"> molėtų rajono savivaldybės neformaliojo vaikų švietimo lėšų skyrimo ir 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D789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D789F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0D789F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</w:t>
      </w:r>
      <w:r w:rsidR="00C107A9">
        <w:t xml:space="preserve"> 16 straipsnio 4 dalimi,</w:t>
      </w:r>
      <w:r>
        <w:t xml:space="preserve"> 18 straipsnio 1 dalimi, </w:t>
      </w:r>
      <w:r w:rsidR="00C107A9">
        <w:t xml:space="preserve">Neformaliojo vaikų švietimo lėšų skyrimo ir panaudojimo tvarkos aprašo, patvirtinto Lietuvos Respublikos švietimo </w:t>
      </w:r>
      <w:r w:rsidR="00985925">
        <w:t>ir mokslo ministro 2016 m. sausio 5 d. įsakymu Nr. V-1 „Dėl Neformaliojo vaikų švietimo lėšų skyrimo ir panaudojimo tvarkos aprašo patvirtinimo“, 3 punktu</w:t>
      </w:r>
      <w:r w:rsidR="002F2C14">
        <w:t>,</w:t>
      </w:r>
      <w:r>
        <w:t xml:space="preserve"> </w:t>
      </w:r>
    </w:p>
    <w:p w:rsidR="000D789F" w:rsidRDefault="000D789F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2F2C14">
        <w:t>:</w:t>
      </w:r>
    </w:p>
    <w:p w:rsidR="00985925" w:rsidRDefault="00985925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1. Patvirtinti Molėtų rajono savivaldybės neformaliojo vaikų švietimo lėšų skyrimo ir naudojimo tvarkos aprašą (pridedama).</w:t>
      </w:r>
    </w:p>
    <w:p w:rsidR="00985925" w:rsidRDefault="00985925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2. Pripažinti netekusius galios Molėtų rajono savivaldybės tarybos 2016 m. sausio 28 d. sprendimą Nr. B1-11 „Dėl Molėtų rajono savivaldybės neformaliojo vaikų švietimo lėšų skyrimo ir naudojimo tvarkos aprašo patvirtinimo“ su visais jo pakeitimais ir papildymais</w:t>
      </w:r>
      <w:r w:rsidR="008F7B2A">
        <w:t>.</w:t>
      </w:r>
      <w:bookmarkStart w:id="6" w:name="_GoBack"/>
      <w:bookmarkEnd w:id="6"/>
    </w:p>
    <w:p w:rsidR="003975CE" w:rsidRDefault="003975CE" w:rsidP="007D4EB6">
      <w:pPr>
        <w:tabs>
          <w:tab w:val="left" w:pos="680"/>
          <w:tab w:val="left" w:pos="1206"/>
        </w:tabs>
        <w:spacing w:line="360" w:lineRule="auto"/>
        <w:ind w:firstLine="1247"/>
        <w:jc w:val="right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8A15BF256154EF08E3E5B991058965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sectPr w:rsidR="00B73BE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19" w:rsidRDefault="001F4519">
      <w:r>
        <w:separator/>
      </w:r>
    </w:p>
  </w:endnote>
  <w:endnote w:type="continuationSeparator" w:id="0">
    <w:p w:rsidR="001F4519" w:rsidRDefault="001F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19" w:rsidRDefault="001F4519">
      <w:r>
        <w:separator/>
      </w:r>
    </w:p>
  </w:footnote>
  <w:footnote w:type="continuationSeparator" w:id="0">
    <w:p w:rsidR="001F4519" w:rsidRDefault="001F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59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15F6"/>
    <w:multiLevelType w:val="hybridMultilevel"/>
    <w:tmpl w:val="052CAEFA"/>
    <w:lvl w:ilvl="0" w:tplc="C17C2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19"/>
    <w:rsid w:val="000D789F"/>
    <w:rsid w:val="001156B7"/>
    <w:rsid w:val="0012091C"/>
    <w:rsid w:val="00132437"/>
    <w:rsid w:val="001F4519"/>
    <w:rsid w:val="00211F14"/>
    <w:rsid w:val="002F2C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07CE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D4EB6"/>
    <w:rsid w:val="007E4516"/>
    <w:rsid w:val="00872337"/>
    <w:rsid w:val="008A401C"/>
    <w:rsid w:val="008F7B2A"/>
    <w:rsid w:val="0093412A"/>
    <w:rsid w:val="00985925"/>
    <w:rsid w:val="009B4614"/>
    <w:rsid w:val="009E70D9"/>
    <w:rsid w:val="00AE325A"/>
    <w:rsid w:val="00B73BE4"/>
    <w:rsid w:val="00BA65BB"/>
    <w:rsid w:val="00BB70B1"/>
    <w:rsid w:val="00C107A9"/>
    <w:rsid w:val="00C16EA1"/>
    <w:rsid w:val="00C6506F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C3EF0B"/>
  <w15:chartTrackingRefBased/>
  <w15:docId w15:val="{ED3D2E8C-3A39-45A2-B2C2-6BA70CE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7D4EB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D4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15BF256154EF08E3E5B99105896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4B9FFC-C68E-453B-9447-934DC218EB0A}"/>
      </w:docPartPr>
      <w:docPartBody>
        <w:p w:rsidR="005907ED" w:rsidRDefault="005907ED">
          <w:pPr>
            <w:pStyle w:val="D8A15BF256154EF08E3E5B99105896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ED"/>
    <w:rsid w:val="005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8A15BF256154EF08E3E5B9910589658">
    <w:name w:val="D8A15BF256154EF08E3E5B9910589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147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2001-06-05T13:05:00Z</cp:lastPrinted>
  <dcterms:created xsi:type="dcterms:W3CDTF">2018-02-13T14:14:00Z</dcterms:created>
  <dcterms:modified xsi:type="dcterms:W3CDTF">2018-02-14T06:13:00Z</dcterms:modified>
</cp:coreProperties>
</file>