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431" w14:textId="77777777" w:rsidR="00812B5C" w:rsidRDefault="0053058E" w:rsidP="0081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55">
        <w:rPr>
          <w:rFonts w:ascii="Times New Roman" w:hAnsi="Times New Roman" w:cs="Times New Roman"/>
          <w:b/>
          <w:bCs/>
          <w:sz w:val="24"/>
          <w:szCs w:val="24"/>
        </w:rPr>
        <w:t>LAZDIJŲ RAJONO SAVIVALDYBĖS TARYBOS SPRENDIMO</w:t>
      </w:r>
    </w:p>
    <w:p w14:paraId="47F4524A" w14:textId="3EB157C9" w:rsidR="0053058E" w:rsidRPr="00E00655" w:rsidRDefault="0053058E" w:rsidP="0081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55">
        <w:rPr>
          <w:rFonts w:ascii="Times New Roman" w:hAnsi="Times New Roman" w:cs="Times New Roman"/>
          <w:b/>
          <w:bCs/>
          <w:sz w:val="24"/>
          <w:szCs w:val="24"/>
        </w:rPr>
        <w:t xml:space="preserve"> ,,</w:t>
      </w:r>
      <w:r w:rsidR="00575638" w:rsidRPr="00E00655">
        <w:rPr>
          <w:rFonts w:ascii="Times New Roman" w:hAnsi="Times New Roman" w:cs="Times New Roman"/>
          <w:b/>
          <w:bCs/>
          <w:sz w:val="24"/>
          <w:szCs w:val="24"/>
        </w:rPr>
        <w:t xml:space="preserve">DĖL UAB </w:t>
      </w:r>
      <w:r w:rsidR="00812B5C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575638" w:rsidRPr="00E00655">
        <w:rPr>
          <w:rFonts w:ascii="Times New Roman" w:hAnsi="Times New Roman" w:cs="Times New Roman"/>
          <w:b/>
          <w:bCs/>
          <w:sz w:val="24"/>
          <w:szCs w:val="24"/>
        </w:rPr>
        <w:t>LAZDIJŲ VANDUO</w:t>
      </w:r>
      <w:r w:rsidR="00812B5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75638" w:rsidRPr="00E00655">
        <w:rPr>
          <w:rFonts w:ascii="Times New Roman" w:hAnsi="Times New Roman" w:cs="Times New Roman"/>
          <w:b/>
          <w:bCs/>
          <w:sz w:val="24"/>
          <w:szCs w:val="24"/>
        </w:rPr>
        <w:t xml:space="preserve"> BUITINIŲ NUOTEKŲ SURINKIMO IR IŠVEŽIMO KAINOS NUSTATYMO</w:t>
      </w:r>
      <w:r w:rsidR="00DD1F8E" w:rsidRPr="00E00655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“</w:t>
      </w:r>
      <w:r w:rsidRPr="00E00655">
        <w:rPr>
          <w:rFonts w:ascii="Times New Roman" w:hAnsi="Times New Roman" w:cs="Times New Roman"/>
          <w:b/>
          <w:bCs/>
          <w:sz w:val="24"/>
          <w:szCs w:val="24"/>
        </w:rPr>
        <w:t xml:space="preserve"> PROJEKTO</w:t>
      </w:r>
    </w:p>
    <w:p w14:paraId="0305B4F5" w14:textId="77777777" w:rsidR="0053058E" w:rsidRPr="00E00655" w:rsidRDefault="0053058E" w:rsidP="00812B5C">
      <w:pPr>
        <w:spacing w:after="0" w:line="240" w:lineRule="auto"/>
        <w:ind w:left="-1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0CFBC6D7" w14:textId="77777777" w:rsidR="0053058E" w:rsidRPr="00E00655" w:rsidRDefault="0053058E" w:rsidP="0053058E">
      <w:pPr>
        <w:pStyle w:val="Pagrindinistekstas"/>
        <w:spacing w:after="0"/>
        <w:rPr>
          <w:rFonts w:ascii="Times New Roman" w:hAnsi="Times New Roman" w:cs="Times New Roman"/>
          <w:sz w:val="24"/>
          <w:szCs w:val="24"/>
        </w:rPr>
      </w:pPr>
    </w:p>
    <w:p w14:paraId="3207E38D" w14:textId="3F944DA8" w:rsidR="0053058E" w:rsidRPr="00E00655" w:rsidRDefault="0053058E" w:rsidP="00530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202</w:t>
      </w:r>
      <w:r w:rsidR="00C35986" w:rsidRPr="00E00655">
        <w:rPr>
          <w:rFonts w:ascii="Times New Roman" w:hAnsi="Times New Roman" w:cs="Times New Roman"/>
          <w:sz w:val="24"/>
          <w:szCs w:val="24"/>
        </w:rPr>
        <w:t>2</w:t>
      </w:r>
      <w:r w:rsidRPr="00E00655">
        <w:rPr>
          <w:rFonts w:ascii="Times New Roman" w:hAnsi="Times New Roman" w:cs="Times New Roman"/>
          <w:sz w:val="24"/>
          <w:szCs w:val="24"/>
        </w:rPr>
        <w:t xml:space="preserve"> m. </w:t>
      </w:r>
      <w:r w:rsidR="00575638" w:rsidRPr="00E00655">
        <w:rPr>
          <w:rFonts w:ascii="Times New Roman" w:hAnsi="Times New Roman" w:cs="Times New Roman"/>
          <w:sz w:val="24"/>
          <w:szCs w:val="24"/>
        </w:rPr>
        <w:t>gegužės</w:t>
      </w:r>
      <w:r w:rsidR="00C35986" w:rsidRPr="00E00655">
        <w:rPr>
          <w:rFonts w:ascii="Times New Roman" w:hAnsi="Times New Roman" w:cs="Times New Roman"/>
          <w:sz w:val="24"/>
          <w:szCs w:val="24"/>
        </w:rPr>
        <w:t xml:space="preserve"> </w:t>
      </w:r>
      <w:r w:rsidR="00052BBE" w:rsidRPr="00E00655">
        <w:rPr>
          <w:rFonts w:ascii="Times New Roman" w:hAnsi="Times New Roman" w:cs="Times New Roman"/>
          <w:sz w:val="24"/>
          <w:szCs w:val="24"/>
        </w:rPr>
        <w:t xml:space="preserve">    </w:t>
      </w:r>
      <w:r w:rsidRPr="00E00655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73B16097" w14:textId="77777777" w:rsidR="0053058E" w:rsidRPr="00E00655" w:rsidRDefault="0053058E" w:rsidP="005305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B49571" w14:textId="49954B39" w:rsidR="00E00655" w:rsidRPr="00E00655" w:rsidRDefault="0053058E" w:rsidP="00812B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Lazdijų rajono savivaldybės tarybos sprendimo </w:t>
      </w:r>
      <w:r w:rsidR="00D13AC1" w:rsidRPr="00E00655">
        <w:rPr>
          <w:rFonts w:ascii="Times New Roman" w:hAnsi="Times New Roman" w:cs="Times New Roman"/>
          <w:sz w:val="24"/>
          <w:szCs w:val="24"/>
        </w:rPr>
        <w:t>„</w:t>
      </w:r>
      <w:r w:rsidR="00C8036A">
        <w:rPr>
          <w:rFonts w:ascii="Times New Roman" w:hAnsi="Times New Roman" w:cs="Times New Roman"/>
          <w:sz w:val="24"/>
          <w:szCs w:val="24"/>
        </w:rPr>
        <w:t>D</w:t>
      </w:r>
      <w:r w:rsidR="00575638" w:rsidRPr="00E00655">
        <w:rPr>
          <w:rFonts w:ascii="Times New Roman" w:hAnsi="Times New Roman" w:cs="Times New Roman"/>
          <w:sz w:val="24"/>
          <w:szCs w:val="24"/>
        </w:rPr>
        <w:t xml:space="preserve">ėl UAB </w:t>
      </w:r>
      <w:r w:rsidR="00812B5C">
        <w:rPr>
          <w:rFonts w:ascii="Times New Roman" w:hAnsi="Times New Roman" w:cs="Times New Roman"/>
          <w:sz w:val="24"/>
          <w:szCs w:val="24"/>
        </w:rPr>
        <w:t>,,</w:t>
      </w:r>
      <w:r w:rsidR="00575638" w:rsidRPr="00E00655">
        <w:rPr>
          <w:rFonts w:ascii="Times New Roman" w:hAnsi="Times New Roman" w:cs="Times New Roman"/>
          <w:sz w:val="24"/>
          <w:szCs w:val="24"/>
        </w:rPr>
        <w:t>Lazdijų vanduo</w:t>
      </w:r>
      <w:r w:rsidR="00812B5C">
        <w:rPr>
          <w:rFonts w:ascii="Times New Roman" w:hAnsi="Times New Roman" w:cs="Times New Roman"/>
          <w:sz w:val="24"/>
          <w:szCs w:val="24"/>
        </w:rPr>
        <w:t>“</w:t>
      </w:r>
      <w:r w:rsidR="00575638" w:rsidRPr="00E00655">
        <w:rPr>
          <w:rFonts w:ascii="Times New Roman" w:hAnsi="Times New Roman" w:cs="Times New Roman"/>
          <w:sz w:val="24"/>
          <w:szCs w:val="24"/>
        </w:rPr>
        <w:t xml:space="preserve"> buitinių nuotekų surinkimo ir išvežimo kainos nustatymo</w:t>
      </w:r>
      <w:r w:rsidR="00DD1F8E" w:rsidRPr="00E00655">
        <w:rPr>
          <w:rFonts w:ascii="Times New Roman" w:hAnsi="Times New Roman" w:cs="Times New Roman"/>
          <w:sz w:val="24"/>
          <w:szCs w:val="24"/>
          <w:lang w:eastAsia="lt-LT"/>
        </w:rPr>
        <w:t>“</w:t>
      </w:r>
      <w:r w:rsidRPr="00E00655">
        <w:rPr>
          <w:rFonts w:ascii="Times New Roman" w:hAnsi="Times New Roman" w:cs="Times New Roman"/>
          <w:sz w:val="24"/>
          <w:szCs w:val="24"/>
        </w:rPr>
        <w:t xml:space="preserve"> projektas parengtas vadovaujantis </w:t>
      </w:r>
      <w:r w:rsidR="00FF570B" w:rsidRPr="00E00655">
        <w:rPr>
          <w:rFonts w:ascii="Times New Roman" w:hAnsi="Times New Roman" w:cs="Times New Roman"/>
          <w:sz w:val="24"/>
          <w:szCs w:val="24"/>
        </w:rPr>
        <w:t xml:space="preserve">Lietuvos Respublikos vietos savivaldos įstatymo 16 straipsnio 2 dalies 37 punktu, Lietuvos Respublikos geriamojo vandens tiekimo ir nuotekų tvarkymo įstatymo 12 straipsnio 2 punktu, 20 straipsnio 2 dalies 7 punktu ir 21 straipsnio 1 dalimi bei </w:t>
      </w:r>
      <w:r w:rsidR="00E00655" w:rsidRPr="00E00655">
        <w:rPr>
          <w:rFonts w:ascii="Times New Roman" w:hAnsi="Times New Roman" w:cs="Times New Roman"/>
          <w:sz w:val="24"/>
          <w:szCs w:val="24"/>
        </w:rPr>
        <w:t>atsižvelgiant į UAB „Lazdijų vanduo“ 2022-05-13 raštą Nr. LV8-137 „</w:t>
      </w:r>
      <w:r w:rsidR="00E00655" w:rsidRPr="00E00655">
        <w:rPr>
          <w:rFonts w:ascii="Times New Roman" w:hAnsi="Times New Roman" w:cs="Times New Roman"/>
          <w:sz w:val="24"/>
          <w:szCs w:val="24"/>
          <w:shd w:val="clear" w:color="auto" w:fill="FCFDFD"/>
        </w:rPr>
        <w:t>Dėl nuotekų surinkimo asenizacinėmis transporto priemonėmis kainos</w:t>
      </w:r>
      <w:r w:rsidR="00E00655" w:rsidRPr="00E00655">
        <w:rPr>
          <w:rFonts w:ascii="Times New Roman" w:hAnsi="Times New Roman" w:cs="Times New Roman"/>
          <w:sz w:val="24"/>
          <w:szCs w:val="24"/>
        </w:rPr>
        <w:t>“</w:t>
      </w:r>
      <w:r w:rsidR="00812B5C">
        <w:rPr>
          <w:rFonts w:ascii="Times New Roman" w:hAnsi="Times New Roman" w:cs="Times New Roman"/>
          <w:sz w:val="24"/>
          <w:szCs w:val="24"/>
        </w:rPr>
        <w:t>.</w:t>
      </w:r>
      <w:r w:rsidR="00E00655" w:rsidRPr="00E0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E19B3" w14:textId="439A6229" w:rsidR="0053058E" w:rsidRPr="00E00655" w:rsidRDefault="0053058E" w:rsidP="00962B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>1. Sprendimo projekto esmė,</w:t>
      </w:r>
      <w:r w:rsidRPr="00E00655">
        <w:rPr>
          <w:rFonts w:ascii="Times New Roman" w:eastAsiaTheme="minorHAnsi" w:hAnsi="Times New Roman" w:cs="Times New Roman"/>
          <w:b/>
          <w:sz w:val="24"/>
          <w:szCs w:val="24"/>
        </w:rPr>
        <w:t xml:space="preserve"> tikslai ir uždaviniai</w:t>
      </w:r>
    </w:p>
    <w:p w14:paraId="2331E7E0" w14:textId="1504CE53" w:rsidR="00790862" w:rsidRPr="00E00655" w:rsidRDefault="0053058E" w:rsidP="00962B3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Šiuo sprendimo projektu siūloma </w:t>
      </w:r>
      <w:r w:rsidR="00FF570B" w:rsidRPr="00E00655">
        <w:rPr>
          <w:rFonts w:ascii="Times New Roman" w:hAnsi="Times New Roman" w:cs="Times New Roman"/>
          <w:sz w:val="24"/>
          <w:szCs w:val="24"/>
        </w:rPr>
        <w:t xml:space="preserve">nustatyti </w:t>
      </w:r>
      <w:r w:rsidR="008812C8" w:rsidRPr="00E00655">
        <w:rPr>
          <w:rFonts w:ascii="Times New Roman" w:hAnsi="Times New Roman" w:cs="Times New Roman"/>
          <w:sz w:val="24"/>
          <w:szCs w:val="24"/>
        </w:rPr>
        <w:t xml:space="preserve">uždarosios akcinės bendrovės „Lazdijų vanduo“ buitinių nuotekų surinkimo ir išvežimo kainą – </w:t>
      </w:r>
      <w:r w:rsidR="008812C8" w:rsidRPr="00C8036A">
        <w:rPr>
          <w:rFonts w:ascii="Times New Roman" w:hAnsi="Times New Roman" w:cs="Times New Roman"/>
          <w:sz w:val="24"/>
          <w:szCs w:val="24"/>
        </w:rPr>
        <w:t>11,30 Eur</w:t>
      </w:r>
      <w:r w:rsidR="00790862" w:rsidRPr="00E00655">
        <w:rPr>
          <w:rFonts w:ascii="Times New Roman" w:hAnsi="Times New Roman" w:cs="Times New Roman"/>
          <w:sz w:val="24"/>
          <w:szCs w:val="24"/>
        </w:rPr>
        <w:t xml:space="preserve"> </w:t>
      </w:r>
      <w:r w:rsidR="00C8036A">
        <w:rPr>
          <w:rFonts w:ascii="Times New Roman" w:hAnsi="Times New Roman" w:cs="Times New Roman"/>
          <w:sz w:val="24"/>
          <w:szCs w:val="24"/>
        </w:rPr>
        <w:t>be</w:t>
      </w:r>
      <w:r w:rsidR="002A666F" w:rsidRPr="00E00655">
        <w:rPr>
          <w:rFonts w:ascii="Times New Roman" w:hAnsi="Times New Roman" w:cs="Times New Roman"/>
          <w:sz w:val="24"/>
          <w:szCs w:val="24"/>
        </w:rPr>
        <w:t xml:space="preserve"> PVM</w:t>
      </w:r>
      <w:r w:rsidR="008812C8" w:rsidRPr="00E00655">
        <w:rPr>
          <w:rFonts w:ascii="Times New Roman" w:hAnsi="Times New Roman" w:cs="Times New Roman"/>
          <w:sz w:val="24"/>
          <w:szCs w:val="24"/>
        </w:rPr>
        <w:t xml:space="preserve"> už 1 m</w:t>
      </w:r>
      <w:r w:rsidR="008812C8" w:rsidRPr="00E006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812C8" w:rsidRPr="00E00655">
        <w:rPr>
          <w:rFonts w:ascii="Times New Roman" w:hAnsi="Times New Roman" w:cs="Times New Roman"/>
          <w:sz w:val="24"/>
          <w:szCs w:val="24"/>
        </w:rPr>
        <w:t xml:space="preserve">, kuri padengtų nuotekų surinkimo ir išvežimo </w:t>
      </w:r>
      <w:r w:rsidR="00334295" w:rsidRPr="00E00655">
        <w:rPr>
          <w:rFonts w:ascii="Times New Roman" w:hAnsi="Times New Roman" w:cs="Times New Roman"/>
          <w:sz w:val="24"/>
          <w:szCs w:val="24"/>
        </w:rPr>
        <w:t xml:space="preserve">paslaugų sąnaudas, kurios </w:t>
      </w:r>
      <w:r w:rsidR="00812B5C">
        <w:rPr>
          <w:rFonts w:ascii="Times New Roman" w:hAnsi="Times New Roman" w:cs="Times New Roman"/>
          <w:sz w:val="24"/>
          <w:szCs w:val="24"/>
        </w:rPr>
        <w:t xml:space="preserve">žymiai </w:t>
      </w:r>
      <w:r w:rsidR="00334295" w:rsidRPr="00E00655">
        <w:rPr>
          <w:rFonts w:ascii="Times New Roman" w:hAnsi="Times New Roman" w:cs="Times New Roman"/>
          <w:sz w:val="24"/>
          <w:szCs w:val="24"/>
        </w:rPr>
        <w:t>padidėjo pakilus degalų kainoms, nuolat didėjant minimaliam darbo užmokesčiui</w:t>
      </w:r>
      <w:r w:rsidR="00BC46CC" w:rsidRPr="00E00655">
        <w:rPr>
          <w:rFonts w:ascii="Times New Roman" w:hAnsi="Times New Roman" w:cs="Times New Roman"/>
          <w:sz w:val="24"/>
          <w:szCs w:val="24"/>
        </w:rPr>
        <w:t>, žymiai pakilus elektros energijos kainai</w:t>
      </w:r>
      <w:r w:rsidR="00334295" w:rsidRPr="00E00655">
        <w:rPr>
          <w:rFonts w:ascii="Times New Roman" w:hAnsi="Times New Roman" w:cs="Times New Roman"/>
          <w:sz w:val="24"/>
          <w:szCs w:val="24"/>
        </w:rPr>
        <w:t>.</w:t>
      </w:r>
    </w:p>
    <w:p w14:paraId="442B08D2" w14:textId="24B3494B" w:rsidR="002D2EDC" w:rsidRPr="00E00655" w:rsidRDefault="0053058E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2D2EDC" w:rsidRPr="00E00655">
        <w:rPr>
          <w:rFonts w:ascii="Times New Roman" w:hAnsi="Times New Roman" w:cs="Times New Roman"/>
          <w:sz w:val="24"/>
          <w:szCs w:val="24"/>
        </w:rPr>
        <w:t xml:space="preserve">nuo 2022 metų birželio 1 d. </w:t>
      </w:r>
      <w:r w:rsidR="00EA4FE3" w:rsidRPr="00E00655">
        <w:rPr>
          <w:rFonts w:ascii="Times New Roman" w:hAnsi="Times New Roman" w:cs="Times New Roman"/>
          <w:sz w:val="24"/>
          <w:szCs w:val="24"/>
        </w:rPr>
        <w:t xml:space="preserve">nustatyti </w:t>
      </w:r>
      <w:r w:rsidR="002D2EDC" w:rsidRPr="00E00655">
        <w:rPr>
          <w:rFonts w:ascii="Times New Roman" w:hAnsi="Times New Roman" w:cs="Times New Roman"/>
          <w:sz w:val="24"/>
          <w:szCs w:val="24"/>
        </w:rPr>
        <w:t xml:space="preserve">uždarosios akcinės bendrovės „Lazdijų vanduo“ buitinių nuotekų surinkimo ir išvežimo kainą – 11,30 Eur </w:t>
      </w:r>
      <w:r w:rsidR="00C8036A">
        <w:rPr>
          <w:rFonts w:ascii="Times New Roman" w:hAnsi="Times New Roman" w:cs="Times New Roman"/>
          <w:sz w:val="24"/>
          <w:szCs w:val="24"/>
        </w:rPr>
        <w:t>be</w:t>
      </w:r>
      <w:r w:rsidR="002D2EDC" w:rsidRPr="00E00655">
        <w:rPr>
          <w:rFonts w:ascii="Times New Roman" w:hAnsi="Times New Roman" w:cs="Times New Roman"/>
          <w:sz w:val="24"/>
          <w:szCs w:val="24"/>
        </w:rPr>
        <w:t xml:space="preserve"> PVM už 1 m</w:t>
      </w:r>
      <w:r w:rsidR="002D2EDC" w:rsidRPr="00E006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D2EDC" w:rsidRPr="00E00655">
        <w:rPr>
          <w:rFonts w:ascii="Times New Roman" w:hAnsi="Times New Roman" w:cs="Times New Roman"/>
          <w:sz w:val="24"/>
          <w:szCs w:val="24"/>
        </w:rPr>
        <w:t>.</w:t>
      </w:r>
    </w:p>
    <w:p w14:paraId="61E74D2A" w14:textId="6FD7D2FC" w:rsidR="0053058E" w:rsidRPr="00E00655" w:rsidRDefault="0053058E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Tikslui pasiekti keliamas uždavinys – </w:t>
      </w:r>
      <w:r w:rsidR="007E3504" w:rsidRPr="00E00655">
        <w:rPr>
          <w:rFonts w:ascii="Times New Roman" w:hAnsi="Times New Roman" w:cs="Times New Roman"/>
          <w:sz w:val="24"/>
          <w:szCs w:val="24"/>
        </w:rPr>
        <w:t>n</w:t>
      </w:r>
      <w:r w:rsidR="00926ABE" w:rsidRPr="00E00655">
        <w:rPr>
          <w:rFonts w:ascii="Times New Roman" w:hAnsi="Times New Roman" w:cs="Times New Roman"/>
          <w:sz w:val="24"/>
          <w:szCs w:val="24"/>
        </w:rPr>
        <w:t>ustatyti uždarosios akcinės bendrovės „Lazdijų vanduo“ buitinių nuotekų surinkimo ir išvežimo tokią kainą, kuri padengtų paslaugos sąnaudas ir ši veikla nebūtų nuostolinga.</w:t>
      </w:r>
    </w:p>
    <w:p w14:paraId="0188340E" w14:textId="77777777" w:rsidR="0053058E" w:rsidRPr="00E00655" w:rsidRDefault="0053058E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>2. Projekto rengimo priežastys ir kuo remiantis parengtas sprendimo projektas</w:t>
      </w:r>
    </w:p>
    <w:p w14:paraId="0C6E2701" w14:textId="51FBE796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Šiuo metu UAB </w:t>
      </w:r>
      <w:r w:rsidR="00812B5C">
        <w:rPr>
          <w:rFonts w:ascii="Times New Roman" w:hAnsi="Times New Roman" w:cs="Times New Roman"/>
          <w:sz w:val="24"/>
          <w:szCs w:val="24"/>
        </w:rPr>
        <w:t>,,</w:t>
      </w:r>
      <w:r w:rsidRPr="00E00655">
        <w:rPr>
          <w:rFonts w:ascii="Times New Roman" w:hAnsi="Times New Roman" w:cs="Times New Roman"/>
          <w:sz w:val="24"/>
          <w:szCs w:val="24"/>
        </w:rPr>
        <w:t>Lazdijų vanduo</w:t>
      </w:r>
      <w:r w:rsidR="00812B5C">
        <w:rPr>
          <w:rFonts w:ascii="Times New Roman" w:hAnsi="Times New Roman" w:cs="Times New Roman"/>
          <w:sz w:val="24"/>
          <w:szCs w:val="24"/>
        </w:rPr>
        <w:t>“</w:t>
      </w:r>
      <w:r w:rsidRPr="00E00655">
        <w:rPr>
          <w:rFonts w:ascii="Times New Roman" w:hAnsi="Times New Roman" w:cs="Times New Roman"/>
          <w:sz w:val="24"/>
          <w:szCs w:val="24"/>
        </w:rPr>
        <w:t xml:space="preserve"> gyventojams ir įmonėms teikiamos nuotekų surinkimo asenizacinėmis transporto priemonėmis paslaugos kaina yra 6,50 Eur/m</w:t>
      </w:r>
      <w:r w:rsidRPr="00812B5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0655">
        <w:rPr>
          <w:rFonts w:ascii="Times New Roman" w:hAnsi="Times New Roman" w:cs="Times New Roman"/>
          <w:sz w:val="24"/>
          <w:szCs w:val="24"/>
        </w:rPr>
        <w:t xml:space="preserve"> be PVM (7,87 Eur/m</w:t>
      </w:r>
      <w:r w:rsidRPr="00812B5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00655">
        <w:rPr>
          <w:rFonts w:ascii="Times New Roman" w:hAnsi="Times New Roman" w:cs="Times New Roman"/>
          <w:sz w:val="24"/>
          <w:szCs w:val="24"/>
        </w:rPr>
        <w:t>su PVM). Ši kaina nustatyta dar 2018 m. birželio 27 d. Lazdijų rajono savivaldybės tarybos sprendimu Nr. 5TS-1376.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985"/>
        <w:gridCol w:w="2126"/>
      </w:tblGrid>
      <w:tr w:rsidR="00C36BA8" w:rsidRPr="00E00655" w14:paraId="40C7D4CD" w14:textId="77777777" w:rsidTr="00C36BA8">
        <w:trPr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7DE02" w14:textId="6ECB67F1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Buitinių nuotekų surinkimo asenizacijos transporto priemonėmis ir išvežimo paslaugos kaina, kurią sudaro: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4C37A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6.50 Eur/m</w:t>
            </w: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DCCFF0" w14:textId="0C5F8A2E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(be PVM)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7702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7.87 Eur/ m</w:t>
            </w: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1220286" w14:textId="110C0513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(su PVM)</w:t>
            </w:r>
          </w:p>
        </w:tc>
      </w:tr>
      <w:tr w:rsidR="00C36BA8" w:rsidRPr="00E00655" w14:paraId="772C39C3" w14:textId="77777777" w:rsidTr="00C36BA8">
        <w:trPr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9BB5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-nuotekų surinkimas mobiliosiomis transporto priemonėmis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436D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5,24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469D1" w14:textId="5F57A570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0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34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36BA8" w:rsidRPr="00E00655" w14:paraId="78B2B668" w14:textId="77777777" w:rsidTr="00C36BA8">
        <w:trPr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DF94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-nuotekų valymas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E26C6" w14:textId="060E39AB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17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27D6E" w14:textId="362D671B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0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42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36BA8" w:rsidRPr="00E00655" w14:paraId="03580964" w14:textId="77777777" w:rsidTr="00C36BA8">
        <w:trPr>
          <w:tblCellSpacing w:w="0" w:type="dxa"/>
          <w:jc w:val="center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9EA0" w14:textId="77777777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-nuotekų dumblo tvarkymas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E613A" w14:textId="703A2BE8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0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09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C6B6" w14:textId="596AFF51" w:rsidR="00C36BA8" w:rsidRPr="00E00655" w:rsidRDefault="00C36BA8" w:rsidP="00C8036A">
            <w:pPr>
              <w:spacing w:after="0" w:line="240" w:lineRule="auto"/>
              <w:ind w:left="118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03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</w:rPr>
              <w:t>11 Eur/m</w:t>
            </w:r>
            <w:r w:rsidRPr="00E006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14:paraId="358F9B57" w14:textId="77777777" w:rsidR="00C36BA8" w:rsidRPr="00E00655" w:rsidRDefault="00C36BA8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164805" w14:textId="22058226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lastRenderedPageBreak/>
        <w:t>Nuo laikotarpio, kai paslaugos kaina buvo nustatyta, iki šių dienų ž</w:t>
      </w:r>
      <w:r w:rsidR="00812B5C">
        <w:rPr>
          <w:rFonts w:ascii="Times New Roman" w:hAnsi="Times New Roman" w:cs="Times New Roman"/>
          <w:sz w:val="24"/>
          <w:szCs w:val="24"/>
        </w:rPr>
        <w:t>ym</w:t>
      </w:r>
      <w:r w:rsidRPr="00E00655">
        <w:rPr>
          <w:rFonts w:ascii="Times New Roman" w:hAnsi="Times New Roman" w:cs="Times New Roman"/>
          <w:sz w:val="24"/>
          <w:szCs w:val="24"/>
        </w:rPr>
        <w:t>iai išaugo šios paslaugos teikimo kaštai ir šiuo metu ši paslauga yra nuostolinga.</w:t>
      </w:r>
    </w:p>
    <w:p w14:paraId="70D5A687" w14:textId="697F536A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3D1">
        <w:rPr>
          <w:rFonts w:ascii="Times New Roman" w:hAnsi="Times New Roman" w:cs="Times New Roman"/>
          <w:b/>
          <w:bCs/>
          <w:sz w:val="24"/>
          <w:szCs w:val="24"/>
        </w:rPr>
        <w:t>Buitinių nuotekų surinkimo ir išvežimo mobiliosiomis transporto priemonėmis</w:t>
      </w:r>
      <w:r w:rsidRPr="00E00655">
        <w:rPr>
          <w:rFonts w:ascii="Times New Roman" w:hAnsi="Times New Roman" w:cs="Times New Roman"/>
          <w:sz w:val="24"/>
          <w:szCs w:val="24"/>
        </w:rPr>
        <w:t xml:space="preserve"> kainos dedamoji– turėtų </w:t>
      </w:r>
      <w:r w:rsidR="00812B5C">
        <w:rPr>
          <w:rFonts w:ascii="Times New Roman" w:hAnsi="Times New Roman" w:cs="Times New Roman"/>
          <w:sz w:val="24"/>
          <w:szCs w:val="24"/>
        </w:rPr>
        <w:t>visiškai</w:t>
      </w:r>
      <w:r w:rsidRPr="00E00655">
        <w:rPr>
          <w:rFonts w:ascii="Times New Roman" w:hAnsi="Times New Roman" w:cs="Times New Roman"/>
          <w:sz w:val="24"/>
          <w:szCs w:val="24"/>
        </w:rPr>
        <w:t xml:space="preserve"> padengti šių nuotekų surinkimo kaštus, t.</w:t>
      </w:r>
      <w:r w:rsidR="00812B5C">
        <w:rPr>
          <w:rFonts w:ascii="Times New Roman" w:hAnsi="Times New Roman" w:cs="Times New Roman"/>
          <w:sz w:val="24"/>
          <w:szCs w:val="24"/>
        </w:rPr>
        <w:t xml:space="preserve"> </w:t>
      </w:r>
      <w:r w:rsidRPr="00E00655">
        <w:rPr>
          <w:rFonts w:ascii="Times New Roman" w:hAnsi="Times New Roman" w:cs="Times New Roman"/>
          <w:sz w:val="24"/>
          <w:szCs w:val="24"/>
        </w:rPr>
        <w:t xml:space="preserve">y. vairuotojų darbo užmokestį, kuro išlaidas, transporto priemonių amortizaciją ir priežiūrą bei kitus kaštus. </w:t>
      </w:r>
    </w:p>
    <w:p w14:paraId="4F628A85" w14:textId="531CD241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Bendrovėje taikomas vairuotojų darbo užmokestis yra susietas su minimalia mėnesine alga (toliau – MMA), o tiksliau</w:t>
      </w:r>
      <w:r w:rsidR="00167FFA">
        <w:rPr>
          <w:rFonts w:ascii="Times New Roman" w:hAnsi="Times New Roman" w:cs="Times New Roman"/>
          <w:sz w:val="24"/>
          <w:szCs w:val="24"/>
        </w:rPr>
        <w:t xml:space="preserve"> –</w:t>
      </w:r>
      <w:r w:rsidRPr="00E00655">
        <w:rPr>
          <w:rFonts w:ascii="Times New Roman" w:hAnsi="Times New Roman" w:cs="Times New Roman"/>
          <w:sz w:val="24"/>
          <w:szCs w:val="24"/>
        </w:rPr>
        <w:t xml:space="preserve"> su minimaliu valandiniu atlygiu (toliau – MVA) – jis dauginamas iš koeficiento 1,1. 2018 metais šalyje buvo nustatytas 2,45 Eur MVA, tuo tarpu šiuo metu MVA siekia 4,47 Eur, t.</w:t>
      </w:r>
      <w:r w:rsidR="00900DB3">
        <w:rPr>
          <w:rFonts w:ascii="Times New Roman" w:hAnsi="Times New Roman" w:cs="Times New Roman"/>
          <w:sz w:val="24"/>
          <w:szCs w:val="24"/>
        </w:rPr>
        <w:t xml:space="preserve"> </w:t>
      </w:r>
      <w:r w:rsidRPr="00E00655">
        <w:rPr>
          <w:rFonts w:ascii="Times New Roman" w:hAnsi="Times New Roman" w:cs="Times New Roman"/>
          <w:sz w:val="24"/>
          <w:szCs w:val="24"/>
        </w:rPr>
        <w:t>y. per laikotarpį padidėjo 82,5 proc. Ir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atsižvelgiant į LR Vyriausybės planus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ne vėliau kaip nuo kitų metų sausio MVA vėl didės.</w:t>
      </w:r>
    </w:p>
    <w:p w14:paraId="1268E55D" w14:textId="6D12A4B5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Dyzelinio automobilių kuro, kurį naudoja Bendrovės asenizacinės mašinos, vidutinė litro kaina 2018 m. birželį buvo 0,91 Eur be PVM (1,1 su PVM) (</w:t>
      </w:r>
      <w:hyperlink r:id="rId7" w:history="1">
        <w:r w:rsidR="00900DB3" w:rsidRPr="006D258B">
          <w:rPr>
            <w:rStyle w:val="Hipersaitas"/>
            <w:rFonts w:ascii="Times New Roman" w:hAnsi="Times New Roman" w:cs="Times New Roman"/>
            <w:sz w:val="24"/>
            <w:szCs w:val="24"/>
          </w:rPr>
          <w:t>http://www.degalukainos.lt/degalu-kainu-statistika</w:t>
        </w:r>
      </w:hyperlink>
      <w:r w:rsidRPr="00E00655">
        <w:rPr>
          <w:rFonts w:ascii="Times New Roman" w:hAnsi="Times New Roman" w:cs="Times New Roman"/>
          <w:sz w:val="24"/>
          <w:szCs w:val="24"/>
        </w:rPr>
        <w:t>). Tuo tarpu šiuo metu vidutinė dyzelinio kuro litro kaina siekia 1,45 Eur be PVM (1,75 su PVM), t.</w:t>
      </w:r>
      <w:r w:rsidR="00900DB3">
        <w:rPr>
          <w:rFonts w:ascii="Times New Roman" w:hAnsi="Times New Roman" w:cs="Times New Roman"/>
          <w:sz w:val="24"/>
          <w:szCs w:val="24"/>
        </w:rPr>
        <w:t xml:space="preserve"> </w:t>
      </w:r>
      <w:r w:rsidRPr="00E00655">
        <w:rPr>
          <w:rFonts w:ascii="Times New Roman" w:hAnsi="Times New Roman" w:cs="Times New Roman"/>
          <w:sz w:val="24"/>
          <w:szCs w:val="24"/>
        </w:rPr>
        <w:t>y. 59 proc. didesnė.</w:t>
      </w:r>
    </w:p>
    <w:p w14:paraId="5D33DA7A" w14:textId="77777777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Per laikotarpį drastiškai kilo ir paslaugai teikti naudojamų transporto priemonių priežiūros kaštai – automobilių dalims, tepalams, remonto išlaidos.</w:t>
      </w:r>
    </w:p>
    <w:p w14:paraId="29517548" w14:textId="56D741D8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Šios paslaugos kainos dedamoji</w:t>
      </w:r>
      <w:r w:rsidR="00900DB3">
        <w:rPr>
          <w:rFonts w:ascii="Times New Roman" w:hAnsi="Times New Roman" w:cs="Times New Roman"/>
          <w:sz w:val="24"/>
          <w:szCs w:val="24"/>
        </w:rPr>
        <w:t xml:space="preserve"> – </w:t>
      </w:r>
      <w:r w:rsidRPr="00E573D1">
        <w:rPr>
          <w:rFonts w:ascii="Times New Roman" w:hAnsi="Times New Roman" w:cs="Times New Roman"/>
          <w:b/>
          <w:bCs/>
          <w:sz w:val="24"/>
          <w:szCs w:val="24"/>
        </w:rPr>
        <w:t>nuotekų valymas</w:t>
      </w:r>
      <w:r w:rsidRPr="00E00655">
        <w:rPr>
          <w:rFonts w:ascii="Times New Roman" w:hAnsi="Times New Roman" w:cs="Times New Roman"/>
          <w:sz w:val="24"/>
          <w:szCs w:val="24"/>
        </w:rPr>
        <w:t xml:space="preserve"> – turėtų </w:t>
      </w:r>
      <w:r w:rsidR="00900DB3">
        <w:rPr>
          <w:rFonts w:ascii="Times New Roman" w:hAnsi="Times New Roman" w:cs="Times New Roman"/>
          <w:sz w:val="24"/>
          <w:szCs w:val="24"/>
        </w:rPr>
        <w:t>visiškai</w:t>
      </w:r>
      <w:r w:rsidRPr="00E00655">
        <w:rPr>
          <w:rFonts w:ascii="Times New Roman" w:hAnsi="Times New Roman" w:cs="Times New Roman"/>
          <w:sz w:val="24"/>
          <w:szCs w:val="24"/>
        </w:rPr>
        <w:t xml:space="preserve"> padengti šių nuotekų valymo kaštus. Jei nuotekų valymo įrenginių (jų nusidėvėjimo) sąnaudos per laikotarpį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galima sakyti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nekito, tai nuotekų išvalymo procese naudojamos elektros energijos kaina drastiškai išaugo – nuo 0,092 Eur/kWh be PVM (0,111 Eur/kWh su PVM) iki 0,202 Eur/kWh be PVM (0,245 Eur su PVM). Ir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atsižvelgiant į prognozes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šios kainos dar kils.</w:t>
      </w:r>
    </w:p>
    <w:p w14:paraId="350D0168" w14:textId="4312D2FF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Taip pat, kaip ir surinkimo savikainos dedamojoje, taip ir valymo kaštų augime įtakos turi ž</w:t>
      </w:r>
      <w:r w:rsidR="00900DB3">
        <w:rPr>
          <w:rFonts w:ascii="Times New Roman" w:hAnsi="Times New Roman" w:cs="Times New Roman"/>
          <w:sz w:val="24"/>
          <w:szCs w:val="24"/>
        </w:rPr>
        <w:t>ym</w:t>
      </w:r>
      <w:r w:rsidRPr="00E00655">
        <w:rPr>
          <w:rFonts w:ascii="Times New Roman" w:hAnsi="Times New Roman" w:cs="Times New Roman"/>
          <w:sz w:val="24"/>
          <w:szCs w:val="24"/>
        </w:rPr>
        <w:t>iai pakilęs MVA bei bendra infliacija, kuri didina valymo medžiagų ir kitus kaštus.</w:t>
      </w:r>
    </w:p>
    <w:p w14:paraId="4EFBB9BD" w14:textId="77777777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Nuotekų transportavimo asenizacijos transporto priemonėmis paslaugos savikainoje yra trečia dedamoji – </w:t>
      </w:r>
      <w:r w:rsidRPr="00E573D1">
        <w:rPr>
          <w:rFonts w:ascii="Times New Roman" w:hAnsi="Times New Roman" w:cs="Times New Roman"/>
          <w:b/>
          <w:bCs/>
          <w:sz w:val="24"/>
          <w:szCs w:val="24"/>
        </w:rPr>
        <w:t>nuotekų dumblo tvarkymas</w:t>
      </w:r>
      <w:r w:rsidRPr="00E00655">
        <w:rPr>
          <w:rFonts w:ascii="Times New Roman" w:hAnsi="Times New Roman" w:cs="Times New Roman"/>
          <w:sz w:val="24"/>
          <w:szCs w:val="24"/>
        </w:rPr>
        <w:t xml:space="preserve">. Bendroje savikainoje ji sudaro nedidelę dalį, o jos augimą lėmė  </w:t>
      </w:r>
      <w:proofErr w:type="spellStart"/>
      <w:r w:rsidRPr="00E00655">
        <w:rPr>
          <w:rFonts w:ascii="Times New Roman" w:hAnsi="Times New Roman" w:cs="Times New Roman"/>
          <w:sz w:val="24"/>
          <w:szCs w:val="24"/>
        </w:rPr>
        <w:t>flokuliantų</w:t>
      </w:r>
      <w:proofErr w:type="spellEnd"/>
      <w:r w:rsidRPr="00E00655">
        <w:rPr>
          <w:rFonts w:ascii="Times New Roman" w:hAnsi="Times New Roman" w:cs="Times New Roman"/>
          <w:sz w:val="24"/>
          <w:szCs w:val="24"/>
        </w:rPr>
        <w:t xml:space="preserve"> ir dumblo sausinimo maišų kainų kilimas.</w:t>
      </w:r>
    </w:p>
    <w:p w14:paraId="2A116206" w14:textId="4D1C34A8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UAB „Lazdijų vanduo“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įvertinusi finansinius 2021 metų rezultatus</w:t>
      </w:r>
      <w:r w:rsidR="00900DB3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paskaiči</w:t>
      </w:r>
      <w:r w:rsidR="00281BB9">
        <w:rPr>
          <w:rFonts w:ascii="Times New Roman" w:hAnsi="Times New Roman" w:cs="Times New Roman"/>
          <w:sz w:val="24"/>
          <w:szCs w:val="24"/>
        </w:rPr>
        <w:t>avo</w:t>
      </w:r>
      <w:r w:rsidRPr="00E00655">
        <w:rPr>
          <w:rFonts w:ascii="Times New Roman" w:hAnsi="Times New Roman" w:cs="Times New Roman"/>
          <w:sz w:val="24"/>
          <w:szCs w:val="24"/>
        </w:rPr>
        <w:t>, kad 2021 metais nuotekų surinkimo ir išvežimo paslauga įmonei buvo nuostolinga ir įmonė patyrė 15640 Eur nuostolio.</w:t>
      </w:r>
    </w:p>
    <w:p w14:paraId="5A1538B7" w14:textId="2FEE627B" w:rsidR="00946BC2" w:rsidRPr="00E00655" w:rsidRDefault="00946BC2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Siekiant užtikrinti paslaugos teikimo kokybę ir mažinti įmonės veiklos nuostolingumą</w:t>
      </w:r>
      <w:r w:rsidR="00281BB9">
        <w:rPr>
          <w:rFonts w:ascii="Times New Roman" w:hAnsi="Times New Roman" w:cs="Times New Roman"/>
          <w:sz w:val="24"/>
          <w:szCs w:val="24"/>
        </w:rPr>
        <w:t>,</w:t>
      </w:r>
      <w:r w:rsidRPr="00E00655">
        <w:rPr>
          <w:rFonts w:ascii="Times New Roman" w:hAnsi="Times New Roman" w:cs="Times New Roman"/>
          <w:sz w:val="24"/>
          <w:szCs w:val="24"/>
        </w:rPr>
        <w:t xml:space="preserve"> siūloma nustatyti buitinių nuotekų surinkimo ir išvežimo kainą – 11,30 Eur </w:t>
      </w:r>
      <w:r w:rsidR="008E4C55">
        <w:rPr>
          <w:rFonts w:ascii="Times New Roman" w:hAnsi="Times New Roman" w:cs="Times New Roman"/>
          <w:sz w:val="24"/>
          <w:szCs w:val="24"/>
        </w:rPr>
        <w:t>be</w:t>
      </w:r>
      <w:r w:rsidRPr="00E00655">
        <w:rPr>
          <w:rFonts w:ascii="Times New Roman" w:hAnsi="Times New Roman" w:cs="Times New Roman"/>
          <w:sz w:val="24"/>
          <w:szCs w:val="24"/>
        </w:rPr>
        <w:t xml:space="preserve"> PVM už 1 m</w:t>
      </w:r>
      <w:r w:rsidRPr="00E006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D6C81" w:rsidRPr="00E00655">
        <w:rPr>
          <w:rFonts w:ascii="Times New Roman" w:hAnsi="Times New Roman" w:cs="Times New Roman"/>
          <w:sz w:val="24"/>
          <w:szCs w:val="24"/>
        </w:rPr>
        <w:t>.</w:t>
      </w:r>
    </w:p>
    <w:p w14:paraId="10394F4D" w14:textId="3F1F8854" w:rsidR="000D6C81" w:rsidRPr="00E00655" w:rsidRDefault="000D6C81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 xml:space="preserve">Šiuo metu nuotekų surinkimo ir išvežimo paslauga Lazdijų rajone naudojasi </w:t>
      </w:r>
      <w:r w:rsidR="00281BB9">
        <w:rPr>
          <w:rFonts w:ascii="Times New Roman" w:hAnsi="Times New Roman" w:cs="Times New Roman"/>
          <w:sz w:val="24"/>
          <w:szCs w:val="24"/>
        </w:rPr>
        <w:t xml:space="preserve">apie </w:t>
      </w:r>
      <w:r w:rsidRPr="00E00655">
        <w:rPr>
          <w:rFonts w:ascii="Times New Roman" w:hAnsi="Times New Roman" w:cs="Times New Roman"/>
          <w:sz w:val="24"/>
          <w:szCs w:val="24"/>
        </w:rPr>
        <w:t xml:space="preserve">200 </w:t>
      </w:r>
      <w:r w:rsidR="002E0D00" w:rsidRPr="00E00655">
        <w:rPr>
          <w:rFonts w:ascii="Times New Roman" w:hAnsi="Times New Roman" w:cs="Times New Roman"/>
          <w:sz w:val="24"/>
          <w:szCs w:val="24"/>
        </w:rPr>
        <w:t xml:space="preserve">namų ūkių. Dalis šių paslaugų vartotojų yra individualių poilsiaviečių savininkai, kurie paslaugomis naudojasi tik vasarą. Vasarą šių paslaugų </w:t>
      </w:r>
      <w:r w:rsidR="008F2F2D" w:rsidRPr="00E00655">
        <w:rPr>
          <w:rFonts w:ascii="Times New Roman" w:hAnsi="Times New Roman" w:cs="Times New Roman"/>
          <w:sz w:val="24"/>
          <w:szCs w:val="24"/>
        </w:rPr>
        <w:t>poreikis padidėja.</w:t>
      </w:r>
    </w:p>
    <w:p w14:paraId="004BD5EA" w14:textId="31636617" w:rsidR="00353649" w:rsidRPr="00E00655" w:rsidRDefault="00353649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lastRenderedPageBreak/>
        <w:t>Iki 2020 metų pabaigos nuotekų surinkimo ir išvežimo kaina buvo reguliuojama valstybės, tačiau pasikeitus teisės aktams, šios veiklos kaina tapo nereguliuojama, tačiau iki šiol ne</w:t>
      </w:r>
      <w:r w:rsidR="006C2BFA" w:rsidRPr="00E00655">
        <w:rPr>
          <w:rFonts w:ascii="Times New Roman" w:hAnsi="Times New Roman" w:cs="Times New Roman"/>
          <w:sz w:val="24"/>
          <w:szCs w:val="24"/>
        </w:rPr>
        <w:t>perskaičiuota.</w:t>
      </w:r>
    </w:p>
    <w:p w14:paraId="61F95F52" w14:textId="25A5BA55" w:rsidR="004D3906" w:rsidRPr="00213BC9" w:rsidRDefault="0053058E" w:rsidP="006D1685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BC9">
        <w:rPr>
          <w:rFonts w:ascii="Times New Roman" w:hAnsi="Times New Roman" w:cs="Times New Roman"/>
          <w:b/>
          <w:sz w:val="24"/>
          <w:szCs w:val="24"/>
        </w:rPr>
        <w:t>Kokių rezultatų laukiama</w:t>
      </w:r>
      <w:r w:rsidR="00213BC9" w:rsidRPr="00213BC9">
        <w:rPr>
          <w:rFonts w:ascii="Times New Roman" w:hAnsi="Times New Roman" w:cs="Times New Roman"/>
          <w:b/>
          <w:sz w:val="24"/>
          <w:szCs w:val="24"/>
        </w:rPr>
        <w:t>.</w:t>
      </w:r>
      <w:r w:rsidR="0021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F2D" w:rsidRPr="00213BC9">
        <w:rPr>
          <w:rFonts w:ascii="Times New Roman" w:hAnsi="Times New Roman" w:cs="Times New Roman"/>
          <w:sz w:val="24"/>
          <w:szCs w:val="24"/>
        </w:rPr>
        <w:t xml:space="preserve">Nustačius </w:t>
      </w:r>
      <w:r w:rsidR="00A133A6" w:rsidRPr="00213BC9">
        <w:rPr>
          <w:rFonts w:ascii="Times New Roman" w:hAnsi="Times New Roman" w:cs="Times New Roman"/>
          <w:sz w:val="24"/>
          <w:szCs w:val="24"/>
        </w:rPr>
        <w:t>buitinių nuotekų surinkimo ir išvežimo kainą</w:t>
      </w:r>
      <w:r w:rsidR="00900DB3" w:rsidRPr="00213BC9">
        <w:rPr>
          <w:rFonts w:ascii="Times New Roman" w:hAnsi="Times New Roman" w:cs="Times New Roman"/>
          <w:sz w:val="24"/>
          <w:szCs w:val="24"/>
        </w:rPr>
        <w:t>,</w:t>
      </w:r>
      <w:r w:rsidR="00A133A6" w:rsidRPr="00213BC9">
        <w:rPr>
          <w:rFonts w:ascii="Times New Roman" w:hAnsi="Times New Roman" w:cs="Times New Roman"/>
          <w:sz w:val="24"/>
          <w:szCs w:val="24"/>
        </w:rPr>
        <w:t xml:space="preserve"> bus padengtos paslaugos teikimo sąnaudos ir įmonės veikla nebus nuostolinga.</w:t>
      </w:r>
    </w:p>
    <w:p w14:paraId="035D440F" w14:textId="375ACD38" w:rsidR="006C2BFA" w:rsidRPr="00E00655" w:rsidRDefault="0053058E" w:rsidP="00962B3A">
      <w:pPr>
        <w:pStyle w:val="Sraopastraipa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b/>
          <w:bCs/>
          <w:sz w:val="24"/>
          <w:szCs w:val="24"/>
        </w:rPr>
        <w:t>Kaip šiuo metu yra sprendžiami projekte aptarti klausimai</w:t>
      </w:r>
      <w:r w:rsidR="00900D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2CE9" w:rsidRPr="00E00655">
        <w:rPr>
          <w:rFonts w:ascii="Times New Roman" w:hAnsi="Times New Roman" w:cs="Times New Roman"/>
          <w:sz w:val="24"/>
          <w:szCs w:val="24"/>
        </w:rPr>
        <w:t xml:space="preserve">  </w:t>
      </w:r>
      <w:r w:rsidR="004D3906" w:rsidRPr="00E00655">
        <w:rPr>
          <w:rFonts w:ascii="Times New Roman" w:hAnsi="Times New Roman" w:cs="Times New Roman"/>
          <w:sz w:val="24"/>
          <w:szCs w:val="24"/>
        </w:rPr>
        <w:t xml:space="preserve">Šiuo metu ši veikla įmonei yra nuostolinga, todėl tenka nuostolius padengti iš kitos veiklos. Taip </w:t>
      </w:r>
      <w:r w:rsidR="00353649" w:rsidRPr="00E00655">
        <w:rPr>
          <w:rFonts w:ascii="Times New Roman" w:hAnsi="Times New Roman" w:cs="Times New Roman"/>
          <w:sz w:val="24"/>
          <w:szCs w:val="24"/>
        </w:rPr>
        <w:t xml:space="preserve">nukenčia darbų kokybė, įmonė negali svarstyti darbo užmokesčio darbuotojams didinimo klausimų, neturi galimybių investuoti į naujesnę įrangą ar techniką. </w:t>
      </w:r>
    </w:p>
    <w:p w14:paraId="3197A28D" w14:textId="373A48AC" w:rsidR="006C2BFA" w:rsidRPr="00962B3A" w:rsidRDefault="0053058E" w:rsidP="00B618F1">
      <w:pPr>
        <w:pStyle w:val="Sraopastraipa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2B3A">
        <w:rPr>
          <w:rFonts w:ascii="Times New Roman" w:hAnsi="Times New Roman" w:cs="Times New Roman"/>
          <w:b/>
          <w:sz w:val="24"/>
          <w:szCs w:val="24"/>
        </w:rPr>
        <w:t>Galimos neigiamos pasekmės priėmus projektą, kokių priemonių reikėtų imtis, kad</w:t>
      </w:r>
      <w:r w:rsidR="00962B3A" w:rsidRPr="0096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B3A">
        <w:rPr>
          <w:rFonts w:ascii="Times New Roman" w:hAnsi="Times New Roman" w:cs="Times New Roman"/>
          <w:b/>
          <w:sz w:val="24"/>
          <w:szCs w:val="24"/>
        </w:rPr>
        <w:t xml:space="preserve"> tokių pasekmių būtų išvengta</w:t>
      </w:r>
      <w:r w:rsidRPr="00962B3A">
        <w:rPr>
          <w:rFonts w:ascii="Times New Roman" w:hAnsi="Times New Roman" w:cs="Times New Roman"/>
          <w:sz w:val="24"/>
          <w:szCs w:val="24"/>
        </w:rPr>
        <w:t xml:space="preserve"> – priėmus šį Lazdijų rajono savivaldybės tarybos sprendimą, </w:t>
      </w:r>
      <w:r w:rsidR="0037052F">
        <w:rPr>
          <w:rFonts w:ascii="Times New Roman" w:hAnsi="Times New Roman" w:cs="Times New Roman"/>
          <w:sz w:val="24"/>
          <w:szCs w:val="24"/>
        </w:rPr>
        <w:t>gyventojams paslaugų kaina padidės, tačiau tik tiems, kurie individualiai tvarko nuotekas. Nustatyta kaina atitiks rinkos kainas</w:t>
      </w:r>
      <w:r w:rsidR="00385372">
        <w:rPr>
          <w:rFonts w:ascii="Times New Roman" w:hAnsi="Times New Roman" w:cs="Times New Roman"/>
          <w:sz w:val="24"/>
          <w:szCs w:val="24"/>
        </w:rPr>
        <w:t xml:space="preserve"> ir padegs paslaugos sąnaudas.</w:t>
      </w:r>
    </w:p>
    <w:p w14:paraId="3546B7B4" w14:textId="77777777" w:rsidR="00F23F1E" w:rsidRPr="00E00655" w:rsidRDefault="0053058E" w:rsidP="00962B3A">
      <w:pPr>
        <w:pStyle w:val="Porat"/>
        <w:numPr>
          <w:ilvl w:val="0"/>
          <w:numId w:val="2"/>
        </w:numPr>
        <w:tabs>
          <w:tab w:val="clear" w:pos="4819"/>
          <w:tab w:val="clear" w:pos="9638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>Kokie šios srities aktai tebegalioja ir kokius galiojančius aktus būtina pakeisti ar panaikinti, priėmus teikiamą projektą</w:t>
      </w:r>
      <w:r w:rsidRPr="00E00655">
        <w:rPr>
          <w:rFonts w:ascii="Times New Roman" w:hAnsi="Times New Roman" w:cs="Times New Roman"/>
          <w:sz w:val="24"/>
          <w:szCs w:val="24"/>
        </w:rPr>
        <w:t xml:space="preserve"> – priėmus šį Lazdijų rajono savivaldybės tarybos sprendimą, </w:t>
      </w:r>
      <w:r w:rsidR="003E26B4" w:rsidRPr="00E00655">
        <w:rPr>
          <w:rFonts w:ascii="Times New Roman" w:hAnsi="Times New Roman" w:cs="Times New Roman"/>
          <w:sz w:val="24"/>
          <w:szCs w:val="24"/>
        </w:rPr>
        <w:t>kitų teisės aktų pakeisti poreikio nebus.</w:t>
      </w:r>
    </w:p>
    <w:p w14:paraId="43960507" w14:textId="77777777" w:rsidR="00F23F1E" w:rsidRPr="00E00655" w:rsidRDefault="0053058E" w:rsidP="00962B3A">
      <w:pPr>
        <w:pStyle w:val="Porat"/>
        <w:numPr>
          <w:ilvl w:val="0"/>
          <w:numId w:val="2"/>
        </w:numPr>
        <w:tabs>
          <w:tab w:val="clear" w:pos="4819"/>
          <w:tab w:val="clear" w:pos="9638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 xml:space="preserve">Rengiant projektą gauti specialistų vertinimai ir išvados – </w:t>
      </w:r>
      <w:r w:rsidRPr="00E00655">
        <w:rPr>
          <w:rFonts w:ascii="Times New Roman" w:hAnsi="Times New Roman" w:cs="Times New Roman"/>
          <w:sz w:val="24"/>
          <w:szCs w:val="24"/>
        </w:rPr>
        <w:t>dėl sprendimo projekto pastabų ir pasiūlymų negauta.</w:t>
      </w:r>
    </w:p>
    <w:p w14:paraId="240E2F2C" w14:textId="42F81DA4" w:rsidR="0053058E" w:rsidRPr="00E00655" w:rsidRDefault="0053058E" w:rsidP="00962B3A">
      <w:pPr>
        <w:pStyle w:val="Porat"/>
        <w:numPr>
          <w:ilvl w:val="0"/>
          <w:numId w:val="2"/>
        </w:numPr>
        <w:tabs>
          <w:tab w:val="clear" w:pos="4819"/>
          <w:tab w:val="clear" w:pos="9638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b/>
          <w:sz w:val="24"/>
          <w:szCs w:val="24"/>
        </w:rPr>
        <w:t>Sprendimo projektą parengė</w:t>
      </w:r>
      <w:r w:rsidRPr="00E00655">
        <w:rPr>
          <w:rFonts w:ascii="Times New Roman" w:hAnsi="Times New Roman" w:cs="Times New Roman"/>
          <w:sz w:val="24"/>
          <w:szCs w:val="24"/>
        </w:rPr>
        <w:t xml:space="preserve"> Lazdijų rajono savivaldybės administracijos Vietinio ūkio skyriaus vedėja Indrė Adomynienė.</w:t>
      </w:r>
    </w:p>
    <w:p w14:paraId="4F345F95" w14:textId="77777777" w:rsidR="0053058E" w:rsidRPr="00E00655" w:rsidRDefault="0053058E" w:rsidP="00962B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43C49A" w14:textId="77777777" w:rsidR="0053058E" w:rsidRPr="00E00655" w:rsidRDefault="0053058E" w:rsidP="00962B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DA09E1" w14:textId="77777777" w:rsidR="0053058E" w:rsidRPr="00E00655" w:rsidRDefault="0053058E" w:rsidP="00962B3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0655">
        <w:rPr>
          <w:rFonts w:ascii="Times New Roman" w:hAnsi="Times New Roman" w:cs="Times New Roman"/>
          <w:sz w:val="24"/>
          <w:szCs w:val="24"/>
        </w:rPr>
        <w:t>Vietinio ūkio skyriaus vedėja</w:t>
      </w:r>
      <w:r w:rsidRPr="00E00655">
        <w:rPr>
          <w:rFonts w:ascii="Times New Roman" w:hAnsi="Times New Roman" w:cs="Times New Roman"/>
          <w:sz w:val="24"/>
          <w:szCs w:val="24"/>
        </w:rPr>
        <w:tab/>
      </w:r>
      <w:r w:rsidRPr="00E00655">
        <w:rPr>
          <w:rFonts w:ascii="Times New Roman" w:hAnsi="Times New Roman" w:cs="Times New Roman"/>
          <w:sz w:val="24"/>
          <w:szCs w:val="24"/>
        </w:rPr>
        <w:tab/>
      </w:r>
      <w:r w:rsidRPr="00E00655">
        <w:rPr>
          <w:rFonts w:ascii="Times New Roman" w:hAnsi="Times New Roman" w:cs="Times New Roman"/>
          <w:sz w:val="24"/>
          <w:szCs w:val="24"/>
        </w:rPr>
        <w:tab/>
      </w:r>
      <w:r w:rsidRPr="00E00655">
        <w:rPr>
          <w:rFonts w:ascii="Times New Roman" w:hAnsi="Times New Roman" w:cs="Times New Roman"/>
          <w:sz w:val="24"/>
          <w:szCs w:val="24"/>
        </w:rPr>
        <w:tab/>
        <w:t>Indrė Adomynienė</w:t>
      </w:r>
    </w:p>
    <w:p w14:paraId="4B80B21E" w14:textId="77777777" w:rsidR="006A0BE4" w:rsidRPr="00E00655" w:rsidRDefault="006A0BE4" w:rsidP="00962B3A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6A0BE4" w:rsidRPr="00E00655" w:rsidSect="00812B5C">
      <w:headerReference w:type="first" r:id="rId8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F9C" w14:textId="77777777" w:rsidR="00AF4B7C" w:rsidRDefault="00AF4B7C" w:rsidP="0053058E">
      <w:pPr>
        <w:spacing w:after="0" w:line="240" w:lineRule="auto"/>
      </w:pPr>
      <w:r>
        <w:separator/>
      </w:r>
    </w:p>
  </w:endnote>
  <w:endnote w:type="continuationSeparator" w:id="0">
    <w:p w14:paraId="7D3140CF" w14:textId="77777777" w:rsidR="00AF4B7C" w:rsidRDefault="00AF4B7C" w:rsidP="005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42CE" w14:textId="77777777" w:rsidR="00AF4B7C" w:rsidRDefault="00AF4B7C" w:rsidP="0053058E">
      <w:pPr>
        <w:spacing w:after="0" w:line="240" w:lineRule="auto"/>
      </w:pPr>
      <w:r>
        <w:separator/>
      </w:r>
    </w:p>
  </w:footnote>
  <w:footnote w:type="continuationSeparator" w:id="0">
    <w:p w14:paraId="5F529C40" w14:textId="77777777" w:rsidR="00AF4B7C" w:rsidRDefault="00AF4B7C" w:rsidP="005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11" w14:textId="56EC4A37" w:rsidR="0053058E" w:rsidRDefault="0053058E" w:rsidP="0053058E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7911"/>
    <w:multiLevelType w:val="hybridMultilevel"/>
    <w:tmpl w:val="FA46ECDA"/>
    <w:lvl w:ilvl="0" w:tplc="BF1E8BEA">
      <w:start w:val="3"/>
      <w:numFmt w:val="decimal"/>
      <w:lvlText w:val="%1."/>
      <w:lvlJc w:val="left"/>
      <w:pPr>
        <w:ind w:left="171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32" w:hanging="360"/>
      </w:pPr>
    </w:lvl>
    <w:lvl w:ilvl="2" w:tplc="0427001B" w:tentative="1">
      <w:start w:val="1"/>
      <w:numFmt w:val="lowerRoman"/>
      <w:lvlText w:val="%3."/>
      <w:lvlJc w:val="right"/>
      <w:pPr>
        <w:ind w:left="3152" w:hanging="180"/>
      </w:pPr>
    </w:lvl>
    <w:lvl w:ilvl="3" w:tplc="0427000F" w:tentative="1">
      <w:start w:val="1"/>
      <w:numFmt w:val="decimal"/>
      <w:lvlText w:val="%4."/>
      <w:lvlJc w:val="left"/>
      <w:pPr>
        <w:ind w:left="3872" w:hanging="360"/>
      </w:pPr>
    </w:lvl>
    <w:lvl w:ilvl="4" w:tplc="04270019" w:tentative="1">
      <w:start w:val="1"/>
      <w:numFmt w:val="lowerLetter"/>
      <w:lvlText w:val="%5."/>
      <w:lvlJc w:val="left"/>
      <w:pPr>
        <w:ind w:left="4592" w:hanging="360"/>
      </w:pPr>
    </w:lvl>
    <w:lvl w:ilvl="5" w:tplc="0427001B" w:tentative="1">
      <w:start w:val="1"/>
      <w:numFmt w:val="lowerRoman"/>
      <w:lvlText w:val="%6."/>
      <w:lvlJc w:val="right"/>
      <w:pPr>
        <w:ind w:left="5312" w:hanging="180"/>
      </w:pPr>
    </w:lvl>
    <w:lvl w:ilvl="6" w:tplc="0427000F" w:tentative="1">
      <w:start w:val="1"/>
      <w:numFmt w:val="decimal"/>
      <w:lvlText w:val="%7."/>
      <w:lvlJc w:val="left"/>
      <w:pPr>
        <w:ind w:left="6032" w:hanging="360"/>
      </w:pPr>
    </w:lvl>
    <w:lvl w:ilvl="7" w:tplc="04270019" w:tentative="1">
      <w:start w:val="1"/>
      <w:numFmt w:val="lowerLetter"/>
      <w:lvlText w:val="%8."/>
      <w:lvlJc w:val="left"/>
      <w:pPr>
        <w:ind w:left="6752" w:hanging="360"/>
      </w:pPr>
    </w:lvl>
    <w:lvl w:ilvl="8" w:tplc="042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717C6E10"/>
    <w:multiLevelType w:val="hybridMultilevel"/>
    <w:tmpl w:val="5EAC52B6"/>
    <w:lvl w:ilvl="0" w:tplc="A398B172">
      <w:start w:val="1"/>
      <w:numFmt w:val="decimal"/>
      <w:lvlText w:val="%1."/>
      <w:lvlJc w:val="left"/>
      <w:pPr>
        <w:ind w:left="1352" w:hanging="360"/>
      </w:pPr>
      <w:rPr>
        <w:b/>
        <w:bCs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109158664">
    <w:abstractNumId w:val="1"/>
  </w:num>
  <w:num w:numId="2" w16cid:durableId="100004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8E"/>
    <w:rsid w:val="00031789"/>
    <w:rsid w:val="00041AB1"/>
    <w:rsid w:val="00052BBE"/>
    <w:rsid w:val="00080BD5"/>
    <w:rsid w:val="000A64FC"/>
    <w:rsid w:val="000D6110"/>
    <w:rsid w:val="000D6C81"/>
    <w:rsid w:val="000E3761"/>
    <w:rsid w:val="00153B41"/>
    <w:rsid w:val="00167FFA"/>
    <w:rsid w:val="00213BC9"/>
    <w:rsid w:val="0028067F"/>
    <w:rsid w:val="00281BB9"/>
    <w:rsid w:val="002903DA"/>
    <w:rsid w:val="002A666F"/>
    <w:rsid w:val="002C3EA2"/>
    <w:rsid w:val="002D2EDC"/>
    <w:rsid w:val="002E0D00"/>
    <w:rsid w:val="00310DCD"/>
    <w:rsid w:val="00313DEE"/>
    <w:rsid w:val="00334295"/>
    <w:rsid w:val="00353649"/>
    <w:rsid w:val="0037052F"/>
    <w:rsid w:val="00385372"/>
    <w:rsid w:val="003A44F0"/>
    <w:rsid w:val="003D05A6"/>
    <w:rsid w:val="003E26B4"/>
    <w:rsid w:val="004520FD"/>
    <w:rsid w:val="00452543"/>
    <w:rsid w:val="004D3906"/>
    <w:rsid w:val="004E658F"/>
    <w:rsid w:val="004F0FD7"/>
    <w:rsid w:val="004F5046"/>
    <w:rsid w:val="005276F2"/>
    <w:rsid w:val="0053058E"/>
    <w:rsid w:val="005335C4"/>
    <w:rsid w:val="00540B43"/>
    <w:rsid w:val="00575638"/>
    <w:rsid w:val="00583903"/>
    <w:rsid w:val="005A7374"/>
    <w:rsid w:val="00616999"/>
    <w:rsid w:val="00645294"/>
    <w:rsid w:val="006A0BE4"/>
    <w:rsid w:val="006C2BFA"/>
    <w:rsid w:val="006E69CA"/>
    <w:rsid w:val="00704AE2"/>
    <w:rsid w:val="00741384"/>
    <w:rsid w:val="007543C5"/>
    <w:rsid w:val="007835EE"/>
    <w:rsid w:val="00790862"/>
    <w:rsid w:val="007A159B"/>
    <w:rsid w:val="007D0040"/>
    <w:rsid w:val="007E3504"/>
    <w:rsid w:val="007F2CE9"/>
    <w:rsid w:val="00812B5C"/>
    <w:rsid w:val="008812C8"/>
    <w:rsid w:val="00896960"/>
    <w:rsid w:val="008A7DD3"/>
    <w:rsid w:val="008E4C55"/>
    <w:rsid w:val="008F2F2D"/>
    <w:rsid w:val="00900DB3"/>
    <w:rsid w:val="00926ABE"/>
    <w:rsid w:val="00946BC2"/>
    <w:rsid w:val="009508B4"/>
    <w:rsid w:val="00962B3A"/>
    <w:rsid w:val="00997D8E"/>
    <w:rsid w:val="009B027A"/>
    <w:rsid w:val="009C2D82"/>
    <w:rsid w:val="009D7F68"/>
    <w:rsid w:val="009E5EBE"/>
    <w:rsid w:val="00A133A6"/>
    <w:rsid w:val="00A31214"/>
    <w:rsid w:val="00A66776"/>
    <w:rsid w:val="00AD5DCF"/>
    <w:rsid w:val="00AF0972"/>
    <w:rsid w:val="00AF4B7C"/>
    <w:rsid w:val="00AF5604"/>
    <w:rsid w:val="00B05B5C"/>
    <w:rsid w:val="00B46DF5"/>
    <w:rsid w:val="00B70B88"/>
    <w:rsid w:val="00BC46CC"/>
    <w:rsid w:val="00BE0425"/>
    <w:rsid w:val="00BE62FC"/>
    <w:rsid w:val="00C17C73"/>
    <w:rsid w:val="00C35986"/>
    <w:rsid w:val="00C36BA8"/>
    <w:rsid w:val="00C57764"/>
    <w:rsid w:val="00C8036A"/>
    <w:rsid w:val="00CC0B05"/>
    <w:rsid w:val="00CE3EE0"/>
    <w:rsid w:val="00CE6AE2"/>
    <w:rsid w:val="00D03BA6"/>
    <w:rsid w:val="00D13AC1"/>
    <w:rsid w:val="00D4059A"/>
    <w:rsid w:val="00D519DE"/>
    <w:rsid w:val="00D726E0"/>
    <w:rsid w:val="00DC77F1"/>
    <w:rsid w:val="00DD1F8E"/>
    <w:rsid w:val="00DD24F1"/>
    <w:rsid w:val="00DE0187"/>
    <w:rsid w:val="00DE7A68"/>
    <w:rsid w:val="00E00655"/>
    <w:rsid w:val="00E02C3C"/>
    <w:rsid w:val="00E10D89"/>
    <w:rsid w:val="00E573D1"/>
    <w:rsid w:val="00E86AEE"/>
    <w:rsid w:val="00E874ED"/>
    <w:rsid w:val="00E87633"/>
    <w:rsid w:val="00EA4FE3"/>
    <w:rsid w:val="00ED4C9E"/>
    <w:rsid w:val="00F015D5"/>
    <w:rsid w:val="00F23F1E"/>
    <w:rsid w:val="00F2465F"/>
    <w:rsid w:val="00F420D2"/>
    <w:rsid w:val="00F43D70"/>
    <w:rsid w:val="00FA664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2A08"/>
  <w15:chartTrackingRefBased/>
  <w15:docId w15:val="{65E290A7-9F4C-4CB8-90A4-88CF12F6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058E"/>
    <w:pPr>
      <w:spacing w:line="300" w:lineRule="auto"/>
    </w:pPr>
    <w:rPr>
      <w:rFonts w:eastAsiaTheme="minorEastAsia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5305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058E"/>
    <w:rPr>
      <w:rFonts w:eastAsiaTheme="minorEastAsia"/>
      <w:sz w:val="21"/>
      <w:szCs w:val="21"/>
    </w:rPr>
  </w:style>
  <w:style w:type="paragraph" w:styleId="Sraopastraipa">
    <w:name w:val="List Paragraph"/>
    <w:basedOn w:val="prastasis"/>
    <w:uiPriority w:val="34"/>
    <w:qFormat/>
    <w:rsid w:val="0053058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3058E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3058E"/>
    <w:rPr>
      <w:rFonts w:eastAsiaTheme="minorEastAsia"/>
      <w:sz w:val="21"/>
      <w:szCs w:val="20"/>
      <w:lang w:eastAsia="lt-LT"/>
    </w:rPr>
  </w:style>
  <w:style w:type="character" w:customStyle="1" w:styleId="Bodytext10Exact">
    <w:name w:val="Body text (10) Exact"/>
    <w:link w:val="Bodytext10"/>
    <w:locked/>
    <w:rsid w:val="0053058E"/>
    <w:rPr>
      <w:b/>
      <w:bCs/>
      <w:shd w:val="clear" w:color="auto" w:fill="FFFFFF"/>
    </w:rPr>
  </w:style>
  <w:style w:type="paragraph" w:customStyle="1" w:styleId="Bodytext10">
    <w:name w:val="Body text (10)"/>
    <w:basedOn w:val="prastasis"/>
    <w:link w:val="Bodytext10Exact"/>
    <w:rsid w:val="0053058E"/>
    <w:pPr>
      <w:widowControl w:val="0"/>
      <w:shd w:val="clear" w:color="auto" w:fill="FFFFFF"/>
      <w:spacing w:after="0" w:line="277" w:lineRule="exact"/>
    </w:pPr>
    <w:rPr>
      <w:rFonts w:eastAsiaTheme="minorHAnsi"/>
      <w:b/>
      <w:bCs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530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058E"/>
    <w:rPr>
      <w:rFonts w:eastAsiaTheme="minorEastAsia"/>
      <w:sz w:val="21"/>
      <w:szCs w:val="21"/>
    </w:rPr>
  </w:style>
  <w:style w:type="character" w:styleId="Hipersaitas">
    <w:name w:val="Hyperlink"/>
    <w:basedOn w:val="Numatytasispastraiposriftas"/>
    <w:uiPriority w:val="99"/>
    <w:unhideWhenUsed/>
    <w:rsid w:val="00C35986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00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galukainos.lt/degalu-kainu-stati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Adomyniene</dc:creator>
  <cp:keywords/>
  <dc:description/>
  <cp:lastModifiedBy>Laima Jauniškienė</cp:lastModifiedBy>
  <cp:revision>2</cp:revision>
  <dcterms:created xsi:type="dcterms:W3CDTF">2022-05-18T15:18:00Z</dcterms:created>
  <dcterms:modified xsi:type="dcterms:W3CDTF">2022-05-18T15:18:00Z</dcterms:modified>
</cp:coreProperties>
</file>