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708F" w14:textId="7F6B96F0" w:rsidR="000D4A96" w:rsidRDefault="000D4A96" w:rsidP="003E1673">
      <w:pPr>
        <w:jc w:val="center"/>
        <w:rPr>
          <w:rFonts w:eastAsia="Calibri"/>
          <w:b/>
          <w:szCs w:val="24"/>
        </w:rPr>
      </w:pPr>
    </w:p>
    <w:p w14:paraId="3AC5EA94" w14:textId="59BF0764" w:rsidR="00A6784A" w:rsidRPr="00B91572" w:rsidRDefault="00A6784A" w:rsidP="00A6784A">
      <w:pPr>
        <w:jc w:val="center"/>
        <w:rPr>
          <w:b/>
          <w:szCs w:val="24"/>
        </w:rPr>
      </w:pPr>
      <w:r w:rsidRPr="00B91572">
        <w:rPr>
          <w:b/>
          <w:szCs w:val="24"/>
        </w:rPr>
        <w:t>LAZDIJŲ RAJONO SAVIVALDYBĖS TARYBOS SPRENDIMO</w:t>
      </w:r>
    </w:p>
    <w:p w14:paraId="55C4F0F4" w14:textId="077CB8FA" w:rsidR="00A6784A" w:rsidRPr="0071066A" w:rsidRDefault="0071066A" w:rsidP="0071066A">
      <w:pPr>
        <w:keepNext/>
        <w:widowControl w:val="0"/>
        <w:numPr>
          <w:ilvl w:val="0"/>
          <w:numId w:val="23"/>
        </w:numPr>
        <w:jc w:val="center"/>
        <w:outlineLvl w:val="0"/>
        <w:rPr>
          <w:rFonts w:eastAsia="Lucida Sans Unicode"/>
          <w:b/>
          <w:bCs/>
          <w:noProof/>
          <w:kern w:val="1"/>
        </w:rPr>
      </w:pPr>
      <w:r>
        <w:rPr>
          <w:b/>
          <w:szCs w:val="24"/>
        </w:rPr>
        <w:t>„</w:t>
      </w:r>
      <w:r w:rsidRPr="0078007F">
        <w:rPr>
          <w:rFonts w:eastAsia="Lucida Sans Unicode"/>
          <w:b/>
          <w:bCs/>
          <w:noProof/>
          <w:kern w:val="1"/>
        </w:rPr>
        <w:t xml:space="preserve">DĖL LAZDIJŲ </w:t>
      </w:r>
      <w:r>
        <w:rPr>
          <w:rFonts w:eastAsia="Lucida Sans Unicode"/>
          <w:b/>
          <w:bCs/>
          <w:noProof/>
          <w:kern w:val="1"/>
        </w:rPr>
        <w:t xml:space="preserve">RAJONO SAVIVADYBĖS GARBĖS PILIEČIO VARDO SUTEIKIMO JUOZUI MEGELINSKUI“ </w:t>
      </w:r>
      <w:r w:rsidR="00A6784A" w:rsidRPr="0071066A">
        <w:rPr>
          <w:b/>
          <w:szCs w:val="24"/>
        </w:rPr>
        <w:t>PROJEKTO</w:t>
      </w:r>
    </w:p>
    <w:p w14:paraId="7F5C9B86" w14:textId="77777777" w:rsidR="00A6784A" w:rsidRPr="00B91572" w:rsidRDefault="00A6784A" w:rsidP="00A6784A">
      <w:pPr>
        <w:jc w:val="center"/>
        <w:rPr>
          <w:b/>
          <w:szCs w:val="24"/>
        </w:rPr>
      </w:pPr>
      <w:r w:rsidRPr="00B91572">
        <w:rPr>
          <w:b/>
          <w:szCs w:val="24"/>
        </w:rPr>
        <w:t>AIŠKINAMASIS RAŠTAS</w:t>
      </w:r>
    </w:p>
    <w:p w14:paraId="1EC7708C" w14:textId="77777777" w:rsidR="00A6784A" w:rsidRPr="00B91572" w:rsidRDefault="00A6784A" w:rsidP="00A6784A">
      <w:pPr>
        <w:jc w:val="center"/>
        <w:rPr>
          <w:b/>
          <w:szCs w:val="24"/>
        </w:rPr>
      </w:pPr>
    </w:p>
    <w:p w14:paraId="643570EA" w14:textId="34F7CB09" w:rsidR="00A6784A" w:rsidRPr="00B91572" w:rsidRDefault="00A6784A" w:rsidP="00A6784A">
      <w:pPr>
        <w:jc w:val="center"/>
        <w:rPr>
          <w:szCs w:val="24"/>
        </w:rPr>
      </w:pPr>
      <w:r w:rsidRPr="00B91572">
        <w:rPr>
          <w:szCs w:val="24"/>
        </w:rPr>
        <w:t>20</w:t>
      </w:r>
      <w:r w:rsidR="00B211AC" w:rsidRPr="00B91572">
        <w:rPr>
          <w:szCs w:val="24"/>
        </w:rPr>
        <w:t>2</w:t>
      </w:r>
      <w:r w:rsidR="00765418">
        <w:rPr>
          <w:szCs w:val="24"/>
        </w:rPr>
        <w:t>2</w:t>
      </w:r>
      <w:r w:rsidRPr="00B91572">
        <w:rPr>
          <w:szCs w:val="24"/>
        </w:rPr>
        <w:t>-</w:t>
      </w:r>
      <w:r w:rsidR="00B211AC" w:rsidRPr="00B91572">
        <w:rPr>
          <w:szCs w:val="24"/>
        </w:rPr>
        <w:t>0</w:t>
      </w:r>
      <w:r w:rsidR="0071066A">
        <w:rPr>
          <w:szCs w:val="24"/>
        </w:rPr>
        <w:t>5</w:t>
      </w:r>
      <w:r w:rsidRPr="00B91572">
        <w:rPr>
          <w:szCs w:val="24"/>
        </w:rPr>
        <w:t>-</w:t>
      </w:r>
      <w:r w:rsidR="0071066A">
        <w:rPr>
          <w:szCs w:val="24"/>
        </w:rPr>
        <w:t>16</w:t>
      </w:r>
    </w:p>
    <w:p w14:paraId="2BEE9BCB" w14:textId="77777777" w:rsidR="0071066A" w:rsidRDefault="0071066A" w:rsidP="0071066A">
      <w:pPr>
        <w:keepNext/>
        <w:widowControl w:val="0"/>
        <w:spacing w:line="360" w:lineRule="auto"/>
        <w:jc w:val="both"/>
        <w:outlineLvl w:val="0"/>
        <w:rPr>
          <w:szCs w:val="24"/>
        </w:rPr>
      </w:pPr>
    </w:p>
    <w:p w14:paraId="30452295" w14:textId="42C2B9F4" w:rsidR="005A627E" w:rsidRPr="0071066A" w:rsidRDefault="0071066A" w:rsidP="0071066A">
      <w:pPr>
        <w:keepNext/>
        <w:widowControl w:val="0"/>
        <w:spacing w:line="360" w:lineRule="auto"/>
        <w:jc w:val="both"/>
        <w:outlineLvl w:val="0"/>
        <w:rPr>
          <w:rFonts w:eastAsia="Lucida Sans Unicode"/>
          <w:b/>
          <w:bCs/>
          <w:noProof/>
          <w:kern w:val="1"/>
        </w:rPr>
      </w:pPr>
      <w:r>
        <w:rPr>
          <w:szCs w:val="24"/>
        </w:rPr>
        <w:t xml:space="preserve">              </w:t>
      </w:r>
      <w:r w:rsidR="00A6784A" w:rsidRPr="00B91572">
        <w:rPr>
          <w:szCs w:val="24"/>
        </w:rPr>
        <w:t>Lazdijų rajono savivaldybės tarybos sprendimo</w:t>
      </w:r>
      <w:r w:rsidR="00826171" w:rsidRPr="00B91572">
        <w:rPr>
          <w:szCs w:val="24"/>
        </w:rPr>
        <w:t xml:space="preserve"> „</w:t>
      </w:r>
      <w:r>
        <w:rPr>
          <w:rFonts w:eastAsia="Lucida Sans Unicode"/>
          <w:noProof/>
          <w:kern w:val="1"/>
        </w:rPr>
        <w:t>D</w:t>
      </w:r>
      <w:r w:rsidRPr="0071066A">
        <w:rPr>
          <w:rFonts w:eastAsia="Lucida Sans Unicode"/>
          <w:noProof/>
          <w:kern w:val="1"/>
        </w:rPr>
        <w:t xml:space="preserve">ėl </w:t>
      </w:r>
      <w:r>
        <w:rPr>
          <w:rFonts w:eastAsia="Lucida Sans Unicode"/>
          <w:noProof/>
          <w:kern w:val="1"/>
        </w:rPr>
        <w:t>L</w:t>
      </w:r>
      <w:r w:rsidRPr="0071066A">
        <w:rPr>
          <w:rFonts w:eastAsia="Lucida Sans Unicode"/>
          <w:noProof/>
          <w:kern w:val="1"/>
        </w:rPr>
        <w:t xml:space="preserve">azdijų rajono savivadybės garbės piliečio vardo suteikimo </w:t>
      </w:r>
      <w:r>
        <w:rPr>
          <w:rFonts w:eastAsia="Lucida Sans Unicode"/>
          <w:noProof/>
          <w:kern w:val="1"/>
        </w:rPr>
        <w:t>J</w:t>
      </w:r>
      <w:r w:rsidRPr="0071066A">
        <w:rPr>
          <w:rFonts w:eastAsia="Lucida Sans Unicode"/>
          <w:noProof/>
          <w:kern w:val="1"/>
        </w:rPr>
        <w:t xml:space="preserve">uozui </w:t>
      </w:r>
      <w:r>
        <w:rPr>
          <w:rFonts w:eastAsia="Lucida Sans Unicode"/>
          <w:noProof/>
          <w:kern w:val="1"/>
        </w:rPr>
        <w:t>M</w:t>
      </w:r>
      <w:r w:rsidRPr="0071066A">
        <w:rPr>
          <w:rFonts w:eastAsia="Lucida Sans Unicode"/>
          <w:noProof/>
          <w:kern w:val="1"/>
        </w:rPr>
        <w:t>egelinskui</w:t>
      </w:r>
      <w:r w:rsidRPr="0071066A">
        <w:rPr>
          <w:szCs w:val="24"/>
        </w:rPr>
        <w:t xml:space="preserve">” </w:t>
      </w:r>
      <w:r w:rsidR="00A6784A" w:rsidRPr="0071066A">
        <w:rPr>
          <w:szCs w:val="24"/>
        </w:rPr>
        <w:t xml:space="preserve">projektas parengtas vadovaujantis </w:t>
      </w:r>
      <w:r w:rsidRPr="00E46EEF">
        <w:t xml:space="preserve">Lietuvos Respublikos vietos savivaldos įstatymo 16 straipsnio 2 dalies 45 punktu, Lazdijų rajono savivaldybės garbės piliečio vardo suteikimo nuostatų, patvirtintų Lazdijų rajono savivaldybės tarybos 2022 m. kovo 25 d. sprendimu </w:t>
      </w:r>
      <w:hyperlink r:id="rId8" w:history="1">
        <w:r w:rsidRPr="00E46EEF">
          <w:rPr>
            <w:rStyle w:val="Hipersaitas"/>
          </w:rPr>
          <w:t>Nr. 5TS-993</w:t>
        </w:r>
      </w:hyperlink>
      <w:r w:rsidRPr="00E46EEF">
        <w:t xml:space="preserve"> „Dėl Lazdijų rajono savivaldybės garbės piliečio vardo suteikimo nuostatų patvirtinimo“, 23</w:t>
      </w:r>
      <w:r>
        <w:t>, 25</w:t>
      </w:r>
      <w:r w:rsidRPr="00E46EEF">
        <w:t xml:space="preserve"> punkt</w:t>
      </w:r>
      <w:r>
        <w:t>ais</w:t>
      </w:r>
      <w:r w:rsidRPr="00E46EEF">
        <w:t xml:space="preserve"> ir atsižvelg</w:t>
      </w:r>
      <w:r>
        <w:t>us</w:t>
      </w:r>
      <w:r w:rsidRPr="00E46EEF">
        <w:t xml:space="preserve"> į Lazdijų rajono savivaldybės mero 2022 m. gegužės 16 d. potvarkį Nr. 7V-29 „Dėl Lazdijų rajono savivaldybės tarybai teikiamos kandidatūros Lazdijų rajono savivaldybės garbės piliečio vardui suteikti</w:t>
      </w:r>
      <w:r>
        <w:t>“.</w:t>
      </w:r>
    </w:p>
    <w:p w14:paraId="513F7B48" w14:textId="4E430799" w:rsidR="005F4D4B" w:rsidRDefault="00890D05" w:rsidP="005F4D4B">
      <w:pPr>
        <w:pStyle w:val="Sraopastraipa"/>
        <w:spacing w:line="360" w:lineRule="auto"/>
        <w:ind w:left="142" w:firstLine="851"/>
        <w:jc w:val="both"/>
        <w:rPr>
          <w:color w:val="000000"/>
          <w:szCs w:val="24"/>
        </w:rPr>
      </w:pPr>
      <w:r>
        <w:rPr>
          <w:szCs w:val="24"/>
        </w:rPr>
        <w:t>S</w:t>
      </w:r>
      <w:r w:rsidR="005F4D4B" w:rsidRPr="00184B25">
        <w:rPr>
          <w:szCs w:val="24"/>
        </w:rPr>
        <w:t xml:space="preserve">iūlymai dėl </w:t>
      </w:r>
      <w:r w:rsidR="005F4D4B">
        <w:rPr>
          <w:szCs w:val="24"/>
        </w:rPr>
        <w:t xml:space="preserve">Lazdijų rajono savivaldybės </w:t>
      </w:r>
      <w:r w:rsidR="005F4D4B" w:rsidRPr="00184B25">
        <w:rPr>
          <w:szCs w:val="24"/>
        </w:rPr>
        <w:t xml:space="preserve">Garbės piliečio vardo suteikimo buvo pateikti Lazdijų rajono savivaldybės merei </w:t>
      </w:r>
      <w:proofErr w:type="spellStart"/>
      <w:r w:rsidR="005F4D4B" w:rsidRPr="00184B25">
        <w:rPr>
          <w:szCs w:val="24"/>
        </w:rPr>
        <w:t>Ausmai</w:t>
      </w:r>
      <w:proofErr w:type="spellEnd"/>
      <w:r w:rsidR="005F4D4B" w:rsidRPr="00184B25">
        <w:rPr>
          <w:szCs w:val="24"/>
        </w:rPr>
        <w:t xml:space="preserve"> Miškinienei, viešai paskelbus teikti kandidatus Garbės piliečio vardui suteikti Lazdijų rajono savivaldybės interneto svetainėje. </w:t>
      </w:r>
      <w:r w:rsidR="005F4D4B">
        <w:rPr>
          <w:szCs w:val="24"/>
        </w:rPr>
        <w:t>Gauti d</w:t>
      </w:r>
      <w:r w:rsidR="005F4D4B" w:rsidRPr="00184B25">
        <w:rPr>
          <w:szCs w:val="24"/>
        </w:rPr>
        <w:t xml:space="preserve">okumentai yra registruoti ir saugomi Lazdijų </w:t>
      </w:r>
      <w:r w:rsidR="005F4D4B">
        <w:rPr>
          <w:szCs w:val="24"/>
        </w:rPr>
        <w:t xml:space="preserve">rajono savivaldybės </w:t>
      </w:r>
      <w:r w:rsidR="005F4D4B" w:rsidRPr="00184B25">
        <w:rPr>
          <w:szCs w:val="24"/>
        </w:rPr>
        <w:t>dokumentų valdymo sistemoje. Siūlant kandidatą Garbės piliečio vardui suteikti</w:t>
      </w:r>
      <w:r w:rsidR="00986976">
        <w:rPr>
          <w:szCs w:val="24"/>
        </w:rPr>
        <w:t>,</w:t>
      </w:r>
      <w:r w:rsidR="005F4D4B" w:rsidRPr="00184B25">
        <w:rPr>
          <w:szCs w:val="24"/>
        </w:rPr>
        <w:t xml:space="preserve"> tur</w:t>
      </w:r>
      <w:r w:rsidR="005F4D4B">
        <w:rPr>
          <w:szCs w:val="24"/>
        </w:rPr>
        <w:t>ėjo</w:t>
      </w:r>
      <w:r w:rsidR="005F4D4B" w:rsidRPr="00184B25">
        <w:rPr>
          <w:szCs w:val="24"/>
        </w:rPr>
        <w:t xml:space="preserve"> būti pateikti šie dokumentai: teikėjo prašymas (laisva forma), siūlomo kandidato gyvenimo aprašymas ir siūlomo kandidato darbų ir nuopelnų Lazdijų rajono savivaldybei aprašymas, turimų ankstesnių apdovanojimų ir įvertinimų (nurodomi metai) sąrašas. Komisija</w:t>
      </w:r>
      <w:r>
        <w:rPr>
          <w:szCs w:val="24"/>
        </w:rPr>
        <w:t xml:space="preserve"> įvertino</w:t>
      </w:r>
      <w:r w:rsidR="005F4D4B" w:rsidRPr="00184B25">
        <w:rPr>
          <w:szCs w:val="24"/>
        </w:rPr>
        <w:t xml:space="preserve"> pateiktus siūlymus, apibendrin</w:t>
      </w:r>
      <w:r>
        <w:rPr>
          <w:szCs w:val="24"/>
        </w:rPr>
        <w:t>o</w:t>
      </w:r>
      <w:r w:rsidR="005F4D4B">
        <w:rPr>
          <w:szCs w:val="24"/>
        </w:rPr>
        <w:t xml:space="preserve"> </w:t>
      </w:r>
      <w:r w:rsidR="005F4D4B" w:rsidRPr="00184B25">
        <w:rPr>
          <w:szCs w:val="24"/>
        </w:rPr>
        <w:t>ir pri</w:t>
      </w:r>
      <w:r>
        <w:rPr>
          <w:szCs w:val="24"/>
        </w:rPr>
        <w:t>ėmė</w:t>
      </w:r>
      <w:r w:rsidR="005F4D4B" w:rsidRPr="00184B25">
        <w:rPr>
          <w:szCs w:val="24"/>
        </w:rPr>
        <w:t xml:space="preserve"> sprendimą dėl siūlymo teikimo Lazdijų rajono savivaldybės merui dėl Garbės piliečio vardo suteikimo.</w:t>
      </w:r>
      <w:r w:rsidR="005F4D4B" w:rsidRPr="005F4D4B">
        <w:rPr>
          <w:szCs w:val="24"/>
        </w:rPr>
        <w:t xml:space="preserve"> </w:t>
      </w:r>
    </w:p>
    <w:p w14:paraId="7988C532" w14:textId="031DB538" w:rsidR="00692107" w:rsidRDefault="00E7194B" w:rsidP="00E7194B">
      <w:pPr>
        <w:pStyle w:val="Sraopastraipa"/>
        <w:spacing w:line="360" w:lineRule="auto"/>
        <w:ind w:left="142" w:firstLine="851"/>
        <w:jc w:val="both"/>
      </w:pPr>
      <w:r>
        <w:t xml:space="preserve">Komisija pateikė siūlymą Lazdijų rajono savivaldybės merui dėl Lazdijų rajono savivaldybės garbės piliečio vardo suteikimo Juozui </w:t>
      </w:r>
      <w:proofErr w:type="spellStart"/>
      <w:r>
        <w:t>Megelinskui</w:t>
      </w:r>
      <w:proofErr w:type="spellEnd"/>
      <w:r>
        <w:t>.</w:t>
      </w:r>
      <w:r w:rsidR="00692107">
        <w:t xml:space="preserve"> </w:t>
      </w:r>
    </w:p>
    <w:p w14:paraId="59D6AD4F" w14:textId="6FAAC148" w:rsidR="00A6784A" w:rsidRPr="00692107" w:rsidRDefault="00A6784A" w:rsidP="00692107">
      <w:pPr>
        <w:pStyle w:val="Sraopastraipa"/>
        <w:spacing w:line="360" w:lineRule="auto"/>
        <w:ind w:left="142" w:firstLine="851"/>
        <w:jc w:val="both"/>
      </w:pPr>
      <w:r w:rsidRPr="00B91572">
        <w:rPr>
          <w:b/>
          <w:szCs w:val="24"/>
        </w:rPr>
        <w:t>Sprendimo projekto tikslas</w:t>
      </w:r>
      <w:r w:rsidRPr="00B91572">
        <w:rPr>
          <w:szCs w:val="24"/>
        </w:rPr>
        <w:t xml:space="preserve"> – </w:t>
      </w:r>
      <w:r w:rsidR="00692107">
        <w:rPr>
          <w:szCs w:val="24"/>
        </w:rPr>
        <w:t xml:space="preserve">suteikti </w:t>
      </w:r>
      <w:r w:rsidR="00692107">
        <w:t xml:space="preserve">Lazdijų rajono savivaldybės garbės piliečio vardą Juozui </w:t>
      </w:r>
      <w:proofErr w:type="spellStart"/>
      <w:r w:rsidR="00692107">
        <w:t>Megelinskui</w:t>
      </w:r>
      <w:proofErr w:type="spellEnd"/>
      <w:r w:rsidR="00692107">
        <w:t xml:space="preserve">. Pavesti </w:t>
      </w:r>
      <w:r w:rsidR="00692107" w:rsidRPr="00E46EEF">
        <w:rPr>
          <w:color w:val="000000"/>
          <w:shd w:val="clear" w:color="auto" w:fill="FFFFFF"/>
          <w:lang w:eastAsia="lt-LT"/>
        </w:rPr>
        <w:t>Lazdijų</w:t>
      </w:r>
      <w:r w:rsidR="00692107" w:rsidRPr="001D05F9">
        <w:rPr>
          <w:color w:val="000000"/>
          <w:shd w:val="clear" w:color="auto" w:fill="FFFFFF"/>
          <w:lang w:eastAsia="lt-LT"/>
        </w:rPr>
        <w:t xml:space="preserve"> rajono savivaldybės merui įteikti </w:t>
      </w:r>
      <w:r w:rsidR="00692107" w:rsidRPr="00E46EEF">
        <w:rPr>
          <w:color w:val="000000"/>
          <w:shd w:val="clear" w:color="auto" w:fill="FFFFFF"/>
          <w:lang w:eastAsia="lt-LT"/>
        </w:rPr>
        <w:t>Lazdijų rajono savivaldybės</w:t>
      </w:r>
      <w:r w:rsidR="00692107" w:rsidRPr="001D05F9">
        <w:rPr>
          <w:color w:val="000000"/>
          <w:shd w:val="clear" w:color="auto" w:fill="FFFFFF"/>
          <w:lang w:eastAsia="lt-LT"/>
        </w:rPr>
        <w:t xml:space="preserve"> garbės piliečiui </w:t>
      </w:r>
      <w:r w:rsidR="00692107" w:rsidRPr="00E46EEF">
        <w:rPr>
          <w:color w:val="000000"/>
          <w:shd w:val="clear" w:color="auto" w:fill="FFFFFF"/>
          <w:lang w:eastAsia="lt-LT"/>
        </w:rPr>
        <w:t>Lazdijų</w:t>
      </w:r>
      <w:r w:rsidR="00692107" w:rsidRPr="001D05F9">
        <w:rPr>
          <w:color w:val="000000"/>
          <w:shd w:val="clear" w:color="auto" w:fill="FFFFFF"/>
          <w:lang w:eastAsia="lt-LT"/>
        </w:rPr>
        <w:t xml:space="preserve"> rajono </w:t>
      </w:r>
      <w:r w:rsidR="00692107" w:rsidRPr="00E46EEF">
        <w:rPr>
          <w:color w:val="000000"/>
          <w:shd w:val="clear" w:color="auto" w:fill="FFFFFF"/>
          <w:lang w:eastAsia="lt-LT"/>
        </w:rPr>
        <w:t xml:space="preserve">savivaldybės </w:t>
      </w:r>
      <w:r w:rsidR="00692107" w:rsidRPr="001D05F9">
        <w:rPr>
          <w:color w:val="000000"/>
          <w:shd w:val="clear" w:color="auto" w:fill="FFFFFF"/>
          <w:lang w:eastAsia="lt-LT"/>
        </w:rPr>
        <w:t>garbės piliečio ženklą ir liudijimą.</w:t>
      </w:r>
    </w:p>
    <w:p w14:paraId="1BC39528" w14:textId="77777777" w:rsidR="00A6784A" w:rsidRPr="00B91572" w:rsidRDefault="00A6784A" w:rsidP="00A6784A">
      <w:pPr>
        <w:spacing w:line="360" w:lineRule="auto"/>
        <w:ind w:firstLine="851"/>
        <w:jc w:val="both"/>
        <w:rPr>
          <w:b/>
          <w:szCs w:val="24"/>
        </w:rPr>
      </w:pPr>
      <w:r w:rsidRPr="00B91572">
        <w:rPr>
          <w:b/>
          <w:szCs w:val="24"/>
        </w:rPr>
        <w:t xml:space="preserve">Neigiamų pasekmių nenumatoma.  </w:t>
      </w:r>
    </w:p>
    <w:p w14:paraId="393DD0C3" w14:textId="77777777" w:rsidR="00A6784A" w:rsidRPr="00B91572" w:rsidRDefault="00A6784A" w:rsidP="00A6784A">
      <w:pPr>
        <w:spacing w:line="360" w:lineRule="auto"/>
        <w:ind w:firstLine="851"/>
        <w:jc w:val="both"/>
        <w:rPr>
          <w:b/>
          <w:szCs w:val="24"/>
        </w:rPr>
      </w:pPr>
      <w:r w:rsidRPr="00B91572">
        <w:rPr>
          <w:b/>
          <w:szCs w:val="24"/>
        </w:rPr>
        <w:t xml:space="preserve">Parengtas sprendimo projektas neprieštarauja galiojantiems teisės aktams. </w:t>
      </w:r>
    </w:p>
    <w:p w14:paraId="137E8948" w14:textId="77777777" w:rsidR="00A6784A" w:rsidRPr="00B91572" w:rsidRDefault="00A6784A" w:rsidP="00A6784A">
      <w:pPr>
        <w:spacing w:line="360" w:lineRule="auto"/>
        <w:ind w:firstLine="851"/>
        <w:jc w:val="both"/>
        <w:rPr>
          <w:b/>
          <w:szCs w:val="24"/>
        </w:rPr>
      </w:pPr>
      <w:r w:rsidRPr="00B91572">
        <w:rPr>
          <w:b/>
          <w:szCs w:val="24"/>
        </w:rPr>
        <w:t>Dėl sprendimo projekto pastabų ir pasiūlymų negauta.</w:t>
      </w:r>
    </w:p>
    <w:p w14:paraId="78654AB9" w14:textId="77777777" w:rsidR="00A6784A" w:rsidRPr="00B91572" w:rsidRDefault="00A6784A" w:rsidP="00A6784A">
      <w:pPr>
        <w:spacing w:line="360" w:lineRule="auto"/>
        <w:ind w:firstLine="851"/>
        <w:jc w:val="both"/>
        <w:rPr>
          <w:szCs w:val="24"/>
        </w:rPr>
      </w:pPr>
      <w:r w:rsidRPr="00B91572">
        <w:rPr>
          <w:szCs w:val="24"/>
        </w:rPr>
        <w:t>Sprendimo projektą parengė Lazdijų rajono savivaldybės administracijos Švietimo, kultūros ir sporto skyriaus vyr. specialistė Auksė Stirbienė.</w:t>
      </w:r>
    </w:p>
    <w:p w14:paraId="60F0848E" w14:textId="77777777" w:rsidR="00A6784A" w:rsidRPr="00B91572" w:rsidRDefault="00A6784A" w:rsidP="00A6784A">
      <w:pPr>
        <w:spacing w:line="360" w:lineRule="auto"/>
        <w:ind w:firstLine="851"/>
        <w:jc w:val="both"/>
        <w:rPr>
          <w:szCs w:val="24"/>
        </w:rPr>
      </w:pPr>
    </w:p>
    <w:p w14:paraId="609121AE" w14:textId="25BDDEAA" w:rsidR="00A6784A" w:rsidRPr="00890D05" w:rsidRDefault="00A6784A" w:rsidP="00890D05">
      <w:pPr>
        <w:spacing w:line="360" w:lineRule="auto"/>
        <w:ind w:firstLine="851"/>
        <w:jc w:val="both"/>
        <w:rPr>
          <w:szCs w:val="24"/>
        </w:rPr>
      </w:pPr>
      <w:r w:rsidRPr="00B91572">
        <w:rPr>
          <w:szCs w:val="24"/>
        </w:rPr>
        <w:t>Vyr. specialistė</w:t>
      </w:r>
      <w:r w:rsidRPr="00B91572">
        <w:rPr>
          <w:szCs w:val="24"/>
        </w:rPr>
        <w:tab/>
      </w:r>
      <w:r w:rsidRPr="00B91572">
        <w:rPr>
          <w:szCs w:val="24"/>
        </w:rPr>
        <w:tab/>
      </w:r>
      <w:r w:rsidRPr="00B91572">
        <w:rPr>
          <w:szCs w:val="24"/>
        </w:rPr>
        <w:tab/>
      </w:r>
      <w:r w:rsidRPr="00B91572">
        <w:rPr>
          <w:szCs w:val="24"/>
        </w:rPr>
        <w:tab/>
      </w:r>
      <w:r w:rsidRPr="00B91572">
        <w:rPr>
          <w:szCs w:val="24"/>
        </w:rPr>
        <w:tab/>
        <w:t>Auksė Stirbienė</w:t>
      </w:r>
    </w:p>
    <w:sectPr w:rsidR="00A6784A" w:rsidRPr="00890D05" w:rsidSect="006759C3">
      <w:headerReference w:type="defaul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13B4" w14:textId="77777777" w:rsidR="006C2EFE" w:rsidRDefault="006C2EF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75276068" w14:textId="77777777" w:rsidR="006C2EFE" w:rsidRDefault="006C2EF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  <w:endnote w:type="continuationNotice" w:id="1">
    <w:p w14:paraId="5D01FE62" w14:textId="77777777" w:rsidR="006C2EFE" w:rsidRDefault="006C2EFE">
      <w:pPr>
        <w:rPr>
          <w:rFonts w:ascii="Calibri" w:eastAsia="Calibri" w:hAnsi="Calibri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3831" w14:textId="77777777" w:rsidR="006C2EFE" w:rsidRDefault="006C2EF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00EA695D" w14:textId="77777777" w:rsidR="006C2EFE" w:rsidRDefault="006C2EF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  <w:footnote w:type="continuationNotice" w:id="1">
    <w:p w14:paraId="08E328DC" w14:textId="77777777" w:rsidR="006C2EFE" w:rsidRDefault="006C2EFE">
      <w:pPr>
        <w:rPr>
          <w:rFonts w:ascii="Calibri" w:eastAsia="Calibri" w:hAnsi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245F" w14:textId="77777777" w:rsidR="00C27671" w:rsidRDefault="00C2767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1A3C09" w14:textId="77777777" w:rsidR="00C27671" w:rsidRDefault="00C27671" w:rsidP="000C191D">
    <w:pPr>
      <w:tabs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23ADD"/>
    <w:multiLevelType w:val="multilevel"/>
    <w:tmpl w:val="185031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" w15:restartNumberingAfterBreak="0">
    <w:nsid w:val="053F6D06"/>
    <w:multiLevelType w:val="multilevel"/>
    <w:tmpl w:val="039CAEF8"/>
    <w:lvl w:ilvl="0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0B002F3F"/>
    <w:multiLevelType w:val="multilevel"/>
    <w:tmpl w:val="3FF6444A"/>
    <w:lvl w:ilvl="0">
      <w:start w:val="23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24"/>
      <w:numFmt w:val="decimal"/>
      <w:lvlText w:val="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D8679AB"/>
    <w:multiLevelType w:val="multilevel"/>
    <w:tmpl w:val="39B0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16492BE2"/>
    <w:multiLevelType w:val="multilevel"/>
    <w:tmpl w:val="185031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6" w15:restartNumberingAfterBreak="0">
    <w:nsid w:val="178F0115"/>
    <w:multiLevelType w:val="hybridMultilevel"/>
    <w:tmpl w:val="6B922F2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84D6F99"/>
    <w:multiLevelType w:val="multilevel"/>
    <w:tmpl w:val="EDD0E720"/>
    <w:lvl w:ilvl="0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 w15:restartNumberingAfterBreak="0">
    <w:nsid w:val="1BD73B0F"/>
    <w:multiLevelType w:val="hybridMultilevel"/>
    <w:tmpl w:val="C19AA7D2"/>
    <w:lvl w:ilvl="0" w:tplc="61EE5ECC">
      <w:start w:val="4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C0E27"/>
    <w:multiLevelType w:val="hybridMultilevel"/>
    <w:tmpl w:val="2D66186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AB3839"/>
    <w:multiLevelType w:val="hybridMultilevel"/>
    <w:tmpl w:val="ECC01E80"/>
    <w:lvl w:ilvl="0" w:tplc="5CBACA50">
      <w:start w:val="1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4947190"/>
    <w:multiLevelType w:val="multilevel"/>
    <w:tmpl w:val="EDD0E720"/>
    <w:lvl w:ilvl="0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2" w15:restartNumberingAfterBreak="0">
    <w:nsid w:val="275E0D67"/>
    <w:multiLevelType w:val="multilevel"/>
    <w:tmpl w:val="BD7CE970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E07CF3"/>
    <w:multiLevelType w:val="multilevel"/>
    <w:tmpl w:val="CA7C6DE8"/>
    <w:lvl w:ilvl="0">
      <w:start w:val="2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55661F1"/>
    <w:multiLevelType w:val="hybridMultilevel"/>
    <w:tmpl w:val="5A76DC8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9E7A32"/>
    <w:multiLevelType w:val="hybridMultilevel"/>
    <w:tmpl w:val="505C6CA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320EEB"/>
    <w:multiLevelType w:val="multilevel"/>
    <w:tmpl w:val="33F6DE7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7" w15:restartNumberingAfterBreak="0">
    <w:nsid w:val="465733EF"/>
    <w:multiLevelType w:val="hybridMultilevel"/>
    <w:tmpl w:val="46C43730"/>
    <w:lvl w:ilvl="0" w:tplc="DAAEEB4E">
      <w:start w:val="4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01335"/>
    <w:multiLevelType w:val="hybridMultilevel"/>
    <w:tmpl w:val="010C738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B734EF"/>
    <w:multiLevelType w:val="multilevel"/>
    <w:tmpl w:val="33F6DE7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5EB168F5"/>
    <w:multiLevelType w:val="hybridMultilevel"/>
    <w:tmpl w:val="11D6A97C"/>
    <w:lvl w:ilvl="0" w:tplc="A094D0C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A64FC8"/>
    <w:multiLevelType w:val="multilevel"/>
    <w:tmpl w:val="DBB668E8"/>
    <w:lvl w:ilvl="0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2" w15:restartNumberingAfterBreak="0">
    <w:nsid w:val="75D53DAA"/>
    <w:multiLevelType w:val="hybridMultilevel"/>
    <w:tmpl w:val="DF6A908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9886183">
    <w:abstractNumId w:val="22"/>
  </w:num>
  <w:num w:numId="2" w16cid:durableId="1473015029">
    <w:abstractNumId w:val="18"/>
  </w:num>
  <w:num w:numId="3" w16cid:durableId="108135214">
    <w:abstractNumId w:val="16"/>
  </w:num>
  <w:num w:numId="4" w16cid:durableId="1173645877">
    <w:abstractNumId w:val="20"/>
  </w:num>
  <w:num w:numId="5" w16cid:durableId="1889413991">
    <w:abstractNumId w:val="19"/>
  </w:num>
  <w:num w:numId="6" w16cid:durableId="1286235912">
    <w:abstractNumId w:val="11"/>
  </w:num>
  <w:num w:numId="7" w16cid:durableId="1622419964">
    <w:abstractNumId w:val="7"/>
  </w:num>
  <w:num w:numId="8" w16cid:durableId="597063768">
    <w:abstractNumId w:val="21"/>
  </w:num>
  <w:num w:numId="9" w16cid:durableId="808744968">
    <w:abstractNumId w:val="2"/>
  </w:num>
  <w:num w:numId="10" w16cid:durableId="994606775">
    <w:abstractNumId w:val="14"/>
  </w:num>
  <w:num w:numId="11" w16cid:durableId="1929003490">
    <w:abstractNumId w:val="6"/>
  </w:num>
  <w:num w:numId="12" w16cid:durableId="1340354413">
    <w:abstractNumId w:val="8"/>
  </w:num>
  <w:num w:numId="13" w16cid:durableId="274410109">
    <w:abstractNumId w:val="9"/>
  </w:num>
  <w:num w:numId="14" w16cid:durableId="451441398">
    <w:abstractNumId w:val="15"/>
  </w:num>
  <w:num w:numId="15" w16cid:durableId="4939085">
    <w:abstractNumId w:val="17"/>
  </w:num>
  <w:num w:numId="16" w16cid:durableId="1155755729">
    <w:abstractNumId w:val="1"/>
  </w:num>
  <w:num w:numId="17" w16cid:durableId="986786933">
    <w:abstractNumId w:val="5"/>
  </w:num>
  <w:num w:numId="18" w16cid:durableId="120659409">
    <w:abstractNumId w:val="4"/>
  </w:num>
  <w:num w:numId="19" w16cid:durableId="581261803">
    <w:abstractNumId w:val="10"/>
  </w:num>
  <w:num w:numId="20" w16cid:durableId="2118914266">
    <w:abstractNumId w:val="12"/>
  </w:num>
  <w:num w:numId="21" w16cid:durableId="1998414149">
    <w:abstractNumId w:val="13"/>
  </w:num>
  <w:num w:numId="22" w16cid:durableId="240263818">
    <w:abstractNumId w:val="3"/>
  </w:num>
  <w:num w:numId="23" w16cid:durableId="77918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56"/>
    <w:rsid w:val="00003DEA"/>
    <w:rsid w:val="000106A5"/>
    <w:rsid w:val="0001114A"/>
    <w:rsid w:val="000120AE"/>
    <w:rsid w:val="00014E25"/>
    <w:rsid w:val="000202B0"/>
    <w:rsid w:val="0003255E"/>
    <w:rsid w:val="000350E8"/>
    <w:rsid w:val="000441E6"/>
    <w:rsid w:val="00060D65"/>
    <w:rsid w:val="0006418B"/>
    <w:rsid w:val="000667BE"/>
    <w:rsid w:val="00091494"/>
    <w:rsid w:val="000A0CCB"/>
    <w:rsid w:val="000A3556"/>
    <w:rsid w:val="000A42E4"/>
    <w:rsid w:val="000A604F"/>
    <w:rsid w:val="000A6FB4"/>
    <w:rsid w:val="000A72B8"/>
    <w:rsid w:val="000B6868"/>
    <w:rsid w:val="000C17F8"/>
    <w:rsid w:val="000C191D"/>
    <w:rsid w:val="000D0C9E"/>
    <w:rsid w:val="000D2B2B"/>
    <w:rsid w:val="000D4A96"/>
    <w:rsid w:val="000E6243"/>
    <w:rsid w:val="000F1756"/>
    <w:rsid w:val="00100CDD"/>
    <w:rsid w:val="00112434"/>
    <w:rsid w:val="00126213"/>
    <w:rsid w:val="00134F1D"/>
    <w:rsid w:val="00147363"/>
    <w:rsid w:val="0015243D"/>
    <w:rsid w:val="00152835"/>
    <w:rsid w:val="00160880"/>
    <w:rsid w:val="00162F46"/>
    <w:rsid w:val="0016589E"/>
    <w:rsid w:val="0017047F"/>
    <w:rsid w:val="00192997"/>
    <w:rsid w:val="00194A49"/>
    <w:rsid w:val="00196DAF"/>
    <w:rsid w:val="001B0BE9"/>
    <w:rsid w:val="001C49F5"/>
    <w:rsid w:val="001C505D"/>
    <w:rsid w:val="001D47CA"/>
    <w:rsid w:val="001D5B1A"/>
    <w:rsid w:val="00200E93"/>
    <w:rsid w:val="00213A5E"/>
    <w:rsid w:val="00214090"/>
    <w:rsid w:val="0021765A"/>
    <w:rsid w:val="00217B7B"/>
    <w:rsid w:val="00222FA1"/>
    <w:rsid w:val="00223152"/>
    <w:rsid w:val="00233172"/>
    <w:rsid w:val="00234A8E"/>
    <w:rsid w:val="002374AF"/>
    <w:rsid w:val="002469F1"/>
    <w:rsid w:val="00260F92"/>
    <w:rsid w:val="00281B53"/>
    <w:rsid w:val="00293E32"/>
    <w:rsid w:val="00296F13"/>
    <w:rsid w:val="002A007A"/>
    <w:rsid w:val="002B1128"/>
    <w:rsid w:val="002B1E01"/>
    <w:rsid w:val="002B64F3"/>
    <w:rsid w:val="002B7073"/>
    <w:rsid w:val="002C11CB"/>
    <w:rsid w:val="002C7D27"/>
    <w:rsid w:val="002D2433"/>
    <w:rsid w:val="002D6337"/>
    <w:rsid w:val="002D7544"/>
    <w:rsid w:val="002E5D27"/>
    <w:rsid w:val="0030491C"/>
    <w:rsid w:val="003067D2"/>
    <w:rsid w:val="00312205"/>
    <w:rsid w:val="00314D29"/>
    <w:rsid w:val="00316F08"/>
    <w:rsid w:val="00317E6A"/>
    <w:rsid w:val="00323BA9"/>
    <w:rsid w:val="003267D0"/>
    <w:rsid w:val="00333036"/>
    <w:rsid w:val="00334F3C"/>
    <w:rsid w:val="00345448"/>
    <w:rsid w:val="00346C67"/>
    <w:rsid w:val="00352762"/>
    <w:rsid w:val="003577F8"/>
    <w:rsid w:val="00360CFC"/>
    <w:rsid w:val="003619FA"/>
    <w:rsid w:val="00361BEE"/>
    <w:rsid w:val="00371595"/>
    <w:rsid w:val="00374F48"/>
    <w:rsid w:val="00381EC4"/>
    <w:rsid w:val="003944CF"/>
    <w:rsid w:val="00394AF8"/>
    <w:rsid w:val="003A545F"/>
    <w:rsid w:val="003A64B4"/>
    <w:rsid w:val="003B0A9D"/>
    <w:rsid w:val="003B2E7C"/>
    <w:rsid w:val="003C08E4"/>
    <w:rsid w:val="003C6779"/>
    <w:rsid w:val="003D17A4"/>
    <w:rsid w:val="003D2836"/>
    <w:rsid w:val="003D296F"/>
    <w:rsid w:val="003E1673"/>
    <w:rsid w:val="003F1823"/>
    <w:rsid w:val="003F25F0"/>
    <w:rsid w:val="003F432A"/>
    <w:rsid w:val="003F622E"/>
    <w:rsid w:val="004050FB"/>
    <w:rsid w:val="00407F7F"/>
    <w:rsid w:val="00416DDD"/>
    <w:rsid w:val="00416F15"/>
    <w:rsid w:val="00420D31"/>
    <w:rsid w:val="0042301D"/>
    <w:rsid w:val="00425FED"/>
    <w:rsid w:val="00440FA9"/>
    <w:rsid w:val="00442F8E"/>
    <w:rsid w:val="004440CD"/>
    <w:rsid w:val="004573B6"/>
    <w:rsid w:val="00460556"/>
    <w:rsid w:val="00461107"/>
    <w:rsid w:val="00462423"/>
    <w:rsid w:val="00463473"/>
    <w:rsid w:val="00463DF2"/>
    <w:rsid w:val="0049007C"/>
    <w:rsid w:val="00491A95"/>
    <w:rsid w:val="00492E4F"/>
    <w:rsid w:val="004A2AAC"/>
    <w:rsid w:val="004A44F5"/>
    <w:rsid w:val="004B0F13"/>
    <w:rsid w:val="004B3D32"/>
    <w:rsid w:val="004B7A6C"/>
    <w:rsid w:val="004C0B4A"/>
    <w:rsid w:val="004C5944"/>
    <w:rsid w:val="004D22C3"/>
    <w:rsid w:val="004D4B7A"/>
    <w:rsid w:val="004E1EFD"/>
    <w:rsid w:val="004E24BB"/>
    <w:rsid w:val="004E332A"/>
    <w:rsid w:val="004F1BF4"/>
    <w:rsid w:val="004F7EF5"/>
    <w:rsid w:val="005035D1"/>
    <w:rsid w:val="005217C6"/>
    <w:rsid w:val="005225EE"/>
    <w:rsid w:val="00526C7B"/>
    <w:rsid w:val="005368F4"/>
    <w:rsid w:val="005400D7"/>
    <w:rsid w:val="005407F5"/>
    <w:rsid w:val="00540DB6"/>
    <w:rsid w:val="0055138C"/>
    <w:rsid w:val="00561DFF"/>
    <w:rsid w:val="005632A9"/>
    <w:rsid w:val="00567625"/>
    <w:rsid w:val="00580DFC"/>
    <w:rsid w:val="005814BE"/>
    <w:rsid w:val="005834E2"/>
    <w:rsid w:val="00597211"/>
    <w:rsid w:val="005A0F11"/>
    <w:rsid w:val="005A2A2D"/>
    <w:rsid w:val="005A627E"/>
    <w:rsid w:val="005C3E77"/>
    <w:rsid w:val="005C4A29"/>
    <w:rsid w:val="005C702F"/>
    <w:rsid w:val="005D0E42"/>
    <w:rsid w:val="005D2C8B"/>
    <w:rsid w:val="005D69C5"/>
    <w:rsid w:val="005E2A88"/>
    <w:rsid w:val="005E3082"/>
    <w:rsid w:val="005F1513"/>
    <w:rsid w:val="005F3674"/>
    <w:rsid w:val="005F4D4B"/>
    <w:rsid w:val="005F64DA"/>
    <w:rsid w:val="00601EA6"/>
    <w:rsid w:val="006228A1"/>
    <w:rsid w:val="006302C2"/>
    <w:rsid w:val="006310A8"/>
    <w:rsid w:val="00643A20"/>
    <w:rsid w:val="00650CD9"/>
    <w:rsid w:val="00654D4A"/>
    <w:rsid w:val="00657ABA"/>
    <w:rsid w:val="00657E06"/>
    <w:rsid w:val="00661B55"/>
    <w:rsid w:val="00662991"/>
    <w:rsid w:val="006759C3"/>
    <w:rsid w:val="00680986"/>
    <w:rsid w:val="00691942"/>
    <w:rsid w:val="00692107"/>
    <w:rsid w:val="006B1B58"/>
    <w:rsid w:val="006C2D43"/>
    <w:rsid w:val="006C2EFE"/>
    <w:rsid w:val="006C7DF8"/>
    <w:rsid w:val="006D354C"/>
    <w:rsid w:val="006E1694"/>
    <w:rsid w:val="006E1E36"/>
    <w:rsid w:val="006E207F"/>
    <w:rsid w:val="006F17D5"/>
    <w:rsid w:val="00701C68"/>
    <w:rsid w:val="00702700"/>
    <w:rsid w:val="007064F6"/>
    <w:rsid w:val="0071066A"/>
    <w:rsid w:val="00716666"/>
    <w:rsid w:val="007379BA"/>
    <w:rsid w:val="00737CE9"/>
    <w:rsid w:val="00745376"/>
    <w:rsid w:val="00751171"/>
    <w:rsid w:val="00753A4D"/>
    <w:rsid w:val="0076440C"/>
    <w:rsid w:val="00765418"/>
    <w:rsid w:val="00770C01"/>
    <w:rsid w:val="0079356A"/>
    <w:rsid w:val="00795325"/>
    <w:rsid w:val="00796C94"/>
    <w:rsid w:val="00797625"/>
    <w:rsid w:val="007A6440"/>
    <w:rsid w:val="007C625B"/>
    <w:rsid w:val="007E36D8"/>
    <w:rsid w:val="007E5551"/>
    <w:rsid w:val="007E7B40"/>
    <w:rsid w:val="007E7B7B"/>
    <w:rsid w:val="007F0D6E"/>
    <w:rsid w:val="008117B8"/>
    <w:rsid w:val="00817183"/>
    <w:rsid w:val="0082101A"/>
    <w:rsid w:val="00822DAE"/>
    <w:rsid w:val="008239AC"/>
    <w:rsid w:val="00826171"/>
    <w:rsid w:val="008327C7"/>
    <w:rsid w:val="00833B1E"/>
    <w:rsid w:val="008450CB"/>
    <w:rsid w:val="00851408"/>
    <w:rsid w:val="00854F1F"/>
    <w:rsid w:val="008726A0"/>
    <w:rsid w:val="00873293"/>
    <w:rsid w:val="00873F6D"/>
    <w:rsid w:val="00875039"/>
    <w:rsid w:val="008779FE"/>
    <w:rsid w:val="0089036F"/>
    <w:rsid w:val="00890D05"/>
    <w:rsid w:val="00893B06"/>
    <w:rsid w:val="008964AF"/>
    <w:rsid w:val="008A3D87"/>
    <w:rsid w:val="008A606D"/>
    <w:rsid w:val="008B0D76"/>
    <w:rsid w:val="008B2F6D"/>
    <w:rsid w:val="008C62C3"/>
    <w:rsid w:val="008D4ECB"/>
    <w:rsid w:val="008D6D27"/>
    <w:rsid w:val="008F59C0"/>
    <w:rsid w:val="008F6155"/>
    <w:rsid w:val="008F6BB6"/>
    <w:rsid w:val="009133FA"/>
    <w:rsid w:val="00920850"/>
    <w:rsid w:val="00920EAF"/>
    <w:rsid w:val="0092243A"/>
    <w:rsid w:val="0092557C"/>
    <w:rsid w:val="0093195A"/>
    <w:rsid w:val="00932E68"/>
    <w:rsid w:val="00937B21"/>
    <w:rsid w:val="00944B7D"/>
    <w:rsid w:val="009529D7"/>
    <w:rsid w:val="00954868"/>
    <w:rsid w:val="00956F75"/>
    <w:rsid w:val="00960D29"/>
    <w:rsid w:val="00965B2A"/>
    <w:rsid w:val="009666E6"/>
    <w:rsid w:val="00973AD7"/>
    <w:rsid w:val="009749A1"/>
    <w:rsid w:val="00981B77"/>
    <w:rsid w:val="00982580"/>
    <w:rsid w:val="009838FD"/>
    <w:rsid w:val="00986976"/>
    <w:rsid w:val="009907BD"/>
    <w:rsid w:val="00994F3F"/>
    <w:rsid w:val="009A2E93"/>
    <w:rsid w:val="009A323A"/>
    <w:rsid w:val="009A381C"/>
    <w:rsid w:val="009A3890"/>
    <w:rsid w:val="009B2E71"/>
    <w:rsid w:val="009C3E9C"/>
    <w:rsid w:val="009C56BB"/>
    <w:rsid w:val="009C6279"/>
    <w:rsid w:val="009C629D"/>
    <w:rsid w:val="009D0F20"/>
    <w:rsid w:val="009F177A"/>
    <w:rsid w:val="009F1789"/>
    <w:rsid w:val="009F62AB"/>
    <w:rsid w:val="009F6E03"/>
    <w:rsid w:val="00A06D51"/>
    <w:rsid w:val="00A14C5E"/>
    <w:rsid w:val="00A163DF"/>
    <w:rsid w:val="00A24588"/>
    <w:rsid w:val="00A34BA4"/>
    <w:rsid w:val="00A46F3F"/>
    <w:rsid w:val="00A56BC5"/>
    <w:rsid w:val="00A66E4D"/>
    <w:rsid w:val="00A6784A"/>
    <w:rsid w:val="00A730AE"/>
    <w:rsid w:val="00A765A6"/>
    <w:rsid w:val="00A85662"/>
    <w:rsid w:val="00AA02E8"/>
    <w:rsid w:val="00AA328B"/>
    <w:rsid w:val="00AA527B"/>
    <w:rsid w:val="00AB093D"/>
    <w:rsid w:val="00AB5EC3"/>
    <w:rsid w:val="00AE0BE4"/>
    <w:rsid w:val="00AE4768"/>
    <w:rsid w:val="00AE53A4"/>
    <w:rsid w:val="00AE737D"/>
    <w:rsid w:val="00AF63C9"/>
    <w:rsid w:val="00B211AC"/>
    <w:rsid w:val="00B2203E"/>
    <w:rsid w:val="00B2766F"/>
    <w:rsid w:val="00B3029E"/>
    <w:rsid w:val="00B53BEB"/>
    <w:rsid w:val="00B54613"/>
    <w:rsid w:val="00B67EFF"/>
    <w:rsid w:val="00B721F8"/>
    <w:rsid w:val="00B75A9E"/>
    <w:rsid w:val="00B80920"/>
    <w:rsid w:val="00B91572"/>
    <w:rsid w:val="00BA4924"/>
    <w:rsid w:val="00BB2B68"/>
    <w:rsid w:val="00BB442E"/>
    <w:rsid w:val="00BB4EDE"/>
    <w:rsid w:val="00BC0EFB"/>
    <w:rsid w:val="00BC5015"/>
    <w:rsid w:val="00BD23D8"/>
    <w:rsid w:val="00BD2409"/>
    <w:rsid w:val="00BE27CF"/>
    <w:rsid w:val="00BE7DA5"/>
    <w:rsid w:val="00BF471A"/>
    <w:rsid w:val="00BF5C37"/>
    <w:rsid w:val="00C20D9F"/>
    <w:rsid w:val="00C216E2"/>
    <w:rsid w:val="00C25A16"/>
    <w:rsid w:val="00C27671"/>
    <w:rsid w:val="00C323CB"/>
    <w:rsid w:val="00C35614"/>
    <w:rsid w:val="00C36AF1"/>
    <w:rsid w:val="00C36CE7"/>
    <w:rsid w:val="00C40F47"/>
    <w:rsid w:val="00C50C20"/>
    <w:rsid w:val="00C6136D"/>
    <w:rsid w:val="00C65236"/>
    <w:rsid w:val="00C809AE"/>
    <w:rsid w:val="00C92587"/>
    <w:rsid w:val="00C9615B"/>
    <w:rsid w:val="00C974FC"/>
    <w:rsid w:val="00CB7CBC"/>
    <w:rsid w:val="00CC24C0"/>
    <w:rsid w:val="00CC3A67"/>
    <w:rsid w:val="00CC5220"/>
    <w:rsid w:val="00CC6026"/>
    <w:rsid w:val="00CD5D39"/>
    <w:rsid w:val="00CD75C9"/>
    <w:rsid w:val="00CE0EFA"/>
    <w:rsid w:val="00CE6CAE"/>
    <w:rsid w:val="00CF2648"/>
    <w:rsid w:val="00CF3BE7"/>
    <w:rsid w:val="00CF6B1F"/>
    <w:rsid w:val="00D000E5"/>
    <w:rsid w:val="00D00507"/>
    <w:rsid w:val="00D06236"/>
    <w:rsid w:val="00D06255"/>
    <w:rsid w:val="00D14431"/>
    <w:rsid w:val="00D16CE5"/>
    <w:rsid w:val="00D221B7"/>
    <w:rsid w:val="00D427F7"/>
    <w:rsid w:val="00D43277"/>
    <w:rsid w:val="00D55462"/>
    <w:rsid w:val="00D56EF5"/>
    <w:rsid w:val="00D63F1C"/>
    <w:rsid w:val="00D70AED"/>
    <w:rsid w:val="00D77DDA"/>
    <w:rsid w:val="00D858CE"/>
    <w:rsid w:val="00D93332"/>
    <w:rsid w:val="00D96D5B"/>
    <w:rsid w:val="00DA06DE"/>
    <w:rsid w:val="00DA1098"/>
    <w:rsid w:val="00DA5B54"/>
    <w:rsid w:val="00DB0308"/>
    <w:rsid w:val="00DB2BCD"/>
    <w:rsid w:val="00DB5287"/>
    <w:rsid w:val="00DB74F8"/>
    <w:rsid w:val="00DC5164"/>
    <w:rsid w:val="00DC7EEA"/>
    <w:rsid w:val="00DE4C0D"/>
    <w:rsid w:val="00DE6F5E"/>
    <w:rsid w:val="00DE724E"/>
    <w:rsid w:val="00DF1BFA"/>
    <w:rsid w:val="00E01309"/>
    <w:rsid w:val="00E02FD7"/>
    <w:rsid w:val="00E033D0"/>
    <w:rsid w:val="00E043CE"/>
    <w:rsid w:val="00E044CC"/>
    <w:rsid w:val="00E10C42"/>
    <w:rsid w:val="00E120AF"/>
    <w:rsid w:val="00E134A9"/>
    <w:rsid w:val="00E13E7C"/>
    <w:rsid w:val="00E16D0D"/>
    <w:rsid w:val="00E239E9"/>
    <w:rsid w:val="00E26458"/>
    <w:rsid w:val="00E27130"/>
    <w:rsid w:val="00E36298"/>
    <w:rsid w:val="00E36E5A"/>
    <w:rsid w:val="00E47419"/>
    <w:rsid w:val="00E55F4D"/>
    <w:rsid w:val="00E63D36"/>
    <w:rsid w:val="00E654E7"/>
    <w:rsid w:val="00E65ED6"/>
    <w:rsid w:val="00E67F87"/>
    <w:rsid w:val="00E7083A"/>
    <w:rsid w:val="00E7194B"/>
    <w:rsid w:val="00E73522"/>
    <w:rsid w:val="00E76499"/>
    <w:rsid w:val="00EA2E82"/>
    <w:rsid w:val="00EA4B7D"/>
    <w:rsid w:val="00EA7F0B"/>
    <w:rsid w:val="00EB473E"/>
    <w:rsid w:val="00EB5AD1"/>
    <w:rsid w:val="00EC0445"/>
    <w:rsid w:val="00EC3ED9"/>
    <w:rsid w:val="00ED69DE"/>
    <w:rsid w:val="00ED6FED"/>
    <w:rsid w:val="00EE5C8B"/>
    <w:rsid w:val="00EF0871"/>
    <w:rsid w:val="00F072B4"/>
    <w:rsid w:val="00F107F8"/>
    <w:rsid w:val="00F10D98"/>
    <w:rsid w:val="00F1266C"/>
    <w:rsid w:val="00F130CF"/>
    <w:rsid w:val="00F31856"/>
    <w:rsid w:val="00F33801"/>
    <w:rsid w:val="00F45B8F"/>
    <w:rsid w:val="00F4681E"/>
    <w:rsid w:val="00F509FF"/>
    <w:rsid w:val="00F551A0"/>
    <w:rsid w:val="00F55C7F"/>
    <w:rsid w:val="00F666A8"/>
    <w:rsid w:val="00F83104"/>
    <w:rsid w:val="00F83BE0"/>
    <w:rsid w:val="00F94331"/>
    <w:rsid w:val="00F9438B"/>
    <w:rsid w:val="00F94E70"/>
    <w:rsid w:val="00FA1FBF"/>
    <w:rsid w:val="00FA2CBF"/>
    <w:rsid w:val="00FA44B7"/>
    <w:rsid w:val="00FC1509"/>
    <w:rsid w:val="00FC596E"/>
    <w:rsid w:val="00FD00B2"/>
    <w:rsid w:val="00FD0729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AD6A4"/>
  <w15:chartTrackingRefBased/>
  <w15:docId w15:val="{C6AAD4D9-22E1-4ABC-B3E6-F67FE156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71066A"/>
    <w:pPr>
      <w:keepNext/>
      <w:numPr>
        <w:numId w:val="23"/>
      </w:numPr>
      <w:suppressAutoHyphens/>
      <w:jc w:val="center"/>
      <w:outlineLvl w:val="0"/>
    </w:pPr>
    <w:rPr>
      <w:b/>
      <w:caps/>
      <w:spacing w:val="20"/>
      <w:lang w:val="x-none" w:eastAsia="ar-SA"/>
    </w:rPr>
  </w:style>
  <w:style w:type="paragraph" w:styleId="Antrat2">
    <w:name w:val="heading 2"/>
    <w:basedOn w:val="prastasis"/>
    <w:next w:val="prastasis"/>
    <w:link w:val="Antrat2Diagrama"/>
    <w:qFormat/>
    <w:rsid w:val="0071066A"/>
    <w:pPr>
      <w:keepNext/>
      <w:numPr>
        <w:ilvl w:val="1"/>
        <w:numId w:val="23"/>
      </w:numPr>
      <w:suppressAutoHyphens/>
      <w:outlineLvl w:val="1"/>
    </w:pPr>
    <w:rPr>
      <w:b/>
      <w:bCs/>
      <w:szCs w:val="24"/>
      <w:lang w:val="x-none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sid w:val="002D7544"/>
    <w:rPr>
      <w:color w:val="808080"/>
    </w:rPr>
  </w:style>
  <w:style w:type="paragraph" w:styleId="Sraopastraipa">
    <w:name w:val="List Paragraph"/>
    <w:basedOn w:val="prastasis"/>
    <w:uiPriority w:val="34"/>
    <w:qFormat/>
    <w:rsid w:val="0022315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C17F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17F8"/>
  </w:style>
  <w:style w:type="paragraph" w:styleId="Porat">
    <w:name w:val="footer"/>
    <w:basedOn w:val="prastasis"/>
    <w:link w:val="PoratDiagrama"/>
    <w:unhideWhenUsed/>
    <w:rsid w:val="000C17F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0C17F8"/>
  </w:style>
  <w:style w:type="paragraph" w:customStyle="1" w:styleId="WW-BodyText2">
    <w:name w:val="WW-Body Text 2"/>
    <w:basedOn w:val="prastasis"/>
    <w:rsid w:val="00561DFF"/>
    <w:pPr>
      <w:widowControl w:val="0"/>
      <w:suppressAutoHyphens/>
      <w:jc w:val="center"/>
    </w:pPr>
    <w:rPr>
      <w:rFonts w:eastAsia="Lucida Sans Unicode"/>
      <w:b/>
      <w:bCs/>
      <w:iCs/>
    </w:rPr>
  </w:style>
  <w:style w:type="character" w:styleId="Hipersaitas">
    <w:name w:val="Hyperlink"/>
    <w:uiPriority w:val="99"/>
    <w:unhideWhenUsed/>
    <w:rsid w:val="003D296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394A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semiHidden/>
    <w:rsid w:val="00394AF8"/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F551A0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F551A0"/>
    <w:rPr>
      <w:szCs w:val="24"/>
      <w:lang w:eastAsia="lt-LT"/>
    </w:rPr>
  </w:style>
  <w:style w:type="character" w:styleId="Puslapionumeris">
    <w:name w:val="page number"/>
    <w:basedOn w:val="Numatytasispastraiposriftas"/>
    <w:uiPriority w:val="99"/>
    <w:semiHidden/>
    <w:unhideWhenUsed/>
    <w:rsid w:val="00F551A0"/>
  </w:style>
  <w:style w:type="character" w:styleId="Neapdorotaspaminjimas">
    <w:name w:val="Unresolved Mention"/>
    <w:basedOn w:val="Numatytasispastraiposriftas"/>
    <w:uiPriority w:val="99"/>
    <w:semiHidden/>
    <w:unhideWhenUsed/>
    <w:rsid w:val="00770C01"/>
    <w:rPr>
      <w:color w:val="605E5C"/>
      <w:shd w:val="clear" w:color="auto" w:fill="E1DFDD"/>
    </w:rPr>
  </w:style>
  <w:style w:type="paragraph" w:customStyle="1" w:styleId="tajtip">
    <w:name w:val="tajtip"/>
    <w:basedOn w:val="prastasis"/>
    <w:rsid w:val="00B2766F"/>
    <w:pPr>
      <w:spacing w:after="150"/>
    </w:pPr>
    <w:rPr>
      <w:szCs w:val="24"/>
      <w:lang w:eastAsia="lt-LT"/>
    </w:rPr>
  </w:style>
  <w:style w:type="paragraph" w:customStyle="1" w:styleId="tartip">
    <w:name w:val="tartip"/>
    <w:basedOn w:val="prastasis"/>
    <w:rsid w:val="00281B53"/>
    <w:pPr>
      <w:spacing w:after="150"/>
    </w:pPr>
    <w:rPr>
      <w:szCs w:val="24"/>
      <w:lang w:eastAsia="lt-LT"/>
    </w:rPr>
  </w:style>
  <w:style w:type="paragraph" w:styleId="Pagrindinistekstas3">
    <w:name w:val="Body Text 3"/>
    <w:basedOn w:val="prastasis"/>
    <w:link w:val="Pagrindinistekstas3Diagrama"/>
    <w:unhideWhenUsed/>
    <w:rsid w:val="00E134A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34A9"/>
    <w:rPr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semiHidden/>
    <w:unhideWhenUsed/>
    <w:rsid w:val="00EB5AD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B5AD1"/>
    <w:rPr>
      <w:sz w:val="24"/>
      <w:lang w:eastAsia="en-US"/>
    </w:rPr>
  </w:style>
  <w:style w:type="paragraph" w:customStyle="1" w:styleId="Stilius1">
    <w:name w:val="Stilius1"/>
    <w:basedOn w:val="prastasis"/>
    <w:link w:val="Stilius1Diagrama"/>
    <w:qFormat/>
    <w:rsid w:val="00EB5AD1"/>
    <w:pPr>
      <w:spacing w:line="360" w:lineRule="auto"/>
      <w:ind w:firstLine="709"/>
      <w:jc w:val="both"/>
    </w:pPr>
    <w:rPr>
      <w:szCs w:val="24"/>
      <w:lang w:eastAsia="lt-LT"/>
    </w:rPr>
  </w:style>
  <w:style w:type="character" w:customStyle="1" w:styleId="Stilius1Diagrama">
    <w:name w:val="Stilius1 Diagrama"/>
    <w:basedOn w:val="Numatytasispastraiposriftas"/>
    <w:link w:val="Stilius1"/>
    <w:rsid w:val="00EB5AD1"/>
    <w:rPr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71066A"/>
    <w:rPr>
      <w:b/>
      <w:caps/>
      <w:spacing w:val="20"/>
      <w:sz w:val="24"/>
      <w:lang w:val="x-none" w:eastAsia="ar-SA"/>
    </w:rPr>
  </w:style>
  <w:style w:type="character" w:customStyle="1" w:styleId="Antrat2Diagrama">
    <w:name w:val="Antraštė 2 Diagrama"/>
    <w:basedOn w:val="Numatytasispastraiposriftas"/>
    <w:link w:val="Antrat2"/>
    <w:rsid w:val="0071066A"/>
    <w:rPr>
      <w:b/>
      <w:b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63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0659c59a5c3a47af9564eb1ae4c12c34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76C3-82FE-44E6-B2AE-C4FB438F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0659c59a5c3a47af9564eb1ae4c12c34</Template>
  <TotalTime>1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NEFORMALIOJO VAIKŲ ŠVIETIMO LĖŠŲ SKYRIMO IR NAUDOJIMO TVARKOS APRAŠO TVIRTINIMO</vt:lpstr>
      <vt:lpstr>DĖL LAZDIJŲ RAJONO SAVIVALDYBĖS NEFORMALIOJO VAIKŲ ŠVIETIMO LĖŠŲ SKYRIMO IR NAUDOJIMO TVARKOS APRAŠO TVIRTINIMO</vt:lpstr>
    </vt:vector>
  </TitlesOfParts>
  <Manager>2018-10-24</Manager>
  <Company>Hewlett-Packard Company</Company>
  <LinksUpToDate>false</LinksUpToDate>
  <CharactersWithSpaces>2549</CharactersWithSpaces>
  <SharedDoc>false</SharedDoc>
  <HyperlinkBase/>
  <HLinks>
    <vt:vector size="6" baseType="variant">
      <vt:variant>
        <vt:i4>3211337</vt:i4>
      </vt:variant>
      <vt:variant>
        <vt:i4>0</vt:i4>
      </vt:variant>
      <vt:variant>
        <vt:i4>0</vt:i4>
      </vt:variant>
      <vt:variant>
        <vt:i4>5</vt:i4>
      </vt:variant>
      <vt:variant>
        <vt:lpwstr>mailto:aukse.stirbiene@lazdijai.lt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NEFORMALIOJO VAIKŲ ŠVIETIMO LĖŠŲ SKYRIMO IR NAUDOJIMO TVARKOS APRAŠO TVIRTINIMO</dc:title>
  <dc:subject>5TS-1449</dc:subject>
  <dc:creator>LAZDIJŲ RAJONO SAVIVALDYBĖS TARYBA</dc:creator>
  <cp:keywords/>
  <cp:lastModifiedBy>Laima Jauniškienė</cp:lastModifiedBy>
  <cp:revision>2</cp:revision>
  <cp:lastPrinted>2018-10-22T07:39:00Z</cp:lastPrinted>
  <dcterms:created xsi:type="dcterms:W3CDTF">2022-05-18T15:17:00Z</dcterms:created>
  <dcterms:modified xsi:type="dcterms:W3CDTF">2022-05-18T15:17:00Z</dcterms:modified>
  <cp:category>Sprendimas</cp:category>
</cp:coreProperties>
</file>