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24DF" w14:textId="77777777" w:rsidR="00775616" w:rsidRPr="0002302B" w:rsidRDefault="00775616" w:rsidP="0002302B">
      <w:pPr>
        <w:rPr>
          <w:lang w:val="lt-LT"/>
        </w:rPr>
      </w:pPr>
    </w:p>
    <w:p w14:paraId="546F31AA" w14:textId="3BB94BA0" w:rsidR="00E8466F" w:rsidRPr="0002302B" w:rsidRDefault="00E8466F" w:rsidP="0002302B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  <w:r w:rsidRPr="0002302B">
        <w:rPr>
          <w:b/>
          <w:lang w:val="lt-LT"/>
        </w:rPr>
        <w:t xml:space="preserve">LAZDIJŲ RAJONO SAVIVALDYBĖS TARYBOS </w:t>
      </w:r>
      <w:r w:rsidR="002D41FF" w:rsidRPr="0002302B">
        <w:rPr>
          <w:b/>
          <w:lang w:val="lt-LT"/>
        </w:rPr>
        <w:t>SPRENDIMO</w:t>
      </w:r>
      <w:r w:rsidR="005800B1" w:rsidRPr="005800B1">
        <w:rPr>
          <w:b/>
          <w:lang w:val="lt-LT"/>
        </w:rPr>
        <w:t xml:space="preserve"> </w:t>
      </w:r>
      <w:r w:rsidR="005800B1" w:rsidRPr="0002302B">
        <w:rPr>
          <w:b/>
          <w:lang w:val="lt-LT"/>
        </w:rPr>
        <w:t>PROJEKTO</w:t>
      </w:r>
    </w:p>
    <w:p w14:paraId="48D11881" w14:textId="35654EF6" w:rsidR="00E8466F" w:rsidRDefault="00E8466F" w:rsidP="0002302B">
      <w:pPr>
        <w:jc w:val="center"/>
        <w:rPr>
          <w:b/>
          <w:bCs/>
          <w:lang w:val="lt-LT"/>
        </w:rPr>
      </w:pPr>
      <w:r w:rsidRPr="0002302B">
        <w:rPr>
          <w:b/>
          <w:lang w:val="lt-LT"/>
        </w:rPr>
        <w:t>„</w:t>
      </w:r>
      <w:bookmarkStart w:id="0" w:name="Pavadinimas"/>
      <w:r w:rsidR="00A441E6" w:rsidRPr="00A441E6">
        <w:rPr>
          <w:b/>
          <w:bCs/>
          <w:lang w:val="lt-LT"/>
        </w:rPr>
        <w:t xml:space="preserve">DĖL </w:t>
      </w:r>
      <w:r w:rsidR="00A441E6" w:rsidRPr="00EE251C">
        <w:rPr>
          <w:b/>
          <w:bCs/>
          <w:lang w:val="lt-LT"/>
        </w:rPr>
        <w:t xml:space="preserve">LAZDIJŲ RAJONO SAVIVALDYBĖS ADMINISTRACIJOS VALDOMO NEREIKALINGO ARBA NETINKAMO (NEGALIMO) NAUDOTI TURTO PARDAVIMO VIEŠUOSE PREKIŲ AUKCIONUOSE </w:t>
      </w:r>
      <w:r w:rsidR="00A441E6" w:rsidRPr="00A441E6">
        <w:rPr>
          <w:b/>
          <w:bCs/>
          <w:lang w:val="lt-LT"/>
        </w:rPr>
        <w:t xml:space="preserve">AUKCIONO DALYVIO REGISTRAVIMO MOKESČIO </w:t>
      </w:r>
      <w:bookmarkStart w:id="1" w:name="Nr"/>
      <w:r w:rsidR="00A441E6" w:rsidRPr="00A441E6">
        <w:rPr>
          <w:b/>
          <w:bCs/>
          <w:lang w:val="lt-LT"/>
        </w:rPr>
        <w:t>NUSTATYMO</w:t>
      </w:r>
      <w:r w:rsidR="00A441E6">
        <w:rPr>
          <w:b/>
          <w:bCs/>
          <w:lang w:val="lt-LT"/>
        </w:rPr>
        <w:t xml:space="preserve">“ </w:t>
      </w:r>
      <w:bookmarkEnd w:id="0"/>
      <w:bookmarkEnd w:id="1"/>
      <w:r w:rsidR="00A441E6">
        <w:rPr>
          <w:b/>
          <w:bCs/>
          <w:lang w:val="lt-LT"/>
        </w:rPr>
        <w:t xml:space="preserve"> </w:t>
      </w:r>
    </w:p>
    <w:p w14:paraId="0A92FE39" w14:textId="77777777" w:rsidR="0013111A" w:rsidRPr="0002302B" w:rsidRDefault="0013111A" w:rsidP="0002302B">
      <w:pPr>
        <w:jc w:val="center"/>
        <w:rPr>
          <w:b/>
          <w:lang w:val="lt-LT"/>
        </w:rPr>
      </w:pPr>
    </w:p>
    <w:p w14:paraId="308A6DD0" w14:textId="4F176CD5" w:rsidR="00E8466F" w:rsidRDefault="00E8466F" w:rsidP="0002302B">
      <w:pPr>
        <w:jc w:val="center"/>
        <w:rPr>
          <w:b/>
          <w:lang w:val="lt-LT"/>
        </w:rPr>
      </w:pPr>
      <w:r w:rsidRPr="0002302B">
        <w:rPr>
          <w:b/>
          <w:lang w:val="lt-LT"/>
        </w:rPr>
        <w:t>AIŠKINAMASIS RAŠTAS</w:t>
      </w:r>
    </w:p>
    <w:p w14:paraId="50B7136D" w14:textId="77777777" w:rsidR="0079628A" w:rsidRPr="0002302B" w:rsidRDefault="0079628A" w:rsidP="0002302B">
      <w:pPr>
        <w:jc w:val="center"/>
        <w:rPr>
          <w:b/>
          <w:lang w:val="lt-LT"/>
        </w:rPr>
      </w:pPr>
    </w:p>
    <w:p w14:paraId="49A390B0" w14:textId="15CBAFD6" w:rsidR="00E8466F" w:rsidRPr="0002302B" w:rsidRDefault="00E8466F" w:rsidP="0002302B">
      <w:pPr>
        <w:jc w:val="center"/>
        <w:rPr>
          <w:lang w:val="lt-LT"/>
        </w:rPr>
      </w:pPr>
      <w:r w:rsidRPr="0002302B">
        <w:rPr>
          <w:lang w:val="lt-LT"/>
        </w:rPr>
        <w:t>20</w:t>
      </w:r>
      <w:r w:rsidR="00705D42">
        <w:rPr>
          <w:lang w:val="lt-LT"/>
        </w:rPr>
        <w:t>21-1</w:t>
      </w:r>
      <w:r w:rsidR="00A441E6">
        <w:rPr>
          <w:lang w:val="lt-LT"/>
        </w:rPr>
        <w:t xml:space="preserve">2-08 </w:t>
      </w:r>
    </w:p>
    <w:p w14:paraId="22F29EC2" w14:textId="77777777" w:rsidR="00ED5A6A" w:rsidRPr="0002302B" w:rsidRDefault="00ED5A6A" w:rsidP="0002302B">
      <w:pPr>
        <w:jc w:val="center"/>
        <w:rPr>
          <w:lang w:val="lt-LT"/>
        </w:rPr>
      </w:pPr>
      <w:r w:rsidRPr="0002302B">
        <w:rPr>
          <w:lang w:val="lt-LT"/>
        </w:rPr>
        <w:t>Lazdijai</w:t>
      </w:r>
    </w:p>
    <w:p w14:paraId="50C144C1" w14:textId="77777777" w:rsidR="00E8466F" w:rsidRPr="0002302B" w:rsidRDefault="00E8466F" w:rsidP="0002302B">
      <w:pPr>
        <w:jc w:val="center"/>
        <w:rPr>
          <w:lang w:val="lt-LT"/>
        </w:rPr>
      </w:pPr>
    </w:p>
    <w:p w14:paraId="78805EE6" w14:textId="2039171C" w:rsidR="00A441E6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Lazdijų rajono savivaldybės tarybos sprendimo projektas „Dėl </w:t>
      </w:r>
      <w:r w:rsidR="00A441E6" w:rsidRPr="00EE251C">
        <w:rPr>
          <w:lang w:val="lt-LT"/>
        </w:rPr>
        <w:t xml:space="preserve">Lazdijų rajono savivaldybės administracijos valdomo nereikalingo arba netinkamo (negalimo) naudoti turto pardavimo viešuose prekių aukcionuose </w:t>
      </w:r>
      <w:r w:rsidR="00A441E6" w:rsidRPr="00A441E6">
        <w:rPr>
          <w:lang w:val="lt-LT"/>
        </w:rPr>
        <w:t>aukciono dalyvio registravimo mokesčio nustatymo</w:t>
      </w:r>
      <w:r w:rsidR="00A441E6">
        <w:rPr>
          <w:lang w:val="lt-LT"/>
        </w:rPr>
        <w:t xml:space="preserve">“ </w:t>
      </w:r>
      <w:r w:rsidRPr="0002302B">
        <w:rPr>
          <w:lang w:val="lt-LT"/>
        </w:rPr>
        <w:t>parengtas vadovaujantis</w:t>
      </w:r>
      <w:r w:rsidR="007B7463" w:rsidRPr="0002302B">
        <w:rPr>
          <w:lang w:val="lt-LT"/>
        </w:rPr>
        <w:t xml:space="preserve"> </w:t>
      </w:r>
      <w:r w:rsidR="00C777B9" w:rsidRPr="00C777B9">
        <w:rPr>
          <w:lang w:val="lt-LT"/>
        </w:rPr>
        <w:t xml:space="preserve"> Lietuvos Respublikos vietos savivaldos įstatymo 16 straipsnio 2 dalies 37 punktu, </w:t>
      </w:r>
      <w:r w:rsidR="00526613">
        <w:rPr>
          <w:lang w:val="lt-LT"/>
        </w:rPr>
        <w:t xml:space="preserve">atsižvelgiant į </w:t>
      </w:r>
      <w:r w:rsidR="00C777B9" w:rsidRPr="00C777B9">
        <w:rPr>
          <w:lang w:val="lt-LT"/>
        </w:rPr>
        <w:t xml:space="preserve">Lazdijų rajono savivaldybės administracijos valdomo nereikalingo arba netinkamo (negalimo) naudoti turto pardavimo viešuose prekių aukcionuose taisyklių, patvirtintų </w:t>
      </w:r>
      <w:r w:rsidR="00184B82" w:rsidRPr="00184B82">
        <w:rPr>
          <w:lang w:val="lt-LT"/>
        </w:rPr>
        <w:t xml:space="preserve">Lazdijų rajono savivaldybės administracijos direktoriaus </w:t>
      </w:r>
      <w:r w:rsidR="00C777B9" w:rsidRPr="00C777B9">
        <w:rPr>
          <w:lang w:val="lt-LT"/>
        </w:rPr>
        <w:t>2021 m. spalio 22 d</w:t>
      </w:r>
      <w:r w:rsidR="00184B82">
        <w:rPr>
          <w:lang w:val="lt-LT"/>
        </w:rPr>
        <w:t>.</w:t>
      </w:r>
      <w:r w:rsidR="00C777B9" w:rsidRPr="00C777B9">
        <w:rPr>
          <w:lang w:val="lt-LT"/>
        </w:rPr>
        <w:t xml:space="preserve"> įsakymu Nr. 10V-1149 „Dėl Lazdijų rajono savivaldybės administracijos valdomo nereikalingo arba netinkamo (negalimo) naudoti turto pardavimo viešuose prekių aukcionuose taisyklių“, 4 punkt</w:t>
      </w:r>
      <w:r w:rsidR="00526613">
        <w:rPr>
          <w:lang w:val="lt-LT"/>
        </w:rPr>
        <w:t>ą</w:t>
      </w:r>
      <w:r w:rsidR="00C777B9">
        <w:rPr>
          <w:lang w:val="lt-LT"/>
        </w:rPr>
        <w:t xml:space="preserve">. </w:t>
      </w:r>
    </w:p>
    <w:p w14:paraId="2740765B" w14:textId="4EC3D280" w:rsidR="00C777B9" w:rsidRDefault="00686C22" w:rsidP="00277F91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B6949" w:rsidRPr="00686C22">
        <w:rPr>
          <w:lang w:val="lt-LT"/>
        </w:rPr>
        <w:t xml:space="preserve">Šio sprendimo projekto tikslas </w:t>
      </w:r>
      <w:r w:rsidR="00E8466F" w:rsidRPr="00686C22">
        <w:rPr>
          <w:lang w:val="lt-LT"/>
        </w:rPr>
        <w:t>–</w:t>
      </w:r>
      <w:r w:rsidR="00FA6DC4" w:rsidRPr="00686C22">
        <w:rPr>
          <w:lang w:val="lt-LT"/>
        </w:rPr>
        <w:t xml:space="preserve"> </w:t>
      </w:r>
      <w:r w:rsidRPr="00686C22">
        <w:rPr>
          <w:lang w:val="lt-LT"/>
        </w:rPr>
        <w:t xml:space="preserve">nustatyti Lazdijų rajono savivaldybės administracijos valdomo nereikalingo arba </w:t>
      </w:r>
      <w:r w:rsidRPr="003F50D2">
        <w:rPr>
          <w:lang w:val="lt-LT"/>
        </w:rPr>
        <w:t>netinkamo (negalimo) naudoti turto pardavimo viešuose prekių aukcionuose</w:t>
      </w:r>
      <w:r>
        <w:rPr>
          <w:lang w:val="lt-LT"/>
        </w:rPr>
        <w:t xml:space="preserve"> </w:t>
      </w:r>
      <w:r w:rsidRPr="00441980">
        <w:rPr>
          <w:lang w:val="lt-LT"/>
        </w:rPr>
        <w:t xml:space="preserve">aukciono </w:t>
      </w:r>
      <w:r w:rsidR="00462FB9" w:rsidRPr="00462FB9">
        <w:rPr>
          <w:lang w:val="lt-LT"/>
        </w:rPr>
        <w:t xml:space="preserve">(išskyrus nekilnojamąjį turtą) </w:t>
      </w:r>
      <w:r w:rsidRPr="00441980">
        <w:rPr>
          <w:lang w:val="lt-LT"/>
        </w:rPr>
        <w:t>dalyvio registravimo mokestį – 10 Eur</w:t>
      </w:r>
      <w:r>
        <w:rPr>
          <w:lang w:val="lt-LT"/>
        </w:rPr>
        <w:t xml:space="preserve">. </w:t>
      </w:r>
    </w:p>
    <w:p w14:paraId="0F321F34" w14:textId="77777777" w:rsidR="00ED5A6A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Parengtas sprendimo projektas neprieštarauja galiojantiems teisės aktams. </w:t>
      </w:r>
    </w:p>
    <w:p w14:paraId="10E3B8FA" w14:textId="77777777" w:rsidR="00A252B5" w:rsidRPr="0002302B" w:rsidRDefault="00A252B5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>Priėmus sprendimo projektą kitų teisės ak</w:t>
      </w:r>
      <w:r w:rsidR="00626A75" w:rsidRPr="0002302B">
        <w:rPr>
          <w:lang w:val="lt-LT"/>
        </w:rPr>
        <w:t>tų</w:t>
      </w:r>
      <w:r w:rsidRPr="0002302B">
        <w:rPr>
          <w:lang w:val="lt-LT"/>
        </w:rPr>
        <w:t xml:space="preserve"> keisti nereikės.</w:t>
      </w:r>
    </w:p>
    <w:p w14:paraId="0B3C134F" w14:textId="77777777" w:rsidR="00E8466F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Priėmus sprendimo projektą, neigiamų pasekmių nenumatoma. </w:t>
      </w:r>
    </w:p>
    <w:p w14:paraId="1ABD71ED" w14:textId="77777777" w:rsidR="00E8466F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Dėl sprendimo projekto pastabų ir pasiūlymų negauta. </w:t>
      </w:r>
    </w:p>
    <w:p w14:paraId="70C85BB9" w14:textId="4E82E79B" w:rsidR="00E8466F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Sprendimo projektą parengė </w:t>
      </w:r>
      <w:r w:rsidR="00501415" w:rsidRPr="0002302B">
        <w:rPr>
          <w:lang w:val="lt-LT"/>
        </w:rPr>
        <w:t xml:space="preserve">Lazdijų </w:t>
      </w:r>
      <w:r w:rsidRPr="0002302B">
        <w:rPr>
          <w:lang w:val="lt-LT"/>
        </w:rPr>
        <w:t xml:space="preserve">rajono savivaldybės administracijos </w:t>
      </w:r>
      <w:r w:rsidR="006F3473">
        <w:rPr>
          <w:lang w:val="lt-LT"/>
        </w:rPr>
        <w:t xml:space="preserve">Biudžeto, finansų ir turto valdymo skyriaus vedėjo pavaduotoja Jolita Galvanauskienė. </w:t>
      </w:r>
    </w:p>
    <w:p w14:paraId="0EFBFC27" w14:textId="77777777" w:rsidR="00343526" w:rsidRPr="0002302B" w:rsidRDefault="00343526" w:rsidP="0002302B">
      <w:pPr>
        <w:spacing w:line="360" w:lineRule="auto"/>
        <w:ind w:firstLine="709"/>
        <w:jc w:val="both"/>
        <w:rPr>
          <w:lang w:val="lt-LT"/>
        </w:rPr>
      </w:pPr>
    </w:p>
    <w:p w14:paraId="5173C51D" w14:textId="77777777" w:rsidR="00E8466F" w:rsidRPr="0002302B" w:rsidRDefault="00E8466F" w:rsidP="0002302B">
      <w:pPr>
        <w:rPr>
          <w:lang w:val="lt-LT"/>
        </w:rPr>
      </w:pPr>
    </w:p>
    <w:p w14:paraId="0359F1EF" w14:textId="77777777" w:rsidR="006F3473" w:rsidRDefault="006F3473" w:rsidP="0002302B">
      <w:pPr>
        <w:rPr>
          <w:lang w:val="lt-LT"/>
        </w:rPr>
      </w:pPr>
      <w:r w:rsidRPr="006F3473">
        <w:rPr>
          <w:lang w:val="lt-LT"/>
        </w:rPr>
        <w:t>Biudžeto, finansų ir turto valdymo skyriaus</w:t>
      </w:r>
    </w:p>
    <w:p w14:paraId="615DBB94" w14:textId="008A1CFC" w:rsidR="00E8466F" w:rsidRDefault="006F3473" w:rsidP="0002302B">
      <w:pPr>
        <w:rPr>
          <w:lang w:val="lt-LT"/>
        </w:rPr>
      </w:pPr>
      <w:r w:rsidRPr="006F3473">
        <w:rPr>
          <w:lang w:val="lt-LT"/>
        </w:rPr>
        <w:t>vedėjo pavaduotoja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343526">
        <w:rPr>
          <w:lang w:val="lt-LT"/>
        </w:rPr>
        <w:t xml:space="preserve">      </w:t>
      </w:r>
      <w:r w:rsidRPr="006F3473">
        <w:rPr>
          <w:lang w:val="lt-LT"/>
        </w:rPr>
        <w:t xml:space="preserve"> Jolita Galvanauskienė  </w:t>
      </w:r>
    </w:p>
    <w:p w14:paraId="63F218FF" w14:textId="77777777" w:rsidR="0002302B" w:rsidRPr="0002302B" w:rsidRDefault="0002302B" w:rsidP="0002302B">
      <w:pPr>
        <w:rPr>
          <w:lang w:val="lt-LT"/>
        </w:rPr>
      </w:pPr>
    </w:p>
    <w:sectPr w:rsidR="0002302B" w:rsidRPr="0002302B" w:rsidSect="00DF262A">
      <w:footnotePr>
        <w:pos w:val="beneathText"/>
      </w:footnotePr>
      <w:pgSz w:w="11905" w:h="16837"/>
      <w:pgMar w:top="79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4D0"/>
    <w:multiLevelType w:val="hybridMultilevel"/>
    <w:tmpl w:val="B45CDD34"/>
    <w:lvl w:ilvl="0" w:tplc="280E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E3089"/>
    <w:multiLevelType w:val="hybridMultilevel"/>
    <w:tmpl w:val="12686F42"/>
    <w:lvl w:ilvl="0" w:tplc="8824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7466D"/>
    <w:multiLevelType w:val="hybridMultilevel"/>
    <w:tmpl w:val="58541EC0"/>
    <w:lvl w:ilvl="0" w:tplc="943E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F"/>
    <w:rsid w:val="00005062"/>
    <w:rsid w:val="00017F79"/>
    <w:rsid w:val="0002302B"/>
    <w:rsid w:val="00052C35"/>
    <w:rsid w:val="00053DBC"/>
    <w:rsid w:val="000562F2"/>
    <w:rsid w:val="0006044C"/>
    <w:rsid w:val="00071B5E"/>
    <w:rsid w:val="00072AB4"/>
    <w:rsid w:val="000832D8"/>
    <w:rsid w:val="000928B2"/>
    <w:rsid w:val="0009483A"/>
    <w:rsid w:val="000A0FCB"/>
    <w:rsid w:val="000A7E88"/>
    <w:rsid w:val="000B0446"/>
    <w:rsid w:val="000B1422"/>
    <w:rsid w:val="000B3E74"/>
    <w:rsid w:val="000B6949"/>
    <w:rsid w:val="000C0774"/>
    <w:rsid w:val="000C4EAB"/>
    <w:rsid w:val="000D414A"/>
    <w:rsid w:val="000E35B8"/>
    <w:rsid w:val="001012D0"/>
    <w:rsid w:val="0010450B"/>
    <w:rsid w:val="00112662"/>
    <w:rsid w:val="0012074A"/>
    <w:rsid w:val="00124035"/>
    <w:rsid w:val="00126827"/>
    <w:rsid w:val="00127FE2"/>
    <w:rsid w:val="0013111A"/>
    <w:rsid w:val="001351C5"/>
    <w:rsid w:val="00146AB6"/>
    <w:rsid w:val="00151881"/>
    <w:rsid w:val="001531F6"/>
    <w:rsid w:val="00165DBB"/>
    <w:rsid w:val="001667F4"/>
    <w:rsid w:val="00167FBD"/>
    <w:rsid w:val="00170F83"/>
    <w:rsid w:val="00184613"/>
    <w:rsid w:val="00184B82"/>
    <w:rsid w:val="001A7053"/>
    <w:rsid w:val="001A7D47"/>
    <w:rsid w:val="001B1342"/>
    <w:rsid w:val="001B599B"/>
    <w:rsid w:val="001B7A62"/>
    <w:rsid w:val="001E0414"/>
    <w:rsid w:val="001E41E9"/>
    <w:rsid w:val="00201CAB"/>
    <w:rsid w:val="00210911"/>
    <w:rsid w:val="0021103D"/>
    <w:rsid w:val="002178FD"/>
    <w:rsid w:val="00217A07"/>
    <w:rsid w:val="00254D44"/>
    <w:rsid w:val="00262ED1"/>
    <w:rsid w:val="00267F23"/>
    <w:rsid w:val="00272050"/>
    <w:rsid w:val="00275BCF"/>
    <w:rsid w:val="00277F91"/>
    <w:rsid w:val="00281D5C"/>
    <w:rsid w:val="00296D43"/>
    <w:rsid w:val="00297F70"/>
    <w:rsid w:val="002A06A0"/>
    <w:rsid w:val="002D41FF"/>
    <w:rsid w:val="002D6D16"/>
    <w:rsid w:val="002E016E"/>
    <w:rsid w:val="002F177B"/>
    <w:rsid w:val="002F5AE3"/>
    <w:rsid w:val="00314895"/>
    <w:rsid w:val="00343526"/>
    <w:rsid w:val="003447E9"/>
    <w:rsid w:val="00347ED6"/>
    <w:rsid w:val="0036304E"/>
    <w:rsid w:val="00367879"/>
    <w:rsid w:val="00371246"/>
    <w:rsid w:val="00384E4D"/>
    <w:rsid w:val="00385DB1"/>
    <w:rsid w:val="00393544"/>
    <w:rsid w:val="003A26D6"/>
    <w:rsid w:val="003C50F8"/>
    <w:rsid w:val="003D2818"/>
    <w:rsid w:val="003E0237"/>
    <w:rsid w:val="003E3F8A"/>
    <w:rsid w:val="003F53AE"/>
    <w:rsid w:val="00422090"/>
    <w:rsid w:val="004226CC"/>
    <w:rsid w:val="00422894"/>
    <w:rsid w:val="00430907"/>
    <w:rsid w:val="00462FB9"/>
    <w:rsid w:val="00472AD7"/>
    <w:rsid w:val="00483E09"/>
    <w:rsid w:val="0048668B"/>
    <w:rsid w:val="004916CE"/>
    <w:rsid w:val="00491A09"/>
    <w:rsid w:val="0049230C"/>
    <w:rsid w:val="0049302C"/>
    <w:rsid w:val="00494D45"/>
    <w:rsid w:val="004B4C5D"/>
    <w:rsid w:val="004C1256"/>
    <w:rsid w:val="004D5F5E"/>
    <w:rsid w:val="004E4EE3"/>
    <w:rsid w:val="004F086E"/>
    <w:rsid w:val="004F5994"/>
    <w:rsid w:val="004F7131"/>
    <w:rsid w:val="004F7493"/>
    <w:rsid w:val="00501415"/>
    <w:rsid w:val="0050657D"/>
    <w:rsid w:val="00512727"/>
    <w:rsid w:val="00513008"/>
    <w:rsid w:val="005143D4"/>
    <w:rsid w:val="00523500"/>
    <w:rsid w:val="00524F7D"/>
    <w:rsid w:val="00525E9A"/>
    <w:rsid w:val="00526613"/>
    <w:rsid w:val="005464D2"/>
    <w:rsid w:val="00555B45"/>
    <w:rsid w:val="00556954"/>
    <w:rsid w:val="00561E7D"/>
    <w:rsid w:val="005800B1"/>
    <w:rsid w:val="005870F8"/>
    <w:rsid w:val="00597FA0"/>
    <w:rsid w:val="005A5C62"/>
    <w:rsid w:val="005B51C8"/>
    <w:rsid w:val="005B525E"/>
    <w:rsid w:val="005B5DEF"/>
    <w:rsid w:val="005B6999"/>
    <w:rsid w:val="005C33C7"/>
    <w:rsid w:val="005C4FB9"/>
    <w:rsid w:val="005C546A"/>
    <w:rsid w:val="005D0478"/>
    <w:rsid w:val="005D6C44"/>
    <w:rsid w:val="005E72BB"/>
    <w:rsid w:val="00606FD6"/>
    <w:rsid w:val="00614061"/>
    <w:rsid w:val="00620BB8"/>
    <w:rsid w:val="00626A75"/>
    <w:rsid w:val="006469C3"/>
    <w:rsid w:val="006476A3"/>
    <w:rsid w:val="00653A4E"/>
    <w:rsid w:val="00665435"/>
    <w:rsid w:val="00666B44"/>
    <w:rsid w:val="006674B2"/>
    <w:rsid w:val="00671B5C"/>
    <w:rsid w:val="00671FCA"/>
    <w:rsid w:val="00686C22"/>
    <w:rsid w:val="0068702D"/>
    <w:rsid w:val="0069669D"/>
    <w:rsid w:val="006B3337"/>
    <w:rsid w:val="006C42FE"/>
    <w:rsid w:val="006D7C7F"/>
    <w:rsid w:val="006E5744"/>
    <w:rsid w:val="006F1230"/>
    <w:rsid w:val="006F3473"/>
    <w:rsid w:val="00701598"/>
    <w:rsid w:val="00703D5A"/>
    <w:rsid w:val="007041D2"/>
    <w:rsid w:val="00705D42"/>
    <w:rsid w:val="00724108"/>
    <w:rsid w:val="007321A6"/>
    <w:rsid w:val="007465D8"/>
    <w:rsid w:val="00753DD6"/>
    <w:rsid w:val="00757811"/>
    <w:rsid w:val="00774E4E"/>
    <w:rsid w:val="00775616"/>
    <w:rsid w:val="007762D8"/>
    <w:rsid w:val="00777D0B"/>
    <w:rsid w:val="00785D18"/>
    <w:rsid w:val="0079628A"/>
    <w:rsid w:val="007A0FC7"/>
    <w:rsid w:val="007B2E0B"/>
    <w:rsid w:val="007B2EB3"/>
    <w:rsid w:val="007B37CD"/>
    <w:rsid w:val="007B41A3"/>
    <w:rsid w:val="007B7463"/>
    <w:rsid w:val="007D18F7"/>
    <w:rsid w:val="007D51A3"/>
    <w:rsid w:val="007D716D"/>
    <w:rsid w:val="007E0482"/>
    <w:rsid w:val="007E20A2"/>
    <w:rsid w:val="007F149D"/>
    <w:rsid w:val="007F27F5"/>
    <w:rsid w:val="007F7A6B"/>
    <w:rsid w:val="00802B47"/>
    <w:rsid w:val="00811E71"/>
    <w:rsid w:val="0082608B"/>
    <w:rsid w:val="00833308"/>
    <w:rsid w:val="00836199"/>
    <w:rsid w:val="00842C9D"/>
    <w:rsid w:val="00871DC4"/>
    <w:rsid w:val="0088203D"/>
    <w:rsid w:val="0088573E"/>
    <w:rsid w:val="00886786"/>
    <w:rsid w:val="00887413"/>
    <w:rsid w:val="008934F1"/>
    <w:rsid w:val="00895012"/>
    <w:rsid w:val="008A0383"/>
    <w:rsid w:val="008A03B6"/>
    <w:rsid w:val="008A62E6"/>
    <w:rsid w:val="008B6D24"/>
    <w:rsid w:val="008D15EA"/>
    <w:rsid w:val="008E76ED"/>
    <w:rsid w:val="008F706A"/>
    <w:rsid w:val="0090366A"/>
    <w:rsid w:val="0091125F"/>
    <w:rsid w:val="009147D4"/>
    <w:rsid w:val="009526FD"/>
    <w:rsid w:val="009944D6"/>
    <w:rsid w:val="009C57F5"/>
    <w:rsid w:val="009E5A5F"/>
    <w:rsid w:val="009E7F79"/>
    <w:rsid w:val="009F1C6E"/>
    <w:rsid w:val="00A11153"/>
    <w:rsid w:val="00A14426"/>
    <w:rsid w:val="00A21562"/>
    <w:rsid w:val="00A252B5"/>
    <w:rsid w:val="00A27FFB"/>
    <w:rsid w:val="00A410D1"/>
    <w:rsid w:val="00A4114F"/>
    <w:rsid w:val="00A43EDB"/>
    <w:rsid w:val="00A441E6"/>
    <w:rsid w:val="00A5080F"/>
    <w:rsid w:val="00A54299"/>
    <w:rsid w:val="00A604C2"/>
    <w:rsid w:val="00A62317"/>
    <w:rsid w:val="00A62B4B"/>
    <w:rsid w:val="00A62E88"/>
    <w:rsid w:val="00A95FCA"/>
    <w:rsid w:val="00AA07FE"/>
    <w:rsid w:val="00AA5821"/>
    <w:rsid w:val="00AB07A9"/>
    <w:rsid w:val="00AB2089"/>
    <w:rsid w:val="00AB33E7"/>
    <w:rsid w:val="00AB6174"/>
    <w:rsid w:val="00AC17EA"/>
    <w:rsid w:val="00AF71FB"/>
    <w:rsid w:val="00B14467"/>
    <w:rsid w:val="00B33B94"/>
    <w:rsid w:val="00B3500D"/>
    <w:rsid w:val="00B44749"/>
    <w:rsid w:val="00B5655D"/>
    <w:rsid w:val="00B720C7"/>
    <w:rsid w:val="00B753E7"/>
    <w:rsid w:val="00B84E3C"/>
    <w:rsid w:val="00B9068B"/>
    <w:rsid w:val="00B948AA"/>
    <w:rsid w:val="00BD6E9D"/>
    <w:rsid w:val="00BD7F71"/>
    <w:rsid w:val="00BF2DE4"/>
    <w:rsid w:val="00C01267"/>
    <w:rsid w:val="00C01EF9"/>
    <w:rsid w:val="00C33BA7"/>
    <w:rsid w:val="00C44A63"/>
    <w:rsid w:val="00C50902"/>
    <w:rsid w:val="00C56D6B"/>
    <w:rsid w:val="00C777B9"/>
    <w:rsid w:val="00C86BC5"/>
    <w:rsid w:val="00C941EF"/>
    <w:rsid w:val="00CA106A"/>
    <w:rsid w:val="00CB04A2"/>
    <w:rsid w:val="00CD1B39"/>
    <w:rsid w:val="00CD1F6C"/>
    <w:rsid w:val="00CE1958"/>
    <w:rsid w:val="00CF703F"/>
    <w:rsid w:val="00D379D3"/>
    <w:rsid w:val="00D4668C"/>
    <w:rsid w:val="00D65655"/>
    <w:rsid w:val="00D66BC3"/>
    <w:rsid w:val="00D73345"/>
    <w:rsid w:val="00D836D2"/>
    <w:rsid w:val="00D839DD"/>
    <w:rsid w:val="00D92E43"/>
    <w:rsid w:val="00DA1AE6"/>
    <w:rsid w:val="00DA63AF"/>
    <w:rsid w:val="00DD1676"/>
    <w:rsid w:val="00DD2CC3"/>
    <w:rsid w:val="00DD4040"/>
    <w:rsid w:val="00DE0D06"/>
    <w:rsid w:val="00DE139D"/>
    <w:rsid w:val="00DE7984"/>
    <w:rsid w:val="00DF262A"/>
    <w:rsid w:val="00DF5D6D"/>
    <w:rsid w:val="00E12DAA"/>
    <w:rsid w:val="00E14B6E"/>
    <w:rsid w:val="00E24A0A"/>
    <w:rsid w:val="00E31602"/>
    <w:rsid w:val="00E31895"/>
    <w:rsid w:val="00E36976"/>
    <w:rsid w:val="00E763B8"/>
    <w:rsid w:val="00E82803"/>
    <w:rsid w:val="00E83846"/>
    <w:rsid w:val="00E8466F"/>
    <w:rsid w:val="00E97F2B"/>
    <w:rsid w:val="00EB2B16"/>
    <w:rsid w:val="00EB2C85"/>
    <w:rsid w:val="00EB37F2"/>
    <w:rsid w:val="00ED5A6A"/>
    <w:rsid w:val="00EE251C"/>
    <w:rsid w:val="00EF0591"/>
    <w:rsid w:val="00EF1FA5"/>
    <w:rsid w:val="00EF2415"/>
    <w:rsid w:val="00F1110B"/>
    <w:rsid w:val="00F40A4B"/>
    <w:rsid w:val="00F40F6A"/>
    <w:rsid w:val="00F41B94"/>
    <w:rsid w:val="00F47C8B"/>
    <w:rsid w:val="00F5281E"/>
    <w:rsid w:val="00F537A7"/>
    <w:rsid w:val="00F53A12"/>
    <w:rsid w:val="00F5760C"/>
    <w:rsid w:val="00F579E9"/>
    <w:rsid w:val="00F71EED"/>
    <w:rsid w:val="00F84F1B"/>
    <w:rsid w:val="00F87E47"/>
    <w:rsid w:val="00F93AC5"/>
    <w:rsid w:val="00FA32DA"/>
    <w:rsid w:val="00FA6DC4"/>
    <w:rsid w:val="00FB219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69D"/>
  <w15:docId w15:val="{1956CD0E-9CE4-4BED-B86D-670B414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Sraopastraipa">
    <w:name w:val="List Paragraph"/>
    <w:basedOn w:val="prastasis"/>
    <w:uiPriority w:val="34"/>
    <w:qFormat/>
    <w:rsid w:val="00D836D2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0230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1887</CharactersWithSpaces>
  <SharedDoc>false</SharedDoc>
  <HLinks>
    <vt:vector size="12" baseType="variant"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Jauniškienė</cp:lastModifiedBy>
  <cp:revision>2</cp:revision>
  <cp:lastPrinted>2014-07-01T05:14:00Z</cp:lastPrinted>
  <dcterms:created xsi:type="dcterms:W3CDTF">2021-12-18T20:39:00Z</dcterms:created>
  <dcterms:modified xsi:type="dcterms:W3CDTF">2021-12-18T20:39:00Z</dcterms:modified>
</cp:coreProperties>
</file>