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EEDA" w14:textId="68A631F8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B" w14:textId="77777777" w:rsidR="00CD0E7A" w:rsidRPr="0013555F" w:rsidRDefault="00CD0E7A">
      <w:pPr>
        <w:jc w:val="center"/>
        <w:rPr>
          <w:rFonts w:cs="Tahoma"/>
          <w:b/>
        </w:rPr>
      </w:pPr>
      <w:bookmarkStart w:id="0" w:name="institucija"/>
      <w:r w:rsidRPr="0013555F">
        <w:rPr>
          <w:rFonts w:cs="Tahoma"/>
          <w:b/>
        </w:rPr>
        <w:t>LAZDIJŲ RAJONO SAVIVALDYBĖ</w:t>
      </w:r>
      <w:bookmarkEnd w:id="0"/>
      <w:r w:rsidRPr="0013555F">
        <w:rPr>
          <w:rFonts w:cs="Tahoma"/>
          <w:b/>
        </w:rPr>
        <w:t>S TARYBA</w:t>
      </w:r>
    </w:p>
    <w:p w14:paraId="4698EEDC" w14:textId="77777777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D" w14:textId="77777777" w:rsidR="00284E02" w:rsidRPr="0013555F" w:rsidRDefault="00284E02" w:rsidP="00284E02">
      <w:pPr>
        <w:jc w:val="center"/>
        <w:rPr>
          <w:rFonts w:cs="Tahoma"/>
          <w:b/>
        </w:rPr>
      </w:pPr>
      <w:r w:rsidRPr="0013555F">
        <w:rPr>
          <w:rFonts w:cs="Tahoma"/>
          <w:b/>
        </w:rPr>
        <w:t>SPRENDIMAS</w:t>
      </w:r>
    </w:p>
    <w:p w14:paraId="4698EEDE" w14:textId="7144B676" w:rsidR="00284E02" w:rsidRPr="0013555F" w:rsidRDefault="00284E02" w:rsidP="00284E02">
      <w:pPr>
        <w:jc w:val="center"/>
        <w:rPr>
          <w:rFonts w:eastAsia="Times New Roman"/>
          <w:b/>
          <w:lang w:eastAsia="ar-SA"/>
        </w:rPr>
      </w:pPr>
      <w:r w:rsidRPr="0013555F">
        <w:rPr>
          <w:rFonts w:eastAsia="Times New Roman"/>
          <w:b/>
          <w:lang w:eastAsia="ar-SA"/>
        </w:rPr>
        <w:t>D</w:t>
      </w:r>
      <w:r w:rsidR="00E238CC">
        <w:rPr>
          <w:rFonts w:eastAsia="Times New Roman"/>
          <w:b/>
          <w:lang w:eastAsia="ar-SA"/>
        </w:rPr>
        <w:t>ĖL LAZDIJŲ RAJONO SAVIVALDYBĖS VIETINĖS REIKŠMĖS KELIŲ SĄRAŠO PATVIRTINIMO</w:t>
      </w:r>
    </w:p>
    <w:p w14:paraId="4698EEDF" w14:textId="77777777" w:rsidR="00CD0E7A" w:rsidRPr="0013555F" w:rsidRDefault="00CD0E7A">
      <w:pPr>
        <w:jc w:val="center"/>
        <w:rPr>
          <w:rFonts w:cs="Tahoma"/>
          <w:b/>
        </w:rPr>
      </w:pPr>
    </w:p>
    <w:p w14:paraId="4698EEE0" w14:textId="658328E3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20</w:t>
      </w:r>
      <w:r w:rsidR="00132F1D">
        <w:rPr>
          <w:rFonts w:cs="Tahoma"/>
        </w:rPr>
        <w:t>2</w:t>
      </w:r>
      <w:r w:rsidR="00694C27">
        <w:rPr>
          <w:rFonts w:cs="Tahoma"/>
        </w:rPr>
        <w:t>1</w:t>
      </w:r>
      <w:r w:rsidRPr="0013555F">
        <w:rPr>
          <w:rFonts w:cs="Tahoma"/>
        </w:rPr>
        <w:t xml:space="preserve"> m. </w:t>
      </w:r>
      <w:r w:rsidR="00694C27">
        <w:rPr>
          <w:rFonts w:cs="Tahoma"/>
        </w:rPr>
        <w:t>gruodžio</w:t>
      </w:r>
      <w:r w:rsidR="00991A22">
        <w:rPr>
          <w:rFonts w:cs="Tahoma"/>
        </w:rPr>
        <w:t xml:space="preserve"> 21 </w:t>
      </w:r>
      <w:r w:rsidR="00832068">
        <w:rPr>
          <w:rFonts w:cs="Tahoma"/>
        </w:rPr>
        <w:t>d. Nr.</w:t>
      </w:r>
      <w:r w:rsidR="00BC486C">
        <w:rPr>
          <w:rFonts w:cs="Tahoma"/>
        </w:rPr>
        <w:t xml:space="preserve"> </w:t>
      </w:r>
      <w:r w:rsidR="00991A22">
        <w:rPr>
          <w:rFonts w:cs="Tahoma"/>
        </w:rPr>
        <w:t>34-976</w:t>
      </w:r>
    </w:p>
    <w:p w14:paraId="4698EEE1" w14:textId="77777777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Lazdijai</w:t>
      </w:r>
    </w:p>
    <w:p w14:paraId="4698EEE2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481EBC70" w14:textId="77777777" w:rsidR="00330AD2" w:rsidRDefault="008F183C" w:rsidP="00422D6D">
      <w:pPr>
        <w:spacing w:line="360" w:lineRule="auto"/>
        <w:jc w:val="both"/>
        <w:rPr>
          <w:rFonts w:cs="Tahoma"/>
        </w:rPr>
      </w:pPr>
      <w:r>
        <w:rPr>
          <w:rFonts w:cs="Tahoma"/>
          <w:sz w:val="26"/>
          <w:szCs w:val="26"/>
        </w:rPr>
        <w:tab/>
      </w:r>
      <w:r w:rsidR="00E238CC" w:rsidRPr="00E238CC">
        <w:rPr>
          <w:rFonts w:cs="Tahoma"/>
        </w:rPr>
        <w:t xml:space="preserve">Vadovaudamasi Lietuvos Respublikos vietos savivaldos </w:t>
      </w:r>
      <w:r w:rsidR="007E22DD">
        <w:rPr>
          <w:rFonts w:cs="Tahoma"/>
        </w:rPr>
        <w:t>įstatymo 18 straipsnio 1 dalimi ir</w:t>
      </w:r>
      <w:r w:rsidR="00E238CC" w:rsidRPr="00E238CC">
        <w:rPr>
          <w:rFonts w:cs="Tahoma"/>
        </w:rPr>
        <w:t xml:space="preserve"> Lietuvos Respublikos kelių</w:t>
      </w:r>
      <w:r w:rsidR="007E22DD">
        <w:rPr>
          <w:rFonts w:cs="Tahoma"/>
        </w:rPr>
        <w:t xml:space="preserve"> įstatymo 6 straipsnio 4 dalimi</w:t>
      </w:r>
      <w:r w:rsidR="00E238CC" w:rsidRPr="00E238CC">
        <w:rPr>
          <w:rFonts w:cs="Tahoma"/>
        </w:rPr>
        <w:t>, Laz</w:t>
      </w:r>
      <w:r w:rsidR="0078447F">
        <w:rPr>
          <w:rFonts w:cs="Tahoma"/>
        </w:rPr>
        <w:t>dijų rajono savivaldybės taryba</w:t>
      </w:r>
      <w:r w:rsidR="00BD1B8C">
        <w:rPr>
          <w:rFonts w:cs="Tahoma"/>
        </w:rPr>
        <w:t xml:space="preserve"> </w:t>
      </w:r>
    </w:p>
    <w:p w14:paraId="7372F66D" w14:textId="3D0C82F7" w:rsidR="00506C6E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>n u</w:t>
      </w:r>
      <w:r w:rsidR="00330AD2">
        <w:rPr>
          <w:rFonts w:cs="Tahoma"/>
        </w:rPr>
        <w:t xml:space="preserve"> </w:t>
      </w:r>
      <w:r w:rsidR="00BD1B8C">
        <w:rPr>
          <w:rFonts w:cs="Tahoma"/>
        </w:rPr>
        <w:t>s</w:t>
      </w:r>
      <w:r w:rsidRPr="00E238CC">
        <w:rPr>
          <w:rFonts w:cs="Tahoma"/>
        </w:rPr>
        <w:t xml:space="preserve"> p r e n d ž i a:</w:t>
      </w:r>
    </w:p>
    <w:p w14:paraId="56C8E54D" w14:textId="768D685E" w:rsidR="009161A0" w:rsidRDefault="00E25CE2" w:rsidP="00E25CE2">
      <w:pPr>
        <w:widowControl/>
        <w:spacing w:line="360" w:lineRule="auto"/>
        <w:jc w:val="both"/>
      </w:pPr>
      <w:r>
        <w:tab/>
        <w:t xml:space="preserve">1. </w:t>
      </w:r>
      <w:r w:rsidR="00506C6E" w:rsidRPr="005D4DA1">
        <w:t>Įpareigoti Lazdijų rajono savivaldybės administraciją</w:t>
      </w:r>
      <w:r w:rsidR="00D13CCB">
        <w:t>:</w:t>
      </w:r>
    </w:p>
    <w:p w14:paraId="2D25BB5A" w14:textId="42BF953F" w:rsidR="00562EB0" w:rsidRDefault="009161A0" w:rsidP="009161A0">
      <w:pPr>
        <w:widowControl/>
        <w:spacing w:line="360" w:lineRule="auto"/>
        <w:ind w:firstLine="709"/>
        <w:jc w:val="both"/>
      </w:pPr>
      <w:r>
        <w:t>1.1.</w:t>
      </w:r>
      <w:r w:rsidR="00562EB0">
        <w:t xml:space="preserve"> </w:t>
      </w:r>
      <w:r w:rsidR="00562EB0" w:rsidRPr="00562EB0">
        <w:t>įtraukti į Lazdijų rajono savivaldybės administracijos apskaitą 1 Eur verte Lazdijų rajono savivaldybės vietinės reikšmės keli</w:t>
      </w:r>
      <w:r w:rsidR="00D06B20">
        <w:t>ų duomenis</w:t>
      </w:r>
      <w:r w:rsidR="00562EB0" w:rsidRPr="00562EB0">
        <w:t xml:space="preserve"> pagal priedą Nr. 1</w:t>
      </w:r>
      <w:r w:rsidR="00D06B20">
        <w:t>;</w:t>
      </w:r>
    </w:p>
    <w:p w14:paraId="5146D06C" w14:textId="300C0AD2" w:rsidR="00694C27" w:rsidRDefault="00CC32A1" w:rsidP="00CC32A1">
      <w:pPr>
        <w:widowControl/>
        <w:spacing w:line="360" w:lineRule="auto"/>
        <w:ind w:firstLine="709"/>
        <w:jc w:val="both"/>
        <w:rPr>
          <w:rFonts w:cs="Tahoma"/>
        </w:rPr>
      </w:pPr>
      <w:r>
        <w:t>1.2. i</w:t>
      </w:r>
      <w:r w:rsidR="00B2371B">
        <w:rPr>
          <w:rFonts w:cs="Tahoma"/>
        </w:rPr>
        <w:t xml:space="preserve">šbraukti iš </w:t>
      </w:r>
      <w:r w:rsidR="009470D6">
        <w:rPr>
          <w:rFonts w:cs="Tahoma"/>
        </w:rPr>
        <w:t>L</w:t>
      </w:r>
      <w:r w:rsidR="00B2371B">
        <w:rPr>
          <w:rFonts w:cs="Tahoma"/>
        </w:rPr>
        <w:t xml:space="preserve">azdijų rajono savivaldybės administracijos </w:t>
      </w:r>
      <w:r w:rsidR="00E36A56">
        <w:rPr>
          <w:rFonts w:cs="Tahoma"/>
        </w:rPr>
        <w:t xml:space="preserve">buhalterinės </w:t>
      </w:r>
      <w:r w:rsidR="00B2371B">
        <w:rPr>
          <w:rFonts w:cs="Tahoma"/>
        </w:rPr>
        <w:t xml:space="preserve">apskaitos </w:t>
      </w:r>
      <w:r w:rsidR="009470D6">
        <w:rPr>
          <w:rFonts w:cs="Tahoma"/>
        </w:rPr>
        <w:t>keli</w:t>
      </w:r>
      <w:r w:rsidR="00D06B20">
        <w:rPr>
          <w:rFonts w:cs="Tahoma"/>
        </w:rPr>
        <w:t>ų duomenis</w:t>
      </w:r>
      <w:r w:rsidR="00D13CCB">
        <w:rPr>
          <w:rFonts w:cs="Tahoma"/>
        </w:rPr>
        <w:t>,</w:t>
      </w:r>
      <w:r w:rsidR="009470D6">
        <w:rPr>
          <w:rFonts w:cs="Tahoma"/>
        </w:rPr>
        <w:t xml:space="preserve"> sutampančius su valstybinės reikšmės keli</w:t>
      </w:r>
      <w:r w:rsidR="00D06B20">
        <w:rPr>
          <w:rFonts w:cs="Tahoma"/>
        </w:rPr>
        <w:t>ų duomenimis</w:t>
      </w:r>
      <w:r w:rsidR="009470D6">
        <w:rPr>
          <w:rFonts w:cs="Tahoma"/>
        </w:rPr>
        <w:t>, kur</w:t>
      </w:r>
      <w:r w:rsidR="00331EE9">
        <w:rPr>
          <w:rFonts w:cs="Tahoma"/>
        </w:rPr>
        <w:t>iuos</w:t>
      </w:r>
      <w:r w:rsidR="008364F7" w:rsidRPr="007C09E8">
        <w:t xml:space="preserve"> turto patikėjimo teise valdo, naudoja ir jais disponuoja VĮ Lietuvos automobilių kelių direkcija,</w:t>
      </w:r>
      <w:r w:rsidR="006964F8">
        <w:t xml:space="preserve"> </w:t>
      </w:r>
      <w:r>
        <w:t>pagal p</w:t>
      </w:r>
      <w:r w:rsidR="006964F8">
        <w:t>ried</w:t>
      </w:r>
      <w:r w:rsidR="006F2B44">
        <w:t>ą</w:t>
      </w:r>
      <w:r w:rsidR="006964F8">
        <w:t xml:space="preserve"> Nr. </w:t>
      </w:r>
      <w:r w:rsidR="006F2B44">
        <w:t>2</w:t>
      </w:r>
      <w:r w:rsidR="006964F8">
        <w:t>.</w:t>
      </w:r>
    </w:p>
    <w:p w14:paraId="56FA09F0" w14:textId="1604DE38" w:rsidR="00E238CC" w:rsidRP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ab/>
      </w:r>
      <w:r w:rsidR="006F2B44">
        <w:rPr>
          <w:rFonts w:cs="Tahoma"/>
        </w:rPr>
        <w:t>2</w:t>
      </w:r>
      <w:r w:rsidRPr="00E238CC">
        <w:rPr>
          <w:rFonts w:cs="Tahoma"/>
        </w:rPr>
        <w:t>. Patvirtinti Lazdijų rajono savivaldybės vietinės reikšmės kelių sąrašą pagal priedą</w:t>
      </w:r>
      <w:r w:rsidR="00C7003E">
        <w:rPr>
          <w:rFonts w:cs="Tahoma"/>
        </w:rPr>
        <w:t xml:space="preserve"> Nr. </w:t>
      </w:r>
      <w:r w:rsidR="001618C6">
        <w:rPr>
          <w:rFonts w:cs="Tahoma"/>
        </w:rPr>
        <w:t>3</w:t>
      </w:r>
      <w:r w:rsidRPr="00E238CC">
        <w:rPr>
          <w:rFonts w:cs="Tahoma"/>
        </w:rPr>
        <w:t>.</w:t>
      </w:r>
    </w:p>
    <w:p w14:paraId="515C2E3A" w14:textId="18E09CFA" w:rsid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ab/>
      </w:r>
      <w:r w:rsidR="006F2B44">
        <w:rPr>
          <w:rFonts w:cs="Tahoma"/>
        </w:rPr>
        <w:t>3</w:t>
      </w:r>
      <w:r w:rsidRPr="00E238CC">
        <w:rPr>
          <w:rFonts w:cs="Tahoma"/>
        </w:rPr>
        <w:t>. Pripažinti netekusiu galios Lazdijų rajono savivaldybės tarybos 20</w:t>
      </w:r>
      <w:r w:rsidR="00694C27">
        <w:rPr>
          <w:rFonts w:cs="Tahoma"/>
        </w:rPr>
        <w:t>20</w:t>
      </w:r>
      <w:r w:rsidR="007E22DD">
        <w:rPr>
          <w:rFonts w:cs="Tahoma"/>
        </w:rPr>
        <w:t xml:space="preserve"> </w:t>
      </w:r>
      <w:r w:rsidRPr="00E238CC">
        <w:rPr>
          <w:rFonts w:cs="Tahoma"/>
        </w:rPr>
        <w:t xml:space="preserve">m. </w:t>
      </w:r>
      <w:r w:rsidR="0063072B">
        <w:rPr>
          <w:rFonts w:cs="Tahoma"/>
        </w:rPr>
        <w:t>s</w:t>
      </w:r>
      <w:r w:rsidR="00694C27">
        <w:rPr>
          <w:rFonts w:cs="Tahoma"/>
        </w:rPr>
        <w:t>palio 30</w:t>
      </w:r>
      <w:r w:rsidRPr="00E238CC">
        <w:rPr>
          <w:rFonts w:cs="Tahoma"/>
        </w:rPr>
        <w:t xml:space="preserve"> d. sprendimą </w:t>
      </w:r>
      <w:bookmarkStart w:id="1" w:name="n_2"/>
      <w:r w:rsidRPr="00E238CC">
        <w:rPr>
          <w:rFonts w:cs="Tahoma"/>
        </w:rPr>
        <w:t>Nr</w:t>
      </w:r>
      <w:r w:rsidR="0036123F">
        <w:rPr>
          <w:rFonts w:cs="Tahoma"/>
        </w:rPr>
        <w:t>.</w:t>
      </w:r>
      <w:r w:rsidR="00D57A60">
        <w:rPr>
          <w:rFonts w:cs="Tahoma"/>
        </w:rPr>
        <w:t xml:space="preserve"> </w:t>
      </w:r>
      <w:bookmarkEnd w:id="1"/>
      <w:r w:rsidR="009A4361">
        <w:rPr>
          <w:rFonts w:cs="Tahoma"/>
        </w:rPr>
        <w:fldChar w:fldCharType="begin"/>
      </w:r>
      <w:r w:rsidR="009A4361">
        <w:rPr>
          <w:rFonts w:cs="Tahoma"/>
        </w:rPr>
        <w:instrText xml:space="preserve"> HYPERLINK "https://teisineinformacija.lt/lazdijai/document/57927" </w:instrText>
      </w:r>
      <w:r w:rsidR="009A4361">
        <w:rPr>
          <w:rFonts w:cs="Tahoma"/>
        </w:rPr>
        <w:fldChar w:fldCharType="separate"/>
      </w:r>
      <w:r w:rsidR="009A4361" w:rsidRPr="009A4361">
        <w:rPr>
          <w:rStyle w:val="Hipersaitas"/>
          <w:rFonts w:cs="Tahoma"/>
        </w:rPr>
        <w:t>5TS-547</w:t>
      </w:r>
      <w:r w:rsidR="009A4361">
        <w:rPr>
          <w:rFonts w:cs="Tahoma"/>
        </w:rPr>
        <w:fldChar w:fldCharType="end"/>
      </w:r>
      <w:r w:rsidR="009A4361">
        <w:rPr>
          <w:rFonts w:cs="Tahoma"/>
        </w:rPr>
        <w:t xml:space="preserve"> </w:t>
      </w:r>
      <w:r w:rsidRPr="00E238CC">
        <w:rPr>
          <w:rFonts w:cs="Tahoma"/>
        </w:rPr>
        <w:t>„Dėl Lazdijų rajono savivaldybės vietinės reikš</w:t>
      </w:r>
      <w:r w:rsidR="000321EE">
        <w:rPr>
          <w:rFonts w:cs="Tahoma"/>
        </w:rPr>
        <w:t>mės kelių sąrašo patvirtinimo“.</w:t>
      </w:r>
    </w:p>
    <w:p w14:paraId="2C25E074" w14:textId="4AFA11C4" w:rsidR="000C53F4" w:rsidRDefault="000C53F4">
      <w:pPr>
        <w:rPr>
          <w:rFonts w:cs="Tahoma"/>
        </w:rPr>
      </w:pPr>
    </w:p>
    <w:p w14:paraId="76885914" w14:textId="77777777" w:rsidR="001D4332" w:rsidRDefault="001D4332">
      <w:pPr>
        <w:rPr>
          <w:rFonts w:cs="Tahoma"/>
        </w:rPr>
      </w:pPr>
    </w:p>
    <w:p w14:paraId="4698EEE9" w14:textId="6869566F" w:rsidR="00CD0E7A" w:rsidRPr="0013555F" w:rsidRDefault="00017D62">
      <w:pPr>
        <w:rPr>
          <w:rFonts w:cs="Tahoma"/>
        </w:rPr>
      </w:pPr>
      <w:r>
        <w:rPr>
          <w:rFonts w:cs="Tahoma"/>
        </w:rPr>
        <w:t>Savivaldybės merė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proofErr w:type="spellStart"/>
      <w:r>
        <w:rPr>
          <w:rFonts w:cs="Tahoma"/>
        </w:rPr>
        <w:t>Ausma</w:t>
      </w:r>
      <w:proofErr w:type="spellEnd"/>
      <w:r>
        <w:rPr>
          <w:rFonts w:cs="Tahoma"/>
        </w:rPr>
        <w:t xml:space="preserve"> Miškinienė</w:t>
      </w:r>
    </w:p>
    <w:p w14:paraId="4698EEEA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B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C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D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7DCCADDD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3036FFBB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48FD79EE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1D8B77FA" w14:textId="77777777" w:rsidR="00AB48C2" w:rsidRDefault="00AB48C2">
      <w:pPr>
        <w:jc w:val="center"/>
        <w:rPr>
          <w:rFonts w:cs="Tahoma"/>
          <w:sz w:val="26"/>
          <w:szCs w:val="26"/>
        </w:rPr>
      </w:pPr>
    </w:p>
    <w:p w14:paraId="0A86745C" w14:textId="77777777" w:rsidR="00AB48C2" w:rsidRDefault="00AB48C2">
      <w:pPr>
        <w:jc w:val="center"/>
        <w:rPr>
          <w:rFonts w:cs="Tahoma"/>
          <w:sz w:val="26"/>
          <w:szCs w:val="26"/>
        </w:rPr>
      </w:pPr>
    </w:p>
    <w:p w14:paraId="3F3B86DD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4698EEEE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1179E07A" w14:textId="77777777" w:rsidR="00F76F59" w:rsidRDefault="00F76F59">
      <w:pPr>
        <w:jc w:val="center"/>
        <w:rPr>
          <w:rFonts w:cs="Tahoma"/>
          <w:sz w:val="26"/>
          <w:szCs w:val="26"/>
        </w:rPr>
      </w:pPr>
    </w:p>
    <w:p w14:paraId="4698EEF2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4698EEF6" w14:textId="0F7C6544" w:rsidR="00B926E5" w:rsidRPr="0013555F" w:rsidRDefault="004E01C6" w:rsidP="00AF3F09">
      <w:r w:rsidRPr="0013555F">
        <w:t>Virginijus Blažauskas</w:t>
      </w:r>
      <w:r w:rsidR="00017D62">
        <w:t xml:space="preserve">, </w:t>
      </w:r>
      <w:r w:rsidR="00635828">
        <w:t xml:space="preserve">tel. </w:t>
      </w:r>
      <w:r w:rsidR="006F2B44">
        <w:t>8</w:t>
      </w:r>
      <w:r w:rsidR="00D13CCB">
        <w:t> </w:t>
      </w:r>
      <w:r w:rsidR="006F2B44">
        <w:t>6</w:t>
      </w:r>
      <w:r w:rsidR="00D13CCB">
        <w:t>14 96 076</w:t>
      </w:r>
    </w:p>
    <w:sectPr w:rsidR="00B926E5" w:rsidRPr="0013555F" w:rsidSect="00422D6D"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8198" w14:textId="77777777" w:rsidR="00D06B20" w:rsidRDefault="00D06B20" w:rsidP="00D06B20">
      <w:r>
        <w:separator/>
      </w:r>
    </w:p>
  </w:endnote>
  <w:endnote w:type="continuationSeparator" w:id="0">
    <w:p w14:paraId="1FA9286B" w14:textId="77777777" w:rsidR="00D06B20" w:rsidRDefault="00D06B20" w:rsidP="00D0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E03F" w14:textId="77777777" w:rsidR="00D06B20" w:rsidRDefault="00D06B20" w:rsidP="00D06B20">
      <w:r>
        <w:separator/>
      </w:r>
    </w:p>
  </w:footnote>
  <w:footnote w:type="continuationSeparator" w:id="0">
    <w:p w14:paraId="184AC687" w14:textId="77777777" w:rsidR="00D06B20" w:rsidRDefault="00D06B20" w:rsidP="00D0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D088" w14:textId="4046AB66" w:rsidR="00D06B20" w:rsidRPr="00D06B20" w:rsidRDefault="00D06B20" w:rsidP="00D06B20">
    <w:pPr>
      <w:pStyle w:val="Antrats"/>
      <w:jc w:val="right"/>
      <w:rPr>
        <w:b/>
        <w:bCs/>
      </w:rPr>
    </w:pPr>
    <w:r w:rsidRPr="00D06B20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C17AC7"/>
    <w:multiLevelType w:val="hybridMultilevel"/>
    <w:tmpl w:val="680AB98C"/>
    <w:lvl w:ilvl="0" w:tplc="5AEA48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82"/>
    <w:rsid w:val="00017D62"/>
    <w:rsid w:val="00017E62"/>
    <w:rsid w:val="00021A0C"/>
    <w:rsid w:val="00026168"/>
    <w:rsid w:val="000321EE"/>
    <w:rsid w:val="00043E90"/>
    <w:rsid w:val="00045A90"/>
    <w:rsid w:val="00046D27"/>
    <w:rsid w:val="000534B1"/>
    <w:rsid w:val="00057AE3"/>
    <w:rsid w:val="000622EC"/>
    <w:rsid w:val="0006612D"/>
    <w:rsid w:val="000667D9"/>
    <w:rsid w:val="00067454"/>
    <w:rsid w:val="0006768E"/>
    <w:rsid w:val="00076ED6"/>
    <w:rsid w:val="000831FF"/>
    <w:rsid w:val="00085B7A"/>
    <w:rsid w:val="000B2F21"/>
    <w:rsid w:val="000C53F4"/>
    <w:rsid w:val="000D7269"/>
    <w:rsid w:val="000F5F86"/>
    <w:rsid w:val="00100E56"/>
    <w:rsid w:val="001158DA"/>
    <w:rsid w:val="00132F1D"/>
    <w:rsid w:val="0013555F"/>
    <w:rsid w:val="00144B75"/>
    <w:rsid w:val="001460B9"/>
    <w:rsid w:val="001604CE"/>
    <w:rsid w:val="001618C6"/>
    <w:rsid w:val="0016789E"/>
    <w:rsid w:val="00170960"/>
    <w:rsid w:val="00175567"/>
    <w:rsid w:val="00177B66"/>
    <w:rsid w:val="0018114E"/>
    <w:rsid w:val="0018609C"/>
    <w:rsid w:val="001862A2"/>
    <w:rsid w:val="00187BD8"/>
    <w:rsid w:val="00192172"/>
    <w:rsid w:val="001B2CFB"/>
    <w:rsid w:val="001C362D"/>
    <w:rsid w:val="001D2929"/>
    <w:rsid w:val="001D4332"/>
    <w:rsid w:val="001D722C"/>
    <w:rsid w:val="001E0A74"/>
    <w:rsid w:val="001E5288"/>
    <w:rsid w:val="00200723"/>
    <w:rsid w:val="00225358"/>
    <w:rsid w:val="00226605"/>
    <w:rsid w:val="002713F1"/>
    <w:rsid w:val="002735A3"/>
    <w:rsid w:val="00281E23"/>
    <w:rsid w:val="00284E02"/>
    <w:rsid w:val="00297DC8"/>
    <w:rsid w:val="002A2023"/>
    <w:rsid w:val="002B3AC6"/>
    <w:rsid w:val="002D74C8"/>
    <w:rsid w:val="002F663F"/>
    <w:rsid w:val="00301291"/>
    <w:rsid w:val="00320802"/>
    <w:rsid w:val="00323CBD"/>
    <w:rsid w:val="00330AD2"/>
    <w:rsid w:val="00331EE9"/>
    <w:rsid w:val="00336F69"/>
    <w:rsid w:val="00351B29"/>
    <w:rsid w:val="0036123F"/>
    <w:rsid w:val="00367830"/>
    <w:rsid w:val="00375EF1"/>
    <w:rsid w:val="00381559"/>
    <w:rsid w:val="003852FE"/>
    <w:rsid w:val="00387224"/>
    <w:rsid w:val="003A395B"/>
    <w:rsid w:val="003B2B9A"/>
    <w:rsid w:val="003C5A2A"/>
    <w:rsid w:val="003E1474"/>
    <w:rsid w:val="00405C72"/>
    <w:rsid w:val="004218A2"/>
    <w:rsid w:val="00421C03"/>
    <w:rsid w:val="00422D6D"/>
    <w:rsid w:val="00435181"/>
    <w:rsid w:val="00442706"/>
    <w:rsid w:val="0044612C"/>
    <w:rsid w:val="00456CB2"/>
    <w:rsid w:val="00461C85"/>
    <w:rsid w:val="00466DB7"/>
    <w:rsid w:val="004B1BCB"/>
    <w:rsid w:val="004B2FDC"/>
    <w:rsid w:val="004C083A"/>
    <w:rsid w:val="004C77FA"/>
    <w:rsid w:val="004E01C6"/>
    <w:rsid w:val="00500AE2"/>
    <w:rsid w:val="00506C6E"/>
    <w:rsid w:val="00510550"/>
    <w:rsid w:val="005236B5"/>
    <w:rsid w:val="00531B72"/>
    <w:rsid w:val="00547039"/>
    <w:rsid w:val="00560918"/>
    <w:rsid w:val="00561D4D"/>
    <w:rsid w:val="00562EB0"/>
    <w:rsid w:val="0056602D"/>
    <w:rsid w:val="00574439"/>
    <w:rsid w:val="00591BBA"/>
    <w:rsid w:val="005A2685"/>
    <w:rsid w:val="005B628B"/>
    <w:rsid w:val="005C1235"/>
    <w:rsid w:val="005C1ABF"/>
    <w:rsid w:val="005F0BE7"/>
    <w:rsid w:val="00610920"/>
    <w:rsid w:val="006172D5"/>
    <w:rsid w:val="0063072B"/>
    <w:rsid w:val="00635828"/>
    <w:rsid w:val="006724D2"/>
    <w:rsid w:val="00684EB3"/>
    <w:rsid w:val="00694C27"/>
    <w:rsid w:val="006955B4"/>
    <w:rsid w:val="006964F8"/>
    <w:rsid w:val="006E0C06"/>
    <w:rsid w:val="006E76C2"/>
    <w:rsid w:val="006F2B44"/>
    <w:rsid w:val="006F7D50"/>
    <w:rsid w:val="007126C6"/>
    <w:rsid w:val="00716141"/>
    <w:rsid w:val="007165BB"/>
    <w:rsid w:val="00742864"/>
    <w:rsid w:val="0074750E"/>
    <w:rsid w:val="00750B96"/>
    <w:rsid w:val="007632D1"/>
    <w:rsid w:val="0076554E"/>
    <w:rsid w:val="007708FF"/>
    <w:rsid w:val="0077645C"/>
    <w:rsid w:val="0078447F"/>
    <w:rsid w:val="00785DB6"/>
    <w:rsid w:val="007939EC"/>
    <w:rsid w:val="007961BA"/>
    <w:rsid w:val="007D44BD"/>
    <w:rsid w:val="007E22DD"/>
    <w:rsid w:val="007E4FF7"/>
    <w:rsid w:val="007F0DAE"/>
    <w:rsid w:val="008039F6"/>
    <w:rsid w:val="00815E1E"/>
    <w:rsid w:val="00832068"/>
    <w:rsid w:val="00832DA2"/>
    <w:rsid w:val="00834560"/>
    <w:rsid w:val="008364F7"/>
    <w:rsid w:val="00837525"/>
    <w:rsid w:val="00853A2C"/>
    <w:rsid w:val="008555EB"/>
    <w:rsid w:val="0085738F"/>
    <w:rsid w:val="008623EE"/>
    <w:rsid w:val="00863E6B"/>
    <w:rsid w:val="0087156F"/>
    <w:rsid w:val="0087604B"/>
    <w:rsid w:val="008910C9"/>
    <w:rsid w:val="008A506E"/>
    <w:rsid w:val="008A66FD"/>
    <w:rsid w:val="008A7C4E"/>
    <w:rsid w:val="008B48EB"/>
    <w:rsid w:val="008B6936"/>
    <w:rsid w:val="008C5223"/>
    <w:rsid w:val="008E264F"/>
    <w:rsid w:val="008E6E83"/>
    <w:rsid w:val="008F183C"/>
    <w:rsid w:val="008F1BB4"/>
    <w:rsid w:val="008F1C43"/>
    <w:rsid w:val="009052DF"/>
    <w:rsid w:val="00905BBC"/>
    <w:rsid w:val="00912290"/>
    <w:rsid w:val="009161A0"/>
    <w:rsid w:val="0092523D"/>
    <w:rsid w:val="00930E64"/>
    <w:rsid w:val="009470D6"/>
    <w:rsid w:val="00952128"/>
    <w:rsid w:val="009566EC"/>
    <w:rsid w:val="0096065C"/>
    <w:rsid w:val="00980019"/>
    <w:rsid w:val="009849D1"/>
    <w:rsid w:val="00991A22"/>
    <w:rsid w:val="00992841"/>
    <w:rsid w:val="00994648"/>
    <w:rsid w:val="009A4361"/>
    <w:rsid w:val="009A5A75"/>
    <w:rsid w:val="009B12A4"/>
    <w:rsid w:val="009C282F"/>
    <w:rsid w:val="009C7FDB"/>
    <w:rsid w:val="009D53FD"/>
    <w:rsid w:val="009D5682"/>
    <w:rsid w:val="009F0767"/>
    <w:rsid w:val="009F70CF"/>
    <w:rsid w:val="00A05353"/>
    <w:rsid w:val="00A15564"/>
    <w:rsid w:val="00A217C8"/>
    <w:rsid w:val="00A53938"/>
    <w:rsid w:val="00A55B49"/>
    <w:rsid w:val="00A77427"/>
    <w:rsid w:val="00A868AC"/>
    <w:rsid w:val="00AA03A3"/>
    <w:rsid w:val="00AB48C2"/>
    <w:rsid w:val="00AE2618"/>
    <w:rsid w:val="00AF0B69"/>
    <w:rsid w:val="00AF0F4A"/>
    <w:rsid w:val="00AF1419"/>
    <w:rsid w:val="00AF3F09"/>
    <w:rsid w:val="00B01E9F"/>
    <w:rsid w:val="00B1203A"/>
    <w:rsid w:val="00B122EA"/>
    <w:rsid w:val="00B14D27"/>
    <w:rsid w:val="00B2371B"/>
    <w:rsid w:val="00B306CB"/>
    <w:rsid w:val="00B34A58"/>
    <w:rsid w:val="00B610A7"/>
    <w:rsid w:val="00B66D02"/>
    <w:rsid w:val="00B73BC4"/>
    <w:rsid w:val="00B926E5"/>
    <w:rsid w:val="00BB7951"/>
    <w:rsid w:val="00BC486C"/>
    <w:rsid w:val="00BC6E6D"/>
    <w:rsid w:val="00BD1B8C"/>
    <w:rsid w:val="00BE3BA1"/>
    <w:rsid w:val="00BF3D53"/>
    <w:rsid w:val="00C02EF9"/>
    <w:rsid w:val="00C107A0"/>
    <w:rsid w:val="00C113D1"/>
    <w:rsid w:val="00C25D1D"/>
    <w:rsid w:val="00C272FE"/>
    <w:rsid w:val="00C57CF1"/>
    <w:rsid w:val="00C60E5A"/>
    <w:rsid w:val="00C66F6B"/>
    <w:rsid w:val="00C7003E"/>
    <w:rsid w:val="00CB3021"/>
    <w:rsid w:val="00CB717C"/>
    <w:rsid w:val="00CC32A1"/>
    <w:rsid w:val="00CC3CE1"/>
    <w:rsid w:val="00CD0E7A"/>
    <w:rsid w:val="00CD20DC"/>
    <w:rsid w:val="00CD6A28"/>
    <w:rsid w:val="00CE4B37"/>
    <w:rsid w:val="00CF1E3E"/>
    <w:rsid w:val="00D06B20"/>
    <w:rsid w:val="00D13CCB"/>
    <w:rsid w:val="00D4290E"/>
    <w:rsid w:val="00D54797"/>
    <w:rsid w:val="00D57A60"/>
    <w:rsid w:val="00D75455"/>
    <w:rsid w:val="00D76AA3"/>
    <w:rsid w:val="00D90C32"/>
    <w:rsid w:val="00D90FD9"/>
    <w:rsid w:val="00DB161D"/>
    <w:rsid w:val="00DC0103"/>
    <w:rsid w:val="00DC3D13"/>
    <w:rsid w:val="00DC54F0"/>
    <w:rsid w:val="00DD2A7B"/>
    <w:rsid w:val="00DD73EB"/>
    <w:rsid w:val="00DE2E98"/>
    <w:rsid w:val="00DE5D08"/>
    <w:rsid w:val="00DE5E36"/>
    <w:rsid w:val="00DF17AF"/>
    <w:rsid w:val="00E0002F"/>
    <w:rsid w:val="00E15854"/>
    <w:rsid w:val="00E20FF0"/>
    <w:rsid w:val="00E238CC"/>
    <w:rsid w:val="00E25CE2"/>
    <w:rsid w:val="00E36A56"/>
    <w:rsid w:val="00E45480"/>
    <w:rsid w:val="00E45594"/>
    <w:rsid w:val="00E632FE"/>
    <w:rsid w:val="00E65DF3"/>
    <w:rsid w:val="00E67EBF"/>
    <w:rsid w:val="00E76164"/>
    <w:rsid w:val="00E77743"/>
    <w:rsid w:val="00E83871"/>
    <w:rsid w:val="00E87073"/>
    <w:rsid w:val="00E91ED7"/>
    <w:rsid w:val="00E9650A"/>
    <w:rsid w:val="00EA0EB8"/>
    <w:rsid w:val="00EA2B11"/>
    <w:rsid w:val="00EA5A6E"/>
    <w:rsid w:val="00ED72BB"/>
    <w:rsid w:val="00F06634"/>
    <w:rsid w:val="00F10D0C"/>
    <w:rsid w:val="00F1183E"/>
    <w:rsid w:val="00F15CF0"/>
    <w:rsid w:val="00F31024"/>
    <w:rsid w:val="00F50F7B"/>
    <w:rsid w:val="00F6137A"/>
    <w:rsid w:val="00F76F59"/>
    <w:rsid w:val="00FA445A"/>
    <w:rsid w:val="00FA44EC"/>
    <w:rsid w:val="00FA6217"/>
    <w:rsid w:val="00FB0F32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ED9"/>
  <w15:chartTrackingRefBased/>
  <w15:docId w15:val="{A6EF52E5-6880-447D-8F9F-B41D8F1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74C8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bCs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customStyle="1" w:styleId="Pagrindiniotekstotrauka21">
    <w:name w:val="Pagrindinio teksto įtrauka 21"/>
    <w:basedOn w:val="prastasis"/>
    <w:rsid w:val="0006612D"/>
    <w:pPr>
      <w:ind w:firstLine="720"/>
    </w:pPr>
  </w:style>
  <w:style w:type="paragraph" w:styleId="Sraopastraipa">
    <w:name w:val="List Paragraph"/>
    <w:basedOn w:val="prastasis"/>
    <w:uiPriority w:val="34"/>
    <w:qFormat/>
    <w:rsid w:val="00F76F59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61D4D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0667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A4361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D06B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6B20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AC27-9627-4F6D-B1E1-01885E5C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 B</dc:creator>
  <cp:keywords/>
  <cp:lastModifiedBy>Laima Jauniškienė</cp:lastModifiedBy>
  <cp:revision>2</cp:revision>
  <cp:lastPrinted>2013-04-25T07:14:00Z</cp:lastPrinted>
  <dcterms:created xsi:type="dcterms:W3CDTF">2021-12-21T08:40:00Z</dcterms:created>
  <dcterms:modified xsi:type="dcterms:W3CDTF">2021-12-21T08:40:00Z</dcterms:modified>
</cp:coreProperties>
</file>