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AB74" w14:textId="77777777" w:rsidR="00BA23BD" w:rsidRDefault="00BA23BD" w:rsidP="00BA23B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LAZDIJŲ RAJONO SAVIVALDYBĖS TARYBOS SPRENDIMO</w:t>
      </w:r>
    </w:p>
    <w:p w14:paraId="404266E5" w14:textId="73CA7C68" w:rsidR="00BA23BD" w:rsidRDefault="00BA23BD" w:rsidP="00BA23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„DĖL PRITARIMO PROJEKTUI „</w:t>
      </w:r>
      <w:r w:rsidR="00D0152D">
        <w:rPr>
          <w:rFonts w:ascii="Times New Roman" w:hAnsi="Times New Roman"/>
          <w:b/>
          <w:sz w:val="24"/>
          <w:szCs w:val="24"/>
        </w:rPr>
        <w:t>BEŠEIMININKIŲ PADANGŲ</w:t>
      </w:r>
      <w:r>
        <w:rPr>
          <w:rFonts w:ascii="Times New Roman" w:hAnsi="Times New Roman"/>
          <w:b/>
          <w:sz w:val="24"/>
          <w:szCs w:val="24"/>
        </w:rPr>
        <w:t xml:space="preserve"> ATLIEKŲ </w:t>
      </w:r>
      <w:r w:rsidR="00D0152D">
        <w:rPr>
          <w:rFonts w:ascii="Times New Roman" w:hAnsi="Times New Roman"/>
          <w:b/>
          <w:sz w:val="24"/>
          <w:szCs w:val="24"/>
        </w:rPr>
        <w:t>TVARKYMAS</w:t>
      </w:r>
      <w:r>
        <w:rPr>
          <w:rFonts w:ascii="Times New Roman" w:hAnsi="Times New Roman"/>
          <w:b/>
          <w:sz w:val="24"/>
          <w:szCs w:val="24"/>
        </w:rPr>
        <w:t xml:space="preserve"> LAZDIJŲ RAJONO SAVIVALDYBĖJE“</w:t>
      </w:r>
    </w:p>
    <w:p w14:paraId="4E722C71" w14:textId="77777777" w:rsidR="00BA23BD" w:rsidRDefault="00BA23BD" w:rsidP="00BA23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AIŠKINAMASIS RAŠTAS</w:t>
      </w:r>
    </w:p>
    <w:p w14:paraId="0D1FCF4F" w14:textId="77777777" w:rsidR="00BA23BD" w:rsidRDefault="00BA23BD" w:rsidP="00BA23BD">
      <w:pPr>
        <w:jc w:val="center"/>
        <w:rPr>
          <w:rFonts w:ascii="Times New Roman" w:hAnsi="Times New Roman"/>
          <w:sz w:val="24"/>
          <w:szCs w:val="24"/>
        </w:rPr>
      </w:pPr>
    </w:p>
    <w:p w14:paraId="1860BE87" w14:textId="0068F9B2" w:rsidR="00BA23BD" w:rsidRDefault="00BA23BD" w:rsidP="00BA23BD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2021-1</w:t>
      </w:r>
      <w:r w:rsidR="00D0152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D0152D">
        <w:rPr>
          <w:rFonts w:ascii="Times New Roman" w:hAnsi="Times New Roman"/>
          <w:color w:val="000000"/>
          <w:sz w:val="24"/>
          <w:szCs w:val="24"/>
        </w:rPr>
        <w:t>6</w:t>
      </w:r>
    </w:p>
    <w:p w14:paraId="5279F6B1" w14:textId="573D9D3F" w:rsidR="00BA23BD" w:rsidRDefault="00BA23BD" w:rsidP="00BA23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Lazdijų rajono savivaldybės tarybos </w:t>
      </w:r>
      <w:r w:rsidRPr="00CC5FD9">
        <w:rPr>
          <w:rFonts w:ascii="Times New Roman" w:hAnsi="Times New Roman"/>
          <w:sz w:val="24"/>
          <w:szCs w:val="24"/>
        </w:rPr>
        <w:t>sprendimo „Dėl pritarimo projektui „</w:t>
      </w:r>
      <w:r w:rsidR="00CC5FD9" w:rsidRPr="00CC5FD9">
        <w:rPr>
          <w:rFonts w:ascii="Times New Roman" w:hAnsi="Times New Roman"/>
          <w:sz w:val="24"/>
          <w:szCs w:val="24"/>
        </w:rPr>
        <w:t>Bešeimininkių padangų atliekų tvarkymas</w:t>
      </w:r>
      <w:r w:rsidRPr="00CC5FD9">
        <w:rPr>
          <w:rFonts w:ascii="Times New Roman" w:hAnsi="Times New Roman"/>
          <w:sz w:val="24"/>
          <w:szCs w:val="24"/>
        </w:rPr>
        <w:t xml:space="preserve"> Lazdijų rajono savivaldybėje“ pr</w:t>
      </w:r>
      <w:r>
        <w:rPr>
          <w:rFonts w:ascii="Times New Roman" w:hAnsi="Times New Roman"/>
          <w:color w:val="000000"/>
          <w:sz w:val="24"/>
          <w:szCs w:val="24"/>
        </w:rPr>
        <w:t xml:space="preserve">ojektas parengtas vadovaujantis Lietuvos Respublikos vietos savivaldos įstatymo 16 straipsnio 4 dalimi, 50 straipsnio 3 dalimi, Lazdijų rajono savivaldybės 2021–2023 metų strateginio plėtros plano, patvirtinto Lazdijų rajono savivaldybės tarybos 2021 m. vasario 12 d. sprendimu Nr. </w:t>
      </w:r>
      <w:hyperlink r:id="rId5" w:history="1">
        <w:r w:rsidRPr="00AB0988">
          <w:rPr>
            <w:rStyle w:val="Hipersaitas"/>
            <w:rFonts w:ascii="Times New Roman" w:hAnsi="Times New Roman"/>
            <w:sz w:val="24"/>
            <w:szCs w:val="24"/>
          </w:rPr>
          <w:t>5TS-638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„Dėl Lazdijų rajono savivaldybės 2021</w:t>
      </w:r>
      <w:r w:rsidR="00CC5FD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2023 metų strateginio plėtros plano patvirtinimo“, II strateginio tikslo „Gerinti ir plėtoti patrauklią gyvenamąją aplinką“ 3 tikslo „Sukurti ir išsaugoti subalansuotą ir sveiką aplinką savivaldybės teritorijoje“ 3.2 uždaviniu „Užtikrinti atliekų surinkimą ir vystyti bei tobulinti įdiegtą atliekų tvarkymo sistemą:“, Lazdijų rajono savivaldybės 2021–2027 metų strateginio plėtros plano, patvirtinto Lazdijų rajono savivaldybės tarybos 2020 m. gruodžio 18 d. sprendimu Nr. </w:t>
      </w:r>
      <w:hyperlink r:id="rId6" w:history="1">
        <w:r w:rsidRPr="00AB0988">
          <w:rPr>
            <w:rStyle w:val="Hipersaitas"/>
            <w:rFonts w:ascii="Times New Roman" w:hAnsi="Times New Roman"/>
            <w:sz w:val="24"/>
            <w:szCs w:val="24"/>
          </w:rPr>
          <w:t>5TS-581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„Dėl Lazdijų rajono savivaldybės 2021</w:t>
      </w:r>
      <w:r w:rsidR="00CC5FD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2027 metų strateginio plėtros plano patvirtinimo“, 1.4 tikslo „Plėtoti patrauklią viešąją infrastruktūrą ir gyvenamąją aplinką“ 1.4.1 uždaviniu „Užtikrinti viešos infrastruktūros atnaujinimą ir plėtrą“ priemonėmis</w:t>
      </w:r>
      <w:r>
        <w:rPr>
          <w:rFonts w:ascii="Times New Roman" w:hAnsi="Times New Roman"/>
          <w:sz w:val="24"/>
          <w:szCs w:val="24"/>
        </w:rPr>
        <w:t>.</w:t>
      </w:r>
    </w:p>
    <w:p w14:paraId="2DE85624" w14:textId="7D758EFF" w:rsidR="00527F82" w:rsidRDefault="00BA23BD" w:rsidP="00527F82">
      <w:pPr>
        <w:spacing w:line="360" w:lineRule="auto"/>
        <w:ind w:firstLine="697"/>
        <w:jc w:val="both"/>
      </w:pP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color w:val="000000"/>
          <w:sz w:val="24"/>
          <w:szCs w:val="24"/>
        </w:rPr>
        <w:t>rendimo tikslas – pritarti Lazdijų rajono savivaldybės</w:t>
      </w:r>
      <w:r w:rsidR="00CC5F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administracijos projektui „</w:t>
      </w:r>
      <w:r w:rsidR="00663982" w:rsidRPr="00663982">
        <w:rPr>
          <w:rFonts w:ascii="Times New Roman" w:hAnsi="Times New Roman"/>
          <w:color w:val="000000"/>
          <w:sz w:val="24"/>
          <w:szCs w:val="24"/>
        </w:rPr>
        <w:t>Bešeimininki</w:t>
      </w:r>
      <w:r w:rsidR="00663982" w:rsidRPr="0066398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63982" w:rsidRPr="00663982">
        <w:rPr>
          <w:rFonts w:ascii="Times New Roman" w:hAnsi="Times New Roman"/>
          <w:color w:val="000000"/>
          <w:sz w:val="24"/>
          <w:szCs w:val="24"/>
        </w:rPr>
        <w:t xml:space="preserve"> padang</w:t>
      </w:r>
      <w:r w:rsidR="00663982" w:rsidRPr="0066398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63982" w:rsidRPr="00663982">
        <w:rPr>
          <w:rFonts w:ascii="Times New Roman" w:hAnsi="Times New Roman"/>
          <w:color w:val="000000"/>
          <w:sz w:val="24"/>
          <w:szCs w:val="24"/>
        </w:rPr>
        <w:t xml:space="preserve"> atliek</w:t>
      </w:r>
      <w:r w:rsidR="00663982" w:rsidRPr="0066398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63982" w:rsidRPr="00663982">
        <w:rPr>
          <w:rFonts w:ascii="Times New Roman" w:hAnsi="Times New Roman"/>
          <w:color w:val="000000"/>
          <w:sz w:val="24"/>
          <w:szCs w:val="24"/>
        </w:rPr>
        <w:t xml:space="preserve"> tvarkymas Lazdij</w:t>
      </w:r>
      <w:r w:rsidR="00663982" w:rsidRPr="00663982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63982" w:rsidRPr="00663982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663982" w:rsidRPr="00663982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663982" w:rsidRPr="00663982">
        <w:rPr>
          <w:rFonts w:ascii="Times New Roman" w:hAnsi="Times New Roman"/>
          <w:color w:val="000000"/>
          <w:sz w:val="24"/>
          <w:szCs w:val="24"/>
        </w:rPr>
        <w:t>je“</w:t>
      </w:r>
      <w:r>
        <w:rPr>
          <w:rFonts w:ascii="Times New Roman" w:hAnsi="Times New Roman"/>
          <w:color w:val="000000"/>
          <w:sz w:val="24"/>
          <w:szCs w:val="24"/>
        </w:rPr>
        <w:t xml:space="preserve"> ir paraiškos teikimui Atliekų prevencijos ir tvarkymo programos dotacijai gauti</w:t>
      </w:r>
      <w:r w:rsidR="00CC5FD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vadovaujantis Lietuvos Respublikos aplinkos ministerijos Aplinkos projektų valdymo agentūros direktoriaus 2021 m. </w:t>
      </w:r>
      <w:r w:rsidR="0023067E">
        <w:rPr>
          <w:rFonts w:ascii="Times New Roman" w:hAnsi="Times New Roman"/>
          <w:color w:val="000000"/>
          <w:sz w:val="24"/>
          <w:szCs w:val="24"/>
        </w:rPr>
        <w:t>lapkričio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67E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d. įsakymu Nr. </w:t>
      </w:r>
      <w:hyperlink r:id="rId7" w:history="1">
        <w:r w:rsidRPr="00FA06FE">
          <w:rPr>
            <w:rStyle w:val="Hipersaitas"/>
            <w:rFonts w:ascii="Times New Roman" w:hAnsi="Times New Roman"/>
            <w:sz w:val="24"/>
            <w:szCs w:val="24"/>
          </w:rPr>
          <w:t>T1-2</w:t>
        </w:r>
        <w:r w:rsidR="00FA06FE" w:rsidRPr="00FA06FE">
          <w:rPr>
            <w:rStyle w:val="Hipersaitas"/>
            <w:rFonts w:ascii="Times New Roman" w:hAnsi="Times New Roman"/>
            <w:sz w:val="24"/>
            <w:szCs w:val="24"/>
          </w:rPr>
          <w:t>66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patvirtintu „Atliekų prevencijos ir tvarkymo programos priemonės </w:t>
      </w:r>
      <w:r w:rsidR="00175CF3" w:rsidRPr="00175CF3">
        <w:rPr>
          <w:rFonts w:ascii="Times New Roman" w:hAnsi="Times New Roman"/>
          <w:color w:val="000000"/>
          <w:sz w:val="24"/>
          <w:szCs w:val="24"/>
        </w:rPr>
        <w:t>„Dotacijos naudot</w:t>
      </w:r>
      <w:r w:rsidR="00175CF3" w:rsidRPr="00175CF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75CF3" w:rsidRPr="00175CF3">
        <w:rPr>
          <w:rFonts w:ascii="Times New Roman" w:hAnsi="Times New Roman"/>
          <w:color w:val="000000"/>
          <w:sz w:val="24"/>
          <w:szCs w:val="24"/>
        </w:rPr>
        <w:t xml:space="preserve"> padang</w:t>
      </w:r>
      <w:r w:rsidR="00175CF3" w:rsidRPr="00175CF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75CF3" w:rsidRPr="00175CF3">
        <w:rPr>
          <w:rFonts w:ascii="Times New Roman" w:hAnsi="Times New Roman"/>
          <w:color w:val="000000"/>
          <w:sz w:val="24"/>
          <w:szCs w:val="24"/>
        </w:rPr>
        <w:t>, kuri</w:t>
      </w:r>
      <w:r w:rsidR="00175CF3" w:rsidRPr="00175CF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75CF3" w:rsidRPr="00175CF3">
        <w:rPr>
          <w:rFonts w:ascii="Times New Roman" w:hAnsi="Times New Roman"/>
          <w:color w:val="000000"/>
          <w:sz w:val="24"/>
          <w:szCs w:val="24"/>
        </w:rPr>
        <w:t xml:space="preserve"> tur</w:t>
      </w:r>
      <w:r w:rsidR="00175CF3" w:rsidRPr="00175CF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75CF3" w:rsidRPr="00175CF3">
        <w:rPr>
          <w:rFonts w:ascii="Times New Roman" w:hAnsi="Times New Roman"/>
          <w:color w:val="000000"/>
          <w:sz w:val="24"/>
          <w:szCs w:val="24"/>
        </w:rPr>
        <w:t>tojo nustatyti ne</w:t>
      </w:r>
      <w:r w:rsidR="00175CF3" w:rsidRPr="00175CF3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175CF3" w:rsidRPr="00175CF3">
        <w:rPr>
          <w:rFonts w:ascii="Times New Roman" w:hAnsi="Times New Roman"/>
          <w:color w:val="000000"/>
          <w:sz w:val="24"/>
          <w:szCs w:val="24"/>
        </w:rPr>
        <w:t>manoma arba kuris neegzistuoja, tvarkymui“</w:t>
      </w:r>
      <w:r>
        <w:rPr>
          <w:rFonts w:ascii="Times New Roman" w:hAnsi="Times New Roman"/>
          <w:color w:val="000000"/>
          <w:sz w:val="24"/>
          <w:szCs w:val="24"/>
        </w:rPr>
        <w:t xml:space="preserve"> projektų finansavimo tvarkos aprašu (toliau – Aprašas). Galima maksimali dotacijos suma pagal paskelbtą kvietimą vienam pareiškėjui</w:t>
      </w:r>
      <w:r w:rsidR="00CC5FD9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iki </w:t>
      </w:r>
      <w:r w:rsidR="000E128A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> 000,00 Eur, priemonės lėšos skirtos savivaldyb</w:t>
      </w:r>
      <w:r w:rsidR="00F3158C">
        <w:rPr>
          <w:rFonts w:ascii="Times New Roman" w:hAnsi="Times New Roman"/>
          <w:color w:val="000000"/>
          <w:sz w:val="24"/>
          <w:szCs w:val="24"/>
        </w:rPr>
        <w:t xml:space="preserve">ėje surinktų bešeimininkių padangų atliekų </w:t>
      </w:r>
      <w:r w:rsidR="00483BA7" w:rsidRPr="00483BA7">
        <w:rPr>
          <w:rFonts w:ascii="Times New Roman" w:hAnsi="Times New Roman"/>
          <w:color w:val="000000"/>
          <w:sz w:val="24"/>
          <w:szCs w:val="24"/>
        </w:rPr>
        <w:t xml:space="preserve">surinkimo, vežimo, </w:t>
      </w:r>
      <w:r w:rsidR="00483BA7" w:rsidRPr="00483BA7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483BA7" w:rsidRPr="00483BA7">
        <w:rPr>
          <w:rFonts w:ascii="Times New Roman" w:hAnsi="Times New Roman"/>
          <w:color w:val="000000"/>
          <w:sz w:val="24"/>
          <w:szCs w:val="24"/>
        </w:rPr>
        <w:t>skaitant eksport</w:t>
      </w:r>
      <w:r w:rsidR="00483BA7" w:rsidRPr="00483BA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483BA7" w:rsidRPr="00483B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BA7" w:rsidRPr="00483BA7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483BA7" w:rsidRPr="00483BA7">
        <w:rPr>
          <w:rFonts w:ascii="Times New Roman" w:hAnsi="Times New Roman"/>
          <w:color w:val="000000"/>
          <w:sz w:val="24"/>
          <w:szCs w:val="24"/>
        </w:rPr>
        <w:t xml:space="preserve"> kitas Europos S</w:t>
      </w:r>
      <w:r w:rsidR="00483BA7" w:rsidRPr="00483BA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483BA7" w:rsidRPr="00483BA7">
        <w:rPr>
          <w:rFonts w:ascii="Times New Roman" w:hAnsi="Times New Roman"/>
          <w:color w:val="000000"/>
          <w:sz w:val="24"/>
          <w:szCs w:val="24"/>
        </w:rPr>
        <w:t>jungas šalis, ir  naudojimo išlaido</w:t>
      </w:r>
      <w:r w:rsidR="00483BA7">
        <w:rPr>
          <w:rFonts w:ascii="Times New Roman" w:hAnsi="Times New Roman"/>
          <w:color w:val="000000"/>
          <w:sz w:val="24"/>
          <w:szCs w:val="24"/>
        </w:rPr>
        <w:t>m</w:t>
      </w:r>
      <w:r w:rsidR="00483BA7" w:rsidRPr="00483BA7">
        <w:rPr>
          <w:rFonts w:ascii="Times New Roman" w:hAnsi="Times New Roman"/>
          <w:color w:val="000000"/>
          <w:sz w:val="24"/>
          <w:szCs w:val="24"/>
        </w:rPr>
        <w:t>s</w:t>
      </w:r>
      <w:r w:rsidR="00483BA7">
        <w:rPr>
          <w:rFonts w:ascii="Times New Roman" w:hAnsi="Times New Roman"/>
          <w:color w:val="000000"/>
          <w:sz w:val="24"/>
          <w:szCs w:val="24"/>
        </w:rPr>
        <w:t xml:space="preserve"> ko</w:t>
      </w:r>
      <w:r w:rsidR="00394243">
        <w:rPr>
          <w:rFonts w:ascii="Times New Roman" w:hAnsi="Times New Roman"/>
          <w:color w:val="000000"/>
          <w:sz w:val="24"/>
          <w:szCs w:val="24"/>
        </w:rPr>
        <w:t>mpensuoti.</w:t>
      </w:r>
      <w:r w:rsidR="00527F82" w:rsidRPr="00527F82">
        <w:t xml:space="preserve"> </w:t>
      </w:r>
    </w:p>
    <w:p w14:paraId="7906D1F7" w14:textId="4896AB9C" w:rsidR="00527F82" w:rsidRPr="00AF3CDE" w:rsidRDefault="00527F82" w:rsidP="00527F82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AF3CDE">
        <w:rPr>
          <w:rFonts w:ascii="Times New Roman" w:hAnsi="Times New Roman"/>
          <w:sz w:val="24"/>
          <w:szCs w:val="24"/>
        </w:rPr>
        <w:t>P</w:t>
      </w:r>
      <w:r w:rsidRPr="00AF3CDE">
        <w:rPr>
          <w:rFonts w:ascii="Times New Roman" w:hAnsi="Times New Roman"/>
          <w:color w:val="000000"/>
          <w:sz w:val="24"/>
          <w:szCs w:val="24"/>
        </w:rPr>
        <w:t>rogramos lėšomis nefinansuojamas į didžiųjų gabaritų atliekų surinkimo aikšteles pristatytų bešeimininkių padangų atliekų sutvarkymas</w:t>
      </w:r>
      <w:r w:rsidR="00AD2F37" w:rsidRPr="00AF3CD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F3CDE">
        <w:rPr>
          <w:rFonts w:ascii="Times New Roman" w:hAnsi="Times New Roman"/>
          <w:color w:val="000000"/>
          <w:sz w:val="24"/>
          <w:szCs w:val="24"/>
        </w:rPr>
        <w:t>Bešeimininkių padangų atliekų naudojimą gali vykdyti tik taršos ar taršos integruotos prevencijos ir kontrolės leidimą padangų atliekų naudojimui turintis atliekų tvarkytojas</w:t>
      </w:r>
      <w:r w:rsidR="00AD2F37" w:rsidRPr="00AF3CDE">
        <w:rPr>
          <w:rFonts w:ascii="Times New Roman" w:hAnsi="Times New Roman"/>
          <w:color w:val="000000"/>
          <w:sz w:val="24"/>
          <w:szCs w:val="24"/>
        </w:rPr>
        <w:t xml:space="preserve">, kuris bus atrinktas </w:t>
      </w:r>
      <w:r w:rsidR="004A4B12" w:rsidRPr="00AF3CDE">
        <w:rPr>
          <w:rFonts w:ascii="Times New Roman" w:hAnsi="Times New Roman"/>
          <w:color w:val="000000"/>
          <w:sz w:val="24"/>
          <w:szCs w:val="24"/>
        </w:rPr>
        <w:t xml:space="preserve">atlikus </w:t>
      </w:r>
      <w:r w:rsidR="00AD2F37" w:rsidRPr="00AF3CDE">
        <w:rPr>
          <w:rFonts w:ascii="Times New Roman" w:hAnsi="Times New Roman"/>
          <w:color w:val="000000"/>
          <w:sz w:val="24"/>
          <w:szCs w:val="24"/>
        </w:rPr>
        <w:t>vieš</w:t>
      </w:r>
      <w:r w:rsidR="000F5C1C">
        <w:rPr>
          <w:rFonts w:ascii="Times New Roman" w:hAnsi="Times New Roman"/>
          <w:color w:val="000000"/>
          <w:sz w:val="24"/>
          <w:szCs w:val="24"/>
        </w:rPr>
        <w:t>ąsias</w:t>
      </w:r>
      <w:r w:rsidR="00880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>bešeimininki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 xml:space="preserve"> padang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 xml:space="preserve"> atliek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 xml:space="preserve"> surinkimo, vežimo, 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>skaitant eksport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 xml:space="preserve"> kitas Europos S</w:t>
      </w:r>
      <w:r w:rsidR="00CA6CCC" w:rsidRPr="00CA6CCC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CA6CCC" w:rsidRPr="00CA6CCC">
        <w:rPr>
          <w:rFonts w:ascii="Times New Roman" w:hAnsi="Times New Roman"/>
          <w:color w:val="000000"/>
          <w:sz w:val="24"/>
          <w:szCs w:val="24"/>
        </w:rPr>
        <w:t>jungas šalis, ir  naudojimo</w:t>
      </w:r>
      <w:r w:rsidR="00D46B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F37" w:rsidRPr="00AF3CDE">
        <w:rPr>
          <w:rFonts w:ascii="Times New Roman" w:hAnsi="Times New Roman"/>
          <w:color w:val="000000"/>
          <w:sz w:val="24"/>
          <w:szCs w:val="24"/>
        </w:rPr>
        <w:t xml:space="preserve">paslaugų pirkimo </w:t>
      </w:r>
      <w:r w:rsidR="004A4B12" w:rsidRPr="00AF3CDE">
        <w:rPr>
          <w:rFonts w:ascii="Times New Roman" w:hAnsi="Times New Roman"/>
          <w:color w:val="000000"/>
          <w:sz w:val="24"/>
          <w:szCs w:val="24"/>
        </w:rPr>
        <w:t>procedūras.</w:t>
      </w:r>
      <w:r w:rsidR="004A4B12" w:rsidRPr="00AF3CDE">
        <w:rPr>
          <w:rFonts w:ascii="Times New Roman" w:hAnsi="Times New Roman"/>
          <w:sz w:val="24"/>
          <w:szCs w:val="24"/>
        </w:rPr>
        <w:t xml:space="preserve"> </w:t>
      </w:r>
      <w:r w:rsidR="004A4B12" w:rsidRPr="00AF3CDE">
        <w:rPr>
          <w:rFonts w:ascii="Times New Roman" w:hAnsi="Times New Roman"/>
          <w:color w:val="000000"/>
          <w:sz w:val="24"/>
          <w:szCs w:val="24"/>
        </w:rPr>
        <w:t>Padangų atliekų tvarkytojas turi būti registruotas Atliekų tvarkytojų valstybės registre ir naudojantis Vieninga gaminių, pakuočių ir atliekų apskaitos informacine sistema</w:t>
      </w:r>
      <w:r w:rsidR="009C6578" w:rsidRPr="00AF3CDE">
        <w:rPr>
          <w:rFonts w:ascii="Times New Roman" w:hAnsi="Times New Roman"/>
          <w:color w:val="000000"/>
          <w:sz w:val="24"/>
          <w:szCs w:val="24"/>
        </w:rPr>
        <w:t>.</w:t>
      </w:r>
    </w:p>
    <w:p w14:paraId="2750B921" w14:textId="33132557" w:rsidR="00BA23BD" w:rsidRDefault="00BA23BD" w:rsidP="00BA23BD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Projekto įgyvendinimo metu planuojama surinkti ir išvežti į 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>taršos ar taršos integruotos prevencijos ir kontrol</w:t>
      </w:r>
      <w:r w:rsidR="00A67987" w:rsidRPr="00A6798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>s leidim</w:t>
      </w:r>
      <w:r w:rsidR="00A67987" w:rsidRPr="00A6798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 xml:space="preserve"> padang</w:t>
      </w:r>
      <w:r w:rsidR="00A67987" w:rsidRPr="00A679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 xml:space="preserve"> atliek</w:t>
      </w:r>
      <w:r w:rsidR="00A67987" w:rsidRPr="00A679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 xml:space="preserve"> naudojimui turin</w:t>
      </w:r>
      <w:r w:rsidR="00A67987">
        <w:rPr>
          <w:rFonts w:ascii="Times New Roman" w:hAnsi="Times New Roman"/>
          <w:color w:val="000000"/>
          <w:sz w:val="24"/>
          <w:szCs w:val="24"/>
        </w:rPr>
        <w:t>čio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 xml:space="preserve"> atliek</w:t>
      </w:r>
      <w:r w:rsidR="00A67987" w:rsidRPr="00A6798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A67987" w:rsidRPr="00A67987">
        <w:rPr>
          <w:rFonts w:ascii="Times New Roman" w:hAnsi="Times New Roman"/>
          <w:color w:val="000000"/>
          <w:sz w:val="24"/>
          <w:szCs w:val="24"/>
        </w:rPr>
        <w:t xml:space="preserve"> tvarkytoj</w:t>
      </w:r>
      <w:r w:rsidR="009C6578">
        <w:rPr>
          <w:rFonts w:ascii="Times New Roman" w:hAnsi="Times New Roman"/>
          <w:color w:val="000000"/>
          <w:sz w:val="24"/>
          <w:szCs w:val="24"/>
        </w:rPr>
        <w:t>ui priklausančią</w:t>
      </w:r>
      <w:r>
        <w:rPr>
          <w:rFonts w:ascii="Times New Roman" w:hAnsi="Times New Roman"/>
          <w:color w:val="000000"/>
          <w:sz w:val="24"/>
          <w:szCs w:val="24"/>
        </w:rPr>
        <w:t xml:space="preserve"> utilizavimo vietą</w:t>
      </w:r>
      <w:r w:rsidR="00A679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apie </w:t>
      </w:r>
      <w:r w:rsidR="00A67987">
        <w:rPr>
          <w:rFonts w:ascii="Times New Roman" w:hAnsi="Times New Roman"/>
          <w:color w:val="000000"/>
          <w:sz w:val="24"/>
          <w:szCs w:val="24"/>
        </w:rPr>
        <w:t>2</w:t>
      </w:r>
      <w:r w:rsidR="00B8232C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ton</w:t>
      </w:r>
      <w:r w:rsidR="00B8232C">
        <w:rPr>
          <w:rFonts w:ascii="Times New Roman" w:hAnsi="Times New Roman"/>
          <w:color w:val="000000"/>
          <w:sz w:val="24"/>
          <w:szCs w:val="24"/>
        </w:rPr>
        <w:t>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AFE">
        <w:rPr>
          <w:rFonts w:ascii="Times New Roman" w:hAnsi="Times New Roman"/>
          <w:color w:val="000000"/>
          <w:sz w:val="24"/>
          <w:szCs w:val="24"/>
        </w:rPr>
        <w:t>bešeimininkių padangų</w:t>
      </w:r>
      <w:r>
        <w:rPr>
          <w:rFonts w:ascii="Times New Roman" w:hAnsi="Times New Roman"/>
          <w:color w:val="000000"/>
          <w:sz w:val="24"/>
          <w:szCs w:val="24"/>
        </w:rPr>
        <w:t xml:space="preserve"> atliekų, surinktų Lazdijų rajono savivaldybės teritorijoj</w:t>
      </w:r>
      <w:r w:rsidR="00EE7AFE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0495A88" w14:textId="0F28254F" w:rsidR="00555907" w:rsidRDefault="005609F9" w:rsidP="00BA23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7F82">
        <w:rPr>
          <w:rFonts w:ascii="Times New Roman" w:hAnsi="Times New Roman"/>
          <w:color w:val="000000"/>
          <w:sz w:val="24"/>
          <w:szCs w:val="24"/>
        </w:rPr>
        <w:t>Projekto išlaid</w:t>
      </w:r>
      <w:r w:rsidRPr="00527F82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527F82">
        <w:rPr>
          <w:rFonts w:ascii="Times New Roman" w:hAnsi="Times New Roman"/>
          <w:color w:val="000000"/>
          <w:sz w:val="24"/>
          <w:szCs w:val="24"/>
        </w:rPr>
        <w:t xml:space="preserve"> dalis, kurios nepadengia projektui skiriamo finansavimo l</w:t>
      </w:r>
      <w:r w:rsidRPr="00527F82">
        <w:rPr>
          <w:rFonts w:ascii="Times New Roman" w:hAnsi="Times New Roman" w:hint="eastAsia"/>
          <w:color w:val="000000"/>
          <w:sz w:val="24"/>
          <w:szCs w:val="24"/>
        </w:rPr>
        <w:t>ėš</w:t>
      </w:r>
      <w:r w:rsidRPr="00527F82">
        <w:rPr>
          <w:rFonts w:ascii="Times New Roman" w:hAnsi="Times New Roman"/>
          <w:color w:val="000000"/>
          <w:sz w:val="24"/>
          <w:szCs w:val="24"/>
        </w:rPr>
        <w:t>os, turi b</w:t>
      </w:r>
      <w:r w:rsidRPr="00527F82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527F82">
        <w:rPr>
          <w:rFonts w:ascii="Times New Roman" w:hAnsi="Times New Roman"/>
          <w:color w:val="000000"/>
          <w:sz w:val="24"/>
          <w:szCs w:val="24"/>
        </w:rPr>
        <w:t>ti finansuojama iš projekto vykdytojo l</w:t>
      </w:r>
      <w:r w:rsidRPr="00527F82">
        <w:rPr>
          <w:rFonts w:ascii="Times New Roman" w:hAnsi="Times New Roman" w:hint="eastAsia"/>
          <w:color w:val="000000"/>
          <w:sz w:val="24"/>
          <w:szCs w:val="24"/>
        </w:rPr>
        <w:t>ėšų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23BD">
        <w:rPr>
          <w:rFonts w:ascii="Times New Roman" w:hAnsi="Times New Roman"/>
          <w:color w:val="000000"/>
          <w:sz w:val="24"/>
          <w:szCs w:val="24"/>
        </w:rPr>
        <w:t>Savivaldybės biudžeto lėšų poreikis šiame projekt</w:t>
      </w:r>
      <w:r w:rsidR="00073B77">
        <w:rPr>
          <w:rFonts w:ascii="Times New Roman" w:hAnsi="Times New Roman"/>
          <w:color w:val="000000"/>
          <w:sz w:val="24"/>
          <w:szCs w:val="24"/>
        </w:rPr>
        <w:t>e</w:t>
      </w:r>
      <w:r w:rsidR="00BA23BD">
        <w:rPr>
          <w:rFonts w:ascii="Times New Roman" w:hAnsi="Times New Roman"/>
          <w:color w:val="000000"/>
          <w:sz w:val="24"/>
          <w:szCs w:val="24"/>
        </w:rPr>
        <w:t xml:space="preserve"> neplanuojamas</w:t>
      </w:r>
      <w:r w:rsidR="00732EC7">
        <w:rPr>
          <w:rFonts w:ascii="Times New Roman" w:hAnsi="Times New Roman"/>
          <w:color w:val="000000"/>
          <w:sz w:val="24"/>
          <w:szCs w:val="24"/>
        </w:rPr>
        <w:t>, tačiau siekiant užtikrinti</w:t>
      </w:r>
      <w:r>
        <w:rPr>
          <w:rFonts w:ascii="Times New Roman" w:hAnsi="Times New Roman"/>
          <w:color w:val="000000"/>
          <w:sz w:val="24"/>
          <w:szCs w:val="24"/>
        </w:rPr>
        <w:t xml:space="preserve"> sėkmingą projekto užbaigimą</w:t>
      </w:r>
      <w:r w:rsidR="00732EC7">
        <w:rPr>
          <w:rFonts w:ascii="Times New Roman" w:hAnsi="Times New Roman"/>
          <w:color w:val="000000"/>
          <w:sz w:val="24"/>
          <w:szCs w:val="24"/>
        </w:rPr>
        <w:t>, jeigu būtų sur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732EC7">
        <w:rPr>
          <w:rFonts w:ascii="Times New Roman" w:hAnsi="Times New Roman"/>
          <w:color w:val="000000"/>
          <w:sz w:val="24"/>
          <w:szCs w:val="24"/>
        </w:rPr>
        <w:t xml:space="preserve">nktas kiek didesnis </w:t>
      </w:r>
      <w:r w:rsidR="00555907">
        <w:rPr>
          <w:rFonts w:ascii="Times New Roman" w:hAnsi="Times New Roman"/>
          <w:color w:val="000000"/>
          <w:sz w:val="24"/>
          <w:szCs w:val="24"/>
        </w:rPr>
        <w:t>bešeimininkių padangų atliekų kiekis,</w:t>
      </w:r>
      <w:r>
        <w:rPr>
          <w:rFonts w:ascii="Times New Roman" w:hAnsi="Times New Roman"/>
          <w:color w:val="000000"/>
          <w:sz w:val="24"/>
          <w:szCs w:val="24"/>
        </w:rPr>
        <w:t xml:space="preserve"> nei numatyta </w:t>
      </w:r>
      <w:r w:rsidR="008D718A">
        <w:rPr>
          <w:rFonts w:ascii="Times New Roman" w:hAnsi="Times New Roman"/>
          <w:color w:val="000000"/>
          <w:sz w:val="24"/>
          <w:szCs w:val="24"/>
        </w:rPr>
        <w:t>paraiškoje ir maksimalios Dotacijos lėšų</w:t>
      </w:r>
      <w:r w:rsidR="005559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18A">
        <w:rPr>
          <w:rFonts w:ascii="Times New Roman" w:hAnsi="Times New Roman"/>
          <w:color w:val="000000"/>
          <w:sz w:val="24"/>
          <w:szCs w:val="24"/>
        </w:rPr>
        <w:t>sumos nepaka</w:t>
      </w:r>
      <w:r w:rsidR="00D8612D">
        <w:rPr>
          <w:rFonts w:ascii="Times New Roman" w:hAnsi="Times New Roman"/>
          <w:color w:val="000000"/>
          <w:sz w:val="24"/>
          <w:szCs w:val="24"/>
        </w:rPr>
        <w:t>k</w:t>
      </w:r>
      <w:r w:rsidR="008D718A">
        <w:rPr>
          <w:rFonts w:ascii="Times New Roman" w:hAnsi="Times New Roman"/>
          <w:color w:val="000000"/>
          <w:sz w:val="24"/>
          <w:szCs w:val="24"/>
        </w:rPr>
        <w:t xml:space="preserve">tų, savivaldybė </w:t>
      </w:r>
      <w:r w:rsidR="00D8612D">
        <w:rPr>
          <w:rFonts w:ascii="Times New Roman" w:hAnsi="Times New Roman"/>
          <w:color w:val="000000"/>
          <w:sz w:val="24"/>
          <w:szCs w:val="24"/>
        </w:rPr>
        <w:t xml:space="preserve">šiuo sprendimu </w:t>
      </w:r>
      <w:r w:rsidR="008D718A">
        <w:rPr>
          <w:rFonts w:ascii="Times New Roman" w:hAnsi="Times New Roman"/>
          <w:color w:val="000000"/>
          <w:sz w:val="24"/>
          <w:szCs w:val="24"/>
        </w:rPr>
        <w:t xml:space="preserve">užtikrina, kad </w:t>
      </w:r>
      <w:r w:rsidR="00075BDF">
        <w:rPr>
          <w:rFonts w:ascii="Times New Roman" w:hAnsi="Times New Roman"/>
          <w:color w:val="000000"/>
          <w:sz w:val="24"/>
          <w:szCs w:val="24"/>
        </w:rPr>
        <w:t xml:space="preserve">bus skirta biudžeto lėšų </w:t>
      </w:r>
      <w:r w:rsidR="001A200F" w:rsidRPr="001A200F">
        <w:rPr>
          <w:rFonts w:ascii="Times New Roman" w:hAnsi="Times New Roman"/>
          <w:color w:val="000000"/>
          <w:sz w:val="24"/>
          <w:szCs w:val="24"/>
        </w:rPr>
        <w:t>tai</w:t>
      </w:r>
      <w:r w:rsidR="001A200F">
        <w:rPr>
          <w:rFonts w:ascii="Times New Roman" w:hAnsi="Times New Roman"/>
          <w:color w:val="000000"/>
          <w:sz w:val="24"/>
          <w:szCs w:val="24"/>
        </w:rPr>
        <w:t xml:space="preserve"> projekto</w:t>
      </w:r>
      <w:r w:rsidR="001A200F" w:rsidRPr="001A200F">
        <w:rPr>
          <w:rFonts w:ascii="Times New Roman" w:hAnsi="Times New Roman"/>
          <w:color w:val="000000"/>
          <w:sz w:val="24"/>
          <w:szCs w:val="24"/>
        </w:rPr>
        <w:t xml:space="preserve"> daliai, kuri</w:t>
      </w:r>
      <w:r w:rsidR="001A200F" w:rsidRPr="001A200F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1A200F" w:rsidRPr="001A200F">
        <w:rPr>
          <w:rFonts w:ascii="Times New Roman" w:hAnsi="Times New Roman"/>
          <w:color w:val="000000"/>
          <w:sz w:val="24"/>
          <w:szCs w:val="24"/>
        </w:rPr>
        <w:t xml:space="preserve"> nepadengia priemon</w:t>
      </w:r>
      <w:r w:rsidR="001A200F" w:rsidRPr="001A200F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A200F" w:rsidRPr="001A200F">
        <w:rPr>
          <w:rFonts w:ascii="Times New Roman" w:hAnsi="Times New Roman"/>
          <w:color w:val="000000"/>
          <w:sz w:val="24"/>
          <w:szCs w:val="24"/>
        </w:rPr>
        <w:t>s dotacijos finansavimo l</w:t>
      </w:r>
      <w:r w:rsidR="001A200F" w:rsidRPr="001A200F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1A200F" w:rsidRPr="001A200F">
        <w:rPr>
          <w:rFonts w:ascii="Times New Roman" w:hAnsi="Times New Roman"/>
          <w:color w:val="000000"/>
          <w:sz w:val="24"/>
          <w:szCs w:val="24"/>
        </w:rPr>
        <w:t>os.</w:t>
      </w:r>
    </w:p>
    <w:p w14:paraId="5EDB0014" w14:textId="1B264353" w:rsidR="00BA23BD" w:rsidRDefault="00BA23BD" w:rsidP="00BA23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Preliminari projekto veiklų pradžia 2022 m. I</w:t>
      </w:r>
      <w:r w:rsidR="00AD2F37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ketvirtis, preliminari projekto trukmė 1</w:t>
      </w:r>
      <w:r w:rsidR="00CA0602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mėnesių.</w:t>
      </w:r>
    </w:p>
    <w:p w14:paraId="129ED7FC" w14:textId="77777777" w:rsidR="00BA23BD" w:rsidRDefault="00BA23BD" w:rsidP="00BA23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72D0946B" w14:textId="77777777" w:rsidR="00BA23BD" w:rsidRDefault="00BA23BD" w:rsidP="00BA23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46DABDB7" w14:textId="77777777" w:rsidR="00BA23BD" w:rsidRDefault="00BA23BD" w:rsidP="00BA23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50ACDE3C" w14:textId="77777777" w:rsidR="00BA23BD" w:rsidRDefault="00BA23BD" w:rsidP="00BA23B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12D68BF3" w14:textId="77777777" w:rsidR="00BA23BD" w:rsidRDefault="00BA23BD" w:rsidP="00BA23BD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projektą parengė Lazdijų rajono savivaldybės administracijos Strateginio planavimo ir investicinių projektų valdymo skyriaus vyriausioji specialistas Aivaras Tulaba.  </w:t>
      </w:r>
    </w:p>
    <w:p w14:paraId="4BC3AF2F" w14:textId="77777777" w:rsidR="00BA23BD" w:rsidRDefault="00BA23BD" w:rsidP="00BA23BD">
      <w:pPr>
        <w:suppressAutoHyphens w:val="0"/>
        <w:rPr>
          <w:rFonts w:ascii="Times New Roman" w:hAnsi="Times New Roman"/>
          <w:sz w:val="24"/>
          <w:szCs w:val="24"/>
        </w:rPr>
      </w:pPr>
    </w:p>
    <w:p w14:paraId="338610F6" w14:textId="77777777" w:rsidR="00103211" w:rsidRDefault="00BA23BD" w:rsidP="00BA23BD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Strateginio planavimo ir</w:t>
      </w:r>
      <w:r w:rsidR="0010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investicinių projektų </w:t>
      </w:r>
    </w:p>
    <w:p w14:paraId="6DCDDE82" w14:textId="389DADBE" w:rsidR="00BA23BD" w:rsidRDefault="00BA23BD" w:rsidP="00BA23BD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valdymo</w:t>
      </w:r>
      <w:r>
        <w:rPr>
          <w:rFonts w:ascii="Times New Roman" w:hAnsi="Times New Roman"/>
          <w:sz w:val="24"/>
          <w:szCs w:val="24"/>
          <w:lang w:eastAsia="lt-LT"/>
        </w:rPr>
        <w:t xml:space="preserve"> skyriaus vyriausioji specialistas                        </w:t>
      </w:r>
      <w:r w:rsidR="00103211">
        <w:rPr>
          <w:rFonts w:ascii="Times New Roman" w:hAnsi="Times New Roman"/>
          <w:sz w:val="24"/>
          <w:szCs w:val="24"/>
          <w:lang w:eastAsia="lt-LT"/>
        </w:rPr>
        <w:tab/>
      </w:r>
      <w:r w:rsidR="00103211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>Aivaras Tulaba</w:t>
      </w:r>
      <w:r>
        <w:rPr>
          <w:rFonts w:ascii="Times New Roman" w:hAnsi="Times New Roman"/>
          <w:sz w:val="24"/>
          <w:szCs w:val="24"/>
        </w:rPr>
        <w:tab/>
      </w:r>
    </w:p>
    <w:p w14:paraId="0DDE2541" w14:textId="77777777" w:rsidR="00BA23BD" w:rsidRDefault="00BA23BD" w:rsidP="00BA23BD">
      <w:pPr>
        <w:suppressAutoHyphens w:val="0"/>
        <w:rPr>
          <w:rFonts w:ascii="Times New Roman" w:hAnsi="Times New Roman"/>
          <w:sz w:val="24"/>
          <w:szCs w:val="24"/>
        </w:rPr>
      </w:pPr>
    </w:p>
    <w:p w14:paraId="3259E1D4" w14:textId="77777777" w:rsidR="00C45600" w:rsidRDefault="00C45600"/>
    <w:sectPr w:rsidR="00C45600" w:rsidSect="00C718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2CF"/>
    <w:multiLevelType w:val="multilevel"/>
    <w:tmpl w:val="0427001D"/>
    <w:styleLink w:val="Stilius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BD"/>
    <w:rsid w:val="00073B77"/>
    <w:rsid w:val="00075BDF"/>
    <w:rsid w:val="000E128A"/>
    <w:rsid w:val="000F5C1C"/>
    <w:rsid w:val="00103211"/>
    <w:rsid w:val="00175CF3"/>
    <w:rsid w:val="001A200F"/>
    <w:rsid w:val="0023067E"/>
    <w:rsid w:val="00394243"/>
    <w:rsid w:val="00483BA7"/>
    <w:rsid w:val="004862F2"/>
    <w:rsid w:val="004A4B12"/>
    <w:rsid w:val="0052294A"/>
    <w:rsid w:val="00527F82"/>
    <w:rsid w:val="00555907"/>
    <w:rsid w:val="005603D1"/>
    <w:rsid w:val="005609F9"/>
    <w:rsid w:val="00663982"/>
    <w:rsid w:val="00732EC7"/>
    <w:rsid w:val="0088005E"/>
    <w:rsid w:val="008D718A"/>
    <w:rsid w:val="009C6578"/>
    <w:rsid w:val="00A67987"/>
    <w:rsid w:val="00AB0988"/>
    <w:rsid w:val="00AD2F37"/>
    <w:rsid w:val="00AF3CDE"/>
    <w:rsid w:val="00B8232C"/>
    <w:rsid w:val="00BA23BD"/>
    <w:rsid w:val="00C45600"/>
    <w:rsid w:val="00C718D6"/>
    <w:rsid w:val="00CA0602"/>
    <w:rsid w:val="00CA6CCC"/>
    <w:rsid w:val="00CC5FD9"/>
    <w:rsid w:val="00D0152D"/>
    <w:rsid w:val="00D46B22"/>
    <w:rsid w:val="00D8612D"/>
    <w:rsid w:val="00DF3B18"/>
    <w:rsid w:val="00EE7AFE"/>
    <w:rsid w:val="00F3158C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B5B"/>
  <w15:chartTrackingRefBased/>
  <w15:docId w15:val="{71E4A2A9-1945-4CD0-A944-5934A4E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23BD"/>
    <w:pPr>
      <w:suppressAutoHyphens/>
      <w:ind w:left="0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uiPriority w:val="99"/>
    <w:rsid w:val="004862F2"/>
    <w:pPr>
      <w:numPr>
        <w:numId w:val="1"/>
      </w:numPr>
    </w:pPr>
  </w:style>
  <w:style w:type="character" w:styleId="Hipersaitas">
    <w:name w:val="Hyperlink"/>
    <w:unhideWhenUsed/>
    <w:rsid w:val="00BA23BD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E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d3fd15f0483811ec992fe4cdfceb5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s.lazdijai.lt:8008/document/57940" TargetMode="External"/><Relationship Id="rId5" Type="http://schemas.openxmlformats.org/officeDocument/2006/relationships/hyperlink" Target="http://dvs.lazdijai.lt:8008/document/58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2981</Words>
  <Characters>1700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Tulaba</dc:creator>
  <cp:keywords/>
  <dc:description/>
  <cp:lastModifiedBy>Laima Jauniškienė</cp:lastModifiedBy>
  <cp:revision>2</cp:revision>
  <dcterms:created xsi:type="dcterms:W3CDTF">2021-12-14T12:27:00Z</dcterms:created>
  <dcterms:modified xsi:type="dcterms:W3CDTF">2021-12-14T12:27:00Z</dcterms:modified>
</cp:coreProperties>
</file>