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4FA47E" w14:textId="77777777" w:rsidR="00E024A7" w:rsidRDefault="00E024A7" w:rsidP="00B15F63">
      <w:pPr>
        <w:pStyle w:val="Pagrindiniotekstopirmatrauka1"/>
        <w:tabs>
          <w:tab w:val="right" w:pos="9638"/>
        </w:tabs>
        <w:ind w:firstLine="0"/>
        <w:jc w:val="center"/>
        <w:rPr>
          <w:b/>
          <w:sz w:val="24"/>
          <w:lang w:eastAsia="en-US"/>
        </w:rPr>
      </w:pPr>
    </w:p>
    <w:p w14:paraId="06258749" w14:textId="77777777" w:rsidR="004F627F" w:rsidRDefault="004F627F" w:rsidP="004F627F">
      <w:pPr>
        <w:rPr>
          <w:b/>
          <w:lang w:eastAsia="en-US"/>
        </w:rPr>
      </w:pPr>
    </w:p>
    <w:p w14:paraId="05083FA7" w14:textId="0D781A50" w:rsidR="00A30791" w:rsidRDefault="00A30791" w:rsidP="00B15F63">
      <w:pPr>
        <w:pStyle w:val="Pagrindiniotekstopirmatrauka1"/>
        <w:tabs>
          <w:tab w:val="right" w:pos="9638"/>
        </w:tabs>
        <w:ind w:firstLine="0"/>
        <w:jc w:val="center"/>
        <w:rPr>
          <w:b/>
          <w:sz w:val="24"/>
          <w:lang w:eastAsia="en-US"/>
        </w:rPr>
      </w:pPr>
      <w:r w:rsidRPr="002F1DDF">
        <w:rPr>
          <w:b/>
          <w:sz w:val="24"/>
          <w:lang w:eastAsia="en-US"/>
        </w:rPr>
        <w:t>LAZDIJŲ RAJONO SAVIVALDYBĖS TARYBOS SPRENDIMO</w:t>
      </w:r>
    </w:p>
    <w:p w14:paraId="287E91E8" w14:textId="6E470F49" w:rsidR="00A30791" w:rsidRPr="003B2829" w:rsidRDefault="003B2829" w:rsidP="006A0853">
      <w:pPr>
        <w:pStyle w:val="Antrat1"/>
        <w:numPr>
          <w:ilvl w:val="0"/>
          <w:numId w:val="21"/>
        </w:numPr>
        <w:tabs>
          <w:tab w:val="left" w:pos="0"/>
        </w:tabs>
        <w:suppressAutoHyphens w:val="0"/>
        <w:rPr>
          <w:lang w:eastAsia="en-US"/>
        </w:rPr>
      </w:pPr>
      <w:r w:rsidRPr="000C1477">
        <w:rPr>
          <w:rFonts w:ascii="Times New Roman" w:hAnsi="Times New Roman"/>
          <w:b w:val="0"/>
          <w:lang w:eastAsia="en-US"/>
        </w:rPr>
        <w:t>„</w:t>
      </w:r>
      <w:r w:rsidR="000C1477" w:rsidRPr="000C1477">
        <w:rPr>
          <w:rFonts w:ascii="Times New Roman" w:hAnsi="Times New Roman"/>
          <w:lang w:eastAsia="en-US"/>
        </w:rPr>
        <w:t xml:space="preserve">DĖL LAZDIJŲ RAJONO SAVIVALDYBĖS TARYBOS 2013 M. LAPKRIČIO 26 D. SPRENDIMO </w:t>
      </w:r>
      <w:hyperlink r:id="rId8" w:history="1">
        <w:r w:rsidR="000C1477" w:rsidRPr="000C1477">
          <w:rPr>
            <w:rStyle w:val="Hipersaitas"/>
            <w:rFonts w:ascii="Times New Roman" w:hAnsi="Times New Roman"/>
            <w:lang w:eastAsia="en-US"/>
          </w:rPr>
          <w:t xml:space="preserve">NR. 5TS-911 </w:t>
        </w:r>
      </w:hyperlink>
      <w:r w:rsidR="000C1477" w:rsidRPr="000C1477">
        <w:rPr>
          <w:rFonts w:ascii="Times New Roman" w:hAnsi="Times New Roman"/>
          <w:lang w:eastAsia="en-US"/>
        </w:rPr>
        <w:t xml:space="preserve">„DĖL ATSTOVAVIMO LAZDIJŲ RAJONO SAVIVALDYBĖS VIEŠOSIOSE ĮSTAIGOSE TAISYKLIŲ PATVIRTINIMO“  PAKEITIMO“ </w:t>
      </w:r>
      <w:r w:rsidR="00A30791" w:rsidRPr="003B2829">
        <w:rPr>
          <w:lang w:eastAsia="en-US"/>
        </w:rPr>
        <w:t xml:space="preserve"> </w:t>
      </w:r>
      <w:r w:rsidR="00A30791" w:rsidRPr="000C1477">
        <w:rPr>
          <w:rFonts w:ascii="Times New Roman" w:hAnsi="Times New Roman"/>
          <w:lang w:eastAsia="en-US"/>
        </w:rPr>
        <w:t xml:space="preserve">PROJEKTO </w:t>
      </w:r>
    </w:p>
    <w:p w14:paraId="1AB03984" w14:textId="77777777" w:rsidR="00A30791" w:rsidRPr="00A30791" w:rsidRDefault="00A30791" w:rsidP="00B15F63">
      <w:pPr>
        <w:numPr>
          <w:ilvl w:val="0"/>
          <w:numId w:val="21"/>
        </w:numPr>
        <w:suppressAutoHyphens w:val="0"/>
        <w:jc w:val="center"/>
        <w:rPr>
          <w:b/>
          <w:lang w:eastAsia="en-US"/>
        </w:rPr>
      </w:pPr>
      <w:r w:rsidRPr="00A30791">
        <w:rPr>
          <w:b/>
          <w:lang w:eastAsia="en-US"/>
        </w:rPr>
        <w:t>AIŠKINAMASIS RAŠTAS</w:t>
      </w:r>
    </w:p>
    <w:p w14:paraId="759B3452" w14:textId="77777777" w:rsidR="00A30791" w:rsidRPr="00A30791" w:rsidRDefault="00A30791" w:rsidP="00A30791">
      <w:pPr>
        <w:suppressAutoHyphens w:val="0"/>
        <w:jc w:val="center"/>
        <w:rPr>
          <w:lang w:eastAsia="en-US"/>
        </w:rPr>
      </w:pPr>
    </w:p>
    <w:p w14:paraId="5E3336E8" w14:textId="45BD8230" w:rsidR="00A30791" w:rsidRPr="00A30791" w:rsidRDefault="00A30791" w:rsidP="00A30791">
      <w:pPr>
        <w:suppressAutoHyphens w:val="0"/>
        <w:jc w:val="center"/>
        <w:rPr>
          <w:lang w:eastAsia="en-US"/>
        </w:rPr>
      </w:pPr>
      <w:r w:rsidRPr="00A30791">
        <w:rPr>
          <w:lang w:eastAsia="en-US"/>
        </w:rPr>
        <w:t>2021 m.</w:t>
      </w:r>
      <w:r w:rsidR="000C1477">
        <w:rPr>
          <w:lang w:eastAsia="en-US"/>
        </w:rPr>
        <w:t xml:space="preserve"> lapkričio </w:t>
      </w:r>
      <w:r w:rsidR="004E52AC">
        <w:rPr>
          <w:lang w:eastAsia="en-US"/>
        </w:rPr>
        <w:t>9</w:t>
      </w:r>
      <w:r w:rsidRPr="00A30791">
        <w:rPr>
          <w:lang w:eastAsia="en-US"/>
        </w:rPr>
        <w:t xml:space="preserve">  d.</w:t>
      </w:r>
    </w:p>
    <w:p w14:paraId="6DCE4BB4" w14:textId="77777777" w:rsidR="00A30791" w:rsidRPr="00A30791" w:rsidRDefault="00A30791" w:rsidP="00A30791">
      <w:pPr>
        <w:tabs>
          <w:tab w:val="center" w:pos="4153"/>
          <w:tab w:val="right" w:pos="8306"/>
        </w:tabs>
        <w:suppressAutoHyphens w:val="0"/>
        <w:rPr>
          <w:b/>
          <w:lang w:eastAsia="en-US"/>
        </w:rPr>
      </w:pPr>
    </w:p>
    <w:p w14:paraId="1E3B2809" w14:textId="77777777" w:rsidR="00A30791" w:rsidRPr="00A30791" w:rsidRDefault="00A30791" w:rsidP="00A30791">
      <w:pPr>
        <w:tabs>
          <w:tab w:val="center" w:pos="4153"/>
          <w:tab w:val="right" w:pos="8306"/>
        </w:tabs>
        <w:suppressAutoHyphens w:val="0"/>
        <w:rPr>
          <w:b/>
          <w:lang w:eastAsia="en-US"/>
        </w:rPr>
      </w:pPr>
    </w:p>
    <w:p w14:paraId="2A95FF2F" w14:textId="5AE9B7D0" w:rsidR="000C1477" w:rsidRDefault="00A30791" w:rsidP="000C1477">
      <w:pPr>
        <w:spacing w:line="360" w:lineRule="auto"/>
        <w:ind w:firstLine="720"/>
        <w:jc w:val="both"/>
        <w:rPr>
          <w:lang w:eastAsia="en-US"/>
        </w:rPr>
      </w:pPr>
      <w:r w:rsidRPr="00A30791">
        <w:rPr>
          <w:lang w:eastAsia="en-US"/>
        </w:rPr>
        <w:tab/>
        <w:t xml:space="preserve">Lazdijų rajono savivaldybės tarybos sprendimo </w:t>
      </w:r>
      <w:r w:rsidRPr="000C1477">
        <w:rPr>
          <w:lang w:eastAsia="en-US"/>
        </w:rPr>
        <w:t>„</w:t>
      </w:r>
      <w:r w:rsidR="000C1477" w:rsidRPr="000C1477">
        <w:rPr>
          <w:lang w:eastAsia="en-US"/>
        </w:rPr>
        <w:t xml:space="preserve">Dėl Lazdijų rajono savivaldybės tarybos 2013 m. lapkričio 26 d. sprendimo </w:t>
      </w:r>
      <w:hyperlink r:id="rId9" w:history="1">
        <w:r w:rsidR="000C1477" w:rsidRPr="000C1477">
          <w:rPr>
            <w:rStyle w:val="Hipersaitas"/>
            <w:lang w:eastAsia="en-US"/>
          </w:rPr>
          <w:t xml:space="preserve">NR. 5TS-911 </w:t>
        </w:r>
      </w:hyperlink>
      <w:r w:rsidR="000C1477" w:rsidRPr="000C1477">
        <w:rPr>
          <w:lang w:eastAsia="en-US"/>
        </w:rPr>
        <w:t xml:space="preserve">„Dėl atstovavimo </w:t>
      </w:r>
      <w:r w:rsidR="000C1477">
        <w:rPr>
          <w:lang w:eastAsia="en-US"/>
        </w:rPr>
        <w:t>L</w:t>
      </w:r>
      <w:r w:rsidR="000C1477" w:rsidRPr="000C1477">
        <w:rPr>
          <w:lang w:eastAsia="en-US"/>
        </w:rPr>
        <w:t>azdijų rajono savivaldybės viešosiose įstaigose taisyklių patvirtinimo“  pakeitimo“</w:t>
      </w:r>
      <w:r w:rsidR="000C1477">
        <w:rPr>
          <w:b/>
          <w:bCs/>
          <w:lang w:eastAsia="en-US"/>
        </w:rPr>
        <w:t xml:space="preserve"> </w:t>
      </w:r>
      <w:r w:rsidRPr="00A30791">
        <w:rPr>
          <w:lang w:eastAsia="en-US"/>
        </w:rPr>
        <w:t xml:space="preserve">projektas parengtas vadovaujantis </w:t>
      </w:r>
      <w:bookmarkStart w:id="0" w:name="_Hlk68856371"/>
      <w:r w:rsidR="00C476D8" w:rsidRPr="00C476D8">
        <w:rPr>
          <w:lang w:eastAsia="en-US"/>
        </w:rPr>
        <w:t>Lietuvos Respublikos vietos savivaldos įstatymo 18 straipsnio 1 dalimi</w:t>
      </w:r>
      <w:bookmarkEnd w:id="0"/>
      <w:r w:rsidR="00C476D8" w:rsidRPr="00C476D8">
        <w:rPr>
          <w:lang w:eastAsia="en-US"/>
        </w:rPr>
        <w:t xml:space="preserve"> ir Lietuvos Respublikos Vyriausybės 2007 m. rugsėjo 26 d. nutarimo Nr. 1025 „Dėl valstybės ir savivaldybių turtinių ir neturtinių teisių įgyvendinimo viešosiose įstaigose“</w:t>
      </w:r>
      <w:r w:rsidR="00C476D8">
        <w:rPr>
          <w:lang w:eastAsia="en-US"/>
        </w:rPr>
        <w:t xml:space="preserve">. </w:t>
      </w:r>
    </w:p>
    <w:p w14:paraId="4D113DBA" w14:textId="77777777" w:rsidR="00E350CD" w:rsidRDefault="002D2199" w:rsidP="00E350CD">
      <w:pPr>
        <w:spacing w:line="360" w:lineRule="auto"/>
        <w:ind w:firstLine="720"/>
        <w:jc w:val="both"/>
        <w:rPr>
          <w:lang w:eastAsia="en-US"/>
        </w:rPr>
      </w:pPr>
      <w:r>
        <w:rPr>
          <w:lang w:eastAsia="en-US"/>
        </w:rPr>
        <w:t xml:space="preserve">Šis sprendimo projektas parengtas, kadangi Lietuvos Respublikos Vyriausybė </w:t>
      </w:r>
      <w:r w:rsidR="000068BA" w:rsidRPr="000068BA">
        <w:rPr>
          <w:lang w:eastAsia="en-US"/>
        </w:rPr>
        <w:t xml:space="preserve">2021 m. spalio 6 d. </w:t>
      </w:r>
      <w:r w:rsidR="000068BA">
        <w:rPr>
          <w:lang w:eastAsia="en-US"/>
        </w:rPr>
        <w:t xml:space="preserve">priėmė nutarimą </w:t>
      </w:r>
      <w:r w:rsidR="000068BA" w:rsidRPr="000068BA">
        <w:rPr>
          <w:lang w:eastAsia="en-US"/>
        </w:rPr>
        <w:t>Nr. 894</w:t>
      </w:r>
      <w:r w:rsidR="000068BA">
        <w:rPr>
          <w:lang w:eastAsia="en-US"/>
        </w:rPr>
        <w:t xml:space="preserve"> </w:t>
      </w:r>
      <w:r w:rsidR="000068BA" w:rsidRPr="00222F05">
        <w:rPr>
          <w:b/>
          <w:bCs/>
          <w:lang w:eastAsia="en-US"/>
        </w:rPr>
        <w:t>„</w:t>
      </w:r>
      <w:r w:rsidR="00222F05" w:rsidRPr="008020F2">
        <w:rPr>
          <w:lang w:eastAsia="en-US"/>
        </w:rPr>
        <w:t>D</w:t>
      </w:r>
      <w:r w:rsidR="008020F2" w:rsidRPr="008020F2">
        <w:rPr>
          <w:lang w:eastAsia="en-US"/>
        </w:rPr>
        <w:t>ėl</w:t>
      </w:r>
      <w:r w:rsidR="00222F05" w:rsidRPr="008020F2">
        <w:rPr>
          <w:lang w:eastAsia="en-US"/>
        </w:rPr>
        <w:t xml:space="preserve"> L</w:t>
      </w:r>
      <w:r w:rsidR="008020F2" w:rsidRPr="008020F2">
        <w:rPr>
          <w:lang w:eastAsia="en-US"/>
        </w:rPr>
        <w:t>ietuvos</w:t>
      </w:r>
      <w:r w:rsidR="00222F05" w:rsidRPr="008020F2">
        <w:rPr>
          <w:lang w:eastAsia="en-US"/>
        </w:rPr>
        <w:t xml:space="preserve"> R</w:t>
      </w:r>
      <w:r w:rsidR="008020F2" w:rsidRPr="008020F2">
        <w:rPr>
          <w:lang w:eastAsia="en-US"/>
        </w:rPr>
        <w:t xml:space="preserve">espublikos </w:t>
      </w:r>
      <w:r w:rsidR="00222F05" w:rsidRPr="008020F2">
        <w:rPr>
          <w:lang w:eastAsia="en-US"/>
        </w:rPr>
        <w:t>V</w:t>
      </w:r>
      <w:r w:rsidR="008020F2" w:rsidRPr="008020F2">
        <w:rPr>
          <w:lang w:eastAsia="en-US"/>
        </w:rPr>
        <w:t>yriausybės</w:t>
      </w:r>
      <w:r w:rsidR="00222F05" w:rsidRPr="008020F2">
        <w:rPr>
          <w:lang w:eastAsia="en-US"/>
        </w:rPr>
        <w:t xml:space="preserve"> 2007 </w:t>
      </w:r>
      <w:r w:rsidR="008020F2" w:rsidRPr="008020F2">
        <w:rPr>
          <w:lang w:eastAsia="en-US"/>
        </w:rPr>
        <w:t xml:space="preserve">m. rugsėjo 26 d. nutarimo </w:t>
      </w:r>
      <w:r w:rsidR="00222F05" w:rsidRPr="008020F2">
        <w:rPr>
          <w:lang w:eastAsia="en-US"/>
        </w:rPr>
        <w:t>N</w:t>
      </w:r>
      <w:r w:rsidR="008020F2">
        <w:rPr>
          <w:lang w:eastAsia="en-US"/>
        </w:rPr>
        <w:t>r</w:t>
      </w:r>
      <w:r w:rsidR="00222F05" w:rsidRPr="008020F2">
        <w:rPr>
          <w:lang w:eastAsia="en-US"/>
        </w:rPr>
        <w:t>. 1025 „</w:t>
      </w:r>
      <w:r w:rsidR="008020F2">
        <w:rPr>
          <w:lang w:eastAsia="en-US"/>
        </w:rPr>
        <w:t>D</w:t>
      </w:r>
      <w:r w:rsidR="008020F2" w:rsidRPr="008020F2">
        <w:rPr>
          <w:lang w:eastAsia="en-US"/>
        </w:rPr>
        <w:t>ėl valstybės ir savivaldybių turtinių ir neturtinių teisių įgyvendinimo viešosiose įstaigose“ pakeitimo“</w:t>
      </w:r>
      <w:r w:rsidR="008020F2">
        <w:rPr>
          <w:lang w:eastAsia="en-US"/>
        </w:rPr>
        <w:t>.</w:t>
      </w:r>
    </w:p>
    <w:p w14:paraId="13A5150A" w14:textId="590C6F28" w:rsidR="00222F05" w:rsidRPr="00222F05" w:rsidRDefault="00E350CD" w:rsidP="00E350CD">
      <w:pPr>
        <w:spacing w:line="360" w:lineRule="auto"/>
        <w:ind w:firstLine="720"/>
        <w:jc w:val="both"/>
        <w:rPr>
          <w:b/>
          <w:lang w:eastAsia="en-US"/>
        </w:rPr>
      </w:pPr>
      <w:r>
        <w:rPr>
          <w:lang w:eastAsia="en-US"/>
        </w:rPr>
        <w:t xml:space="preserve"> Dėl tos priežasties</w:t>
      </w:r>
      <w:r w:rsidR="006B3D56">
        <w:rPr>
          <w:lang w:eastAsia="en-US"/>
        </w:rPr>
        <w:t xml:space="preserve"> </w:t>
      </w:r>
      <w:r w:rsidR="008020F2">
        <w:rPr>
          <w:lang w:eastAsia="en-US"/>
        </w:rPr>
        <w:t xml:space="preserve">reikia pakeisti </w:t>
      </w:r>
      <w:r>
        <w:rPr>
          <w:lang w:eastAsia="en-US"/>
        </w:rPr>
        <w:t>ir</w:t>
      </w:r>
      <w:r w:rsidR="008020F2">
        <w:rPr>
          <w:lang w:eastAsia="en-US"/>
        </w:rPr>
        <w:t xml:space="preserve"> </w:t>
      </w:r>
      <w:r w:rsidR="006B3D56" w:rsidRPr="006B3D56">
        <w:rPr>
          <w:lang w:eastAsia="en-US"/>
        </w:rPr>
        <w:t>Atstovavimo   Lazdijų    rajono   savivaldybei    viešosiose    įstaigose   taisykles</w:t>
      </w:r>
      <w:r w:rsidR="006B3D56">
        <w:rPr>
          <w:lang w:eastAsia="en-US"/>
        </w:rPr>
        <w:t>.</w:t>
      </w:r>
    </w:p>
    <w:p w14:paraId="0C2CEDE9" w14:textId="77777777" w:rsidR="00577C08" w:rsidRDefault="00542EE2" w:rsidP="00B55481">
      <w:pPr>
        <w:tabs>
          <w:tab w:val="left" w:pos="1276"/>
        </w:tabs>
        <w:spacing w:line="360" w:lineRule="auto"/>
        <w:ind w:firstLine="709"/>
        <w:jc w:val="both"/>
        <w:rPr>
          <w:lang w:eastAsia="en-US"/>
        </w:rPr>
      </w:pPr>
      <w:r>
        <w:rPr>
          <w:lang w:eastAsia="en-US"/>
        </w:rPr>
        <w:t>Šio sprendimo projekto tikslas – pakeisti Atstovavimo Lazdijų rajono savivaldybės viešosiose įstaigose taisykles</w:t>
      </w:r>
      <w:r w:rsidR="00E31D85">
        <w:rPr>
          <w:lang w:eastAsia="en-US"/>
        </w:rPr>
        <w:t xml:space="preserve"> (toliau – taisyklės)</w:t>
      </w:r>
      <w:r>
        <w:rPr>
          <w:lang w:eastAsia="en-US"/>
        </w:rPr>
        <w:t xml:space="preserve">. Keičiamas </w:t>
      </w:r>
      <w:r w:rsidR="00E31D85">
        <w:rPr>
          <w:lang w:eastAsia="en-US"/>
        </w:rPr>
        <w:t xml:space="preserve">taisyklių 10 punktas ir suderinus su LR Vyriausybės nutarimo </w:t>
      </w:r>
      <w:r w:rsidR="00B55481">
        <w:rPr>
          <w:lang w:eastAsia="en-US"/>
        </w:rPr>
        <w:t xml:space="preserve">2021-10-06 </w:t>
      </w:r>
      <w:r w:rsidR="00E31D85">
        <w:rPr>
          <w:lang w:eastAsia="en-US"/>
        </w:rPr>
        <w:t xml:space="preserve">redakcija išdėstomas taip: </w:t>
      </w:r>
      <w:r w:rsidR="006A7CC3">
        <w:rPr>
          <w:lang w:eastAsia="en-US"/>
        </w:rPr>
        <w:t>„10.</w:t>
      </w:r>
      <w:r w:rsidR="00E13866">
        <w:rPr>
          <w:lang w:eastAsia="en-US"/>
        </w:rPr>
        <w:t xml:space="preserve"> Atstovaudama Savivaldybei, Taryba privalo</w:t>
      </w:r>
      <w:r w:rsidR="00B55481">
        <w:rPr>
          <w:lang w:eastAsia="en-US"/>
        </w:rPr>
        <w:t xml:space="preserve"> </w:t>
      </w:r>
      <w:r w:rsidR="00FA56D6">
        <w:rPr>
          <w:lang w:eastAsia="en-US"/>
        </w:rPr>
        <w:t>a</w:t>
      </w:r>
      <w:r w:rsidR="006A7CC3" w:rsidRPr="006A7CC3">
        <w:rPr>
          <w:lang w:eastAsia="en-US"/>
        </w:rPr>
        <w:t>nalizuo</w:t>
      </w:r>
      <w:r w:rsidR="00FA56D6">
        <w:rPr>
          <w:lang w:eastAsia="en-US"/>
        </w:rPr>
        <w:t xml:space="preserve">ti </w:t>
      </w:r>
      <w:r w:rsidR="006A7CC3" w:rsidRPr="006A7CC3">
        <w:rPr>
          <w:lang w:eastAsia="en-US"/>
        </w:rPr>
        <w:t>viešosios įstaigos veiklą, veikti savivaldybės ir viešosios įstaigos naudai, vadovaudamasi Lietuvos Respublikos valstybės ir savivaldybių turto valdymo, naudojimo ir disponavimo juo įstatymu, Lietuvos Respublikos viešųjų įstaigų įstatymu, kitais teisės aktais, reglamentuojančiais viešosios įstaigos veiklą.“</w:t>
      </w:r>
      <w:r w:rsidR="008227C1">
        <w:rPr>
          <w:lang w:eastAsia="en-US"/>
        </w:rPr>
        <w:t xml:space="preserve">. </w:t>
      </w:r>
    </w:p>
    <w:p w14:paraId="12DF1E35" w14:textId="60AB092C" w:rsidR="006A7CC3" w:rsidRDefault="00FF5E00" w:rsidP="00B55481">
      <w:pPr>
        <w:tabs>
          <w:tab w:val="left" w:pos="1276"/>
        </w:tabs>
        <w:spacing w:line="360" w:lineRule="auto"/>
        <w:ind w:firstLine="709"/>
        <w:jc w:val="both"/>
        <w:rPr>
          <w:lang w:eastAsia="en-US"/>
        </w:rPr>
      </w:pPr>
      <w:r>
        <w:rPr>
          <w:lang w:eastAsia="en-US"/>
        </w:rPr>
        <w:t>Taisyklių 11 punkte nurodyta, kad „</w:t>
      </w:r>
      <w:r w:rsidR="00B55481" w:rsidRPr="00B55481">
        <w:rPr>
          <w:lang w:eastAsia="en-US"/>
        </w:rPr>
        <w:t>Dalininko teises ir pareigas įgyvendindama Taryba siekia (o savininko teises ir pareigas įgyvendindama Taryba – užtikrina), kad</w:t>
      </w:r>
      <w:r w:rsidR="00B55481">
        <w:rPr>
          <w:lang w:eastAsia="en-US"/>
        </w:rPr>
        <w:t xml:space="preserve"> </w:t>
      </w:r>
      <w:r w:rsidR="008227C1">
        <w:rPr>
          <w:lang w:eastAsia="en-US"/>
        </w:rPr>
        <w:t>Sprendimo projekt</w:t>
      </w:r>
      <w:r w:rsidR="00B55481">
        <w:rPr>
          <w:lang w:eastAsia="en-US"/>
        </w:rPr>
        <w:t xml:space="preserve">e papildomos taisyklės </w:t>
      </w:r>
      <w:r w:rsidR="00B55481" w:rsidRPr="00B55481">
        <w:rPr>
          <w:lang w:eastAsia="en-US"/>
        </w:rPr>
        <w:t xml:space="preserve">LR Vyriausybės nutarimo redakcija </w:t>
      </w:r>
      <w:r w:rsidR="00B55481">
        <w:rPr>
          <w:lang w:eastAsia="en-US"/>
        </w:rPr>
        <w:t xml:space="preserve">ir papildoma </w:t>
      </w:r>
      <w:r w:rsidR="00E26F52" w:rsidRPr="00E26F52">
        <w:rPr>
          <w:lang w:eastAsia="en-US"/>
        </w:rPr>
        <w:t>11.3 papunkčiu</w:t>
      </w:r>
      <w:r w:rsidR="00E26F52">
        <w:rPr>
          <w:lang w:eastAsia="en-US"/>
        </w:rPr>
        <w:t xml:space="preserve">, kuris nurodo, kad </w:t>
      </w:r>
      <w:r w:rsidR="00C47B9C">
        <w:rPr>
          <w:lang w:eastAsia="en-US"/>
        </w:rPr>
        <w:t>d</w:t>
      </w:r>
      <w:r w:rsidR="00C47B9C" w:rsidRPr="00C47B9C">
        <w:rPr>
          <w:lang w:eastAsia="en-US"/>
        </w:rPr>
        <w:t>alininko teises ir pareigas įgyvendindama Taryba siekia (o savininko teises ir pareigas įgyvendindama Taryba – užtikrina), kad:</w:t>
      </w:r>
    </w:p>
    <w:p w14:paraId="0F490B4F" w14:textId="4D6B3177" w:rsidR="0047010E" w:rsidRPr="00E0577C" w:rsidRDefault="0047010E" w:rsidP="0047010E">
      <w:pPr>
        <w:pStyle w:val="Pagrindiniotekstopirmatrauka1"/>
        <w:tabs>
          <w:tab w:val="left" w:pos="1134"/>
        </w:tabs>
        <w:spacing w:line="360" w:lineRule="auto"/>
        <w:ind w:left="792" w:firstLine="0"/>
        <w:rPr>
          <w:sz w:val="24"/>
        </w:rPr>
      </w:pPr>
      <w:r w:rsidRPr="00E0577C">
        <w:rPr>
          <w:sz w:val="24"/>
        </w:rPr>
        <w:t xml:space="preserve">„11.3. viešoji įstaiga: </w:t>
      </w:r>
    </w:p>
    <w:p w14:paraId="00438163" w14:textId="37973CA5" w:rsidR="0047010E" w:rsidRPr="00E0577C" w:rsidRDefault="0047010E" w:rsidP="0047010E">
      <w:pPr>
        <w:pStyle w:val="Pagrindiniotekstopirmatrauka1"/>
        <w:tabs>
          <w:tab w:val="left" w:pos="1134"/>
        </w:tabs>
        <w:spacing w:line="360" w:lineRule="auto"/>
        <w:ind w:left="792" w:firstLine="0"/>
        <w:jc w:val="both"/>
        <w:rPr>
          <w:sz w:val="24"/>
        </w:rPr>
      </w:pPr>
      <w:r w:rsidRPr="00A60F25">
        <w:rPr>
          <w:sz w:val="24"/>
        </w:rPr>
        <w:t xml:space="preserve">11.3.1. kartą </w:t>
      </w:r>
      <w:r w:rsidR="00A02AED">
        <w:rPr>
          <w:sz w:val="24"/>
        </w:rPr>
        <w:t xml:space="preserve">  </w:t>
      </w:r>
      <w:r w:rsidRPr="00A60F25">
        <w:rPr>
          <w:sz w:val="24"/>
        </w:rPr>
        <w:t xml:space="preserve">per </w:t>
      </w:r>
      <w:r w:rsidR="00A02AED">
        <w:rPr>
          <w:sz w:val="24"/>
        </w:rPr>
        <w:t xml:space="preserve">  </w:t>
      </w:r>
      <w:r w:rsidRPr="00A60F25">
        <w:rPr>
          <w:sz w:val="24"/>
        </w:rPr>
        <w:t>kalendorinius</w:t>
      </w:r>
      <w:r w:rsidR="00A02AED">
        <w:rPr>
          <w:sz w:val="24"/>
        </w:rPr>
        <w:t xml:space="preserve"> </w:t>
      </w:r>
      <w:r w:rsidRPr="00A60F25">
        <w:rPr>
          <w:sz w:val="24"/>
        </w:rPr>
        <w:t xml:space="preserve"> </w:t>
      </w:r>
      <w:r w:rsidR="00A02AED">
        <w:rPr>
          <w:sz w:val="24"/>
        </w:rPr>
        <w:t xml:space="preserve"> </w:t>
      </w:r>
      <w:r w:rsidRPr="00A60F25">
        <w:rPr>
          <w:sz w:val="24"/>
        </w:rPr>
        <w:t>metus</w:t>
      </w:r>
      <w:r w:rsidR="00A02AED">
        <w:rPr>
          <w:sz w:val="24"/>
        </w:rPr>
        <w:t xml:space="preserve">  </w:t>
      </w:r>
      <w:r w:rsidRPr="00A60F25">
        <w:rPr>
          <w:sz w:val="24"/>
        </w:rPr>
        <w:t xml:space="preserve"> analizuotų </w:t>
      </w:r>
      <w:r w:rsidR="00A02AED">
        <w:rPr>
          <w:sz w:val="24"/>
        </w:rPr>
        <w:t xml:space="preserve">   </w:t>
      </w:r>
      <w:r w:rsidRPr="00A60F25">
        <w:rPr>
          <w:sz w:val="24"/>
        </w:rPr>
        <w:t xml:space="preserve">viešajai </w:t>
      </w:r>
      <w:r w:rsidR="00A02AED">
        <w:rPr>
          <w:sz w:val="24"/>
        </w:rPr>
        <w:t xml:space="preserve">  </w:t>
      </w:r>
      <w:r w:rsidRPr="00A60F25">
        <w:rPr>
          <w:sz w:val="24"/>
        </w:rPr>
        <w:t xml:space="preserve">įstaigai </w:t>
      </w:r>
      <w:r w:rsidR="00A02AED">
        <w:rPr>
          <w:sz w:val="24"/>
        </w:rPr>
        <w:t xml:space="preserve"> </w:t>
      </w:r>
      <w:r w:rsidRPr="00A60F25">
        <w:rPr>
          <w:sz w:val="24"/>
        </w:rPr>
        <w:t xml:space="preserve">nuosavybės </w:t>
      </w:r>
      <w:r w:rsidR="00A02AED">
        <w:rPr>
          <w:sz w:val="24"/>
        </w:rPr>
        <w:t xml:space="preserve">   </w:t>
      </w:r>
      <w:r w:rsidRPr="00A60F25">
        <w:rPr>
          <w:sz w:val="24"/>
        </w:rPr>
        <w:t xml:space="preserve">teise </w:t>
      </w:r>
    </w:p>
    <w:p w14:paraId="38C76278" w14:textId="77777777" w:rsidR="0047010E" w:rsidRPr="00A60F25" w:rsidRDefault="0047010E" w:rsidP="0047010E">
      <w:pPr>
        <w:pStyle w:val="Pagrindiniotekstopirmatrauka1"/>
        <w:tabs>
          <w:tab w:val="left" w:pos="1134"/>
        </w:tabs>
        <w:spacing w:line="360" w:lineRule="auto"/>
        <w:ind w:firstLine="0"/>
        <w:jc w:val="both"/>
        <w:rPr>
          <w:sz w:val="24"/>
        </w:rPr>
      </w:pPr>
      <w:r w:rsidRPr="00A60F25">
        <w:rPr>
          <w:sz w:val="24"/>
        </w:rPr>
        <w:t xml:space="preserve">priklausančio nekilnojamojo turto – statinių, patalpų ar jų dalių (toliau – viešosios įstaigos nekilnojamasis turtas) ir valstybės perduoto valdyti ir naudoti patikėjimo teise nekilnojamojo turto (toliau – valstybės nekilnojamasis turtas) poreikį viešosios įstaigos veiklai užtikrinti, nustatytų </w:t>
      </w:r>
      <w:r w:rsidRPr="00A60F25">
        <w:rPr>
          <w:sz w:val="24"/>
        </w:rPr>
        <w:lastRenderedPageBreak/>
        <w:t xml:space="preserve">viešosios įstaigos veiklai nenaudojamą (nereikalingą) viešosios įstaigos nekilnojamąjį turtą ar valstybės nekilnojamąjį turtą, taip pat su viešosios įstaigos įstatuose ar kituose veiklos dokumentuose nurodytomis veiklos sritimis, tikslais ar funkcijomis nesusijusį viešosios įstaigos nekilnojamąjį turtą ir priimtų sprendimus atsisakyti tokio viešosios įstaigos nekilnojamojo turto ar valstybės nekilnojamojo turto; </w:t>
      </w:r>
    </w:p>
    <w:p w14:paraId="54197594" w14:textId="6CBBFF4A" w:rsidR="0047010E" w:rsidRPr="00E0577C" w:rsidRDefault="0047010E" w:rsidP="0047010E">
      <w:pPr>
        <w:pStyle w:val="Pagrindiniotekstopirmatrauka1"/>
        <w:tabs>
          <w:tab w:val="left" w:pos="1134"/>
        </w:tabs>
        <w:spacing w:line="360" w:lineRule="auto"/>
        <w:ind w:left="792" w:firstLine="0"/>
        <w:jc w:val="both"/>
        <w:rPr>
          <w:sz w:val="24"/>
        </w:rPr>
      </w:pPr>
      <w:r w:rsidRPr="00A60F25">
        <w:rPr>
          <w:sz w:val="24"/>
        </w:rPr>
        <w:t xml:space="preserve">11.3.2. nustatytų </w:t>
      </w:r>
      <w:r w:rsidR="00A02AED">
        <w:rPr>
          <w:sz w:val="24"/>
        </w:rPr>
        <w:t xml:space="preserve"> </w:t>
      </w:r>
      <w:r w:rsidRPr="00A60F25">
        <w:rPr>
          <w:sz w:val="24"/>
        </w:rPr>
        <w:t xml:space="preserve">ir </w:t>
      </w:r>
      <w:r w:rsidR="00A02AED">
        <w:rPr>
          <w:sz w:val="24"/>
        </w:rPr>
        <w:t xml:space="preserve">   </w:t>
      </w:r>
      <w:r w:rsidRPr="00A60F25">
        <w:rPr>
          <w:sz w:val="24"/>
        </w:rPr>
        <w:t xml:space="preserve">viešosios </w:t>
      </w:r>
      <w:r w:rsidR="00A02AED">
        <w:rPr>
          <w:sz w:val="24"/>
        </w:rPr>
        <w:t xml:space="preserve"> </w:t>
      </w:r>
      <w:r w:rsidRPr="00A60F25">
        <w:rPr>
          <w:sz w:val="24"/>
        </w:rPr>
        <w:t xml:space="preserve">įstaigos </w:t>
      </w:r>
      <w:r w:rsidR="00A02AED">
        <w:rPr>
          <w:sz w:val="24"/>
        </w:rPr>
        <w:t xml:space="preserve"> </w:t>
      </w:r>
      <w:r w:rsidRPr="00A60F25">
        <w:rPr>
          <w:sz w:val="24"/>
        </w:rPr>
        <w:t xml:space="preserve">interneto </w:t>
      </w:r>
      <w:r w:rsidR="00A02AED">
        <w:rPr>
          <w:sz w:val="24"/>
        </w:rPr>
        <w:t xml:space="preserve"> </w:t>
      </w:r>
      <w:r w:rsidRPr="00A60F25">
        <w:rPr>
          <w:sz w:val="24"/>
        </w:rPr>
        <w:t xml:space="preserve">svetainėje </w:t>
      </w:r>
      <w:r w:rsidR="00A02AED">
        <w:rPr>
          <w:sz w:val="24"/>
        </w:rPr>
        <w:t xml:space="preserve"> </w:t>
      </w:r>
      <w:r w:rsidRPr="00A60F25">
        <w:rPr>
          <w:sz w:val="24"/>
        </w:rPr>
        <w:t xml:space="preserve">paskelbtų </w:t>
      </w:r>
      <w:r w:rsidR="00A02AED">
        <w:rPr>
          <w:sz w:val="24"/>
        </w:rPr>
        <w:t xml:space="preserve"> </w:t>
      </w:r>
      <w:r w:rsidRPr="00A60F25">
        <w:rPr>
          <w:sz w:val="24"/>
        </w:rPr>
        <w:t>viešosios</w:t>
      </w:r>
      <w:r w:rsidR="00A02AED">
        <w:rPr>
          <w:sz w:val="24"/>
        </w:rPr>
        <w:t xml:space="preserve"> </w:t>
      </w:r>
      <w:r w:rsidRPr="00A60F25">
        <w:rPr>
          <w:sz w:val="24"/>
        </w:rPr>
        <w:t xml:space="preserve"> </w:t>
      </w:r>
      <w:r w:rsidR="00A02AED">
        <w:rPr>
          <w:sz w:val="24"/>
        </w:rPr>
        <w:t xml:space="preserve">įstaigos </w:t>
      </w:r>
    </w:p>
    <w:p w14:paraId="6FC08AC6" w14:textId="30705CF9" w:rsidR="0047010E" w:rsidRPr="00A60F25" w:rsidRDefault="0047010E" w:rsidP="0047010E">
      <w:pPr>
        <w:pStyle w:val="Pagrindiniotekstopirmatrauka1"/>
        <w:tabs>
          <w:tab w:val="left" w:pos="1134"/>
        </w:tabs>
        <w:spacing w:line="360" w:lineRule="auto"/>
        <w:ind w:firstLine="0"/>
        <w:jc w:val="both"/>
        <w:rPr>
          <w:sz w:val="24"/>
        </w:rPr>
      </w:pPr>
      <w:r w:rsidRPr="00A60F25">
        <w:rPr>
          <w:sz w:val="24"/>
        </w:rPr>
        <w:t>nekilnojamojo turto perdavimo kitų asmenų nuosavybėn tvarką – nustatytų, kad viešosios įstaigos nekilnojamasis turtas parduodamas viešo aukciono būdu, sudarant sąlygas nekilnojamojo turto pirkimo</w:t>
      </w:r>
      <w:r w:rsidR="005F5FE6">
        <w:rPr>
          <w:sz w:val="24"/>
        </w:rPr>
        <w:t>–</w:t>
      </w:r>
      <w:r w:rsidRPr="00A60F25">
        <w:rPr>
          <w:sz w:val="24"/>
        </w:rPr>
        <w:t>pardavimo sutartis sudaryti su didžiausią kainą aukcione pasiūliusiu viešo aukciono dalyviu;</w:t>
      </w:r>
    </w:p>
    <w:p w14:paraId="4898D03B" w14:textId="77777777" w:rsidR="0047010E" w:rsidRPr="00E0577C" w:rsidRDefault="0047010E" w:rsidP="0047010E">
      <w:pPr>
        <w:pStyle w:val="Pagrindiniotekstopirmatrauka1"/>
        <w:tabs>
          <w:tab w:val="left" w:pos="1134"/>
        </w:tabs>
        <w:spacing w:line="360" w:lineRule="auto"/>
        <w:ind w:left="792" w:firstLine="0"/>
        <w:jc w:val="both"/>
        <w:rPr>
          <w:sz w:val="24"/>
        </w:rPr>
      </w:pPr>
      <w:r w:rsidRPr="00A60F25">
        <w:rPr>
          <w:sz w:val="24"/>
        </w:rPr>
        <w:t>11.3.3. nustatytų</w:t>
      </w:r>
      <w:r>
        <w:rPr>
          <w:sz w:val="24"/>
        </w:rPr>
        <w:t xml:space="preserve"> </w:t>
      </w:r>
      <w:r w:rsidRPr="00A60F25">
        <w:rPr>
          <w:sz w:val="24"/>
        </w:rPr>
        <w:t xml:space="preserve"> ir</w:t>
      </w:r>
      <w:r>
        <w:rPr>
          <w:sz w:val="24"/>
        </w:rPr>
        <w:t xml:space="preserve"> </w:t>
      </w:r>
      <w:r w:rsidRPr="00A60F25">
        <w:rPr>
          <w:sz w:val="24"/>
        </w:rPr>
        <w:t xml:space="preserve"> viešosios</w:t>
      </w:r>
      <w:r>
        <w:rPr>
          <w:sz w:val="24"/>
        </w:rPr>
        <w:t xml:space="preserve"> </w:t>
      </w:r>
      <w:r w:rsidRPr="00A60F25">
        <w:rPr>
          <w:sz w:val="24"/>
        </w:rPr>
        <w:t xml:space="preserve"> įstaigos </w:t>
      </w:r>
      <w:r>
        <w:rPr>
          <w:sz w:val="24"/>
        </w:rPr>
        <w:t xml:space="preserve"> </w:t>
      </w:r>
      <w:r w:rsidRPr="00A60F25">
        <w:rPr>
          <w:sz w:val="24"/>
        </w:rPr>
        <w:t>interneto</w:t>
      </w:r>
      <w:r>
        <w:rPr>
          <w:sz w:val="24"/>
        </w:rPr>
        <w:t xml:space="preserve"> </w:t>
      </w:r>
      <w:r w:rsidRPr="00A60F25">
        <w:rPr>
          <w:sz w:val="24"/>
        </w:rPr>
        <w:t xml:space="preserve"> svetainėje </w:t>
      </w:r>
      <w:r>
        <w:rPr>
          <w:sz w:val="24"/>
        </w:rPr>
        <w:t xml:space="preserve"> </w:t>
      </w:r>
      <w:r w:rsidRPr="00A60F25">
        <w:rPr>
          <w:sz w:val="24"/>
        </w:rPr>
        <w:t>paskelbtų</w:t>
      </w:r>
      <w:r>
        <w:rPr>
          <w:sz w:val="24"/>
        </w:rPr>
        <w:t xml:space="preserve"> </w:t>
      </w:r>
      <w:r w:rsidRPr="00A60F25">
        <w:rPr>
          <w:sz w:val="24"/>
        </w:rPr>
        <w:t xml:space="preserve"> viešosios </w:t>
      </w:r>
      <w:r>
        <w:rPr>
          <w:sz w:val="24"/>
        </w:rPr>
        <w:t xml:space="preserve">   </w:t>
      </w:r>
      <w:r w:rsidRPr="00A60F25">
        <w:rPr>
          <w:sz w:val="24"/>
        </w:rPr>
        <w:t>įstaigos</w:t>
      </w:r>
    </w:p>
    <w:p w14:paraId="29793C7B" w14:textId="77777777" w:rsidR="0047010E" w:rsidRPr="00A60F25" w:rsidRDefault="0047010E" w:rsidP="0047010E">
      <w:pPr>
        <w:pStyle w:val="Pagrindiniotekstopirmatrauka1"/>
        <w:tabs>
          <w:tab w:val="left" w:pos="1134"/>
        </w:tabs>
        <w:spacing w:line="360" w:lineRule="auto"/>
        <w:ind w:firstLine="0"/>
        <w:jc w:val="both"/>
        <w:rPr>
          <w:sz w:val="24"/>
        </w:rPr>
      </w:pPr>
      <w:r w:rsidRPr="00A60F25">
        <w:rPr>
          <w:sz w:val="24"/>
        </w:rPr>
        <w:t>nekilnojamojo turto viešojo nuomos konkurso procedūras, kurios sudarytų sąlygas viešosios įstaigos nekilnojamąjį turtą išnuomoti didžiausią nuomos kainą pasiūliusiam viešojo nuomos konkurso dalyviui;</w:t>
      </w:r>
    </w:p>
    <w:p w14:paraId="2B11F461" w14:textId="77777777" w:rsidR="0047010E" w:rsidRPr="00E0577C" w:rsidRDefault="0047010E" w:rsidP="0047010E">
      <w:pPr>
        <w:pStyle w:val="Pagrindiniotekstopirmatrauka1"/>
        <w:tabs>
          <w:tab w:val="left" w:pos="1134"/>
        </w:tabs>
        <w:spacing w:line="360" w:lineRule="auto"/>
        <w:ind w:left="792" w:firstLine="0"/>
        <w:jc w:val="both"/>
        <w:rPr>
          <w:sz w:val="24"/>
        </w:rPr>
      </w:pPr>
      <w:r w:rsidRPr="00A60F25">
        <w:rPr>
          <w:sz w:val="24"/>
        </w:rPr>
        <w:t xml:space="preserve">11.3.4. užtikrintų, </w:t>
      </w:r>
      <w:r>
        <w:rPr>
          <w:sz w:val="24"/>
        </w:rPr>
        <w:t xml:space="preserve"> </w:t>
      </w:r>
      <w:r w:rsidRPr="00A60F25">
        <w:rPr>
          <w:sz w:val="24"/>
        </w:rPr>
        <w:t xml:space="preserve">kad </w:t>
      </w:r>
      <w:r>
        <w:rPr>
          <w:sz w:val="24"/>
        </w:rPr>
        <w:t xml:space="preserve"> </w:t>
      </w:r>
      <w:r w:rsidRPr="00A60F25">
        <w:rPr>
          <w:sz w:val="24"/>
        </w:rPr>
        <w:t>viešosios</w:t>
      </w:r>
      <w:r>
        <w:rPr>
          <w:sz w:val="24"/>
        </w:rPr>
        <w:t xml:space="preserve"> </w:t>
      </w:r>
      <w:r w:rsidRPr="00A60F25">
        <w:rPr>
          <w:sz w:val="24"/>
        </w:rPr>
        <w:t xml:space="preserve"> </w:t>
      </w:r>
      <w:r>
        <w:rPr>
          <w:sz w:val="24"/>
        </w:rPr>
        <w:t xml:space="preserve"> </w:t>
      </w:r>
      <w:r w:rsidRPr="00A60F25">
        <w:rPr>
          <w:sz w:val="24"/>
        </w:rPr>
        <w:t xml:space="preserve">įstaigos </w:t>
      </w:r>
      <w:r>
        <w:rPr>
          <w:sz w:val="24"/>
        </w:rPr>
        <w:t xml:space="preserve"> </w:t>
      </w:r>
      <w:r w:rsidRPr="00A60F25">
        <w:rPr>
          <w:sz w:val="24"/>
        </w:rPr>
        <w:t xml:space="preserve">nekilnojamasis </w:t>
      </w:r>
      <w:r>
        <w:rPr>
          <w:sz w:val="24"/>
        </w:rPr>
        <w:t xml:space="preserve">  </w:t>
      </w:r>
      <w:r w:rsidRPr="00A60F25">
        <w:rPr>
          <w:sz w:val="24"/>
        </w:rPr>
        <w:t xml:space="preserve">turtas </w:t>
      </w:r>
      <w:r>
        <w:rPr>
          <w:sz w:val="24"/>
        </w:rPr>
        <w:t xml:space="preserve"> </w:t>
      </w:r>
      <w:r w:rsidRPr="00A60F25">
        <w:rPr>
          <w:sz w:val="24"/>
        </w:rPr>
        <w:t xml:space="preserve">nebūtų </w:t>
      </w:r>
      <w:r>
        <w:rPr>
          <w:sz w:val="24"/>
        </w:rPr>
        <w:t xml:space="preserve">   </w:t>
      </w:r>
      <w:r w:rsidRPr="00A60F25">
        <w:rPr>
          <w:sz w:val="24"/>
        </w:rPr>
        <w:t xml:space="preserve">neatlygintinai </w:t>
      </w:r>
    </w:p>
    <w:p w14:paraId="6AD901D4" w14:textId="77777777" w:rsidR="0047010E" w:rsidRPr="00A60F25" w:rsidRDefault="0047010E" w:rsidP="0047010E">
      <w:pPr>
        <w:pStyle w:val="Pagrindiniotekstopirmatrauka1"/>
        <w:tabs>
          <w:tab w:val="left" w:pos="1134"/>
        </w:tabs>
        <w:spacing w:line="360" w:lineRule="auto"/>
        <w:ind w:firstLine="0"/>
        <w:jc w:val="both"/>
        <w:rPr>
          <w:sz w:val="24"/>
        </w:rPr>
      </w:pPr>
      <w:r w:rsidRPr="00A60F25">
        <w:rPr>
          <w:sz w:val="24"/>
        </w:rPr>
        <w:t>perduodamas nuosavybėn, pagal patikėjimo ar panaudos sutartį viešosios įstaigos dalininkui ar su juo susijusiam asmeniui, kaip jis suprantamas pagal Viešųjų įstaigų įstatymo 3 straipsnio 3 dalį;</w:t>
      </w:r>
    </w:p>
    <w:p w14:paraId="222824FE" w14:textId="77777777" w:rsidR="0047010E" w:rsidRPr="00E0577C" w:rsidRDefault="0047010E" w:rsidP="0047010E">
      <w:pPr>
        <w:pStyle w:val="Pagrindiniotekstopirmatrauka1"/>
        <w:tabs>
          <w:tab w:val="left" w:pos="1134"/>
        </w:tabs>
        <w:spacing w:line="360" w:lineRule="auto"/>
        <w:ind w:left="792" w:firstLine="0"/>
        <w:jc w:val="both"/>
        <w:rPr>
          <w:sz w:val="24"/>
        </w:rPr>
      </w:pPr>
      <w:r w:rsidRPr="00A60F25">
        <w:rPr>
          <w:sz w:val="24"/>
        </w:rPr>
        <w:t>11.3.5. užtikrintų,</w:t>
      </w:r>
      <w:r>
        <w:rPr>
          <w:sz w:val="24"/>
        </w:rPr>
        <w:t xml:space="preserve"> </w:t>
      </w:r>
      <w:r w:rsidRPr="00A60F25">
        <w:rPr>
          <w:sz w:val="24"/>
        </w:rPr>
        <w:t xml:space="preserve"> kad </w:t>
      </w:r>
      <w:r>
        <w:rPr>
          <w:sz w:val="24"/>
        </w:rPr>
        <w:t xml:space="preserve">  </w:t>
      </w:r>
      <w:r w:rsidRPr="00A60F25">
        <w:rPr>
          <w:sz w:val="24"/>
        </w:rPr>
        <w:t xml:space="preserve">priimant </w:t>
      </w:r>
      <w:r>
        <w:rPr>
          <w:sz w:val="24"/>
        </w:rPr>
        <w:t xml:space="preserve"> </w:t>
      </w:r>
      <w:r w:rsidRPr="00A60F25">
        <w:rPr>
          <w:sz w:val="24"/>
        </w:rPr>
        <w:t xml:space="preserve">sprendimus </w:t>
      </w:r>
      <w:r>
        <w:rPr>
          <w:sz w:val="24"/>
        </w:rPr>
        <w:t xml:space="preserve"> </w:t>
      </w:r>
      <w:r w:rsidRPr="00A60F25">
        <w:rPr>
          <w:sz w:val="24"/>
        </w:rPr>
        <w:t xml:space="preserve">dėl </w:t>
      </w:r>
      <w:r>
        <w:rPr>
          <w:sz w:val="24"/>
        </w:rPr>
        <w:t xml:space="preserve"> </w:t>
      </w:r>
      <w:r w:rsidRPr="00A60F25">
        <w:rPr>
          <w:sz w:val="24"/>
        </w:rPr>
        <w:t>viešosios</w:t>
      </w:r>
      <w:r>
        <w:rPr>
          <w:sz w:val="24"/>
        </w:rPr>
        <w:t xml:space="preserve"> </w:t>
      </w:r>
      <w:r w:rsidRPr="00A60F25">
        <w:rPr>
          <w:sz w:val="24"/>
        </w:rPr>
        <w:t xml:space="preserve"> įstaigos</w:t>
      </w:r>
      <w:r>
        <w:rPr>
          <w:sz w:val="24"/>
        </w:rPr>
        <w:t xml:space="preserve">  </w:t>
      </w:r>
      <w:r w:rsidRPr="00A60F25">
        <w:rPr>
          <w:sz w:val="24"/>
        </w:rPr>
        <w:t xml:space="preserve"> nekilnojamojo</w:t>
      </w:r>
      <w:r>
        <w:rPr>
          <w:sz w:val="24"/>
        </w:rPr>
        <w:t xml:space="preserve"> </w:t>
      </w:r>
      <w:r w:rsidRPr="00A60F25">
        <w:rPr>
          <w:sz w:val="24"/>
        </w:rPr>
        <w:t xml:space="preserve"> </w:t>
      </w:r>
      <w:r>
        <w:rPr>
          <w:sz w:val="24"/>
        </w:rPr>
        <w:t xml:space="preserve"> turto </w:t>
      </w:r>
    </w:p>
    <w:p w14:paraId="791FEB3A" w14:textId="77777777" w:rsidR="0047010E" w:rsidRPr="00A60F25" w:rsidRDefault="0047010E" w:rsidP="0047010E">
      <w:pPr>
        <w:pStyle w:val="Pagrindiniotekstopirmatrauka1"/>
        <w:tabs>
          <w:tab w:val="left" w:pos="1134"/>
        </w:tabs>
        <w:spacing w:line="360" w:lineRule="auto"/>
        <w:ind w:firstLine="0"/>
        <w:jc w:val="both"/>
        <w:rPr>
          <w:sz w:val="24"/>
        </w:rPr>
      </w:pPr>
      <w:r w:rsidRPr="00A60F25">
        <w:rPr>
          <w:sz w:val="24"/>
        </w:rPr>
        <w:t>perdavimo kitų asmenų nuosavybėn dalyvaujantys asmenys arba tokio perleidimo procedūras vykdantys asmenys deklaruotų privačius interesus, įsipareigotų vengti bet kokio interesų konflikto, o jeigu interesų konfliktas kiltų, – nusišalintų nuo tokių sprendimų priėmimo ar procedūrų vykdymo. Jeigu viešosios įstaigos turto perdavimas, valdymas, naudojimas ir disponavimas juo nustatomas specialiuosiuose įstatymuose, viešosios įstaigos nekilnojamasis turtas perduodamas kitų asmenų nuosavybėn ir sprendimai dėl jo priimami specialiųjų įstatymų ir jų įgyvendinamųjų teisės aktų nustatyta tvarka;</w:t>
      </w:r>
    </w:p>
    <w:p w14:paraId="589010CC" w14:textId="77777777" w:rsidR="0047010E" w:rsidRPr="00E0577C" w:rsidRDefault="0047010E" w:rsidP="0047010E">
      <w:pPr>
        <w:pStyle w:val="Pagrindiniotekstopirmatrauka1"/>
        <w:tabs>
          <w:tab w:val="left" w:pos="1134"/>
        </w:tabs>
        <w:spacing w:line="360" w:lineRule="auto"/>
        <w:ind w:left="792" w:firstLine="0"/>
        <w:jc w:val="both"/>
        <w:rPr>
          <w:sz w:val="24"/>
        </w:rPr>
      </w:pPr>
      <w:r w:rsidRPr="00A60F25">
        <w:rPr>
          <w:sz w:val="24"/>
        </w:rPr>
        <w:t xml:space="preserve">11.3.6. viešosios įstaigos nekilnojamąjį turtą perduotų kitų asmenų nuosavybėn už </w:t>
      </w:r>
      <w:r>
        <w:rPr>
          <w:sz w:val="24"/>
        </w:rPr>
        <w:t xml:space="preserve">kainą, ne </w:t>
      </w:r>
    </w:p>
    <w:p w14:paraId="29E13E59" w14:textId="77777777" w:rsidR="0047010E" w:rsidRPr="00A60F25" w:rsidRDefault="0047010E" w:rsidP="0047010E">
      <w:pPr>
        <w:pStyle w:val="Pagrindiniotekstopirmatrauka1"/>
        <w:tabs>
          <w:tab w:val="left" w:pos="1134"/>
        </w:tabs>
        <w:spacing w:line="360" w:lineRule="auto"/>
        <w:ind w:firstLine="0"/>
        <w:jc w:val="both"/>
        <w:rPr>
          <w:sz w:val="24"/>
        </w:rPr>
      </w:pPr>
      <w:r w:rsidRPr="00A60F25">
        <w:rPr>
          <w:sz w:val="24"/>
        </w:rPr>
        <w:t>mažesnę kaip nekilnojamojo turto rinkos vertė, nustatyta Lietuvos Respublikos turto ir verslo vertinimo pagrindų įstatymo nustatyta tvarka (kainos mažinimo, užtikrinant skaidrumo principo įgyvendinimą, kriterijai nustatomi pagal įstaigos nekilnojamojo turto pardavimo tvarkas ir turi būti paskelbti viešosios įstaigos interneto svetainėje), arba išnuomotų viešosios įstaigos nekilnojamąjį turtą už mokestį, kuris atitinka rinkos sąlygas. Jei nekilnojamojo turto rinkos vertė nustatoma kaip rinkos verčių intervalas, viešosios įstaigos nekilnojamasis turtas šio papunkčio nustatyta tvarka ir sąlygomis gali būti perduotas kitų asmenų nuosavybėn už kainą, kuri yra ne mažesnė kaip žemiausias iš nustatytų nekilnojamojo turto rinkos verčių intervalo dydis. Jeigu viešosios įstaigos turto perdavimas, valdymas, naudojimas ir disponavimas juo nustatomas specialiuosiuose įstatymuose, viešosios įstaigos nekilnojamasis turtas perduodamas kitų asmenų nuosavybėn ir sprendimai dėl jo perdavimo priimami specialiųjų įstatymų ir jų įgyvendinamųjų teisės aktų nustatyta tvarka;</w:t>
      </w:r>
    </w:p>
    <w:p w14:paraId="4121A6D0" w14:textId="77777777" w:rsidR="0047010E" w:rsidRDefault="0047010E" w:rsidP="0047010E">
      <w:pPr>
        <w:pStyle w:val="Pagrindiniotekstopirmatrauka1"/>
        <w:tabs>
          <w:tab w:val="left" w:pos="1134"/>
        </w:tabs>
        <w:spacing w:line="360" w:lineRule="auto"/>
        <w:ind w:left="792" w:firstLine="0"/>
        <w:jc w:val="both"/>
        <w:rPr>
          <w:sz w:val="24"/>
        </w:rPr>
      </w:pPr>
      <w:r w:rsidRPr="00A60F25">
        <w:rPr>
          <w:sz w:val="24"/>
        </w:rPr>
        <w:lastRenderedPageBreak/>
        <w:t xml:space="preserve">11.3.7. skelbtų nuasmenintus viešosios įstaigos nekilnojamojo turto pardavimo arba nuomos </w:t>
      </w:r>
    </w:p>
    <w:p w14:paraId="4309422B" w14:textId="77777777" w:rsidR="0047010E" w:rsidRPr="00A60F25" w:rsidRDefault="0047010E" w:rsidP="0047010E">
      <w:pPr>
        <w:pStyle w:val="Pagrindiniotekstopirmatrauka1"/>
        <w:tabs>
          <w:tab w:val="left" w:pos="1134"/>
        </w:tabs>
        <w:spacing w:line="360" w:lineRule="auto"/>
        <w:ind w:firstLine="0"/>
        <w:jc w:val="both"/>
        <w:rPr>
          <w:sz w:val="24"/>
        </w:rPr>
      </w:pPr>
      <w:r w:rsidRPr="00A60F25">
        <w:rPr>
          <w:sz w:val="24"/>
        </w:rPr>
        <w:t>sandorius viešosios įstaigos interneto svetainėje;</w:t>
      </w:r>
    </w:p>
    <w:p w14:paraId="553C45D5" w14:textId="77777777" w:rsidR="0047010E" w:rsidRPr="00E0577C" w:rsidRDefault="0047010E" w:rsidP="0047010E">
      <w:pPr>
        <w:pStyle w:val="Pagrindiniotekstopirmatrauka1"/>
        <w:tabs>
          <w:tab w:val="left" w:pos="1134"/>
        </w:tabs>
        <w:spacing w:line="360" w:lineRule="auto"/>
        <w:ind w:left="792" w:firstLine="0"/>
        <w:jc w:val="both"/>
        <w:rPr>
          <w:sz w:val="24"/>
        </w:rPr>
      </w:pPr>
      <w:r w:rsidRPr="00A60F25">
        <w:rPr>
          <w:sz w:val="24"/>
        </w:rPr>
        <w:t xml:space="preserve">11.3.8. nesudarytų </w:t>
      </w:r>
      <w:r>
        <w:rPr>
          <w:sz w:val="24"/>
        </w:rPr>
        <w:t xml:space="preserve"> </w:t>
      </w:r>
      <w:r w:rsidRPr="00A60F25">
        <w:rPr>
          <w:sz w:val="24"/>
        </w:rPr>
        <w:t xml:space="preserve">viešosios </w:t>
      </w:r>
      <w:r>
        <w:rPr>
          <w:sz w:val="24"/>
        </w:rPr>
        <w:t xml:space="preserve"> </w:t>
      </w:r>
      <w:r w:rsidRPr="00A60F25">
        <w:rPr>
          <w:sz w:val="24"/>
        </w:rPr>
        <w:t>įstaigos</w:t>
      </w:r>
      <w:r>
        <w:rPr>
          <w:sz w:val="24"/>
        </w:rPr>
        <w:t xml:space="preserve"> </w:t>
      </w:r>
      <w:r w:rsidRPr="00A60F25">
        <w:rPr>
          <w:sz w:val="24"/>
        </w:rPr>
        <w:t xml:space="preserve"> nekilnojamojo</w:t>
      </w:r>
      <w:r>
        <w:rPr>
          <w:sz w:val="24"/>
        </w:rPr>
        <w:t xml:space="preserve"> </w:t>
      </w:r>
      <w:r w:rsidRPr="00A60F25">
        <w:rPr>
          <w:sz w:val="24"/>
        </w:rPr>
        <w:t xml:space="preserve"> turto neatlygintino </w:t>
      </w:r>
      <w:r>
        <w:rPr>
          <w:sz w:val="24"/>
        </w:rPr>
        <w:t xml:space="preserve"> </w:t>
      </w:r>
      <w:r w:rsidRPr="00A60F25">
        <w:rPr>
          <w:sz w:val="24"/>
        </w:rPr>
        <w:t>naudojimo</w:t>
      </w:r>
      <w:r>
        <w:rPr>
          <w:sz w:val="24"/>
        </w:rPr>
        <w:t xml:space="preserve">  </w:t>
      </w:r>
      <w:r w:rsidRPr="00A60F25">
        <w:rPr>
          <w:sz w:val="24"/>
        </w:rPr>
        <w:t xml:space="preserve"> </w:t>
      </w:r>
      <w:r>
        <w:rPr>
          <w:sz w:val="24"/>
        </w:rPr>
        <w:t xml:space="preserve">arba </w:t>
      </w:r>
    </w:p>
    <w:p w14:paraId="044FF0E5" w14:textId="0253FBAD" w:rsidR="0047010E" w:rsidRPr="00A60F25" w:rsidRDefault="0047010E" w:rsidP="0047010E">
      <w:pPr>
        <w:pStyle w:val="Pagrindiniotekstopirmatrauka1"/>
        <w:tabs>
          <w:tab w:val="left" w:pos="1134"/>
        </w:tabs>
        <w:spacing w:line="360" w:lineRule="auto"/>
        <w:ind w:firstLine="0"/>
        <w:jc w:val="both"/>
        <w:rPr>
          <w:sz w:val="24"/>
        </w:rPr>
      </w:pPr>
      <w:r w:rsidRPr="00A60F25">
        <w:rPr>
          <w:sz w:val="24"/>
        </w:rPr>
        <w:t>neatlygintino perdavimo nuosavybės teise sutarčių, išskyrus atvejus, kai viešosios įstaigos turto perdavimą, valdymą, naudojimą ir disponavimą juo nustatantys specialieji įstatymai nustato kitaip.</w:t>
      </w:r>
      <w:r w:rsidR="00A02AED">
        <w:rPr>
          <w:sz w:val="24"/>
        </w:rPr>
        <w:t>“</w:t>
      </w:r>
    </w:p>
    <w:p w14:paraId="68E3F253" w14:textId="3425B612" w:rsidR="00A30791" w:rsidRPr="00A30791" w:rsidRDefault="00A30791" w:rsidP="00A30791">
      <w:pPr>
        <w:suppressAutoHyphens w:val="0"/>
        <w:spacing w:line="360" w:lineRule="auto"/>
        <w:ind w:firstLine="720"/>
        <w:jc w:val="both"/>
        <w:rPr>
          <w:lang w:eastAsia="en-US"/>
        </w:rPr>
      </w:pPr>
      <w:r w:rsidRPr="00A30791">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r w:rsidR="004E52AC">
        <w:rPr>
          <w:lang w:eastAsia="en-US"/>
        </w:rPr>
        <w:t xml:space="preserve">Jei LR Vyriausybė pakeistų </w:t>
      </w:r>
      <w:r w:rsidR="004E52AC" w:rsidRPr="004E52AC">
        <w:rPr>
          <w:lang w:eastAsia="en-US"/>
        </w:rPr>
        <w:t>Lietuvos Respublikos Vyriausybės 2007 m. rugsėjo 26 d. nutarim</w:t>
      </w:r>
      <w:r w:rsidR="004E52AC">
        <w:rPr>
          <w:lang w:eastAsia="en-US"/>
        </w:rPr>
        <w:t>ą</w:t>
      </w:r>
      <w:r w:rsidR="004E52AC" w:rsidRPr="004E52AC">
        <w:rPr>
          <w:lang w:eastAsia="en-US"/>
        </w:rPr>
        <w:t xml:space="preserve"> Nr. 1025 „Dėl valstybės ir savivaldybių turtinių ir neturtinių teisių įgyvendinimo viešosiose įstaigose“</w:t>
      </w:r>
      <w:r w:rsidR="004E52AC">
        <w:rPr>
          <w:lang w:eastAsia="en-US"/>
        </w:rPr>
        <w:t xml:space="preserve">, Lazdijų rajono savivaldybės tarybai reiktų keisti taisykles. </w:t>
      </w:r>
    </w:p>
    <w:p w14:paraId="0BD4544A" w14:textId="77777777" w:rsidR="00A30791" w:rsidRPr="00A30791" w:rsidRDefault="00A30791" w:rsidP="00A30791">
      <w:pPr>
        <w:suppressAutoHyphens w:val="0"/>
        <w:spacing w:line="360" w:lineRule="auto"/>
        <w:ind w:firstLine="720"/>
        <w:jc w:val="both"/>
        <w:rPr>
          <w:lang w:eastAsia="en-US"/>
        </w:rPr>
      </w:pPr>
      <w:r w:rsidRPr="00A30791">
        <w:rPr>
          <w:lang w:eastAsia="en-US"/>
        </w:rPr>
        <w:t>Dėl sprendimo projekto pastabų ir pasiūlymų pateikta nebuvo.</w:t>
      </w:r>
    </w:p>
    <w:p w14:paraId="6BB25134" w14:textId="77777777" w:rsidR="00A30791" w:rsidRPr="00A30791" w:rsidRDefault="00A30791" w:rsidP="00A30791">
      <w:pPr>
        <w:suppressAutoHyphens w:val="0"/>
        <w:spacing w:line="360" w:lineRule="auto"/>
        <w:ind w:firstLine="720"/>
        <w:jc w:val="both"/>
        <w:rPr>
          <w:lang w:eastAsia="en-US"/>
        </w:rPr>
      </w:pPr>
      <w:r w:rsidRPr="00A30791">
        <w:rPr>
          <w:lang w:eastAsia="en-US"/>
        </w:rPr>
        <w:t>Parengtas sprendimo projektas neprieštarauja galiojantiems teisės aktams.</w:t>
      </w:r>
    </w:p>
    <w:p w14:paraId="32E22C2E" w14:textId="77777777" w:rsidR="00A30791" w:rsidRPr="00A30791" w:rsidRDefault="00A30791" w:rsidP="00A30791">
      <w:pPr>
        <w:suppressAutoHyphens w:val="0"/>
        <w:spacing w:line="360" w:lineRule="auto"/>
        <w:ind w:firstLine="720"/>
        <w:jc w:val="both"/>
        <w:rPr>
          <w:lang w:eastAsia="en-US"/>
        </w:rPr>
      </w:pPr>
      <w:r w:rsidRPr="00A30791">
        <w:rPr>
          <w:lang w:eastAsia="en-US"/>
        </w:rPr>
        <w:t xml:space="preserve">Sprendimo projektą parengė Lazdijų rajono savivaldybės administracijos Biudžeto, finansų ir turto valdymo skyriaus vedėjo pavaduotoja Jolita Galvanauskienė. </w:t>
      </w:r>
    </w:p>
    <w:p w14:paraId="29C5B6F5" w14:textId="77777777" w:rsidR="00A30791" w:rsidRPr="00A30791" w:rsidRDefault="00A30791" w:rsidP="00A30791">
      <w:pPr>
        <w:suppressAutoHyphens w:val="0"/>
        <w:rPr>
          <w:lang w:eastAsia="en-US"/>
        </w:rPr>
      </w:pPr>
    </w:p>
    <w:p w14:paraId="21088B1B" w14:textId="77777777" w:rsidR="00A30791" w:rsidRPr="00A30791" w:rsidRDefault="00A30791" w:rsidP="00822602">
      <w:pPr>
        <w:suppressAutoHyphens w:val="0"/>
        <w:spacing w:line="360" w:lineRule="auto"/>
        <w:rPr>
          <w:lang w:eastAsia="en-US"/>
        </w:rPr>
      </w:pPr>
    </w:p>
    <w:p w14:paraId="59F1BB40" w14:textId="77777777" w:rsidR="00822602" w:rsidRDefault="00A30791" w:rsidP="00822602">
      <w:pPr>
        <w:suppressAutoHyphens w:val="0"/>
        <w:spacing w:line="360" w:lineRule="auto"/>
        <w:rPr>
          <w:lang w:eastAsia="en-US"/>
        </w:rPr>
      </w:pPr>
      <w:r w:rsidRPr="00A30791">
        <w:rPr>
          <w:lang w:eastAsia="en-US"/>
        </w:rPr>
        <w:t>Biudžeto, finansų ir turto valdymo skyriaus</w:t>
      </w:r>
    </w:p>
    <w:p w14:paraId="5FCD43D4" w14:textId="40015D32" w:rsidR="00A30791" w:rsidRPr="00A30791" w:rsidRDefault="00A30791" w:rsidP="00822602">
      <w:pPr>
        <w:suppressAutoHyphens w:val="0"/>
        <w:spacing w:line="360" w:lineRule="auto"/>
      </w:pPr>
      <w:r w:rsidRPr="00A30791">
        <w:rPr>
          <w:lang w:eastAsia="en-US"/>
        </w:rPr>
        <w:t xml:space="preserve"> vedėjo pavaduotoja</w:t>
      </w:r>
      <w:r w:rsidRPr="00A30791">
        <w:rPr>
          <w:lang w:eastAsia="en-US"/>
        </w:rPr>
        <w:tab/>
      </w:r>
      <w:r w:rsidRPr="00A30791">
        <w:rPr>
          <w:lang w:eastAsia="en-US"/>
        </w:rPr>
        <w:tab/>
      </w:r>
      <w:r w:rsidR="00822602">
        <w:rPr>
          <w:lang w:eastAsia="en-US"/>
        </w:rPr>
        <w:tab/>
      </w:r>
      <w:r w:rsidR="00822602">
        <w:rPr>
          <w:lang w:eastAsia="en-US"/>
        </w:rPr>
        <w:tab/>
      </w:r>
      <w:r w:rsidR="00822602">
        <w:rPr>
          <w:lang w:eastAsia="en-US"/>
        </w:rPr>
        <w:tab/>
      </w:r>
      <w:r w:rsidR="00822602">
        <w:rPr>
          <w:lang w:eastAsia="en-US"/>
        </w:rPr>
        <w:tab/>
      </w:r>
      <w:r w:rsidR="00822602">
        <w:rPr>
          <w:lang w:eastAsia="en-US"/>
        </w:rPr>
        <w:tab/>
      </w:r>
      <w:r w:rsidRPr="00A30791">
        <w:rPr>
          <w:lang w:eastAsia="en-US"/>
        </w:rPr>
        <w:t xml:space="preserve"> Jolita Galvanauskienė </w:t>
      </w:r>
    </w:p>
    <w:sectPr w:rsidR="00A30791" w:rsidRPr="00A30791" w:rsidSect="00236BC0">
      <w:headerReference w:type="default" r:id="rId10"/>
      <w:footnotePr>
        <w:pos w:val="beneathText"/>
      </w:footnotePr>
      <w:pgSz w:w="11905" w:h="16837" w:code="9"/>
      <w:pgMar w:top="1134" w:right="567"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5746" w14:textId="77777777" w:rsidR="00D8398E" w:rsidRDefault="00D8398E" w:rsidP="0082208E">
      <w:r>
        <w:separator/>
      </w:r>
    </w:p>
  </w:endnote>
  <w:endnote w:type="continuationSeparator" w:id="0">
    <w:p w14:paraId="76B59552" w14:textId="77777777" w:rsidR="00D8398E" w:rsidRDefault="00D8398E"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F55F" w14:textId="77777777" w:rsidR="00D8398E" w:rsidRDefault="00D8398E" w:rsidP="0082208E">
      <w:r>
        <w:separator/>
      </w:r>
    </w:p>
  </w:footnote>
  <w:footnote w:type="continuationSeparator" w:id="0">
    <w:p w14:paraId="7920DC3B" w14:textId="77777777" w:rsidR="00D8398E" w:rsidRDefault="00D8398E"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5AB6" w14:textId="77777777" w:rsidR="00236BC0" w:rsidRDefault="00C80B6D" w:rsidP="00C80B6D">
    <w:pPr>
      <w:pStyle w:val="Antrats"/>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A738DE"/>
    <w:multiLevelType w:val="multilevel"/>
    <w:tmpl w:val="76287A9C"/>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01262EF0"/>
    <w:multiLevelType w:val="multilevel"/>
    <w:tmpl w:val="C5527C9C"/>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4" w15:restartNumberingAfterBreak="0">
    <w:nsid w:val="16031D37"/>
    <w:multiLevelType w:val="hybridMultilevel"/>
    <w:tmpl w:val="6CC08FC2"/>
    <w:lvl w:ilvl="0" w:tplc="9D1A74E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AD0604A"/>
    <w:multiLevelType w:val="multilevel"/>
    <w:tmpl w:val="33F0DD02"/>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6"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2C7791"/>
    <w:multiLevelType w:val="multilevel"/>
    <w:tmpl w:val="64FA2F1A"/>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A5414A"/>
    <w:multiLevelType w:val="hybridMultilevel"/>
    <w:tmpl w:val="E22A002A"/>
    <w:lvl w:ilvl="0" w:tplc="1B7CC0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37D1187E"/>
    <w:multiLevelType w:val="hybridMultilevel"/>
    <w:tmpl w:val="F06028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A0E17"/>
    <w:multiLevelType w:val="multilevel"/>
    <w:tmpl w:val="68FCE670"/>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1"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2" w15:restartNumberingAfterBreak="0">
    <w:nsid w:val="4B042033"/>
    <w:multiLevelType w:val="multilevel"/>
    <w:tmpl w:val="CCBA965A"/>
    <w:lvl w:ilvl="0">
      <w:start w:val="1"/>
      <w:numFmt w:val="decimal"/>
      <w:lvlText w:val="%1."/>
      <w:lvlJc w:val="left"/>
      <w:pPr>
        <w:ind w:left="111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30" w:hanging="1800"/>
      </w:pPr>
      <w:rPr>
        <w:rFonts w:hint="default"/>
      </w:rPr>
    </w:lvl>
  </w:abstractNum>
  <w:abstractNum w:abstractNumId="13" w15:restartNumberingAfterBreak="0">
    <w:nsid w:val="4F1521B9"/>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B42458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1E0D09"/>
    <w:multiLevelType w:val="hybridMultilevel"/>
    <w:tmpl w:val="D83621E4"/>
    <w:lvl w:ilvl="0" w:tplc="7C1251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7"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8"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9" w15:restartNumberingAfterBreak="0">
    <w:nsid w:val="7D410A35"/>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7"/>
  </w:num>
  <w:num w:numId="3">
    <w:abstractNumId w:val="18"/>
  </w:num>
  <w:num w:numId="4">
    <w:abstractNumId w:val="16"/>
  </w:num>
  <w:num w:numId="5">
    <w:abstractNumId w:val="11"/>
  </w:num>
  <w:num w:numId="6">
    <w:abstractNumId w:val="6"/>
  </w:num>
  <w:num w:numId="7">
    <w:abstractNumId w:val="7"/>
  </w:num>
  <w:num w:numId="8">
    <w:abstractNumId w:val="15"/>
  </w:num>
  <w:num w:numId="9">
    <w:abstractNumId w:val="13"/>
  </w:num>
  <w:num w:numId="10">
    <w:abstractNumId w:val="19"/>
  </w:num>
  <w:num w:numId="11">
    <w:abstractNumId w:val="10"/>
  </w:num>
  <w:num w:numId="12">
    <w:abstractNumId w:val="3"/>
  </w:num>
  <w:num w:numId="13">
    <w:abstractNumId w:val="4"/>
  </w:num>
  <w:num w:numId="14">
    <w:abstractNumId w:val="12"/>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3668"/>
    <w:rsid w:val="000036CC"/>
    <w:rsid w:val="000068BA"/>
    <w:rsid w:val="0000782C"/>
    <w:rsid w:val="0001257E"/>
    <w:rsid w:val="00013C6C"/>
    <w:rsid w:val="000146D1"/>
    <w:rsid w:val="00023509"/>
    <w:rsid w:val="00023F97"/>
    <w:rsid w:val="00024D97"/>
    <w:rsid w:val="00030E7C"/>
    <w:rsid w:val="00033CDC"/>
    <w:rsid w:val="000353D3"/>
    <w:rsid w:val="000373AA"/>
    <w:rsid w:val="00044AE4"/>
    <w:rsid w:val="00061B0B"/>
    <w:rsid w:val="00061F4C"/>
    <w:rsid w:val="000621A9"/>
    <w:rsid w:val="000647F3"/>
    <w:rsid w:val="000676CF"/>
    <w:rsid w:val="00067AA7"/>
    <w:rsid w:val="00067C99"/>
    <w:rsid w:val="0007321E"/>
    <w:rsid w:val="0007349C"/>
    <w:rsid w:val="00073A82"/>
    <w:rsid w:val="000746B8"/>
    <w:rsid w:val="000757D6"/>
    <w:rsid w:val="00077766"/>
    <w:rsid w:val="000825CF"/>
    <w:rsid w:val="000837E3"/>
    <w:rsid w:val="00094837"/>
    <w:rsid w:val="00095FCB"/>
    <w:rsid w:val="00096C28"/>
    <w:rsid w:val="000A61A4"/>
    <w:rsid w:val="000A707E"/>
    <w:rsid w:val="000B0748"/>
    <w:rsid w:val="000B2C18"/>
    <w:rsid w:val="000B6315"/>
    <w:rsid w:val="000B6B9E"/>
    <w:rsid w:val="000B6E2C"/>
    <w:rsid w:val="000C0FC2"/>
    <w:rsid w:val="000C1477"/>
    <w:rsid w:val="000C6C0A"/>
    <w:rsid w:val="000D20DD"/>
    <w:rsid w:val="000E287B"/>
    <w:rsid w:val="000F190F"/>
    <w:rsid w:val="000F4850"/>
    <w:rsid w:val="00104996"/>
    <w:rsid w:val="00110950"/>
    <w:rsid w:val="00120004"/>
    <w:rsid w:val="00120B67"/>
    <w:rsid w:val="001210EE"/>
    <w:rsid w:val="001250B6"/>
    <w:rsid w:val="00125B4B"/>
    <w:rsid w:val="00134FB3"/>
    <w:rsid w:val="00136430"/>
    <w:rsid w:val="00144450"/>
    <w:rsid w:val="00152A9E"/>
    <w:rsid w:val="001538DA"/>
    <w:rsid w:val="0015433C"/>
    <w:rsid w:val="00157965"/>
    <w:rsid w:val="00157D19"/>
    <w:rsid w:val="00163999"/>
    <w:rsid w:val="00164AC7"/>
    <w:rsid w:val="00166D88"/>
    <w:rsid w:val="00171ED1"/>
    <w:rsid w:val="00173A52"/>
    <w:rsid w:val="00183CAB"/>
    <w:rsid w:val="00186983"/>
    <w:rsid w:val="001A6633"/>
    <w:rsid w:val="001A743B"/>
    <w:rsid w:val="001B2E06"/>
    <w:rsid w:val="001B2E8A"/>
    <w:rsid w:val="001B5C7B"/>
    <w:rsid w:val="001C01EC"/>
    <w:rsid w:val="001C1021"/>
    <w:rsid w:val="001C383E"/>
    <w:rsid w:val="001C4152"/>
    <w:rsid w:val="001C6049"/>
    <w:rsid w:val="001D2F47"/>
    <w:rsid w:val="001D3ED4"/>
    <w:rsid w:val="001D5A41"/>
    <w:rsid w:val="001E0255"/>
    <w:rsid w:val="001E0A0B"/>
    <w:rsid w:val="001E3FFF"/>
    <w:rsid w:val="001E6907"/>
    <w:rsid w:val="001F1BC4"/>
    <w:rsid w:val="001F2507"/>
    <w:rsid w:val="001F6F2B"/>
    <w:rsid w:val="00201E0B"/>
    <w:rsid w:val="00206879"/>
    <w:rsid w:val="002178C6"/>
    <w:rsid w:val="0021792B"/>
    <w:rsid w:val="00220629"/>
    <w:rsid w:val="00220A05"/>
    <w:rsid w:val="00222F05"/>
    <w:rsid w:val="00225DCF"/>
    <w:rsid w:val="00234B3E"/>
    <w:rsid w:val="00236BC0"/>
    <w:rsid w:val="00240065"/>
    <w:rsid w:val="00245D96"/>
    <w:rsid w:val="00251414"/>
    <w:rsid w:val="0025287C"/>
    <w:rsid w:val="002537FD"/>
    <w:rsid w:val="002575AE"/>
    <w:rsid w:val="0026423F"/>
    <w:rsid w:val="00267175"/>
    <w:rsid w:val="00274CFC"/>
    <w:rsid w:val="0027506D"/>
    <w:rsid w:val="00277360"/>
    <w:rsid w:val="00277CDD"/>
    <w:rsid w:val="002800BC"/>
    <w:rsid w:val="00283FE7"/>
    <w:rsid w:val="00284C25"/>
    <w:rsid w:val="00290FFF"/>
    <w:rsid w:val="00291F0D"/>
    <w:rsid w:val="00294555"/>
    <w:rsid w:val="002A29FA"/>
    <w:rsid w:val="002A2B1F"/>
    <w:rsid w:val="002A4362"/>
    <w:rsid w:val="002A5A9A"/>
    <w:rsid w:val="002B0158"/>
    <w:rsid w:val="002B35DB"/>
    <w:rsid w:val="002B3792"/>
    <w:rsid w:val="002C4ECF"/>
    <w:rsid w:val="002C7DAF"/>
    <w:rsid w:val="002D1639"/>
    <w:rsid w:val="002D2199"/>
    <w:rsid w:val="002D4263"/>
    <w:rsid w:val="002E1076"/>
    <w:rsid w:val="002E1282"/>
    <w:rsid w:val="002E3814"/>
    <w:rsid w:val="002E745F"/>
    <w:rsid w:val="002F1DDF"/>
    <w:rsid w:val="002F3CFC"/>
    <w:rsid w:val="002F54EC"/>
    <w:rsid w:val="002F686D"/>
    <w:rsid w:val="002F6AED"/>
    <w:rsid w:val="003026E7"/>
    <w:rsid w:val="00304B32"/>
    <w:rsid w:val="00311797"/>
    <w:rsid w:val="003121FE"/>
    <w:rsid w:val="00313A76"/>
    <w:rsid w:val="003144ED"/>
    <w:rsid w:val="003218CB"/>
    <w:rsid w:val="0032461A"/>
    <w:rsid w:val="00325848"/>
    <w:rsid w:val="00326A24"/>
    <w:rsid w:val="0033413B"/>
    <w:rsid w:val="00335040"/>
    <w:rsid w:val="0033742F"/>
    <w:rsid w:val="0033790E"/>
    <w:rsid w:val="00341FC8"/>
    <w:rsid w:val="00345D05"/>
    <w:rsid w:val="00350DCE"/>
    <w:rsid w:val="003551D8"/>
    <w:rsid w:val="003552A9"/>
    <w:rsid w:val="003579BB"/>
    <w:rsid w:val="003638C0"/>
    <w:rsid w:val="00363CEA"/>
    <w:rsid w:val="0037037F"/>
    <w:rsid w:val="003711E2"/>
    <w:rsid w:val="003724EC"/>
    <w:rsid w:val="00373F33"/>
    <w:rsid w:val="00377325"/>
    <w:rsid w:val="00383D9B"/>
    <w:rsid w:val="003855B5"/>
    <w:rsid w:val="00392588"/>
    <w:rsid w:val="00394EC1"/>
    <w:rsid w:val="00396027"/>
    <w:rsid w:val="003A229A"/>
    <w:rsid w:val="003A6A7B"/>
    <w:rsid w:val="003B2829"/>
    <w:rsid w:val="003B397A"/>
    <w:rsid w:val="003B4358"/>
    <w:rsid w:val="003B70C2"/>
    <w:rsid w:val="003C0C3F"/>
    <w:rsid w:val="003C3253"/>
    <w:rsid w:val="003C52B0"/>
    <w:rsid w:val="003C5522"/>
    <w:rsid w:val="003D170C"/>
    <w:rsid w:val="003D3DBD"/>
    <w:rsid w:val="003D6673"/>
    <w:rsid w:val="003E1CE9"/>
    <w:rsid w:val="003E2B17"/>
    <w:rsid w:val="003E3EF8"/>
    <w:rsid w:val="003F63B2"/>
    <w:rsid w:val="004003C2"/>
    <w:rsid w:val="00406DC2"/>
    <w:rsid w:val="0041424D"/>
    <w:rsid w:val="00414DE4"/>
    <w:rsid w:val="00415444"/>
    <w:rsid w:val="00416CD0"/>
    <w:rsid w:val="004171F2"/>
    <w:rsid w:val="00420CFF"/>
    <w:rsid w:val="00427EBD"/>
    <w:rsid w:val="004330F7"/>
    <w:rsid w:val="00433354"/>
    <w:rsid w:val="004346F1"/>
    <w:rsid w:val="00435FB3"/>
    <w:rsid w:val="00437498"/>
    <w:rsid w:val="0043791B"/>
    <w:rsid w:val="00443081"/>
    <w:rsid w:val="0044341F"/>
    <w:rsid w:val="00443E2A"/>
    <w:rsid w:val="00445EFA"/>
    <w:rsid w:val="00450645"/>
    <w:rsid w:val="0045152E"/>
    <w:rsid w:val="00452829"/>
    <w:rsid w:val="00460D58"/>
    <w:rsid w:val="00462523"/>
    <w:rsid w:val="00462B63"/>
    <w:rsid w:val="004637AD"/>
    <w:rsid w:val="004673C0"/>
    <w:rsid w:val="0047010E"/>
    <w:rsid w:val="004723C8"/>
    <w:rsid w:val="0048494C"/>
    <w:rsid w:val="00484E3D"/>
    <w:rsid w:val="00485736"/>
    <w:rsid w:val="004903D8"/>
    <w:rsid w:val="00490DC0"/>
    <w:rsid w:val="004934F1"/>
    <w:rsid w:val="00495A77"/>
    <w:rsid w:val="004A0BF1"/>
    <w:rsid w:val="004A1097"/>
    <w:rsid w:val="004A122C"/>
    <w:rsid w:val="004A62B1"/>
    <w:rsid w:val="004B6895"/>
    <w:rsid w:val="004C0773"/>
    <w:rsid w:val="004C11C2"/>
    <w:rsid w:val="004C2C77"/>
    <w:rsid w:val="004C65CF"/>
    <w:rsid w:val="004D2B58"/>
    <w:rsid w:val="004D2E69"/>
    <w:rsid w:val="004D41A1"/>
    <w:rsid w:val="004D75CB"/>
    <w:rsid w:val="004E52AC"/>
    <w:rsid w:val="004F0968"/>
    <w:rsid w:val="004F627F"/>
    <w:rsid w:val="00500CCF"/>
    <w:rsid w:val="0050233F"/>
    <w:rsid w:val="00505D80"/>
    <w:rsid w:val="005136B6"/>
    <w:rsid w:val="00514486"/>
    <w:rsid w:val="005247D9"/>
    <w:rsid w:val="00525399"/>
    <w:rsid w:val="005333D2"/>
    <w:rsid w:val="00534F73"/>
    <w:rsid w:val="00535C09"/>
    <w:rsid w:val="0053638A"/>
    <w:rsid w:val="005370C8"/>
    <w:rsid w:val="0054090A"/>
    <w:rsid w:val="00542EE2"/>
    <w:rsid w:val="00545E39"/>
    <w:rsid w:val="00546E17"/>
    <w:rsid w:val="0054767B"/>
    <w:rsid w:val="00551EA8"/>
    <w:rsid w:val="00557533"/>
    <w:rsid w:val="00572496"/>
    <w:rsid w:val="00573324"/>
    <w:rsid w:val="00575231"/>
    <w:rsid w:val="005769DF"/>
    <w:rsid w:val="00577C08"/>
    <w:rsid w:val="005817C6"/>
    <w:rsid w:val="00583937"/>
    <w:rsid w:val="0058421B"/>
    <w:rsid w:val="00587CF6"/>
    <w:rsid w:val="00591220"/>
    <w:rsid w:val="00592EA9"/>
    <w:rsid w:val="00595524"/>
    <w:rsid w:val="005A52ED"/>
    <w:rsid w:val="005A7D2C"/>
    <w:rsid w:val="005B24A7"/>
    <w:rsid w:val="005B3390"/>
    <w:rsid w:val="005B5A78"/>
    <w:rsid w:val="005C22AA"/>
    <w:rsid w:val="005C2578"/>
    <w:rsid w:val="005C7420"/>
    <w:rsid w:val="005D38AF"/>
    <w:rsid w:val="005D6DF0"/>
    <w:rsid w:val="005E390D"/>
    <w:rsid w:val="005E3E08"/>
    <w:rsid w:val="005E4E5F"/>
    <w:rsid w:val="005F204D"/>
    <w:rsid w:val="005F5FE6"/>
    <w:rsid w:val="0060118B"/>
    <w:rsid w:val="006017A4"/>
    <w:rsid w:val="00604857"/>
    <w:rsid w:val="00607961"/>
    <w:rsid w:val="00611601"/>
    <w:rsid w:val="00613932"/>
    <w:rsid w:val="00613BA0"/>
    <w:rsid w:val="00615D38"/>
    <w:rsid w:val="00616212"/>
    <w:rsid w:val="00624A00"/>
    <w:rsid w:val="00633177"/>
    <w:rsid w:val="00635EB9"/>
    <w:rsid w:val="0063610B"/>
    <w:rsid w:val="006368F3"/>
    <w:rsid w:val="00636E27"/>
    <w:rsid w:val="0063772B"/>
    <w:rsid w:val="00645601"/>
    <w:rsid w:val="00651951"/>
    <w:rsid w:val="006567D1"/>
    <w:rsid w:val="00662F3B"/>
    <w:rsid w:val="00670368"/>
    <w:rsid w:val="00670C7B"/>
    <w:rsid w:val="00671377"/>
    <w:rsid w:val="006737A1"/>
    <w:rsid w:val="00677AAB"/>
    <w:rsid w:val="006836BC"/>
    <w:rsid w:val="006868B3"/>
    <w:rsid w:val="00687F9F"/>
    <w:rsid w:val="00693E2F"/>
    <w:rsid w:val="006A1383"/>
    <w:rsid w:val="006A7CC3"/>
    <w:rsid w:val="006B08DF"/>
    <w:rsid w:val="006B3D56"/>
    <w:rsid w:val="006B425B"/>
    <w:rsid w:val="006C22CE"/>
    <w:rsid w:val="006C2A1A"/>
    <w:rsid w:val="006C4A60"/>
    <w:rsid w:val="006C57C0"/>
    <w:rsid w:val="006D3A4F"/>
    <w:rsid w:val="006E0B90"/>
    <w:rsid w:val="006F04E5"/>
    <w:rsid w:val="006F1338"/>
    <w:rsid w:val="006F34B6"/>
    <w:rsid w:val="006F779C"/>
    <w:rsid w:val="00701CA1"/>
    <w:rsid w:val="00702F17"/>
    <w:rsid w:val="00703AF8"/>
    <w:rsid w:val="00707EB7"/>
    <w:rsid w:val="00724DC9"/>
    <w:rsid w:val="00725376"/>
    <w:rsid w:val="0073300A"/>
    <w:rsid w:val="00735E7F"/>
    <w:rsid w:val="0074196E"/>
    <w:rsid w:val="007421F5"/>
    <w:rsid w:val="007465EA"/>
    <w:rsid w:val="007539BA"/>
    <w:rsid w:val="00755529"/>
    <w:rsid w:val="00757410"/>
    <w:rsid w:val="00761454"/>
    <w:rsid w:val="00763920"/>
    <w:rsid w:val="00766B2A"/>
    <w:rsid w:val="00772052"/>
    <w:rsid w:val="007825A4"/>
    <w:rsid w:val="00784DA0"/>
    <w:rsid w:val="00785CAD"/>
    <w:rsid w:val="00791616"/>
    <w:rsid w:val="00793265"/>
    <w:rsid w:val="0079397B"/>
    <w:rsid w:val="007A0D8C"/>
    <w:rsid w:val="007A1CC2"/>
    <w:rsid w:val="007A2967"/>
    <w:rsid w:val="007A31D9"/>
    <w:rsid w:val="007A625B"/>
    <w:rsid w:val="007A683F"/>
    <w:rsid w:val="007B1A71"/>
    <w:rsid w:val="007B2C57"/>
    <w:rsid w:val="007B4F0F"/>
    <w:rsid w:val="007B5252"/>
    <w:rsid w:val="007C16B7"/>
    <w:rsid w:val="007C1DCB"/>
    <w:rsid w:val="007D3121"/>
    <w:rsid w:val="007E240E"/>
    <w:rsid w:val="007E3245"/>
    <w:rsid w:val="007E4360"/>
    <w:rsid w:val="007E5F28"/>
    <w:rsid w:val="007F17F2"/>
    <w:rsid w:val="008020F2"/>
    <w:rsid w:val="008031AC"/>
    <w:rsid w:val="00803A7F"/>
    <w:rsid w:val="00803FE2"/>
    <w:rsid w:val="008078F5"/>
    <w:rsid w:val="008152AC"/>
    <w:rsid w:val="00821DB4"/>
    <w:rsid w:val="00821E40"/>
    <w:rsid w:val="0082208E"/>
    <w:rsid w:val="00822602"/>
    <w:rsid w:val="008227C1"/>
    <w:rsid w:val="00825CC9"/>
    <w:rsid w:val="008274BD"/>
    <w:rsid w:val="00834E9C"/>
    <w:rsid w:val="00837885"/>
    <w:rsid w:val="00840A72"/>
    <w:rsid w:val="00844488"/>
    <w:rsid w:val="008453D9"/>
    <w:rsid w:val="00845D68"/>
    <w:rsid w:val="0084757B"/>
    <w:rsid w:val="00861090"/>
    <w:rsid w:val="00862B26"/>
    <w:rsid w:val="0086568B"/>
    <w:rsid w:val="00865A35"/>
    <w:rsid w:val="008701F9"/>
    <w:rsid w:val="008759D4"/>
    <w:rsid w:val="008859C8"/>
    <w:rsid w:val="00891B3E"/>
    <w:rsid w:val="008934AD"/>
    <w:rsid w:val="00896BFE"/>
    <w:rsid w:val="00897595"/>
    <w:rsid w:val="008A0311"/>
    <w:rsid w:val="008A2194"/>
    <w:rsid w:val="008A2D0C"/>
    <w:rsid w:val="008A4F70"/>
    <w:rsid w:val="008B34C1"/>
    <w:rsid w:val="008B446E"/>
    <w:rsid w:val="008B4C2D"/>
    <w:rsid w:val="008B4F64"/>
    <w:rsid w:val="008C0D55"/>
    <w:rsid w:val="008C6B87"/>
    <w:rsid w:val="008D3EAE"/>
    <w:rsid w:val="008D4291"/>
    <w:rsid w:val="008D450A"/>
    <w:rsid w:val="008E5772"/>
    <w:rsid w:val="008E7793"/>
    <w:rsid w:val="008E7C61"/>
    <w:rsid w:val="008F2BD5"/>
    <w:rsid w:val="008F41CB"/>
    <w:rsid w:val="008F5201"/>
    <w:rsid w:val="008F590C"/>
    <w:rsid w:val="0090396C"/>
    <w:rsid w:val="009077BE"/>
    <w:rsid w:val="009106E3"/>
    <w:rsid w:val="00910D31"/>
    <w:rsid w:val="0091313C"/>
    <w:rsid w:val="009135BA"/>
    <w:rsid w:val="00915273"/>
    <w:rsid w:val="009170F5"/>
    <w:rsid w:val="00922BF5"/>
    <w:rsid w:val="00932A7E"/>
    <w:rsid w:val="009370EA"/>
    <w:rsid w:val="009405C2"/>
    <w:rsid w:val="00944025"/>
    <w:rsid w:val="00947859"/>
    <w:rsid w:val="00947B23"/>
    <w:rsid w:val="00950CE7"/>
    <w:rsid w:val="00954718"/>
    <w:rsid w:val="009574A8"/>
    <w:rsid w:val="00957E32"/>
    <w:rsid w:val="009613B6"/>
    <w:rsid w:val="00961488"/>
    <w:rsid w:val="0096258E"/>
    <w:rsid w:val="009672F2"/>
    <w:rsid w:val="00967AD2"/>
    <w:rsid w:val="00971106"/>
    <w:rsid w:val="00973604"/>
    <w:rsid w:val="00977D56"/>
    <w:rsid w:val="00980F70"/>
    <w:rsid w:val="00985FB9"/>
    <w:rsid w:val="00986E5F"/>
    <w:rsid w:val="00987BCB"/>
    <w:rsid w:val="0099640B"/>
    <w:rsid w:val="009A38F0"/>
    <w:rsid w:val="009A708F"/>
    <w:rsid w:val="009A7143"/>
    <w:rsid w:val="009B0B41"/>
    <w:rsid w:val="009B1626"/>
    <w:rsid w:val="009B1940"/>
    <w:rsid w:val="009B3C35"/>
    <w:rsid w:val="009B7061"/>
    <w:rsid w:val="009B7CA2"/>
    <w:rsid w:val="009C2DD0"/>
    <w:rsid w:val="009C4412"/>
    <w:rsid w:val="009D05AF"/>
    <w:rsid w:val="009D1D97"/>
    <w:rsid w:val="009D2844"/>
    <w:rsid w:val="009D325D"/>
    <w:rsid w:val="009D6E34"/>
    <w:rsid w:val="009E1BAA"/>
    <w:rsid w:val="009E461F"/>
    <w:rsid w:val="009E4A42"/>
    <w:rsid w:val="009E644F"/>
    <w:rsid w:val="009F13DA"/>
    <w:rsid w:val="009F3022"/>
    <w:rsid w:val="009F4763"/>
    <w:rsid w:val="009F5E74"/>
    <w:rsid w:val="00A00C20"/>
    <w:rsid w:val="00A00E63"/>
    <w:rsid w:val="00A01D2A"/>
    <w:rsid w:val="00A02570"/>
    <w:rsid w:val="00A02AED"/>
    <w:rsid w:val="00A10B88"/>
    <w:rsid w:val="00A113EC"/>
    <w:rsid w:val="00A22533"/>
    <w:rsid w:val="00A24467"/>
    <w:rsid w:val="00A264FD"/>
    <w:rsid w:val="00A26B8D"/>
    <w:rsid w:val="00A3022F"/>
    <w:rsid w:val="00A30791"/>
    <w:rsid w:val="00A37162"/>
    <w:rsid w:val="00A47E49"/>
    <w:rsid w:val="00A47F7E"/>
    <w:rsid w:val="00A50F76"/>
    <w:rsid w:val="00A54536"/>
    <w:rsid w:val="00A60C7E"/>
    <w:rsid w:val="00A6675C"/>
    <w:rsid w:val="00A66792"/>
    <w:rsid w:val="00A72DE2"/>
    <w:rsid w:val="00A738CF"/>
    <w:rsid w:val="00A73BD7"/>
    <w:rsid w:val="00A75697"/>
    <w:rsid w:val="00A7661F"/>
    <w:rsid w:val="00A776CB"/>
    <w:rsid w:val="00A801FF"/>
    <w:rsid w:val="00A861F1"/>
    <w:rsid w:val="00A90373"/>
    <w:rsid w:val="00A903E2"/>
    <w:rsid w:val="00A9133A"/>
    <w:rsid w:val="00AA2776"/>
    <w:rsid w:val="00AA27B3"/>
    <w:rsid w:val="00AA34F3"/>
    <w:rsid w:val="00AA5224"/>
    <w:rsid w:val="00AA6B6B"/>
    <w:rsid w:val="00AB3168"/>
    <w:rsid w:val="00AB7345"/>
    <w:rsid w:val="00AC4B10"/>
    <w:rsid w:val="00AC717C"/>
    <w:rsid w:val="00AD1E64"/>
    <w:rsid w:val="00AD618C"/>
    <w:rsid w:val="00AD6CDE"/>
    <w:rsid w:val="00AE22F6"/>
    <w:rsid w:val="00AE549C"/>
    <w:rsid w:val="00AE6514"/>
    <w:rsid w:val="00AF3AEF"/>
    <w:rsid w:val="00AF460B"/>
    <w:rsid w:val="00AF4D89"/>
    <w:rsid w:val="00AF5A7D"/>
    <w:rsid w:val="00AF70FF"/>
    <w:rsid w:val="00B067B2"/>
    <w:rsid w:val="00B078FD"/>
    <w:rsid w:val="00B07A81"/>
    <w:rsid w:val="00B12858"/>
    <w:rsid w:val="00B143C7"/>
    <w:rsid w:val="00B14A20"/>
    <w:rsid w:val="00B15F63"/>
    <w:rsid w:val="00B22001"/>
    <w:rsid w:val="00B249F0"/>
    <w:rsid w:val="00B27104"/>
    <w:rsid w:val="00B33EA6"/>
    <w:rsid w:val="00B3571D"/>
    <w:rsid w:val="00B3704C"/>
    <w:rsid w:val="00B403EC"/>
    <w:rsid w:val="00B505AD"/>
    <w:rsid w:val="00B513A4"/>
    <w:rsid w:val="00B52DA6"/>
    <w:rsid w:val="00B550E9"/>
    <w:rsid w:val="00B55481"/>
    <w:rsid w:val="00B60C15"/>
    <w:rsid w:val="00B614CD"/>
    <w:rsid w:val="00B62621"/>
    <w:rsid w:val="00B70107"/>
    <w:rsid w:val="00B70D1A"/>
    <w:rsid w:val="00B8605D"/>
    <w:rsid w:val="00B939CD"/>
    <w:rsid w:val="00B94B22"/>
    <w:rsid w:val="00B97CA2"/>
    <w:rsid w:val="00B97E2D"/>
    <w:rsid w:val="00BA1B72"/>
    <w:rsid w:val="00BA2CCD"/>
    <w:rsid w:val="00BA78B9"/>
    <w:rsid w:val="00BB074E"/>
    <w:rsid w:val="00BB524E"/>
    <w:rsid w:val="00BB7C8F"/>
    <w:rsid w:val="00BC3090"/>
    <w:rsid w:val="00BC5482"/>
    <w:rsid w:val="00BC76E8"/>
    <w:rsid w:val="00BC7B76"/>
    <w:rsid w:val="00BD0D54"/>
    <w:rsid w:val="00BD2BCB"/>
    <w:rsid w:val="00BD6460"/>
    <w:rsid w:val="00BE3821"/>
    <w:rsid w:val="00BE6254"/>
    <w:rsid w:val="00BE744A"/>
    <w:rsid w:val="00BF1C4B"/>
    <w:rsid w:val="00BF44EE"/>
    <w:rsid w:val="00C05F30"/>
    <w:rsid w:val="00C07537"/>
    <w:rsid w:val="00C1215C"/>
    <w:rsid w:val="00C129DB"/>
    <w:rsid w:val="00C17002"/>
    <w:rsid w:val="00C22D16"/>
    <w:rsid w:val="00C26873"/>
    <w:rsid w:val="00C3425F"/>
    <w:rsid w:val="00C3688C"/>
    <w:rsid w:val="00C36C22"/>
    <w:rsid w:val="00C37CB1"/>
    <w:rsid w:val="00C41AD7"/>
    <w:rsid w:val="00C444F6"/>
    <w:rsid w:val="00C476D8"/>
    <w:rsid w:val="00C47B9C"/>
    <w:rsid w:val="00C52DAA"/>
    <w:rsid w:val="00C566DF"/>
    <w:rsid w:val="00C6023A"/>
    <w:rsid w:val="00C6474D"/>
    <w:rsid w:val="00C64921"/>
    <w:rsid w:val="00C65AB1"/>
    <w:rsid w:val="00C66121"/>
    <w:rsid w:val="00C71E67"/>
    <w:rsid w:val="00C74E2A"/>
    <w:rsid w:val="00C80B6D"/>
    <w:rsid w:val="00C856C3"/>
    <w:rsid w:val="00C901BF"/>
    <w:rsid w:val="00C91427"/>
    <w:rsid w:val="00C97BC8"/>
    <w:rsid w:val="00CA002B"/>
    <w:rsid w:val="00CA07F3"/>
    <w:rsid w:val="00CA0E3C"/>
    <w:rsid w:val="00CB3DDF"/>
    <w:rsid w:val="00CB52C1"/>
    <w:rsid w:val="00CB7FC1"/>
    <w:rsid w:val="00CC2A53"/>
    <w:rsid w:val="00CC36AD"/>
    <w:rsid w:val="00CC5220"/>
    <w:rsid w:val="00CC54FB"/>
    <w:rsid w:val="00CD2BF4"/>
    <w:rsid w:val="00CD4BB5"/>
    <w:rsid w:val="00CE0C40"/>
    <w:rsid w:val="00CE1D3E"/>
    <w:rsid w:val="00CE6519"/>
    <w:rsid w:val="00CE7970"/>
    <w:rsid w:val="00D04A9B"/>
    <w:rsid w:val="00D131AE"/>
    <w:rsid w:val="00D15E4D"/>
    <w:rsid w:val="00D16576"/>
    <w:rsid w:val="00D1765C"/>
    <w:rsid w:val="00D21FD3"/>
    <w:rsid w:val="00D2403B"/>
    <w:rsid w:val="00D32DC0"/>
    <w:rsid w:val="00D34EC5"/>
    <w:rsid w:val="00D358C2"/>
    <w:rsid w:val="00D36490"/>
    <w:rsid w:val="00D40D88"/>
    <w:rsid w:val="00D42AB4"/>
    <w:rsid w:val="00D44832"/>
    <w:rsid w:val="00D45837"/>
    <w:rsid w:val="00D52C20"/>
    <w:rsid w:val="00D532B9"/>
    <w:rsid w:val="00D54253"/>
    <w:rsid w:val="00D61254"/>
    <w:rsid w:val="00D63901"/>
    <w:rsid w:val="00D72270"/>
    <w:rsid w:val="00D759DB"/>
    <w:rsid w:val="00D75A9F"/>
    <w:rsid w:val="00D8039B"/>
    <w:rsid w:val="00D8073A"/>
    <w:rsid w:val="00D8398E"/>
    <w:rsid w:val="00D87011"/>
    <w:rsid w:val="00D91994"/>
    <w:rsid w:val="00D93832"/>
    <w:rsid w:val="00D95B2D"/>
    <w:rsid w:val="00D95D8F"/>
    <w:rsid w:val="00D967B5"/>
    <w:rsid w:val="00DA198E"/>
    <w:rsid w:val="00DA634C"/>
    <w:rsid w:val="00DB2A96"/>
    <w:rsid w:val="00DB3CA5"/>
    <w:rsid w:val="00DB45EC"/>
    <w:rsid w:val="00DB45FC"/>
    <w:rsid w:val="00DB50C3"/>
    <w:rsid w:val="00DC07C3"/>
    <w:rsid w:val="00DC58B3"/>
    <w:rsid w:val="00DC599E"/>
    <w:rsid w:val="00DD78F5"/>
    <w:rsid w:val="00DE721A"/>
    <w:rsid w:val="00DE7BDE"/>
    <w:rsid w:val="00DF4459"/>
    <w:rsid w:val="00DF5151"/>
    <w:rsid w:val="00DF7E3A"/>
    <w:rsid w:val="00E024A7"/>
    <w:rsid w:val="00E02A4B"/>
    <w:rsid w:val="00E04281"/>
    <w:rsid w:val="00E1127A"/>
    <w:rsid w:val="00E119BA"/>
    <w:rsid w:val="00E123A2"/>
    <w:rsid w:val="00E1265F"/>
    <w:rsid w:val="00E12675"/>
    <w:rsid w:val="00E13866"/>
    <w:rsid w:val="00E14526"/>
    <w:rsid w:val="00E1798B"/>
    <w:rsid w:val="00E17DDD"/>
    <w:rsid w:val="00E210FD"/>
    <w:rsid w:val="00E21315"/>
    <w:rsid w:val="00E24A79"/>
    <w:rsid w:val="00E26F52"/>
    <w:rsid w:val="00E3152D"/>
    <w:rsid w:val="00E31D85"/>
    <w:rsid w:val="00E350CD"/>
    <w:rsid w:val="00E40F4D"/>
    <w:rsid w:val="00E43AED"/>
    <w:rsid w:val="00E44E9F"/>
    <w:rsid w:val="00E456B4"/>
    <w:rsid w:val="00E47B68"/>
    <w:rsid w:val="00E500AA"/>
    <w:rsid w:val="00E52367"/>
    <w:rsid w:val="00E52749"/>
    <w:rsid w:val="00E55DD3"/>
    <w:rsid w:val="00E57A97"/>
    <w:rsid w:val="00E6272D"/>
    <w:rsid w:val="00E650BF"/>
    <w:rsid w:val="00E6578E"/>
    <w:rsid w:val="00E67101"/>
    <w:rsid w:val="00E6747C"/>
    <w:rsid w:val="00E73E3C"/>
    <w:rsid w:val="00E75F65"/>
    <w:rsid w:val="00E7613D"/>
    <w:rsid w:val="00E81801"/>
    <w:rsid w:val="00E867DF"/>
    <w:rsid w:val="00E87D03"/>
    <w:rsid w:val="00E91034"/>
    <w:rsid w:val="00E97A03"/>
    <w:rsid w:val="00EA5BF2"/>
    <w:rsid w:val="00EA625B"/>
    <w:rsid w:val="00EB5AA8"/>
    <w:rsid w:val="00EC2D25"/>
    <w:rsid w:val="00ED3ADB"/>
    <w:rsid w:val="00ED65E7"/>
    <w:rsid w:val="00EE1679"/>
    <w:rsid w:val="00EE23C3"/>
    <w:rsid w:val="00EE42FA"/>
    <w:rsid w:val="00EF7536"/>
    <w:rsid w:val="00F010E5"/>
    <w:rsid w:val="00F03498"/>
    <w:rsid w:val="00F10050"/>
    <w:rsid w:val="00F1379E"/>
    <w:rsid w:val="00F16775"/>
    <w:rsid w:val="00F2256D"/>
    <w:rsid w:val="00F2329F"/>
    <w:rsid w:val="00F301DD"/>
    <w:rsid w:val="00F34F86"/>
    <w:rsid w:val="00F35F81"/>
    <w:rsid w:val="00F41562"/>
    <w:rsid w:val="00F45F8F"/>
    <w:rsid w:val="00F500DC"/>
    <w:rsid w:val="00F503CF"/>
    <w:rsid w:val="00F560C0"/>
    <w:rsid w:val="00F61E04"/>
    <w:rsid w:val="00F627B6"/>
    <w:rsid w:val="00F62CDB"/>
    <w:rsid w:val="00F660DD"/>
    <w:rsid w:val="00F7369A"/>
    <w:rsid w:val="00F74276"/>
    <w:rsid w:val="00F76048"/>
    <w:rsid w:val="00F76535"/>
    <w:rsid w:val="00F76933"/>
    <w:rsid w:val="00F76BDC"/>
    <w:rsid w:val="00F770F3"/>
    <w:rsid w:val="00F84F4E"/>
    <w:rsid w:val="00F86193"/>
    <w:rsid w:val="00F865D8"/>
    <w:rsid w:val="00F90BE9"/>
    <w:rsid w:val="00F91FB3"/>
    <w:rsid w:val="00F92995"/>
    <w:rsid w:val="00F939C3"/>
    <w:rsid w:val="00F944B9"/>
    <w:rsid w:val="00FA1F1D"/>
    <w:rsid w:val="00FA29BC"/>
    <w:rsid w:val="00FA2E5C"/>
    <w:rsid w:val="00FA56D6"/>
    <w:rsid w:val="00FB09E7"/>
    <w:rsid w:val="00FB4AFF"/>
    <w:rsid w:val="00FB71A6"/>
    <w:rsid w:val="00FC2A36"/>
    <w:rsid w:val="00FC4047"/>
    <w:rsid w:val="00FC7A8B"/>
    <w:rsid w:val="00FD59FB"/>
    <w:rsid w:val="00FE4742"/>
    <w:rsid w:val="00FE6F76"/>
    <w:rsid w:val="00FE7910"/>
    <w:rsid w:val="00FE7CBD"/>
    <w:rsid w:val="00FF5916"/>
    <w:rsid w:val="00FF5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1D372F4"/>
  <w15:chartTrackingRefBased/>
  <w15:docId w15:val="{C95C52E8-7283-4724-8E6E-FC60DE19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nhideWhenUsed/>
    <w:rsid w:val="0082208E"/>
    <w:pPr>
      <w:tabs>
        <w:tab w:val="center" w:pos="4819"/>
        <w:tab w:val="right" w:pos="9638"/>
      </w:tabs>
    </w:pPr>
  </w:style>
  <w:style w:type="character" w:customStyle="1" w:styleId="AntratsDiagrama">
    <w:name w:val="Antraštės Diagrama"/>
    <w:link w:val="Antrats"/>
    <w:rsid w:val="0082208E"/>
    <w:rPr>
      <w:sz w:val="24"/>
      <w:szCs w:val="24"/>
      <w:lang w:eastAsia="ar-SA"/>
    </w:rPr>
  </w:style>
  <w:style w:type="paragraph" w:styleId="Sraopastraipa">
    <w:name w:val="List Paragraph"/>
    <w:basedOn w:val="prastasis"/>
    <w:uiPriority w:val="34"/>
    <w:qFormat/>
    <w:rsid w:val="00F939C3"/>
    <w:pPr>
      <w:suppressAutoHyphens w:val="0"/>
      <w:spacing w:before="100" w:beforeAutospacing="1" w:after="100" w:afterAutospacing="1"/>
    </w:pPr>
    <w:rPr>
      <w:lang w:eastAsia="lt-LT"/>
    </w:rPr>
  </w:style>
  <w:style w:type="character" w:styleId="Neapdorotaspaminjimas">
    <w:name w:val="Unresolved Mention"/>
    <w:uiPriority w:val="99"/>
    <w:semiHidden/>
    <w:unhideWhenUsed/>
    <w:rsid w:val="00DA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8068">
      <w:bodyDiv w:val="1"/>
      <w:marLeft w:val="0"/>
      <w:marRight w:val="0"/>
      <w:marTop w:val="0"/>
      <w:marBottom w:val="0"/>
      <w:divBdr>
        <w:top w:val="none" w:sz="0" w:space="0" w:color="auto"/>
        <w:left w:val="none" w:sz="0" w:space="0" w:color="auto"/>
        <w:bottom w:val="none" w:sz="0" w:space="0" w:color="auto"/>
        <w:right w:val="none" w:sz="0" w:space="0" w:color="auto"/>
      </w:divBdr>
    </w:div>
    <w:div w:id="399787339">
      <w:bodyDiv w:val="1"/>
      <w:marLeft w:val="0"/>
      <w:marRight w:val="0"/>
      <w:marTop w:val="0"/>
      <w:marBottom w:val="0"/>
      <w:divBdr>
        <w:top w:val="none" w:sz="0" w:space="0" w:color="auto"/>
        <w:left w:val="none" w:sz="0" w:space="0" w:color="auto"/>
        <w:bottom w:val="none" w:sz="0" w:space="0" w:color="auto"/>
        <w:right w:val="none" w:sz="0" w:space="0" w:color="auto"/>
      </w:divBdr>
    </w:div>
    <w:div w:id="456530299">
      <w:bodyDiv w:val="1"/>
      <w:marLeft w:val="0"/>
      <w:marRight w:val="0"/>
      <w:marTop w:val="0"/>
      <w:marBottom w:val="0"/>
      <w:divBdr>
        <w:top w:val="none" w:sz="0" w:space="0" w:color="auto"/>
        <w:left w:val="none" w:sz="0" w:space="0" w:color="auto"/>
        <w:bottom w:val="none" w:sz="0" w:space="0" w:color="auto"/>
        <w:right w:val="none" w:sz="0" w:space="0" w:color="auto"/>
      </w:divBdr>
    </w:div>
    <w:div w:id="508715242">
      <w:bodyDiv w:val="1"/>
      <w:marLeft w:val="0"/>
      <w:marRight w:val="0"/>
      <w:marTop w:val="0"/>
      <w:marBottom w:val="0"/>
      <w:divBdr>
        <w:top w:val="none" w:sz="0" w:space="0" w:color="auto"/>
        <w:left w:val="none" w:sz="0" w:space="0" w:color="auto"/>
        <w:bottom w:val="none" w:sz="0" w:space="0" w:color="auto"/>
        <w:right w:val="none" w:sz="0" w:space="0" w:color="auto"/>
      </w:divBdr>
      <w:divsChild>
        <w:div w:id="649597296">
          <w:marLeft w:val="0"/>
          <w:marRight w:val="0"/>
          <w:marTop w:val="0"/>
          <w:marBottom w:val="0"/>
          <w:divBdr>
            <w:top w:val="none" w:sz="0" w:space="0" w:color="auto"/>
            <w:left w:val="none" w:sz="0" w:space="0" w:color="auto"/>
            <w:bottom w:val="none" w:sz="0" w:space="0" w:color="auto"/>
            <w:right w:val="none" w:sz="0" w:space="0" w:color="auto"/>
          </w:divBdr>
        </w:div>
      </w:divsChild>
    </w:div>
    <w:div w:id="631788806">
      <w:bodyDiv w:val="1"/>
      <w:marLeft w:val="0"/>
      <w:marRight w:val="0"/>
      <w:marTop w:val="0"/>
      <w:marBottom w:val="0"/>
      <w:divBdr>
        <w:top w:val="none" w:sz="0" w:space="0" w:color="auto"/>
        <w:left w:val="none" w:sz="0" w:space="0" w:color="auto"/>
        <w:bottom w:val="none" w:sz="0" w:space="0" w:color="auto"/>
        <w:right w:val="none" w:sz="0" w:space="0" w:color="auto"/>
      </w:divBdr>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830678704">
      <w:bodyDiv w:val="1"/>
      <w:marLeft w:val="0"/>
      <w:marRight w:val="0"/>
      <w:marTop w:val="0"/>
      <w:marBottom w:val="0"/>
      <w:divBdr>
        <w:top w:val="none" w:sz="0" w:space="0" w:color="auto"/>
        <w:left w:val="none" w:sz="0" w:space="0" w:color="auto"/>
        <w:bottom w:val="none" w:sz="0" w:space="0" w:color="auto"/>
        <w:right w:val="none" w:sz="0" w:space="0" w:color="auto"/>
      </w:divBdr>
    </w:div>
    <w:div w:id="860972314">
      <w:bodyDiv w:val="1"/>
      <w:marLeft w:val="0"/>
      <w:marRight w:val="0"/>
      <w:marTop w:val="0"/>
      <w:marBottom w:val="0"/>
      <w:divBdr>
        <w:top w:val="none" w:sz="0" w:space="0" w:color="auto"/>
        <w:left w:val="none" w:sz="0" w:space="0" w:color="auto"/>
        <w:bottom w:val="none" w:sz="0" w:space="0" w:color="auto"/>
        <w:right w:val="none" w:sz="0" w:space="0" w:color="auto"/>
      </w:divBdr>
    </w:div>
    <w:div w:id="913703503">
      <w:bodyDiv w:val="1"/>
      <w:marLeft w:val="0"/>
      <w:marRight w:val="0"/>
      <w:marTop w:val="0"/>
      <w:marBottom w:val="0"/>
      <w:divBdr>
        <w:top w:val="none" w:sz="0" w:space="0" w:color="auto"/>
        <w:left w:val="none" w:sz="0" w:space="0" w:color="auto"/>
        <w:bottom w:val="none" w:sz="0" w:space="0" w:color="auto"/>
        <w:right w:val="none" w:sz="0" w:space="0" w:color="auto"/>
      </w:divBdr>
    </w:div>
    <w:div w:id="95271553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0">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76305">
      <w:bodyDiv w:val="1"/>
      <w:marLeft w:val="0"/>
      <w:marRight w:val="0"/>
      <w:marTop w:val="0"/>
      <w:marBottom w:val="0"/>
      <w:divBdr>
        <w:top w:val="none" w:sz="0" w:space="0" w:color="auto"/>
        <w:left w:val="none" w:sz="0" w:space="0" w:color="auto"/>
        <w:bottom w:val="none" w:sz="0" w:space="0" w:color="auto"/>
        <w:right w:val="none" w:sz="0" w:space="0" w:color="auto"/>
      </w:divBdr>
    </w:div>
    <w:div w:id="146114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191">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801192252">
      <w:bodyDiv w:val="1"/>
      <w:marLeft w:val="0"/>
      <w:marRight w:val="0"/>
      <w:marTop w:val="0"/>
      <w:marBottom w:val="0"/>
      <w:divBdr>
        <w:top w:val="none" w:sz="0" w:space="0" w:color="auto"/>
        <w:left w:val="none" w:sz="0" w:space="0" w:color="auto"/>
        <w:bottom w:val="none" w:sz="0" w:space="0" w:color="auto"/>
        <w:right w:val="none" w:sz="0" w:space="0" w:color="auto"/>
      </w:divBdr>
    </w:div>
    <w:div w:id="1907256638">
      <w:bodyDiv w:val="1"/>
      <w:marLeft w:val="0"/>
      <w:marRight w:val="0"/>
      <w:marTop w:val="0"/>
      <w:marBottom w:val="0"/>
      <w:divBdr>
        <w:top w:val="none" w:sz="0" w:space="0" w:color="auto"/>
        <w:left w:val="none" w:sz="0" w:space="0" w:color="auto"/>
        <w:bottom w:val="none" w:sz="0" w:space="0" w:color="auto"/>
        <w:right w:val="none" w:sz="0" w:space="0" w:color="auto"/>
      </w:divBdr>
    </w:div>
    <w:div w:id="1984651468">
      <w:bodyDiv w:val="1"/>
      <w:marLeft w:val="0"/>
      <w:marRight w:val="0"/>
      <w:marTop w:val="0"/>
      <w:marBottom w:val="0"/>
      <w:divBdr>
        <w:top w:val="none" w:sz="0" w:space="0" w:color="auto"/>
        <w:left w:val="none" w:sz="0" w:space="0" w:color="auto"/>
        <w:bottom w:val="none" w:sz="0" w:space="0" w:color="auto"/>
        <w:right w:val="none" w:sz="0" w:space="0" w:color="auto"/>
      </w:divBdr>
    </w:div>
    <w:div w:id="2106925430">
      <w:bodyDiv w:val="1"/>
      <w:marLeft w:val="0"/>
      <w:marRight w:val="0"/>
      <w:marTop w:val="0"/>
      <w:marBottom w:val="0"/>
      <w:divBdr>
        <w:top w:val="none" w:sz="0" w:space="0" w:color="auto"/>
        <w:left w:val="none" w:sz="0" w:space="0" w:color="auto"/>
        <w:bottom w:val="none" w:sz="0" w:space="0" w:color="auto"/>
        <w:right w:val="none" w:sz="0" w:space="0" w:color="auto"/>
      </w:divBdr>
    </w:div>
    <w:div w:id="2133552521">
      <w:bodyDiv w:val="1"/>
      <w:marLeft w:val="0"/>
      <w:marRight w:val="0"/>
      <w:marTop w:val="0"/>
      <w:marBottom w:val="0"/>
      <w:divBdr>
        <w:top w:val="none" w:sz="0" w:space="0" w:color="auto"/>
        <w:left w:val="none" w:sz="0" w:space="0" w:color="auto"/>
        <w:bottom w:val="none" w:sz="0" w:space="0" w:color="auto"/>
        <w:right w:val="none" w:sz="0" w:space="0" w:color="auto"/>
      </w:divBdr>
      <w:divsChild>
        <w:div w:id="1163082162">
          <w:marLeft w:val="0"/>
          <w:marRight w:val="0"/>
          <w:marTop w:val="0"/>
          <w:marBottom w:val="0"/>
          <w:divBdr>
            <w:top w:val="none" w:sz="0" w:space="0" w:color="auto"/>
            <w:left w:val="none" w:sz="0" w:space="0" w:color="auto"/>
            <w:bottom w:val="none" w:sz="0" w:space="0" w:color="auto"/>
            <w:right w:val="none" w:sz="0" w:space="0" w:color="auto"/>
          </w:divBdr>
          <w:divsChild>
            <w:div w:id="1621181647">
              <w:marLeft w:val="0"/>
              <w:marRight w:val="0"/>
              <w:marTop w:val="0"/>
              <w:marBottom w:val="0"/>
              <w:divBdr>
                <w:top w:val="none" w:sz="0" w:space="0" w:color="auto"/>
                <w:left w:val="none" w:sz="0" w:space="0" w:color="auto"/>
                <w:bottom w:val="none" w:sz="0" w:space="0" w:color="auto"/>
                <w:right w:val="none" w:sz="0" w:space="0" w:color="auto"/>
              </w:divBdr>
              <w:divsChild>
                <w:div w:id="2061707439">
                  <w:marLeft w:val="0"/>
                  <w:marRight w:val="0"/>
                  <w:marTop w:val="0"/>
                  <w:marBottom w:val="0"/>
                  <w:divBdr>
                    <w:top w:val="none" w:sz="0" w:space="0" w:color="auto"/>
                    <w:left w:val="none" w:sz="0" w:space="0" w:color="auto"/>
                    <w:bottom w:val="none" w:sz="0" w:space="0" w:color="auto"/>
                    <w:right w:val="none" w:sz="0" w:space="0" w:color="auto"/>
                  </w:divBdr>
                  <w:divsChild>
                    <w:div w:id="2005351028">
                      <w:marLeft w:val="0"/>
                      <w:marRight w:val="0"/>
                      <w:marTop w:val="0"/>
                      <w:marBottom w:val="0"/>
                      <w:divBdr>
                        <w:top w:val="none" w:sz="0" w:space="0" w:color="auto"/>
                        <w:left w:val="none" w:sz="0" w:space="0" w:color="auto"/>
                        <w:bottom w:val="none" w:sz="0" w:space="0" w:color="auto"/>
                        <w:right w:val="none" w:sz="0" w:space="0" w:color="auto"/>
                      </w:divBdr>
                      <w:divsChild>
                        <w:div w:id="5718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297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29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15046a2c4de47088873602dc99aea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F1D9-F96D-4796-B858-3994C0F1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115046a2c4de47088873602dc99aea9e</Template>
  <TotalTime>0</TotalTime>
  <Pages>3</Pages>
  <Words>4702</Words>
  <Characters>2681</Characters>
  <Application>Microsoft Office Word</Application>
  <DocSecurity>4</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PASTATO-SANDĖLIO NURAŠYMO IR NUGRIOVIMO</vt:lpstr>
      <vt:lpstr>PAVĖSINIŲ NURAŠYMO IR NUGRIOVIMO</vt:lpstr>
    </vt:vector>
  </TitlesOfParts>
  <Manager>2018-07-20</Manager>
  <Company>Hewlett-Packard Company</Company>
  <LinksUpToDate>false</LinksUpToDate>
  <CharactersWithSpaces>7369</CharactersWithSpaces>
  <SharedDoc>false</SharedDoc>
  <HLinks>
    <vt:vector size="12" baseType="variant">
      <vt:variant>
        <vt:i4>6422568</vt:i4>
      </vt:variant>
      <vt:variant>
        <vt:i4>3</vt:i4>
      </vt:variant>
      <vt:variant>
        <vt:i4>0</vt:i4>
      </vt:variant>
      <vt:variant>
        <vt:i4>5</vt:i4>
      </vt:variant>
      <vt:variant>
        <vt:lpwstr>http://dvs.lazdijai.lt:8008/document/58023</vt:lpwstr>
      </vt:variant>
      <vt:variant>
        <vt:lpwstr/>
      </vt:variant>
      <vt:variant>
        <vt:i4>6422568</vt:i4>
      </vt:variant>
      <vt:variant>
        <vt:i4>0</vt:i4>
      </vt:variant>
      <vt:variant>
        <vt:i4>0</vt:i4>
      </vt:variant>
      <vt:variant>
        <vt:i4>5</vt:i4>
      </vt:variant>
      <vt:variant>
        <vt:lpwstr>http://dvs.lazdijai.lt:8008/document/58023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PASTATO-SANDĖLIO NURAŠYMO IR NUGRIOVIMO</dc:title>
  <dc:subject>5TS-1394</dc:subject>
  <dc:creator>LAZDIJŲ RAJONO SAVIVALDYBĖS TARYBA</dc:creator>
  <cp:keywords/>
  <cp:lastModifiedBy>Laima Jauniskiene</cp:lastModifiedBy>
  <cp:revision>2</cp:revision>
  <cp:lastPrinted>2018-07-02T10:30:00Z</cp:lastPrinted>
  <dcterms:created xsi:type="dcterms:W3CDTF">2021-11-18T10:17:00Z</dcterms:created>
  <dcterms:modified xsi:type="dcterms:W3CDTF">2021-11-18T10:17:00Z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