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CFDDF" w14:textId="24DD268A" w:rsidR="00864EFC" w:rsidRDefault="001E1E9F" w:rsidP="00582AB7">
      <w:pPr>
        <w:rPr>
          <w:b/>
          <w:lang w:val="lt-LT"/>
        </w:rPr>
      </w:pPr>
      <w:bookmarkStart w:id="0" w:name="institucija"/>
      <w:r>
        <w:rPr>
          <w:b/>
          <w:lang w:val="lt-LT"/>
        </w:rPr>
        <w:tab/>
      </w:r>
      <w:r>
        <w:rPr>
          <w:b/>
          <w:lang w:val="lt-LT"/>
        </w:rPr>
        <w:tab/>
      </w:r>
      <w:r w:rsidR="00864EFC">
        <w:rPr>
          <w:b/>
          <w:lang w:val="lt-LT"/>
        </w:rPr>
        <w:t>LAZDIJŲ RAJONO SAVIVALDYBĖ</w:t>
      </w:r>
      <w:bookmarkEnd w:id="0"/>
      <w:r w:rsidR="00864EFC">
        <w:rPr>
          <w:b/>
          <w:lang w:val="lt-LT"/>
        </w:rPr>
        <w:t>S TARYBA</w:t>
      </w:r>
    </w:p>
    <w:p w14:paraId="18844A67" w14:textId="77777777" w:rsidR="00864EFC" w:rsidRDefault="00864EFC" w:rsidP="00864EFC">
      <w:pPr>
        <w:jc w:val="center"/>
        <w:rPr>
          <w:b/>
          <w:lang w:val="lt-LT"/>
        </w:rPr>
      </w:pPr>
    </w:p>
    <w:p w14:paraId="26270499" w14:textId="77777777" w:rsidR="00864EFC" w:rsidRDefault="00864EFC" w:rsidP="00864EFC">
      <w:pPr>
        <w:jc w:val="center"/>
        <w:rPr>
          <w:b/>
          <w:lang w:val="lt-LT"/>
        </w:rPr>
      </w:pPr>
      <w:r>
        <w:rPr>
          <w:b/>
          <w:lang w:val="lt-LT"/>
        </w:rPr>
        <w:t>SPRENDIMAS</w:t>
      </w:r>
    </w:p>
    <w:p w14:paraId="49C6AA75" w14:textId="650553B6" w:rsidR="004327F8" w:rsidRDefault="004327F8" w:rsidP="004327F8">
      <w:pPr>
        <w:widowControl w:val="0"/>
        <w:jc w:val="center"/>
        <w:rPr>
          <w:b/>
          <w:lang w:val="lt-LT"/>
        </w:rPr>
      </w:pPr>
      <w:bookmarkStart w:id="1" w:name="_Hlk87531188"/>
      <w:r>
        <w:rPr>
          <w:b/>
          <w:lang w:val="lt-LT"/>
        </w:rPr>
        <w:t xml:space="preserve">DĖL </w:t>
      </w:r>
      <w:r w:rsidRPr="005643C2">
        <w:rPr>
          <w:b/>
          <w:color w:val="000000"/>
          <w:lang w:val="lt-LT"/>
        </w:rPr>
        <w:t>LAZDIJŲ RAJONO SAVIVALDYBĖS TARYBOS 2021 M. SPALIO 22 D. SPRENDIMO NR. 5TS-886 „DĖL VIEŠOSIOS ĮSTAIGOS LAZDIJŲ SOCIALINIŲ PASLAUGŲ CENTRO TEIKIAMŲ SOCIALINIŲ PASLAUGŲ KAINŲ NUSTATYMO“</w:t>
      </w:r>
      <w:r w:rsidR="005643C2">
        <w:rPr>
          <w:b/>
          <w:color w:val="000000"/>
          <w:highlight w:val="yellow"/>
          <w:lang w:val="lt-LT"/>
        </w:rPr>
        <w:t xml:space="preserve"> </w:t>
      </w:r>
      <w:r w:rsidRPr="005643C2">
        <w:rPr>
          <w:b/>
          <w:color w:val="000000"/>
          <w:lang w:val="lt-LT"/>
        </w:rPr>
        <w:t>PAKEITIMO</w:t>
      </w:r>
    </w:p>
    <w:bookmarkEnd w:id="1"/>
    <w:p w14:paraId="65862AA3" w14:textId="77777777" w:rsidR="004327F8" w:rsidRDefault="004327F8" w:rsidP="004327F8">
      <w:pPr>
        <w:jc w:val="center"/>
        <w:rPr>
          <w:lang w:val="lt-LT"/>
        </w:rPr>
      </w:pPr>
    </w:p>
    <w:p w14:paraId="337F4110" w14:textId="77777777" w:rsidR="007C7559" w:rsidRDefault="00864EFC" w:rsidP="007C7559">
      <w:pPr>
        <w:jc w:val="center"/>
        <w:rPr>
          <w:lang w:val="lt-LT"/>
        </w:rPr>
      </w:pPr>
      <w:r>
        <w:rPr>
          <w:lang w:val="lt-LT"/>
        </w:rPr>
        <w:t xml:space="preserve">2021 m. </w:t>
      </w:r>
      <w:r w:rsidR="003A7D03">
        <w:rPr>
          <w:lang w:val="lt-LT"/>
        </w:rPr>
        <w:t xml:space="preserve">lapkričio </w:t>
      </w:r>
      <w:r>
        <w:rPr>
          <w:lang w:val="lt-LT"/>
        </w:rPr>
        <w:t xml:space="preserve"> d. Nr. 34-</w:t>
      </w:r>
    </w:p>
    <w:p w14:paraId="65C4132D" w14:textId="33EFCDE4" w:rsidR="00864EFC" w:rsidRDefault="00864EFC" w:rsidP="007C7559">
      <w:pPr>
        <w:jc w:val="center"/>
        <w:rPr>
          <w:lang w:val="lt-LT"/>
        </w:rPr>
      </w:pPr>
      <w:r>
        <w:rPr>
          <w:lang w:val="lt-LT"/>
        </w:rPr>
        <w:t>Lazdijai</w:t>
      </w:r>
    </w:p>
    <w:p w14:paraId="662A4AEA" w14:textId="77777777" w:rsidR="007C7559" w:rsidRDefault="007C7559" w:rsidP="007C7559">
      <w:pPr>
        <w:jc w:val="center"/>
        <w:rPr>
          <w:lang w:val="lt-LT"/>
        </w:rPr>
      </w:pPr>
    </w:p>
    <w:p w14:paraId="2E209D62" w14:textId="18A72B51" w:rsidR="00864EFC" w:rsidRPr="00F67D7A" w:rsidRDefault="00864EFC" w:rsidP="00864EFC">
      <w:pPr>
        <w:pStyle w:val="Default"/>
        <w:spacing w:line="360" w:lineRule="auto"/>
        <w:ind w:firstLine="709"/>
        <w:jc w:val="both"/>
      </w:pPr>
      <w:r w:rsidRPr="00F67D7A">
        <w:t xml:space="preserve">Vadovaudamasi Lietuvos Respublikos vietos savivaldos įstatymo 16 straipsnio 2 dalies 37 punktu ir 18 straipsnio 1 dalimi, Lietuvos Respublikos viešųjų įstaigų įstatymo 10 straipsnio 1 dalies 3 punktu ir 8 dalimi, Lietuvos Respublikos socialinių paslaugų įstatymo 26 straipsnio 3 ir 8 dalimis, Mokėjimo už socialines paslaugas tvarkos aprašo, patvirtinto Lietuvos Respublikos Vyriausybės 2006 m. birželio 14 d. nutarimu Nr. 583 „Dėl Mokėjimo už socialines paslaugas tvarkos aprašo patvirtinimo“, 2 punktu, Atstovavimo Lazdijų rajono savivaldybei viešosiose įstaigose taisyklių, patvirtintų Lazdijų rajono savivaldybės tarybos 2013 m. lapkričio 26 d. sprendimu Nr. 5TS-911 „Dėl Atstovavimo Lazdijų rajono savivaldybei viešosiose įstaigose taisyklių patvirtinimo“, 5 ir 6 punktais, viešosios įstaigos Lazdijų socialinių paslaugų centro įstatų, patvirtintų Lazdijų rajono savivaldybės tarybos 2011 m. gegužės 24 d. sprendimu Nr. 5TS-43 „Dėl viešųjų įstaigų įstatų pakeitimo ir patvirtinimo“, </w:t>
      </w:r>
      <w:r w:rsidR="005B72EA" w:rsidRPr="00F67D7A">
        <w:t>46</w:t>
      </w:r>
      <w:r w:rsidRPr="00F67D7A">
        <w:t xml:space="preserve"> p</w:t>
      </w:r>
      <w:r w:rsidR="005B72EA" w:rsidRPr="00F67D7A">
        <w:t>unktu</w:t>
      </w:r>
      <w:r w:rsidRPr="00F67D7A">
        <w:t xml:space="preserve"> bei atsižvelgdama į viešosios įstaigos Lazdijų socialinių paslaugų centro 2021-</w:t>
      </w:r>
      <w:r w:rsidR="008D7D66" w:rsidRPr="00F67D7A">
        <w:t>1</w:t>
      </w:r>
      <w:r w:rsidR="00243B5D" w:rsidRPr="00F67D7A">
        <w:t>1</w:t>
      </w:r>
      <w:r w:rsidRPr="00F67D7A">
        <w:t>-</w:t>
      </w:r>
      <w:r w:rsidR="00243B5D" w:rsidRPr="00F67D7A">
        <w:t>10</w:t>
      </w:r>
      <w:r w:rsidRPr="00F67D7A">
        <w:t xml:space="preserve"> raštą Nr. </w:t>
      </w:r>
      <w:r w:rsidRPr="00F67D7A">
        <w:rPr>
          <w:rStyle w:val="dlxnowrap1"/>
          <w:bCs/>
        </w:rPr>
        <w:t>SPCS-</w:t>
      </w:r>
      <w:r w:rsidR="00243B5D" w:rsidRPr="00F67D7A">
        <w:rPr>
          <w:rStyle w:val="dlxnowrap1"/>
          <w:bCs/>
        </w:rPr>
        <w:t>516</w:t>
      </w:r>
      <w:r w:rsidRPr="00F67D7A">
        <w:t xml:space="preserve"> </w:t>
      </w:r>
      <w:bookmarkStart w:id="2" w:name="_Hlk87531840"/>
      <w:r w:rsidRPr="00F67D7A">
        <w:t>„</w:t>
      </w:r>
      <w:r w:rsidR="00243B5D" w:rsidRPr="00F67D7A">
        <w:t>Dėl VšĮ Lazdijų socialinių paslaugų centro teikiamų socialinių paslaugų kainų priedo papildymo</w:t>
      </w:r>
      <w:r w:rsidRPr="00F67D7A">
        <w:t xml:space="preserve">“, </w:t>
      </w:r>
      <w:bookmarkEnd w:id="2"/>
      <w:r w:rsidRPr="00F67D7A">
        <w:t xml:space="preserve">Lazdijų rajono savivaldybės taryba n u s p r e n d ž i a:  </w:t>
      </w:r>
    </w:p>
    <w:p w14:paraId="78E78B7F" w14:textId="1AA71A17" w:rsidR="00864EFC" w:rsidRPr="00F67D7A" w:rsidRDefault="004327F8" w:rsidP="00243B5D">
      <w:pPr>
        <w:pStyle w:val="Default"/>
        <w:tabs>
          <w:tab w:val="left" w:pos="567"/>
        </w:tabs>
        <w:spacing w:line="360" w:lineRule="auto"/>
        <w:ind w:firstLine="567"/>
        <w:jc w:val="both"/>
      </w:pPr>
      <w:r>
        <w:rPr>
          <w:rFonts w:eastAsia="Times New Roman"/>
          <w:lang w:eastAsia="lt-LT"/>
        </w:rPr>
        <w:t xml:space="preserve">Pakeisti </w:t>
      </w:r>
      <w:r w:rsidR="00F222FC" w:rsidRPr="00F222FC">
        <w:rPr>
          <w:bCs/>
        </w:rPr>
        <w:t xml:space="preserve">viešosios įstaigos </w:t>
      </w:r>
      <w:r w:rsidR="00F222FC">
        <w:rPr>
          <w:bCs/>
        </w:rPr>
        <w:t>L</w:t>
      </w:r>
      <w:r w:rsidR="00F222FC" w:rsidRPr="00F222FC">
        <w:rPr>
          <w:bCs/>
        </w:rPr>
        <w:t>azdijų socialinių paslaugų centro teikiamų socialinių paslaugų kain</w:t>
      </w:r>
      <w:r w:rsidR="00F222FC">
        <w:rPr>
          <w:bCs/>
        </w:rPr>
        <w:t>as</w:t>
      </w:r>
      <w:r w:rsidR="00F222FC" w:rsidRPr="00F222FC">
        <w:rPr>
          <w:bCs/>
        </w:rPr>
        <w:t>, patvirtint</w:t>
      </w:r>
      <w:r w:rsidR="00F222FC">
        <w:rPr>
          <w:bCs/>
        </w:rPr>
        <w:t>as</w:t>
      </w:r>
      <w:r w:rsidR="00F222FC" w:rsidRPr="00F222FC">
        <w:rPr>
          <w:bCs/>
        </w:rPr>
        <w:t xml:space="preserve"> </w:t>
      </w:r>
      <w:r w:rsidR="00F222FC">
        <w:rPr>
          <w:bCs/>
        </w:rPr>
        <w:t>L</w:t>
      </w:r>
      <w:r w:rsidR="00F222FC" w:rsidRPr="00F222FC">
        <w:rPr>
          <w:bCs/>
        </w:rPr>
        <w:t>azdijų rajono savivaldybės tarybos 2021 m. spalio 22 d. sprendim</w:t>
      </w:r>
      <w:r w:rsidR="005643C2">
        <w:rPr>
          <w:bCs/>
        </w:rPr>
        <w:t>o</w:t>
      </w:r>
      <w:r w:rsidR="00F222FC" w:rsidRPr="00F222FC">
        <w:rPr>
          <w:bCs/>
        </w:rPr>
        <w:t xml:space="preserve"> </w:t>
      </w:r>
      <w:r w:rsidR="00F222FC">
        <w:rPr>
          <w:bCs/>
        </w:rPr>
        <w:t>N</w:t>
      </w:r>
      <w:r w:rsidR="00F222FC" w:rsidRPr="00F222FC">
        <w:rPr>
          <w:bCs/>
        </w:rPr>
        <w:t>r. 5</w:t>
      </w:r>
      <w:r w:rsidR="00F222FC">
        <w:rPr>
          <w:bCs/>
        </w:rPr>
        <w:t>TS</w:t>
      </w:r>
      <w:r w:rsidR="00F222FC" w:rsidRPr="00F222FC">
        <w:rPr>
          <w:bCs/>
        </w:rPr>
        <w:t>-886 „</w:t>
      </w:r>
      <w:r w:rsidR="00F222FC">
        <w:rPr>
          <w:bCs/>
        </w:rPr>
        <w:t>D</w:t>
      </w:r>
      <w:r w:rsidR="00F222FC" w:rsidRPr="00F222FC">
        <w:rPr>
          <w:bCs/>
        </w:rPr>
        <w:t xml:space="preserve">ėl viešosios įstaigos </w:t>
      </w:r>
      <w:r w:rsidR="00F222FC">
        <w:rPr>
          <w:bCs/>
        </w:rPr>
        <w:t>L</w:t>
      </w:r>
      <w:r w:rsidR="00F222FC" w:rsidRPr="00F222FC">
        <w:rPr>
          <w:bCs/>
        </w:rPr>
        <w:t>azdijų socialinių paslaugų centro teikiamų socialinių paslaugų kainų nustatymo“</w:t>
      </w:r>
      <w:r w:rsidR="00F222FC">
        <w:rPr>
          <w:bCs/>
        </w:rPr>
        <w:t xml:space="preserve"> </w:t>
      </w:r>
      <w:r w:rsidR="005643C2">
        <w:rPr>
          <w:rFonts w:eastAsia="Times New Roman"/>
          <w:lang w:eastAsia="lt-LT"/>
        </w:rPr>
        <w:t>1 punktu</w:t>
      </w:r>
      <w:r w:rsidR="00C47BBE">
        <w:rPr>
          <w:rFonts w:eastAsia="Times New Roman"/>
          <w:lang w:eastAsia="lt-LT"/>
        </w:rPr>
        <w:t>,</w:t>
      </w:r>
      <w:r w:rsidR="005643C2">
        <w:rPr>
          <w:rFonts w:eastAsia="Times New Roman"/>
          <w:lang w:eastAsia="lt-LT"/>
        </w:rPr>
        <w:t xml:space="preserve"> ir išdėstyti jas nauja redakcija</w:t>
      </w:r>
      <w:r w:rsidR="003A7D03" w:rsidRPr="00F67D7A">
        <w:t xml:space="preserve"> </w:t>
      </w:r>
      <w:r w:rsidR="00864EFC" w:rsidRPr="00F67D7A">
        <w:t>(pridedama).</w:t>
      </w:r>
    </w:p>
    <w:p w14:paraId="2A2672C8" w14:textId="0926BE73" w:rsidR="004327F8" w:rsidRPr="005643C2" w:rsidRDefault="004327F8" w:rsidP="004327F8">
      <w:pPr>
        <w:spacing w:line="360" w:lineRule="auto"/>
        <w:ind w:firstLine="567"/>
        <w:jc w:val="both"/>
        <w:rPr>
          <w:lang w:val="lt-LT" w:eastAsia="lt-LT"/>
        </w:rPr>
      </w:pPr>
      <w:bookmarkStart w:id="3" w:name="part_d58a6fa54c3d49a78be79cae2bc7d472"/>
      <w:bookmarkStart w:id="4" w:name="part_d02bf029eae548f68319d904badfdb1b"/>
      <w:bookmarkEnd w:id="3"/>
      <w:bookmarkEnd w:id="4"/>
    </w:p>
    <w:p w14:paraId="254BD3BE" w14:textId="326AFDB2" w:rsidR="003A7D03" w:rsidRPr="00F67D7A" w:rsidRDefault="003A7D03" w:rsidP="00864EFC">
      <w:pPr>
        <w:rPr>
          <w:color w:val="000000"/>
          <w:lang w:val="lt-LT"/>
        </w:rPr>
      </w:pPr>
    </w:p>
    <w:p w14:paraId="4D935A39" w14:textId="77777777" w:rsidR="00192B38" w:rsidRPr="00F67D7A" w:rsidRDefault="00192B38" w:rsidP="00864EFC">
      <w:pPr>
        <w:rPr>
          <w:color w:val="000000"/>
          <w:lang w:val="lt-LT"/>
        </w:rPr>
      </w:pPr>
    </w:p>
    <w:p w14:paraId="0A77279D" w14:textId="6906E82D" w:rsidR="00864EFC" w:rsidRPr="00F67D7A" w:rsidRDefault="00864EFC" w:rsidP="00864EFC">
      <w:pPr>
        <w:rPr>
          <w:color w:val="000000"/>
          <w:lang w:val="lt-LT"/>
        </w:rPr>
      </w:pPr>
      <w:r w:rsidRPr="00F67D7A">
        <w:rPr>
          <w:color w:val="000000"/>
          <w:lang w:val="lt-LT"/>
        </w:rPr>
        <w:t>Savivaldybės merė</w:t>
      </w:r>
      <w:r w:rsidRPr="00F67D7A">
        <w:rPr>
          <w:color w:val="000000"/>
          <w:lang w:val="lt-LT"/>
        </w:rPr>
        <w:tab/>
      </w:r>
      <w:r w:rsidRPr="00F67D7A">
        <w:rPr>
          <w:color w:val="000000"/>
          <w:lang w:val="lt-LT"/>
        </w:rPr>
        <w:tab/>
      </w:r>
      <w:r w:rsidRPr="00F67D7A">
        <w:rPr>
          <w:color w:val="000000"/>
          <w:lang w:val="lt-LT"/>
        </w:rPr>
        <w:tab/>
      </w:r>
      <w:r w:rsidRPr="00F67D7A">
        <w:rPr>
          <w:color w:val="000000"/>
          <w:lang w:val="lt-LT"/>
        </w:rPr>
        <w:tab/>
      </w:r>
      <w:r w:rsidRPr="00F67D7A">
        <w:rPr>
          <w:color w:val="000000"/>
          <w:lang w:val="lt-LT"/>
        </w:rPr>
        <w:tab/>
      </w:r>
      <w:proofErr w:type="spellStart"/>
      <w:r w:rsidRPr="00F67D7A">
        <w:rPr>
          <w:color w:val="000000"/>
          <w:lang w:val="lt-LT"/>
        </w:rPr>
        <w:t>Ausma</w:t>
      </w:r>
      <w:proofErr w:type="spellEnd"/>
      <w:r w:rsidRPr="00F67D7A">
        <w:rPr>
          <w:color w:val="000000"/>
          <w:lang w:val="lt-LT"/>
        </w:rPr>
        <w:t xml:space="preserve"> Miškinienė</w:t>
      </w:r>
      <w:r w:rsidRPr="00F67D7A">
        <w:rPr>
          <w:color w:val="000000"/>
          <w:lang w:val="lt-LT"/>
        </w:rPr>
        <w:tab/>
      </w:r>
      <w:r w:rsidRPr="00F67D7A">
        <w:rPr>
          <w:color w:val="000000"/>
          <w:lang w:val="lt-LT"/>
        </w:rPr>
        <w:tab/>
      </w:r>
      <w:r w:rsidRPr="00F67D7A">
        <w:rPr>
          <w:color w:val="000000"/>
          <w:lang w:val="lt-LT"/>
        </w:rPr>
        <w:tab/>
      </w:r>
      <w:r w:rsidRPr="00F67D7A">
        <w:rPr>
          <w:color w:val="000000"/>
          <w:lang w:val="lt-LT"/>
        </w:rPr>
        <w:tab/>
      </w:r>
      <w:r w:rsidRPr="00F67D7A">
        <w:rPr>
          <w:color w:val="000000"/>
          <w:lang w:val="lt-LT"/>
        </w:rPr>
        <w:tab/>
        <w:t xml:space="preserve">                      </w:t>
      </w:r>
      <w:r w:rsidRPr="00F67D7A">
        <w:rPr>
          <w:color w:val="000000"/>
          <w:lang w:val="lt-LT"/>
        </w:rPr>
        <w:tab/>
      </w:r>
      <w:r w:rsidRPr="00F67D7A">
        <w:rPr>
          <w:color w:val="000000"/>
          <w:lang w:val="lt-LT"/>
        </w:rPr>
        <w:tab/>
        <w:t xml:space="preserve">                              </w:t>
      </w:r>
    </w:p>
    <w:p w14:paraId="45FA159C" w14:textId="77777777" w:rsidR="00864EFC" w:rsidRPr="00F67D7A" w:rsidRDefault="00864EFC" w:rsidP="00864EFC">
      <w:pPr>
        <w:rPr>
          <w:color w:val="000000"/>
          <w:lang w:val="lt-LT"/>
        </w:rPr>
      </w:pPr>
    </w:p>
    <w:p w14:paraId="3997D1D7" w14:textId="77777777" w:rsidR="00864EFC" w:rsidRPr="00F67D7A" w:rsidRDefault="00864EFC" w:rsidP="00864EFC">
      <w:pPr>
        <w:rPr>
          <w:color w:val="000000"/>
          <w:lang w:val="lt-LT"/>
        </w:rPr>
      </w:pPr>
      <w:r w:rsidRPr="00F67D7A">
        <w:rPr>
          <w:color w:val="000000"/>
          <w:lang w:val="lt-LT"/>
        </w:rPr>
        <w:t>Neringa Apolskienė, tel. (8 613) 21 979</w:t>
      </w:r>
    </w:p>
    <w:p w14:paraId="105A094A" w14:textId="77777777" w:rsidR="00864EFC" w:rsidRPr="00F67D7A" w:rsidRDefault="00864EFC" w:rsidP="00864EFC">
      <w:pPr>
        <w:suppressAutoHyphens w:val="0"/>
        <w:spacing w:after="160" w:line="256" w:lineRule="auto"/>
        <w:rPr>
          <w:color w:val="000000"/>
          <w:lang w:val="lt-LT"/>
        </w:rPr>
      </w:pPr>
      <w:r w:rsidRPr="00F67D7A">
        <w:rPr>
          <w:color w:val="000000"/>
          <w:lang w:val="lt-LT"/>
        </w:rPr>
        <w:br w:type="page"/>
      </w:r>
    </w:p>
    <w:p w14:paraId="692309BD" w14:textId="77777777" w:rsidR="00864EFC" w:rsidRPr="00F67D7A" w:rsidRDefault="00864EFC" w:rsidP="00864EFC">
      <w:pPr>
        <w:suppressAutoHyphens w:val="0"/>
        <w:rPr>
          <w:color w:val="000000"/>
          <w:lang w:val="lt-LT"/>
        </w:rPr>
        <w:sectPr w:rsidR="00864EFC" w:rsidRPr="00F67D7A" w:rsidSect="006124BA">
          <w:headerReference w:type="default" r:id="rId8"/>
          <w:footnotePr>
            <w:pos w:val="beneathText"/>
          </w:footnotePr>
          <w:pgSz w:w="11905" w:h="16837"/>
          <w:pgMar w:top="856" w:right="567" w:bottom="851" w:left="1701" w:header="142" w:footer="720" w:gutter="0"/>
          <w:cols w:space="1296"/>
        </w:sectPr>
      </w:pPr>
    </w:p>
    <w:p w14:paraId="3AD48FB9" w14:textId="3D29B7CB" w:rsidR="005643C2" w:rsidRPr="004C6158" w:rsidRDefault="00864EFC" w:rsidP="005643C2">
      <w:pPr>
        <w:suppressAutoHyphens w:val="0"/>
        <w:rPr>
          <w:lang w:val="lt-LT"/>
        </w:rPr>
      </w:pPr>
      <w:r w:rsidRPr="00F67D7A">
        <w:rPr>
          <w:color w:val="000000"/>
          <w:lang w:val="lt-LT"/>
        </w:rPr>
        <w:tab/>
      </w:r>
      <w:r w:rsidR="003A7D03" w:rsidRPr="00F67D7A">
        <w:rPr>
          <w:color w:val="000000"/>
          <w:lang w:val="lt-LT"/>
        </w:rPr>
        <w:tab/>
      </w:r>
      <w:r w:rsidR="003A7D03" w:rsidRPr="00F67D7A">
        <w:rPr>
          <w:color w:val="000000"/>
          <w:lang w:val="lt-LT"/>
        </w:rPr>
        <w:tab/>
      </w:r>
      <w:r w:rsidR="003A7D03" w:rsidRPr="00F67D7A">
        <w:rPr>
          <w:color w:val="000000"/>
          <w:lang w:val="lt-LT"/>
        </w:rPr>
        <w:tab/>
      </w:r>
      <w:r w:rsidR="003A7D03" w:rsidRPr="00F67D7A">
        <w:rPr>
          <w:color w:val="000000"/>
          <w:lang w:val="lt-LT"/>
        </w:rPr>
        <w:tab/>
      </w:r>
      <w:r w:rsidR="003A7D03" w:rsidRPr="00F67D7A">
        <w:rPr>
          <w:color w:val="000000"/>
          <w:lang w:val="lt-LT"/>
        </w:rPr>
        <w:tab/>
      </w:r>
      <w:r w:rsidR="005643C2" w:rsidRPr="004C6158">
        <w:rPr>
          <w:sz w:val="22"/>
          <w:szCs w:val="20"/>
          <w:lang w:val="lt-LT"/>
        </w:rPr>
        <w:t xml:space="preserve">                                               </w:t>
      </w:r>
      <w:r w:rsidR="005643C2" w:rsidRPr="004C6158">
        <w:rPr>
          <w:lang w:val="lt-LT"/>
        </w:rPr>
        <w:t>PATVIRTINTA</w:t>
      </w:r>
    </w:p>
    <w:p w14:paraId="079A8F91" w14:textId="14CC3D66" w:rsidR="005643C2" w:rsidRPr="004C6158" w:rsidRDefault="005643C2" w:rsidP="005643C2">
      <w:pPr>
        <w:shd w:val="clear" w:color="000000" w:fill="auto"/>
        <w:tabs>
          <w:tab w:val="left" w:pos="1304"/>
          <w:tab w:val="left" w:pos="1457"/>
          <w:tab w:val="left" w:pos="1604"/>
          <w:tab w:val="left" w:pos="1757"/>
        </w:tabs>
        <w:ind w:left="4535"/>
        <w:rPr>
          <w:lang w:val="lt-LT"/>
        </w:rPr>
      </w:pPr>
      <w:r w:rsidRPr="004C6158">
        <w:rPr>
          <w:lang w:val="lt-LT"/>
        </w:rPr>
        <w:t xml:space="preserve">           </w:t>
      </w:r>
      <w:r w:rsidRPr="004C6158">
        <w:rPr>
          <w:lang w:val="lt-LT"/>
        </w:rPr>
        <w:tab/>
      </w:r>
      <w:r w:rsidRPr="004C6158">
        <w:rPr>
          <w:lang w:val="lt-LT"/>
        </w:rPr>
        <w:tab/>
      </w:r>
      <w:r w:rsidRPr="004C6158">
        <w:rPr>
          <w:lang w:val="lt-LT"/>
        </w:rPr>
        <w:tab/>
      </w:r>
      <w:r w:rsidRPr="004C6158">
        <w:rPr>
          <w:lang w:val="lt-LT"/>
        </w:rPr>
        <w:tab/>
        <w:t>Lazdijų rajono savivaldybės tarybos</w:t>
      </w:r>
    </w:p>
    <w:p w14:paraId="4F825B9B" w14:textId="5DBDC864" w:rsidR="005643C2" w:rsidRPr="004C6158" w:rsidRDefault="005643C2" w:rsidP="005643C2">
      <w:pPr>
        <w:shd w:val="clear" w:color="000000" w:fill="auto"/>
        <w:tabs>
          <w:tab w:val="left" w:pos="1304"/>
          <w:tab w:val="left" w:pos="1457"/>
          <w:tab w:val="left" w:pos="1604"/>
          <w:tab w:val="left" w:pos="1757"/>
        </w:tabs>
        <w:ind w:left="4535"/>
        <w:rPr>
          <w:lang w:val="lt-LT"/>
        </w:rPr>
      </w:pPr>
      <w:r w:rsidRPr="004C6158">
        <w:rPr>
          <w:lang w:val="lt-LT"/>
        </w:rPr>
        <w:t xml:space="preserve">           </w:t>
      </w:r>
      <w:r w:rsidRPr="004C6158">
        <w:rPr>
          <w:lang w:val="lt-LT"/>
        </w:rPr>
        <w:tab/>
      </w:r>
      <w:r w:rsidRPr="004C6158">
        <w:rPr>
          <w:lang w:val="lt-LT"/>
        </w:rPr>
        <w:tab/>
      </w:r>
      <w:r w:rsidRPr="004C6158">
        <w:rPr>
          <w:lang w:val="lt-LT"/>
        </w:rPr>
        <w:tab/>
      </w:r>
      <w:r w:rsidRPr="004C6158">
        <w:rPr>
          <w:lang w:val="lt-LT"/>
        </w:rPr>
        <w:tab/>
        <w:t>2021 m. spalio 22 d.</w:t>
      </w:r>
    </w:p>
    <w:p w14:paraId="57013069" w14:textId="7D7DEBAD" w:rsidR="005643C2" w:rsidRPr="004C6158" w:rsidRDefault="005643C2" w:rsidP="005643C2">
      <w:pPr>
        <w:shd w:val="clear" w:color="000000" w:fill="auto"/>
        <w:tabs>
          <w:tab w:val="left" w:pos="1304"/>
          <w:tab w:val="left" w:pos="1457"/>
          <w:tab w:val="left" w:pos="1604"/>
          <w:tab w:val="left" w:pos="1757"/>
        </w:tabs>
        <w:ind w:left="4535"/>
        <w:rPr>
          <w:lang w:val="lt-LT"/>
        </w:rPr>
      </w:pPr>
      <w:r w:rsidRPr="004C6158">
        <w:rPr>
          <w:lang w:val="lt-LT"/>
        </w:rPr>
        <w:t xml:space="preserve">           </w:t>
      </w:r>
      <w:r w:rsidRPr="004C6158">
        <w:rPr>
          <w:lang w:val="lt-LT"/>
        </w:rPr>
        <w:tab/>
      </w:r>
      <w:r w:rsidRPr="004C6158">
        <w:rPr>
          <w:lang w:val="lt-LT"/>
        </w:rPr>
        <w:tab/>
      </w:r>
      <w:r w:rsidRPr="004C6158">
        <w:rPr>
          <w:lang w:val="lt-LT"/>
        </w:rPr>
        <w:tab/>
      </w:r>
      <w:r w:rsidRPr="004C6158">
        <w:rPr>
          <w:lang w:val="lt-LT"/>
        </w:rPr>
        <w:tab/>
        <w:t>sprendimu Nr. 5TS-886</w:t>
      </w:r>
    </w:p>
    <w:p w14:paraId="63AB0396" w14:textId="0D76B3FE" w:rsidR="005643C2" w:rsidRPr="004C6158" w:rsidRDefault="005643C2" w:rsidP="005643C2">
      <w:pPr>
        <w:shd w:val="clear" w:color="000000" w:fill="auto"/>
        <w:tabs>
          <w:tab w:val="left" w:pos="1304"/>
          <w:tab w:val="left" w:pos="1457"/>
          <w:tab w:val="left" w:pos="1604"/>
          <w:tab w:val="left" w:pos="1757"/>
        </w:tabs>
        <w:ind w:left="4535"/>
        <w:rPr>
          <w:lang w:val="lt-LT"/>
        </w:rPr>
      </w:pPr>
      <w:r w:rsidRPr="004C6158">
        <w:rPr>
          <w:lang w:val="lt-LT"/>
        </w:rPr>
        <w:t xml:space="preserve">           </w:t>
      </w:r>
      <w:r w:rsidRPr="004C6158">
        <w:rPr>
          <w:lang w:val="lt-LT"/>
        </w:rPr>
        <w:tab/>
      </w:r>
      <w:r w:rsidRPr="004C6158">
        <w:rPr>
          <w:lang w:val="lt-LT"/>
        </w:rPr>
        <w:tab/>
      </w:r>
      <w:r w:rsidRPr="004C6158">
        <w:rPr>
          <w:lang w:val="lt-LT"/>
        </w:rPr>
        <w:tab/>
      </w:r>
      <w:r w:rsidRPr="004C6158">
        <w:rPr>
          <w:lang w:val="lt-LT"/>
        </w:rPr>
        <w:tab/>
        <w:t xml:space="preserve">(2021 m. lapkričio     d. </w:t>
      </w:r>
    </w:p>
    <w:p w14:paraId="32B56A5C" w14:textId="6878AA9C" w:rsidR="005643C2" w:rsidRPr="004C6158" w:rsidRDefault="005643C2" w:rsidP="005643C2">
      <w:pPr>
        <w:shd w:val="clear" w:color="000000" w:fill="auto"/>
        <w:tabs>
          <w:tab w:val="left" w:pos="1304"/>
          <w:tab w:val="left" w:pos="1457"/>
          <w:tab w:val="left" w:pos="1604"/>
          <w:tab w:val="left" w:pos="1757"/>
        </w:tabs>
        <w:ind w:left="4535"/>
        <w:rPr>
          <w:lang w:val="lt-LT"/>
        </w:rPr>
      </w:pPr>
      <w:r w:rsidRPr="004C6158">
        <w:rPr>
          <w:lang w:val="lt-LT"/>
        </w:rPr>
        <w:t xml:space="preserve">           </w:t>
      </w:r>
      <w:r w:rsidRPr="004C6158">
        <w:rPr>
          <w:lang w:val="lt-LT"/>
        </w:rPr>
        <w:tab/>
      </w:r>
      <w:r w:rsidRPr="004C6158">
        <w:rPr>
          <w:lang w:val="lt-LT"/>
        </w:rPr>
        <w:tab/>
      </w:r>
      <w:r w:rsidRPr="004C6158">
        <w:rPr>
          <w:lang w:val="lt-LT"/>
        </w:rPr>
        <w:tab/>
      </w:r>
      <w:r w:rsidRPr="004C6158">
        <w:rPr>
          <w:lang w:val="lt-LT"/>
        </w:rPr>
        <w:tab/>
        <w:t>sprendimo Nr. 5TS-     redakcija)</w:t>
      </w:r>
    </w:p>
    <w:p w14:paraId="60818586" w14:textId="74BE0F3B" w:rsidR="003A7D03" w:rsidRPr="00F67D7A" w:rsidRDefault="003A7D03" w:rsidP="005643C2">
      <w:pPr>
        <w:suppressAutoHyphens w:val="0"/>
        <w:rPr>
          <w:color w:val="000000"/>
          <w:lang w:val="lt-LT"/>
        </w:rPr>
      </w:pPr>
    </w:p>
    <w:p w14:paraId="2251518D" w14:textId="0488FFA6" w:rsidR="00B57976" w:rsidRPr="00F67D7A" w:rsidRDefault="00B57976" w:rsidP="00283F59">
      <w:pPr>
        <w:suppressAutoHyphens w:val="0"/>
        <w:rPr>
          <w:color w:val="000000"/>
          <w:lang w:val="lt-LT"/>
        </w:rPr>
      </w:pPr>
      <w:r w:rsidRPr="00F67D7A">
        <w:rPr>
          <w:color w:val="000000"/>
          <w:lang w:val="lt-LT"/>
        </w:rPr>
        <w:tab/>
      </w:r>
      <w:r w:rsidRPr="00F67D7A">
        <w:rPr>
          <w:color w:val="000000"/>
          <w:lang w:val="lt-LT"/>
        </w:rPr>
        <w:tab/>
      </w:r>
      <w:r w:rsidRPr="00F67D7A">
        <w:rPr>
          <w:color w:val="000000"/>
          <w:lang w:val="lt-LT"/>
        </w:rPr>
        <w:tab/>
      </w:r>
      <w:r w:rsidRPr="00F67D7A">
        <w:rPr>
          <w:color w:val="000000"/>
          <w:lang w:val="lt-LT"/>
        </w:rPr>
        <w:tab/>
      </w:r>
      <w:r w:rsidRPr="00F67D7A">
        <w:rPr>
          <w:color w:val="000000"/>
          <w:lang w:val="lt-LT"/>
        </w:rPr>
        <w:tab/>
      </w:r>
      <w:r w:rsidRPr="00F67D7A">
        <w:rPr>
          <w:color w:val="000000"/>
          <w:lang w:val="lt-LT"/>
        </w:rPr>
        <w:tab/>
      </w:r>
      <w:r w:rsidRPr="00F67D7A">
        <w:rPr>
          <w:color w:val="000000"/>
          <w:lang w:val="lt-LT"/>
        </w:rPr>
        <w:tab/>
      </w:r>
      <w:r w:rsidRPr="00F67D7A">
        <w:rPr>
          <w:color w:val="000000"/>
          <w:lang w:val="lt-LT"/>
        </w:rPr>
        <w:tab/>
      </w:r>
      <w:r w:rsidRPr="00F67D7A">
        <w:rPr>
          <w:color w:val="000000"/>
          <w:lang w:val="lt-LT"/>
        </w:rPr>
        <w:tab/>
      </w:r>
      <w:r w:rsidRPr="00F67D7A">
        <w:rPr>
          <w:color w:val="000000"/>
          <w:lang w:val="lt-LT"/>
        </w:rPr>
        <w:tab/>
      </w:r>
    </w:p>
    <w:p w14:paraId="24B24B97" w14:textId="77777777" w:rsidR="00B57976" w:rsidRPr="005311E8" w:rsidRDefault="00B57976" w:rsidP="00B57976">
      <w:pPr>
        <w:widowControl w:val="0"/>
        <w:jc w:val="center"/>
        <w:rPr>
          <w:b/>
          <w:lang w:val="lt-LT"/>
        </w:rPr>
      </w:pPr>
      <w:r w:rsidRPr="005311E8">
        <w:rPr>
          <w:b/>
          <w:lang w:val="lt-LT"/>
        </w:rPr>
        <w:t>VIEŠOSIOS ĮSTAIGOS LAZDIJŲ SOCIALINIŲ PASLAUGŲ CENTRO TEIKIAM</w:t>
      </w:r>
      <w:r>
        <w:rPr>
          <w:b/>
          <w:lang w:val="lt-LT"/>
        </w:rPr>
        <w:t>Ų</w:t>
      </w:r>
      <w:r w:rsidRPr="005311E8">
        <w:rPr>
          <w:b/>
          <w:lang w:val="lt-LT"/>
        </w:rPr>
        <w:t xml:space="preserve"> SOCIALIN</w:t>
      </w:r>
      <w:r>
        <w:rPr>
          <w:b/>
          <w:lang w:val="lt-LT"/>
        </w:rPr>
        <w:t>IŲ</w:t>
      </w:r>
      <w:r w:rsidRPr="005311E8">
        <w:rPr>
          <w:b/>
          <w:lang w:val="lt-LT"/>
        </w:rPr>
        <w:t xml:space="preserve"> PASLAUG</w:t>
      </w:r>
      <w:r>
        <w:rPr>
          <w:b/>
          <w:lang w:val="lt-LT"/>
        </w:rPr>
        <w:t xml:space="preserve">Ų </w:t>
      </w:r>
      <w:r w:rsidRPr="005311E8">
        <w:rPr>
          <w:b/>
          <w:color w:val="000000"/>
          <w:lang w:val="lt-LT"/>
        </w:rPr>
        <w:t xml:space="preserve">KAINOS </w:t>
      </w:r>
    </w:p>
    <w:p w14:paraId="670AB0A0" w14:textId="77777777" w:rsidR="00B57976" w:rsidRPr="005311E8" w:rsidRDefault="00B57976" w:rsidP="00B57976">
      <w:pPr>
        <w:jc w:val="center"/>
        <w:rPr>
          <w:lang w:val="lt-LT"/>
        </w:rPr>
      </w:pPr>
    </w:p>
    <w:p w14:paraId="2026E2FD" w14:textId="77777777" w:rsidR="00B57976" w:rsidRPr="005311E8" w:rsidRDefault="00B57976" w:rsidP="00B57976">
      <w:pPr>
        <w:rPr>
          <w:lang w:val="lt-LT"/>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4395"/>
        <w:gridCol w:w="1701"/>
        <w:gridCol w:w="3827"/>
        <w:gridCol w:w="1559"/>
        <w:gridCol w:w="1701"/>
      </w:tblGrid>
      <w:tr w:rsidR="00B57976" w:rsidRPr="005311E8" w14:paraId="237E90D2" w14:textId="77777777" w:rsidTr="0093080C">
        <w:tc>
          <w:tcPr>
            <w:tcW w:w="709" w:type="dxa"/>
            <w:tcBorders>
              <w:top w:val="single" w:sz="4" w:space="0" w:color="auto"/>
              <w:left w:val="single" w:sz="4" w:space="0" w:color="auto"/>
              <w:bottom w:val="single" w:sz="4" w:space="0" w:color="auto"/>
              <w:right w:val="single" w:sz="4" w:space="0" w:color="auto"/>
            </w:tcBorders>
          </w:tcPr>
          <w:p w14:paraId="0EDEB6DD" w14:textId="77777777" w:rsidR="00B57976" w:rsidRPr="005311E8" w:rsidRDefault="00B57976" w:rsidP="0093080C">
            <w:pPr>
              <w:rPr>
                <w:lang w:val="lt-LT"/>
              </w:rPr>
            </w:pPr>
          </w:p>
          <w:p w14:paraId="111A038C" w14:textId="77777777" w:rsidR="00B57976" w:rsidRPr="005311E8" w:rsidRDefault="00B57976" w:rsidP="0093080C">
            <w:pPr>
              <w:jc w:val="center"/>
              <w:rPr>
                <w:b/>
                <w:lang w:val="lt-LT"/>
              </w:rPr>
            </w:pPr>
            <w:r w:rsidRPr="005311E8">
              <w:rPr>
                <w:b/>
                <w:lang w:val="lt-LT"/>
              </w:rPr>
              <w:t>Eil. Nr.</w:t>
            </w:r>
          </w:p>
        </w:tc>
        <w:tc>
          <w:tcPr>
            <w:tcW w:w="992" w:type="dxa"/>
            <w:tcBorders>
              <w:top w:val="single" w:sz="4" w:space="0" w:color="auto"/>
              <w:left w:val="single" w:sz="4" w:space="0" w:color="auto"/>
              <w:bottom w:val="single" w:sz="4" w:space="0" w:color="auto"/>
              <w:right w:val="single" w:sz="4" w:space="0" w:color="auto"/>
            </w:tcBorders>
          </w:tcPr>
          <w:p w14:paraId="2E06BB5F" w14:textId="77777777" w:rsidR="00B57976" w:rsidRPr="005311E8" w:rsidRDefault="00B57976" w:rsidP="0093080C">
            <w:pPr>
              <w:rPr>
                <w:lang w:val="lt-LT"/>
              </w:rPr>
            </w:pPr>
          </w:p>
          <w:p w14:paraId="534EF71D" w14:textId="77777777" w:rsidR="00B57976" w:rsidRPr="005311E8" w:rsidRDefault="00B57976" w:rsidP="0093080C">
            <w:pPr>
              <w:jc w:val="center"/>
              <w:rPr>
                <w:b/>
                <w:lang w:val="lt-LT"/>
              </w:rPr>
            </w:pPr>
            <w:r w:rsidRPr="005311E8">
              <w:rPr>
                <w:b/>
                <w:lang w:val="lt-LT"/>
              </w:rPr>
              <w:t>Kodas SPIS-e</w:t>
            </w:r>
          </w:p>
        </w:tc>
        <w:tc>
          <w:tcPr>
            <w:tcW w:w="4395" w:type="dxa"/>
            <w:tcBorders>
              <w:top w:val="single" w:sz="4" w:space="0" w:color="auto"/>
              <w:left w:val="single" w:sz="4" w:space="0" w:color="auto"/>
              <w:bottom w:val="single" w:sz="4" w:space="0" w:color="auto"/>
              <w:right w:val="single" w:sz="4" w:space="0" w:color="auto"/>
            </w:tcBorders>
          </w:tcPr>
          <w:p w14:paraId="176AF7F1" w14:textId="77777777" w:rsidR="00B57976" w:rsidRPr="005311E8" w:rsidRDefault="00B57976" w:rsidP="0093080C">
            <w:pPr>
              <w:rPr>
                <w:lang w:val="lt-LT"/>
              </w:rPr>
            </w:pPr>
          </w:p>
          <w:p w14:paraId="7DB69B4F" w14:textId="77777777" w:rsidR="00B57976" w:rsidRPr="005311E8" w:rsidRDefault="00B57976" w:rsidP="0093080C">
            <w:pPr>
              <w:jc w:val="center"/>
              <w:rPr>
                <w:lang w:val="lt-LT"/>
              </w:rPr>
            </w:pPr>
            <w:r w:rsidRPr="005311E8">
              <w:rPr>
                <w:b/>
                <w:lang w:val="lt-LT"/>
              </w:rPr>
              <w:t>Paslaugos pavadinimas</w:t>
            </w:r>
            <w:r>
              <w:rPr>
                <w:b/>
                <w:lang w:val="lt-LT"/>
              </w:rPr>
              <w:t>, apibrėžimas</w:t>
            </w:r>
            <w:r w:rsidRPr="005311E8">
              <w:rPr>
                <w:b/>
                <w:lang w:val="lt-LT"/>
              </w:rPr>
              <w:t xml:space="preserve"> ir gavėjai</w:t>
            </w:r>
          </w:p>
        </w:tc>
        <w:tc>
          <w:tcPr>
            <w:tcW w:w="1701" w:type="dxa"/>
            <w:tcBorders>
              <w:top w:val="single" w:sz="4" w:space="0" w:color="auto"/>
              <w:left w:val="single" w:sz="4" w:space="0" w:color="auto"/>
              <w:bottom w:val="single" w:sz="4" w:space="0" w:color="auto"/>
              <w:right w:val="single" w:sz="4" w:space="0" w:color="auto"/>
            </w:tcBorders>
          </w:tcPr>
          <w:p w14:paraId="61711FD5" w14:textId="77777777" w:rsidR="00B57976" w:rsidRPr="005311E8" w:rsidRDefault="00B57976" w:rsidP="0093080C">
            <w:pPr>
              <w:rPr>
                <w:lang w:val="lt-LT"/>
              </w:rPr>
            </w:pPr>
          </w:p>
          <w:p w14:paraId="4BDF0B37" w14:textId="77777777" w:rsidR="00B57976" w:rsidRPr="005311E8" w:rsidRDefault="00B57976" w:rsidP="0093080C">
            <w:pPr>
              <w:jc w:val="center"/>
              <w:rPr>
                <w:b/>
                <w:lang w:val="lt-LT"/>
              </w:rPr>
            </w:pPr>
            <w:r w:rsidRPr="005311E8">
              <w:rPr>
                <w:b/>
                <w:lang w:val="lt-LT"/>
              </w:rPr>
              <w:t>Teikimo trukmė / dažnumas</w:t>
            </w:r>
          </w:p>
        </w:tc>
        <w:tc>
          <w:tcPr>
            <w:tcW w:w="3827" w:type="dxa"/>
            <w:tcBorders>
              <w:top w:val="single" w:sz="4" w:space="0" w:color="auto"/>
              <w:left w:val="single" w:sz="4" w:space="0" w:color="auto"/>
              <w:bottom w:val="single" w:sz="4" w:space="0" w:color="auto"/>
              <w:right w:val="single" w:sz="4" w:space="0" w:color="auto"/>
            </w:tcBorders>
          </w:tcPr>
          <w:p w14:paraId="46BE18D8" w14:textId="77777777" w:rsidR="00B57976" w:rsidRPr="005311E8" w:rsidRDefault="00B57976" w:rsidP="0093080C">
            <w:pPr>
              <w:rPr>
                <w:lang w:val="lt-LT"/>
              </w:rPr>
            </w:pPr>
          </w:p>
          <w:p w14:paraId="05CBE479" w14:textId="77777777" w:rsidR="00B57976" w:rsidRPr="005311E8" w:rsidRDefault="00B57976" w:rsidP="0093080C">
            <w:pPr>
              <w:jc w:val="center"/>
              <w:rPr>
                <w:b/>
                <w:lang w:val="lt-LT"/>
              </w:rPr>
            </w:pPr>
            <w:r w:rsidRPr="005311E8">
              <w:rPr>
                <w:b/>
                <w:lang w:val="lt-LT"/>
              </w:rPr>
              <w:t>Paslaugos sudėtis</w:t>
            </w:r>
            <w:r>
              <w:rPr>
                <w:b/>
                <w:lang w:val="lt-LT"/>
              </w:rPr>
              <w:t xml:space="preserve"> ir ypatumai</w:t>
            </w:r>
          </w:p>
        </w:tc>
        <w:tc>
          <w:tcPr>
            <w:tcW w:w="1559" w:type="dxa"/>
            <w:tcBorders>
              <w:top w:val="single" w:sz="4" w:space="0" w:color="auto"/>
              <w:left w:val="single" w:sz="4" w:space="0" w:color="auto"/>
              <w:bottom w:val="single" w:sz="4" w:space="0" w:color="auto"/>
              <w:right w:val="single" w:sz="4" w:space="0" w:color="auto"/>
            </w:tcBorders>
          </w:tcPr>
          <w:p w14:paraId="7A08ACCD" w14:textId="77777777" w:rsidR="00B57976" w:rsidRPr="005311E8" w:rsidRDefault="00B57976" w:rsidP="0093080C">
            <w:pPr>
              <w:rPr>
                <w:lang w:val="lt-LT"/>
              </w:rPr>
            </w:pPr>
          </w:p>
          <w:p w14:paraId="39DA332D" w14:textId="77777777" w:rsidR="00B57976" w:rsidRPr="005311E8" w:rsidRDefault="00B57976" w:rsidP="0093080C">
            <w:pPr>
              <w:jc w:val="center"/>
              <w:rPr>
                <w:b/>
                <w:lang w:val="lt-LT"/>
              </w:rPr>
            </w:pPr>
            <w:r w:rsidRPr="005311E8">
              <w:rPr>
                <w:b/>
                <w:lang w:val="lt-LT"/>
              </w:rPr>
              <w:t>Paslaugas teikiantys specialistai</w:t>
            </w:r>
          </w:p>
        </w:tc>
        <w:tc>
          <w:tcPr>
            <w:tcW w:w="1701" w:type="dxa"/>
            <w:tcBorders>
              <w:top w:val="single" w:sz="4" w:space="0" w:color="auto"/>
              <w:left w:val="single" w:sz="4" w:space="0" w:color="auto"/>
              <w:bottom w:val="single" w:sz="4" w:space="0" w:color="auto"/>
              <w:right w:val="single" w:sz="4" w:space="0" w:color="auto"/>
            </w:tcBorders>
          </w:tcPr>
          <w:p w14:paraId="02EA252F" w14:textId="77777777" w:rsidR="00B57976" w:rsidRPr="005311E8" w:rsidRDefault="00B57976" w:rsidP="0093080C">
            <w:pPr>
              <w:rPr>
                <w:lang w:val="lt-LT"/>
              </w:rPr>
            </w:pPr>
          </w:p>
          <w:p w14:paraId="6BA13BC3" w14:textId="77777777" w:rsidR="00B57976" w:rsidRPr="005311E8" w:rsidRDefault="00B57976" w:rsidP="0093080C">
            <w:pPr>
              <w:jc w:val="center"/>
              <w:rPr>
                <w:b/>
                <w:lang w:val="lt-LT"/>
              </w:rPr>
            </w:pPr>
            <w:r w:rsidRPr="005311E8">
              <w:rPr>
                <w:b/>
                <w:lang w:val="lt-LT"/>
              </w:rPr>
              <w:t>Paslaugos kaina</w:t>
            </w:r>
          </w:p>
        </w:tc>
      </w:tr>
      <w:tr w:rsidR="00B57976" w:rsidRPr="00C56DEC" w14:paraId="0CF74E8B" w14:textId="77777777" w:rsidTr="0093080C">
        <w:trPr>
          <w:trHeight w:val="627"/>
        </w:trPr>
        <w:tc>
          <w:tcPr>
            <w:tcW w:w="14884" w:type="dxa"/>
            <w:gridSpan w:val="7"/>
            <w:tcBorders>
              <w:top w:val="single" w:sz="4" w:space="0" w:color="auto"/>
              <w:left w:val="single" w:sz="4" w:space="0" w:color="auto"/>
              <w:bottom w:val="single" w:sz="4" w:space="0" w:color="auto"/>
              <w:right w:val="single" w:sz="4" w:space="0" w:color="auto"/>
            </w:tcBorders>
          </w:tcPr>
          <w:p w14:paraId="49867EC3" w14:textId="77777777" w:rsidR="00B57976" w:rsidRPr="005311E8" w:rsidRDefault="00B57976" w:rsidP="0093080C">
            <w:pPr>
              <w:rPr>
                <w:lang w:val="lt-LT"/>
              </w:rPr>
            </w:pPr>
          </w:p>
          <w:p w14:paraId="47B9DAB4" w14:textId="77777777" w:rsidR="00B57976" w:rsidRDefault="00B57976" w:rsidP="0093080C">
            <w:pPr>
              <w:pStyle w:val="Sraopastraipa"/>
              <w:numPr>
                <w:ilvl w:val="0"/>
                <w:numId w:val="3"/>
              </w:numPr>
              <w:suppressAutoHyphens w:val="0"/>
              <w:jc w:val="center"/>
              <w:rPr>
                <w:b/>
                <w:lang w:val="lt-LT"/>
              </w:rPr>
            </w:pPr>
            <w:r w:rsidRPr="005311E8">
              <w:rPr>
                <w:b/>
                <w:lang w:val="lt-LT"/>
              </w:rPr>
              <w:t>BEND</w:t>
            </w:r>
            <w:r>
              <w:rPr>
                <w:b/>
                <w:lang w:val="lt-LT"/>
              </w:rPr>
              <w:t>ROSIOS SOCIALINĖS PASLAUGOS TIKSLAS – ugdyti ar kompensuoti asmens (šeimos) gebėjimus savarankiškai rūpintis asmeniniu (šeimos) gyvenimu ir dalyvauti visuomenės gyvenime</w:t>
            </w:r>
          </w:p>
          <w:p w14:paraId="4007F964" w14:textId="77777777" w:rsidR="00B57976" w:rsidRPr="005311E8" w:rsidRDefault="00B57976" w:rsidP="0093080C">
            <w:pPr>
              <w:pStyle w:val="Sraopastraipa"/>
              <w:suppressAutoHyphens w:val="0"/>
              <w:jc w:val="center"/>
              <w:rPr>
                <w:b/>
                <w:lang w:val="lt-LT"/>
              </w:rPr>
            </w:pPr>
          </w:p>
        </w:tc>
      </w:tr>
      <w:tr w:rsidR="00B57976" w:rsidRPr="006B3CC1" w14:paraId="533B8211" w14:textId="77777777" w:rsidTr="0093080C">
        <w:tc>
          <w:tcPr>
            <w:tcW w:w="709" w:type="dxa"/>
            <w:tcBorders>
              <w:top w:val="single" w:sz="4" w:space="0" w:color="auto"/>
              <w:left w:val="single" w:sz="4" w:space="0" w:color="auto"/>
              <w:bottom w:val="single" w:sz="4" w:space="0" w:color="auto"/>
              <w:right w:val="single" w:sz="4" w:space="0" w:color="auto"/>
            </w:tcBorders>
          </w:tcPr>
          <w:p w14:paraId="068CDC7A" w14:textId="77777777" w:rsidR="00B57976" w:rsidRPr="00F67D7A" w:rsidRDefault="00B57976" w:rsidP="0093080C">
            <w:pPr>
              <w:spacing w:before="120" w:after="120"/>
              <w:jc w:val="center"/>
              <w:rPr>
                <w:color w:val="000000"/>
                <w:lang w:val="lt-LT"/>
              </w:rPr>
            </w:pPr>
            <w:r w:rsidRPr="00F67D7A">
              <w:rPr>
                <w:color w:val="000000"/>
                <w:lang w:val="lt-LT"/>
              </w:rPr>
              <w:t>1.1.</w:t>
            </w:r>
          </w:p>
        </w:tc>
        <w:tc>
          <w:tcPr>
            <w:tcW w:w="992" w:type="dxa"/>
            <w:tcBorders>
              <w:top w:val="single" w:sz="4" w:space="0" w:color="auto"/>
              <w:left w:val="single" w:sz="4" w:space="0" w:color="auto"/>
              <w:bottom w:val="single" w:sz="4" w:space="0" w:color="auto"/>
              <w:right w:val="single" w:sz="4" w:space="0" w:color="auto"/>
            </w:tcBorders>
          </w:tcPr>
          <w:p w14:paraId="64F2EDB7" w14:textId="77777777" w:rsidR="00B57976" w:rsidRPr="00F67D7A" w:rsidRDefault="00B57976" w:rsidP="0093080C">
            <w:pPr>
              <w:spacing w:before="120" w:after="120"/>
              <w:rPr>
                <w:color w:val="000000"/>
                <w:lang w:val="lt-LT"/>
              </w:rPr>
            </w:pPr>
            <w:r w:rsidRPr="00F67D7A">
              <w:rPr>
                <w:color w:val="000000"/>
                <w:lang w:val="lt-LT"/>
              </w:rPr>
              <w:t>201</w:t>
            </w:r>
          </w:p>
        </w:tc>
        <w:tc>
          <w:tcPr>
            <w:tcW w:w="4395" w:type="dxa"/>
            <w:tcBorders>
              <w:top w:val="single" w:sz="4" w:space="0" w:color="auto"/>
              <w:left w:val="single" w:sz="4" w:space="0" w:color="auto"/>
              <w:bottom w:val="single" w:sz="4" w:space="0" w:color="auto"/>
              <w:right w:val="single" w:sz="4" w:space="0" w:color="auto"/>
            </w:tcBorders>
          </w:tcPr>
          <w:p w14:paraId="56966490" w14:textId="666F4F3C" w:rsidR="00B57976" w:rsidRPr="00F67D7A" w:rsidRDefault="00B57976" w:rsidP="0093080C">
            <w:pPr>
              <w:spacing w:before="120" w:after="120"/>
              <w:rPr>
                <w:bCs/>
                <w:color w:val="000000"/>
                <w:lang w:val="lt-LT"/>
              </w:rPr>
            </w:pPr>
            <w:r w:rsidRPr="00F67D7A">
              <w:rPr>
                <w:b/>
                <w:color w:val="000000"/>
                <w:lang w:val="lt-LT"/>
              </w:rPr>
              <w:t xml:space="preserve">Informavimas – </w:t>
            </w:r>
            <w:r w:rsidRPr="00F67D7A">
              <w:rPr>
                <w:bCs/>
                <w:color w:val="000000"/>
                <w:lang w:val="lt-LT"/>
              </w:rPr>
              <w:t>reikalingos informacijos apie socialinę pagalbą suteikimas asmeniui (šeimai)</w:t>
            </w:r>
            <w:r w:rsidR="002F5AD7" w:rsidRPr="00F67D7A">
              <w:rPr>
                <w:bCs/>
                <w:color w:val="000000"/>
                <w:lang w:val="lt-LT"/>
              </w:rPr>
              <w:t>.</w:t>
            </w:r>
            <w:r w:rsidRPr="00F67D7A">
              <w:rPr>
                <w:bCs/>
                <w:color w:val="000000"/>
                <w:lang w:val="lt-LT"/>
              </w:rPr>
              <w:t xml:space="preserve"> </w:t>
            </w:r>
          </w:p>
          <w:p w14:paraId="629CD568" w14:textId="77777777" w:rsidR="00B57976" w:rsidRPr="00F67D7A" w:rsidRDefault="00B57976" w:rsidP="0093080C">
            <w:pPr>
              <w:spacing w:before="120" w:after="120"/>
              <w:rPr>
                <w:color w:val="000000"/>
                <w:lang w:val="lt-LT"/>
              </w:rPr>
            </w:pPr>
            <w:r w:rsidRPr="00F67D7A">
              <w:rPr>
                <w:color w:val="000000"/>
                <w:lang w:val="lt-LT"/>
              </w:rPr>
              <w:t>Paslauga teikiama socialinę riziką patiriantiems vaikams ir jų šeimoms, vaikams su negalia ir jų šeimoms, likusiems be tėvų globos vaikams, suaugusiems asmenims su negalia ir jų šeimoms, senyvo amžiaus asmenims ir jų šeimoms, socialinę riziką patiriantiems suaugusiems asmenims ir jų šeimoms, socialinę riziką patiriančioms šeimoms, vaikus globojančioms šeimoms, mažiau galimybių turinčiam jaunimui, krizinėje situacijoje (skyrybos, darbo praradimas, artimojo netektis ir kt.) esančioms šeimoms ir jų nariams, kitiems asmenims ir šeimoms.</w:t>
            </w:r>
          </w:p>
        </w:tc>
        <w:tc>
          <w:tcPr>
            <w:tcW w:w="1701" w:type="dxa"/>
            <w:tcBorders>
              <w:top w:val="single" w:sz="4" w:space="0" w:color="auto"/>
              <w:left w:val="single" w:sz="4" w:space="0" w:color="auto"/>
              <w:bottom w:val="single" w:sz="4" w:space="0" w:color="auto"/>
              <w:right w:val="single" w:sz="4" w:space="0" w:color="auto"/>
            </w:tcBorders>
          </w:tcPr>
          <w:p w14:paraId="35B3E29B" w14:textId="77777777" w:rsidR="00B57976" w:rsidRPr="00F67D7A" w:rsidRDefault="00B57976" w:rsidP="0093080C">
            <w:pPr>
              <w:spacing w:before="120" w:after="120"/>
              <w:rPr>
                <w:color w:val="000000"/>
                <w:lang w:val="lt-LT"/>
              </w:rPr>
            </w:pPr>
            <w:r w:rsidRPr="00F67D7A">
              <w:rPr>
                <w:color w:val="000000"/>
                <w:lang w:val="lt-LT"/>
              </w:rPr>
              <w:t>Pagal poreikį</w:t>
            </w:r>
          </w:p>
        </w:tc>
        <w:tc>
          <w:tcPr>
            <w:tcW w:w="3827" w:type="dxa"/>
            <w:tcBorders>
              <w:top w:val="single" w:sz="4" w:space="0" w:color="auto"/>
              <w:left w:val="single" w:sz="4" w:space="0" w:color="auto"/>
              <w:bottom w:val="single" w:sz="4" w:space="0" w:color="auto"/>
              <w:right w:val="single" w:sz="4" w:space="0" w:color="auto"/>
            </w:tcBorders>
          </w:tcPr>
          <w:p w14:paraId="51091665" w14:textId="77777777" w:rsidR="00B57976" w:rsidRPr="00F67D7A" w:rsidRDefault="00B57976" w:rsidP="0093080C">
            <w:pPr>
              <w:spacing w:before="120" w:after="120"/>
              <w:jc w:val="center"/>
              <w:rPr>
                <w:color w:val="000000"/>
                <w:lang w:val="lt-LT"/>
              </w:rPr>
            </w:pPr>
            <w:r w:rsidRPr="00F67D7A">
              <w:rPr>
                <w:color w:val="000000"/>
                <w:lang w:val="lt-LT"/>
              </w:rPr>
              <w:t>-</w:t>
            </w:r>
          </w:p>
        </w:tc>
        <w:tc>
          <w:tcPr>
            <w:tcW w:w="1559" w:type="dxa"/>
            <w:tcBorders>
              <w:top w:val="single" w:sz="4" w:space="0" w:color="auto"/>
              <w:left w:val="single" w:sz="4" w:space="0" w:color="auto"/>
              <w:bottom w:val="single" w:sz="4" w:space="0" w:color="auto"/>
              <w:right w:val="single" w:sz="4" w:space="0" w:color="auto"/>
            </w:tcBorders>
          </w:tcPr>
          <w:p w14:paraId="64AD0279" w14:textId="77777777" w:rsidR="00B57976" w:rsidRPr="00F67D7A" w:rsidRDefault="00B57976" w:rsidP="0093080C">
            <w:pPr>
              <w:spacing w:before="120" w:after="120"/>
              <w:rPr>
                <w:color w:val="000000"/>
                <w:lang w:val="lt-LT"/>
              </w:rPr>
            </w:pPr>
            <w:r w:rsidRPr="00F67D7A">
              <w:rPr>
                <w:color w:val="000000"/>
                <w:lang w:val="lt-LT"/>
              </w:rPr>
              <w:t>Socialiniai darbuotojai</w:t>
            </w:r>
          </w:p>
        </w:tc>
        <w:tc>
          <w:tcPr>
            <w:tcW w:w="1701" w:type="dxa"/>
            <w:tcBorders>
              <w:top w:val="single" w:sz="4" w:space="0" w:color="auto"/>
              <w:left w:val="single" w:sz="4" w:space="0" w:color="auto"/>
              <w:bottom w:val="single" w:sz="4" w:space="0" w:color="auto"/>
              <w:right w:val="single" w:sz="4" w:space="0" w:color="auto"/>
            </w:tcBorders>
          </w:tcPr>
          <w:p w14:paraId="5C44B75E" w14:textId="77777777" w:rsidR="00B57976" w:rsidRPr="00F67D7A" w:rsidRDefault="00B57976" w:rsidP="0093080C">
            <w:pPr>
              <w:spacing w:before="120" w:after="120"/>
              <w:jc w:val="center"/>
              <w:rPr>
                <w:color w:val="000000"/>
                <w:lang w:val="lt-LT"/>
              </w:rPr>
            </w:pPr>
            <w:r w:rsidRPr="00F67D7A">
              <w:rPr>
                <w:color w:val="000000"/>
                <w:lang w:val="lt-LT"/>
              </w:rPr>
              <w:t>-</w:t>
            </w:r>
          </w:p>
        </w:tc>
      </w:tr>
      <w:tr w:rsidR="00B57976" w:rsidRPr="007F2A08" w14:paraId="69B8CCA3" w14:textId="77777777" w:rsidTr="0093080C">
        <w:tc>
          <w:tcPr>
            <w:tcW w:w="709" w:type="dxa"/>
            <w:tcBorders>
              <w:top w:val="single" w:sz="4" w:space="0" w:color="auto"/>
              <w:left w:val="single" w:sz="4" w:space="0" w:color="auto"/>
              <w:bottom w:val="single" w:sz="4" w:space="0" w:color="auto"/>
              <w:right w:val="single" w:sz="4" w:space="0" w:color="auto"/>
            </w:tcBorders>
          </w:tcPr>
          <w:p w14:paraId="2CF995C0" w14:textId="77777777" w:rsidR="00B57976" w:rsidRPr="00F67D7A" w:rsidRDefault="00B57976" w:rsidP="0093080C">
            <w:pPr>
              <w:spacing w:before="120" w:after="120"/>
              <w:jc w:val="center"/>
              <w:rPr>
                <w:color w:val="000000"/>
                <w:lang w:val="lt-LT"/>
              </w:rPr>
            </w:pPr>
            <w:r w:rsidRPr="00F67D7A">
              <w:rPr>
                <w:color w:val="000000"/>
                <w:lang w:val="lt-LT"/>
              </w:rPr>
              <w:t>1.2.</w:t>
            </w:r>
          </w:p>
        </w:tc>
        <w:tc>
          <w:tcPr>
            <w:tcW w:w="992" w:type="dxa"/>
            <w:tcBorders>
              <w:top w:val="single" w:sz="4" w:space="0" w:color="auto"/>
              <w:left w:val="single" w:sz="4" w:space="0" w:color="auto"/>
              <w:bottom w:val="single" w:sz="4" w:space="0" w:color="auto"/>
              <w:right w:val="single" w:sz="4" w:space="0" w:color="auto"/>
            </w:tcBorders>
          </w:tcPr>
          <w:p w14:paraId="7DF2BCD7" w14:textId="77777777" w:rsidR="00B57976" w:rsidRPr="00F67D7A" w:rsidRDefault="00B57976" w:rsidP="0093080C">
            <w:pPr>
              <w:spacing w:before="120" w:after="120"/>
              <w:rPr>
                <w:color w:val="000000"/>
                <w:lang w:val="lt-LT"/>
              </w:rPr>
            </w:pPr>
            <w:r w:rsidRPr="00F67D7A">
              <w:rPr>
                <w:color w:val="000000"/>
                <w:lang w:val="lt-LT"/>
              </w:rPr>
              <w:t>202</w:t>
            </w:r>
          </w:p>
        </w:tc>
        <w:tc>
          <w:tcPr>
            <w:tcW w:w="4395" w:type="dxa"/>
            <w:tcBorders>
              <w:top w:val="single" w:sz="4" w:space="0" w:color="auto"/>
              <w:left w:val="single" w:sz="4" w:space="0" w:color="auto"/>
              <w:bottom w:val="single" w:sz="4" w:space="0" w:color="auto"/>
              <w:right w:val="single" w:sz="4" w:space="0" w:color="auto"/>
            </w:tcBorders>
          </w:tcPr>
          <w:p w14:paraId="644378FE" w14:textId="77777777" w:rsidR="00B57976" w:rsidRPr="00F67D7A" w:rsidRDefault="00B57976" w:rsidP="0093080C">
            <w:pPr>
              <w:spacing w:before="120" w:after="120"/>
              <w:rPr>
                <w:b/>
                <w:color w:val="000000"/>
                <w:lang w:val="lt-LT"/>
              </w:rPr>
            </w:pPr>
            <w:r w:rsidRPr="00F67D7A">
              <w:rPr>
                <w:b/>
                <w:color w:val="000000"/>
                <w:lang w:val="lt-LT"/>
              </w:rPr>
              <w:t xml:space="preserve">Konsultavimas – </w:t>
            </w:r>
            <w:r w:rsidRPr="00F67D7A">
              <w:rPr>
                <w:bCs/>
                <w:color w:val="000000"/>
                <w:lang w:val="lt-LT"/>
              </w:rPr>
              <w:t>pagalba, kurią teikiant kartu su asmeniu analizuojama asmens</w:t>
            </w:r>
            <w:r w:rsidRPr="00F67D7A">
              <w:rPr>
                <w:b/>
                <w:color w:val="000000"/>
                <w:lang w:val="lt-LT"/>
              </w:rPr>
              <w:t xml:space="preserve"> </w:t>
            </w:r>
            <w:r w:rsidRPr="00F67D7A">
              <w:rPr>
                <w:bCs/>
                <w:color w:val="000000"/>
                <w:lang w:val="lt-LT"/>
              </w:rPr>
              <w:t>(šeimos) problema ir ieškoma veiksmingų jos sprendimo būdų.</w:t>
            </w:r>
            <w:r w:rsidRPr="00F67D7A">
              <w:rPr>
                <w:b/>
                <w:color w:val="000000"/>
                <w:lang w:val="lt-LT"/>
              </w:rPr>
              <w:t xml:space="preserve"> </w:t>
            </w:r>
          </w:p>
          <w:p w14:paraId="0B858FE7" w14:textId="77777777" w:rsidR="00B57976" w:rsidRPr="00F67D7A" w:rsidRDefault="00B57976" w:rsidP="0093080C">
            <w:pPr>
              <w:spacing w:before="120" w:after="120"/>
              <w:rPr>
                <w:color w:val="000000"/>
                <w:lang w:val="lt-LT"/>
              </w:rPr>
            </w:pPr>
            <w:r w:rsidRPr="00F67D7A">
              <w:rPr>
                <w:color w:val="000000"/>
                <w:lang w:val="lt-LT"/>
              </w:rPr>
              <w:t>Paslauga teikiama socialinę riziką patiriantiems vaikams ir jų šeimoms, vaikams su negalia ir jų šeimoms, likusiems be tėvų globos vaikams, suaugusiems asmenims su negalia ir jų šeimoms, senyvo amžiaus asmenims ir jų šeimoms, socialinę riziką patiriantiems suaugusiems asmenims ir jų šeimoms, socialinę riziką patiriančioms šeimoms, vaikus globojančioms šeimoms, krizinėje situacijoje (skyrybos, darbo praradimas, artimojo netektis ir kt.) esančioms šeimoms ir jų nariams, mažiau galimybių turinčiam jaunimui, kitiems asmenims ir šeimoms.</w:t>
            </w:r>
          </w:p>
        </w:tc>
        <w:tc>
          <w:tcPr>
            <w:tcW w:w="1701" w:type="dxa"/>
            <w:tcBorders>
              <w:top w:val="single" w:sz="4" w:space="0" w:color="auto"/>
              <w:left w:val="single" w:sz="4" w:space="0" w:color="auto"/>
              <w:bottom w:val="single" w:sz="4" w:space="0" w:color="auto"/>
              <w:right w:val="single" w:sz="4" w:space="0" w:color="auto"/>
            </w:tcBorders>
          </w:tcPr>
          <w:p w14:paraId="1DEE4C6A" w14:textId="77777777" w:rsidR="00B57976" w:rsidRPr="007F2A08" w:rsidRDefault="00B57976" w:rsidP="0093080C">
            <w:pPr>
              <w:spacing w:before="120" w:after="120"/>
              <w:rPr>
                <w:color w:val="FF0000"/>
                <w:lang w:val="lt-LT"/>
              </w:rPr>
            </w:pPr>
            <w:r w:rsidRPr="00F67D7A">
              <w:rPr>
                <w:color w:val="000000"/>
                <w:lang w:val="lt-LT"/>
              </w:rPr>
              <w:t>Iki problema bus išspręsta</w:t>
            </w:r>
          </w:p>
        </w:tc>
        <w:tc>
          <w:tcPr>
            <w:tcW w:w="3827" w:type="dxa"/>
            <w:tcBorders>
              <w:top w:val="single" w:sz="4" w:space="0" w:color="auto"/>
              <w:left w:val="single" w:sz="4" w:space="0" w:color="auto"/>
              <w:bottom w:val="single" w:sz="4" w:space="0" w:color="auto"/>
              <w:right w:val="single" w:sz="4" w:space="0" w:color="auto"/>
            </w:tcBorders>
          </w:tcPr>
          <w:p w14:paraId="59F63A86" w14:textId="77777777" w:rsidR="00B57976" w:rsidRPr="007F2A08" w:rsidRDefault="00B57976" w:rsidP="00930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color w:val="FF0000"/>
                <w:lang w:val="lt-LT"/>
              </w:rPr>
            </w:pPr>
            <w:r w:rsidRPr="002F5AD7">
              <w:rPr>
                <w:lang w:val="lt-LT"/>
              </w:rPr>
              <w:t>-</w:t>
            </w:r>
          </w:p>
        </w:tc>
        <w:tc>
          <w:tcPr>
            <w:tcW w:w="1559" w:type="dxa"/>
            <w:tcBorders>
              <w:top w:val="single" w:sz="4" w:space="0" w:color="auto"/>
              <w:left w:val="single" w:sz="4" w:space="0" w:color="auto"/>
              <w:bottom w:val="single" w:sz="4" w:space="0" w:color="auto"/>
              <w:right w:val="single" w:sz="4" w:space="0" w:color="auto"/>
            </w:tcBorders>
          </w:tcPr>
          <w:p w14:paraId="56301379" w14:textId="77777777" w:rsidR="00B57976" w:rsidRPr="00F67D7A" w:rsidRDefault="00B57976" w:rsidP="0093080C">
            <w:pPr>
              <w:spacing w:before="120" w:after="120"/>
              <w:rPr>
                <w:color w:val="000000"/>
                <w:lang w:val="lt-LT"/>
              </w:rPr>
            </w:pPr>
            <w:r w:rsidRPr="00F67D7A">
              <w:rPr>
                <w:color w:val="000000"/>
                <w:lang w:val="lt-LT"/>
              </w:rPr>
              <w:t>Socialiniai darbuotojai, psichologai, kiti specialistai</w:t>
            </w:r>
          </w:p>
        </w:tc>
        <w:tc>
          <w:tcPr>
            <w:tcW w:w="1701" w:type="dxa"/>
            <w:tcBorders>
              <w:top w:val="single" w:sz="4" w:space="0" w:color="auto"/>
              <w:left w:val="single" w:sz="4" w:space="0" w:color="auto"/>
              <w:bottom w:val="single" w:sz="4" w:space="0" w:color="auto"/>
              <w:right w:val="single" w:sz="4" w:space="0" w:color="auto"/>
            </w:tcBorders>
          </w:tcPr>
          <w:p w14:paraId="0D67FF46" w14:textId="77777777" w:rsidR="00B57976" w:rsidRPr="00F67D7A" w:rsidRDefault="00B57976" w:rsidP="0093080C">
            <w:pPr>
              <w:spacing w:before="120" w:after="120"/>
              <w:jc w:val="center"/>
              <w:rPr>
                <w:color w:val="000000"/>
                <w:lang w:val="lt-LT"/>
              </w:rPr>
            </w:pPr>
            <w:r w:rsidRPr="00F67D7A">
              <w:rPr>
                <w:color w:val="000000"/>
                <w:lang w:val="lt-LT"/>
              </w:rPr>
              <w:t>-</w:t>
            </w:r>
          </w:p>
        </w:tc>
      </w:tr>
      <w:tr w:rsidR="00B57976" w:rsidRPr="00F0209C" w14:paraId="1774ACCF" w14:textId="77777777" w:rsidTr="0093080C">
        <w:tc>
          <w:tcPr>
            <w:tcW w:w="709" w:type="dxa"/>
            <w:tcBorders>
              <w:top w:val="single" w:sz="4" w:space="0" w:color="auto"/>
              <w:left w:val="single" w:sz="4" w:space="0" w:color="auto"/>
              <w:bottom w:val="single" w:sz="4" w:space="0" w:color="auto"/>
              <w:right w:val="single" w:sz="4" w:space="0" w:color="auto"/>
            </w:tcBorders>
          </w:tcPr>
          <w:p w14:paraId="718F697F" w14:textId="77777777" w:rsidR="00B57976" w:rsidRPr="00F67D7A" w:rsidRDefault="00B57976" w:rsidP="0093080C">
            <w:pPr>
              <w:spacing w:before="120" w:after="120"/>
              <w:jc w:val="center"/>
              <w:rPr>
                <w:color w:val="000000"/>
                <w:lang w:val="lt-LT"/>
              </w:rPr>
            </w:pPr>
            <w:r w:rsidRPr="00F67D7A">
              <w:rPr>
                <w:color w:val="000000"/>
                <w:lang w:val="lt-LT"/>
              </w:rPr>
              <w:t>1.3.</w:t>
            </w:r>
          </w:p>
        </w:tc>
        <w:tc>
          <w:tcPr>
            <w:tcW w:w="992" w:type="dxa"/>
            <w:tcBorders>
              <w:top w:val="single" w:sz="4" w:space="0" w:color="auto"/>
              <w:left w:val="single" w:sz="4" w:space="0" w:color="auto"/>
              <w:bottom w:val="single" w:sz="4" w:space="0" w:color="auto"/>
              <w:right w:val="single" w:sz="4" w:space="0" w:color="auto"/>
            </w:tcBorders>
          </w:tcPr>
          <w:p w14:paraId="25CF16A3" w14:textId="77777777" w:rsidR="00B57976" w:rsidRPr="00F67D7A" w:rsidRDefault="00B57976" w:rsidP="0093080C">
            <w:pPr>
              <w:spacing w:before="120" w:after="120"/>
              <w:rPr>
                <w:color w:val="000000"/>
                <w:lang w:val="lt-LT"/>
              </w:rPr>
            </w:pPr>
            <w:r w:rsidRPr="00F67D7A">
              <w:rPr>
                <w:color w:val="000000"/>
                <w:lang w:val="lt-LT"/>
              </w:rPr>
              <w:t>203</w:t>
            </w:r>
          </w:p>
        </w:tc>
        <w:tc>
          <w:tcPr>
            <w:tcW w:w="4395" w:type="dxa"/>
            <w:tcBorders>
              <w:top w:val="single" w:sz="4" w:space="0" w:color="auto"/>
              <w:left w:val="single" w:sz="4" w:space="0" w:color="auto"/>
              <w:bottom w:val="single" w:sz="4" w:space="0" w:color="auto"/>
              <w:right w:val="single" w:sz="4" w:space="0" w:color="auto"/>
            </w:tcBorders>
          </w:tcPr>
          <w:p w14:paraId="14A43B77" w14:textId="77777777" w:rsidR="00B57976" w:rsidRPr="00F67D7A" w:rsidRDefault="00B57976" w:rsidP="0093080C">
            <w:pPr>
              <w:spacing w:before="120" w:after="120"/>
              <w:rPr>
                <w:bCs/>
                <w:color w:val="000000"/>
                <w:lang w:val="lt-LT"/>
              </w:rPr>
            </w:pPr>
            <w:r w:rsidRPr="00F67D7A">
              <w:rPr>
                <w:b/>
                <w:color w:val="000000"/>
                <w:lang w:val="lt-LT"/>
              </w:rPr>
              <w:t xml:space="preserve">Tarpininkavimas ir atstovavimas – </w:t>
            </w:r>
            <w:r w:rsidRPr="00F67D7A">
              <w:rPr>
                <w:bCs/>
                <w:color w:val="000000"/>
                <w:lang w:val="lt-LT"/>
              </w:rPr>
              <w:t xml:space="preserve">pagalbos asmeniui (šeimai) suteikimas sprendžiat įvairias asmens (šeimos) problemas (teisines, sveikatos, ūkines, buitines), tvarkant dokumentus, mokant mokesčius, užrašant pas specialistus, organizuojant ūkinius darbus ir kt., tarpininkaujant tarp asmens (šeimos) ir jo aplinkos (kitų institucijų, specialistų, asmenų). </w:t>
            </w:r>
          </w:p>
          <w:p w14:paraId="7B8A0C4F" w14:textId="77777777" w:rsidR="00B57976" w:rsidRPr="00F67D7A" w:rsidRDefault="00B57976" w:rsidP="0093080C">
            <w:pPr>
              <w:spacing w:before="120" w:after="120"/>
              <w:rPr>
                <w:color w:val="000000"/>
                <w:lang w:val="lt-LT"/>
              </w:rPr>
            </w:pPr>
            <w:r w:rsidRPr="00F67D7A">
              <w:rPr>
                <w:color w:val="000000"/>
                <w:lang w:val="lt-LT"/>
              </w:rPr>
              <w:t>Paslaugos teikiamos socialinę riziką patiriantiems vaikams ir jų šeimoms, vaikams su negalia ir jų šeimoms, likusiems be tėvų globos vaikams, suaugusiems asmenims su negalia ir jų šeimoms, senyvo amžiaus asmenims ir jų šeimoms, socialinę riziką patiriantiems suaugusiems asmenims ir jų šeimoms, socialinę riziką patiriančioms šeimoms, vaikus globojančioms šeimoms, krizinėje situacijoje (skyrybos, darbo praradimas, artimojo netektis ir kt.) esančioms šeimoms ir jų nariams, mažiau galimybių turinčiam jaunimui, kitiems asmenims ir šeimoms.</w:t>
            </w:r>
          </w:p>
        </w:tc>
        <w:tc>
          <w:tcPr>
            <w:tcW w:w="1701" w:type="dxa"/>
            <w:tcBorders>
              <w:top w:val="single" w:sz="4" w:space="0" w:color="auto"/>
              <w:left w:val="single" w:sz="4" w:space="0" w:color="auto"/>
              <w:bottom w:val="single" w:sz="4" w:space="0" w:color="auto"/>
              <w:right w:val="single" w:sz="4" w:space="0" w:color="auto"/>
            </w:tcBorders>
          </w:tcPr>
          <w:p w14:paraId="7A0728DC" w14:textId="77777777" w:rsidR="00B57976" w:rsidRPr="00F67D7A" w:rsidRDefault="00B57976" w:rsidP="0093080C">
            <w:pPr>
              <w:spacing w:before="120" w:after="120"/>
              <w:rPr>
                <w:color w:val="000000"/>
                <w:lang w:val="lt-LT"/>
              </w:rPr>
            </w:pPr>
            <w:r w:rsidRPr="00F67D7A">
              <w:rPr>
                <w:color w:val="000000"/>
                <w:lang w:val="lt-LT"/>
              </w:rPr>
              <w:t>Iki problema bus išspręsta</w:t>
            </w:r>
          </w:p>
        </w:tc>
        <w:tc>
          <w:tcPr>
            <w:tcW w:w="3827" w:type="dxa"/>
            <w:tcBorders>
              <w:top w:val="single" w:sz="4" w:space="0" w:color="auto"/>
              <w:left w:val="single" w:sz="4" w:space="0" w:color="auto"/>
              <w:bottom w:val="single" w:sz="4" w:space="0" w:color="auto"/>
              <w:right w:val="single" w:sz="4" w:space="0" w:color="auto"/>
            </w:tcBorders>
          </w:tcPr>
          <w:p w14:paraId="7FB76AFE" w14:textId="77777777" w:rsidR="00B57976" w:rsidRPr="00F67D7A" w:rsidRDefault="00B57976" w:rsidP="0093080C">
            <w:pPr>
              <w:spacing w:before="120" w:after="120"/>
              <w:jc w:val="center"/>
              <w:rPr>
                <w:color w:val="000000"/>
                <w:lang w:val="lt-LT"/>
              </w:rPr>
            </w:pPr>
            <w:r w:rsidRPr="00F67D7A">
              <w:rPr>
                <w:color w:val="000000"/>
                <w:lang w:val="lt-LT"/>
              </w:rPr>
              <w:t>-</w:t>
            </w:r>
          </w:p>
        </w:tc>
        <w:tc>
          <w:tcPr>
            <w:tcW w:w="1559" w:type="dxa"/>
            <w:tcBorders>
              <w:top w:val="single" w:sz="4" w:space="0" w:color="auto"/>
              <w:left w:val="single" w:sz="4" w:space="0" w:color="auto"/>
              <w:bottom w:val="single" w:sz="4" w:space="0" w:color="auto"/>
              <w:right w:val="single" w:sz="4" w:space="0" w:color="auto"/>
            </w:tcBorders>
          </w:tcPr>
          <w:p w14:paraId="3A9081D8" w14:textId="77777777" w:rsidR="00B57976" w:rsidRPr="00F67D7A" w:rsidRDefault="00B57976" w:rsidP="0093080C">
            <w:pPr>
              <w:spacing w:before="120" w:after="120"/>
              <w:rPr>
                <w:color w:val="000000"/>
                <w:lang w:val="lt-LT"/>
              </w:rPr>
            </w:pPr>
            <w:r w:rsidRPr="00F67D7A">
              <w:rPr>
                <w:color w:val="000000"/>
                <w:lang w:val="lt-LT"/>
              </w:rPr>
              <w:t>Socialiniai darbuotojai</w:t>
            </w:r>
          </w:p>
        </w:tc>
        <w:tc>
          <w:tcPr>
            <w:tcW w:w="1701" w:type="dxa"/>
            <w:tcBorders>
              <w:top w:val="single" w:sz="4" w:space="0" w:color="auto"/>
              <w:left w:val="single" w:sz="4" w:space="0" w:color="auto"/>
              <w:bottom w:val="single" w:sz="4" w:space="0" w:color="auto"/>
              <w:right w:val="single" w:sz="4" w:space="0" w:color="auto"/>
            </w:tcBorders>
          </w:tcPr>
          <w:p w14:paraId="54D200C7" w14:textId="77777777" w:rsidR="00B57976" w:rsidRPr="00F67D7A" w:rsidRDefault="00B57976" w:rsidP="0093080C">
            <w:pPr>
              <w:spacing w:before="120" w:after="120"/>
              <w:jc w:val="center"/>
              <w:rPr>
                <w:color w:val="000000"/>
                <w:lang w:val="lt-LT"/>
              </w:rPr>
            </w:pPr>
            <w:r w:rsidRPr="00F67D7A">
              <w:rPr>
                <w:color w:val="000000"/>
                <w:lang w:val="lt-LT"/>
              </w:rPr>
              <w:t>-</w:t>
            </w:r>
          </w:p>
        </w:tc>
      </w:tr>
      <w:tr w:rsidR="00B57976" w:rsidRPr="004C6158" w14:paraId="085285FF" w14:textId="77777777" w:rsidTr="0093080C">
        <w:tc>
          <w:tcPr>
            <w:tcW w:w="709" w:type="dxa"/>
            <w:vMerge w:val="restart"/>
            <w:tcBorders>
              <w:top w:val="single" w:sz="4" w:space="0" w:color="auto"/>
              <w:left w:val="single" w:sz="4" w:space="0" w:color="auto"/>
              <w:right w:val="single" w:sz="4" w:space="0" w:color="auto"/>
            </w:tcBorders>
          </w:tcPr>
          <w:p w14:paraId="721644DB" w14:textId="77777777" w:rsidR="00B57976" w:rsidRPr="00F14927" w:rsidRDefault="00B57976" w:rsidP="0093080C">
            <w:pPr>
              <w:spacing w:before="120" w:after="120"/>
              <w:jc w:val="center"/>
              <w:rPr>
                <w:lang w:val="lt-LT"/>
              </w:rPr>
            </w:pPr>
            <w:r w:rsidRPr="00F14927">
              <w:rPr>
                <w:lang w:val="lt-LT"/>
              </w:rPr>
              <w:t>1.4.</w:t>
            </w:r>
          </w:p>
          <w:p w14:paraId="5B5C8695" w14:textId="77777777" w:rsidR="00B57976" w:rsidRPr="007F2A08" w:rsidRDefault="00B57976" w:rsidP="0093080C">
            <w:pPr>
              <w:spacing w:before="120" w:after="120"/>
              <w:rPr>
                <w:color w:val="FF0000"/>
                <w:sz w:val="10"/>
                <w:szCs w:val="10"/>
                <w:lang w:val="lt-LT"/>
              </w:rPr>
            </w:pPr>
          </w:p>
          <w:p w14:paraId="07A3FA3E" w14:textId="77777777" w:rsidR="00B57976" w:rsidRPr="007F2A08" w:rsidRDefault="00B57976" w:rsidP="0093080C">
            <w:pPr>
              <w:spacing w:before="120" w:after="120"/>
              <w:rPr>
                <w:color w:val="FF0000"/>
                <w:sz w:val="10"/>
                <w:szCs w:val="10"/>
                <w:lang w:val="lt-LT"/>
              </w:rPr>
            </w:pPr>
          </w:p>
          <w:p w14:paraId="38C3D685" w14:textId="77777777" w:rsidR="00B57976" w:rsidRPr="00F14927" w:rsidRDefault="00B57976" w:rsidP="0093080C">
            <w:pPr>
              <w:spacing w:before="120" w:after="120"/>
              <w:jc w:val="center"/>
              <w:rPr>
                <w:lang w:val="lt-LT"/>
              </w:rPr>
            </w:pPr>
          </w:p>
        </w:tc>
        <w:tc>
          <w:tcPr>
            <w:tcW w:w="992" w:type="dxa"/>
            <w:vMerge w:val="restart"/>
            <w:tcBorders>
              <w:top w:val="single" w:sz="4" w:space="0" w:color="auto"/>
              <w:left w:val="single" w:sz="4" w:space="0" w:color="auto"/>
              <w:right w:val="single" w:sz="4" w:space="0" w:color="auto"/>
            </w:tcBorders>
          </w:tcPr>
          <w:p w14:paraId="4C09766C" w14:textId="77777777" w:rsidR="00B57976" w:rsidRPr="00F14927" w:rsidRDefault="00B57976" w:rsidP="0093080C">
            <w:pPr>
              <w:spacing w:before="120" w:after="120"/>
              <w:rPr>
                <w:lang w:val="lt-LT"/>
              </w:rPr>
            </w:pPr>
            <w:r w:rsidRPr="00F14927">
              <w:rPr>
                <w:lang w:val="lt-LT"/>
              </w:rPr>
              <w:t>204</w:t>
            </w:r>
          </w:p>
          <w:p w14:paraId="2210D95D" w14:textId="77777777" w:rsidR="00B57976" w:rsidRPr="007F2A08" w:rsidRDefault="00B57976" w:rsidP="0093080C">
            <w:pPr>
              <w:spacing w:before="120" w:after="120"/>
              <w:rPr>
                <w:color w:val="FF0000"/>
                <w:sz w:val="10"/>
                <w:szCs w:val="10"/>
                <w:lang w:val="lt-LT"/>
              </w:rPr>
            </w:pPr>
          </w:p>
          <w:p w14:paraId="7B6F8D3D" w14:textId="77777777" w:rsidR="00B57976" w:rsidRPr="007F2A08" w:rsidRDefault="00B57976" w:rsidP="0093080C">
            <w:pPr>
              <w:spacing w:before="120" w:after="120"/>
              <w:rPr>
                <w:color w:val="FF0000"/>
                <w:sz w:val="10"/>
                <w:szCs w:val="10"/>
                <w:lang w:val="lt-LT"/>
              </w:rPr>
            </w:pPr>
          </w:p>
          <w:p w14:paraId="018A4FCE" w14:textId="77777777" w:rsidR="00B57976" w:rsidRPr="00F14927" w:rsidRDefault="00B57976" w:rsidP="0093080C">
            <w:pPr>
              <w:spacing w:before="120" w:after="120"/>
              <w:rPr>
                <w:lang w:val="lt-LT"/>
              </w:rPr>
            </w:pPr>
          </w:p>
        </w:tc>
        <w:tc>
          <w:tcPr>
            <w:tcW w:w="4395" w:type="dxa"/>
            <w:vMerge w:val="restart"/>
            <w:tcBorders>
              <w:top w:val="single" w:sz="4" w:space="0" w:color="auto"/>
              <w:left w:val="single" w:sz="4" w:space="0" w:color="auto"/>
              <w:right w:val="single" w:sz="4" w:space="0" w:color="auto"/>
            </w:tcBorders>
          </w:tcPr>
          <w:p w14:paraId="32244204" w14:textId="77777777" w:rsidR="00B57976" w:rsidRPr="00F67D7A" w:rsidRDefault="00B57976" w:rsidP="0093080C">
            <w:pPr>
              <w:spacing w:before="120" w:after="120"/>
              <w:rPr>
                <w:bCs/>
                <w:color w:val="000000"/>
                <w:lang w:val="lt-LT"/>
              </w:rPr>
            </w:pPr>
            <w:r w:rsidRPr="00F67D7A">
              <w:rPr>
                <w:b/>
                <w:color w:val="000000"/>
                <w:lang w:val="lt-LT"/>
              </w:rPr>
              <w:t xml:space="preserve">Maitinimo organizavimas – </w:t>
            </w:r>
            <w:r w:rsidRPr="00F67D7A">
              <w:rPr>
                <w:bCs/>
                <w:color w:val="000000"/>
                <w:lang w:val="lt-LT"/>
              </w:rPr>
              <w:t xml:space="preserve">pagalba asmenims (šeimoms, kurie dėl nepakankamo savarankiškumo ar nepakankamų pajamų nepajėgia maitintis savo namuose. Maitinimas gali būti organizuojamas pristatant karštą maistą į namus, suteikiant nemokamą maitinimą valgyklose, bendruomenės įstaigose ar kitose maitinimo vietose ir išduodant maisto talonus ar sauso maisto davinius gyventojams. </w:t>
            </w:r>
          </w:p>
          <w:p w14:paraId="3405656D" w14:textId="573F9F51" w:rsidR="00B57976" w:rsidRPr="007F2A08" w:rsidRDefault="00B57976" w:rsidP="0093080C">
            <w:pPr>
              <w:spacing w:before="120" w:after="120"/>
              <w:rPr>
                <w:color w:val="FF0000"/>
                <w:lang w:val="lt-LT"/>
              </w:rPr>
            </w:pPr>
            <w:r w:rsidRPr="00F67D7A">
              <w:rPr>
                <w:color w:val="000000"/>
                <w:lang w:val="lt-LT"/>
              </w:rPr>
              <w:t>Paslauga teikiama socialinę riziką patiriantiems vaikams ir jų šeimoms, vaikams su negalia ir jų šeimoms,</w:t>
            </w:r>
            <w:r w:rsidRPr="00F0209C">
              <w:rPr>
                <w:color w:val="FF0000"/>
                <w:lang w:val="lt-LT"/>
              </w:rPr>
              <w:t xml:space="preserve"> </w:t>
            </w:r>
            <w:r w:rsidRPr="00F67D7A">
              <w:rPr>
                <w:color w:val="000000"/>
                <w:lang w:val="lt-LT"/>
              </w:rPr>
              <w:t>suaugusiems asmenims su negalia ir jų šeimoms, senyvo amžiaus asmenims ir jų šeimoms, socialinę riziką patiriantiems suaugusiems asmenims ir jų šeimoms, socialinę riziką patiriančioms šeimoms, kitiems asmenims ir šeimoms</w:t>
            </w:r>
            <w:r w:rsidR="002F5AD7" w:rsidRPr="00F67D7A">
              <w:rPr>
                <w:color w:val="000000"/>
                <w:lang w:val="lt-LT"/>
              </w:rPr>
              <w:t>.</w:t>
            </w:r>
          </w:p>
        </w:tc>
        <w:tc>
          <w:tcPr>
            <w:tcW w:w="1701" w:type="dxa"/>
            <w:vMerge w:val="restart"/>
            <w:tcBorders>
              <w:top w:val="single" w:sz="4" w:space="0" w:color="auto"/>
              <w:left w:val="single" w:sz="4" w:space="0" w:color="auto"/>
              <w:right w:val="single" w:sz="4" w:space="0" w:color="auto"/>
            </w:tcBorders>
          </w:tcPr>
          <w:p w14:paraId="4E10E100" w14:textId="77777777" w:rsidR="00B57976" w:rsidRPr="007F2A08" w:rsidRDefault="00B57976" w:rsidP="0093080C">
            <w:pPr>
              <w:spacing w:before="120" w:after="120"/>
              <w:rPr>
                <w:color w:val="FF0000"/>
                <w:lang w:val="lt-LT"/>
              </w:rPr>
            </w:pPr>
            <w:r w:rsidRPr="00F67D7A">
              <w:rPr>
                <w:color w:val="000000"/>
                <w:lang w:val="lt-LT"/>
              </w:rPr>
              <w:t>Nuo 1 iki 7 kartų per 1 savaitę Lazdijų rajono savivaldybės administracijos direktoriaus nustatyta tvarka</w:t>
            </w:r>
          </w:p>
          <w:p w14:paraId="78948963" w14:textId="77777777" w:rsidR="00B57976" w:rsidRPr="007F2A08" w:rsidRDefault="00B57976" w:rsidP="0093080C">
            <w:pPr>
              <w:spacing w:before="120" w:after="120"/>
              <w:rPr>
                <w:color w:val="FF0000"/>
                <w:sz w:val="10"/>
                <w:szCs w:val="10"/>
                <w:lang w:val="lt-LT"/>
              </w:rPr>
            </w:pPr>
          </w:p>
          <w:p w14:paraId="75678EF3" w14:textId="77777777" w:rsidR="00B57976" w:rsidRPr="007F2A08" w:rsidRDefault="00B57976" w:rsidP="0093080C">
            <w:pPr>
              <w:spacing w:before="120" w:after="120"/>
              <w:rPr>
                <w:color w:val="FF0000"/>
                <w:sz w:val="10"/>
                <w:szCs w:val="10"/>
                <w:lang w:val="lt-LT"/>
              </w:rPr>
            </w:pPr>
          </w:p>
          <w:p w14:paraId="20E40760" w14:textId="77777777" w:rsidR="00B57976" w:rsidRPr="007F2A08" w:rsidRDefault="00B57976" w:rsidP="0093080C">
            <w:pPr>
              <w:spacing w:before="120" w:after="120"/>
              <w:rPr>
                <w:color w:val="FF0000"/>
                <w:lang w:val="lt-LT"/>
              </w:rPr>
            </w:pPr>
          </w:p>
        </w:tc>
        <w:tc>
          <w:tcPr>
            <w:tcW w:w="3827" w:type="dxa"/>
            <w:vMerge w:val="restart"/>
            <w:tcBorders>
              <w:top w:val="single" w:sz="4" w:space="0" w:color="auto"/>
              <w:left w:val="single" w:sz="4" w:space="0" w:color="auto"/>
              <w:right w:val="single" w:sz="4" w:space="0" w:color="auto"/>
            </w:tcBorders>
          </w:tcPr>
          <w:p w14:paraId="66FBB488" w14:textId="77777777" w:rsidR="00B57976" w:rsidRPr="00F67D7A" w:rsidRDefault="00B57976" w:rsidP="0093080C">
            <w:pPr>
              <w:spacing w:before="120" w:after="120"/>
              <w:jc w:val="center"/>
              <w:rPr>
                <w:color w:val="000000"/>
                <w:lang w:val="lt-LT"/>
              </w:rPr>
            </w:pPr>
            <w:r w:rsidRPr="00F67D7A">
              <w:rPr>
                <w:color w:val="000000"/>
                <w:lang w:val="lt-LT"/>
              </w:rPr>
              <w:t>-</w:t>
            </w:r>
          </w:p>
        </w:tc>
        <w:tc>
          <w:tcPr>
            <w:tcW w:w="1559" w:type="dxa"/>
            <w:vMerge w:val="restart"/>
            <w:tcBorders>
              <w:top w:val="single" w:sz="4" w:space="0" w:color="auto"/>
              <w:left w:val="single" w:sz="4" w:space="0" w:color="auto"/>
              <w:right w:val="single" w:sz="4" w:space="0" w:color="auto"/>
            </w:tcBorders>
          </w:tcPr>
          <w:p w14:paraId="6149AA42" w14:textId="77777777" w:rsidR="00B57976" w:rsidRPr="00F67D7A" w:rsidRDefault="00B57976" w:rsidP="0093080C">
            <w:pPr>
              <w:spacing w:before="120" w:after="120"/>
              <w:rPr>
                <w:color w:val="000000"/>
                <w:lang w:val="lt-LT"/>
              </w:rPr>
            </w:pPr>
            <w:r w:rsidRPr="00F67D7A">
              <w:rPr>
                <w:color w:val="000000"/>
                <w:lang w:val="lt-LT"/>
              </w:rPr>
              <w:t>Socialiniai darbuotojai, individualios priežiūros personalas, kiti specialistai</w:t>
            </w:r>
          </w:p>
          <w:p w14:paraId="6215928C" w14:textId="77777777" w:rsidR="00B57976" w:rsidRPr="007F2A08" w:rsidRDefault="00B57976" w:rsidP="0093080C">
            <w:pPr>
              <w:spacing w:before="120" w:after="120"/>
              <w:rPr>
                <w:color w:val="FF0000"/>
                <w:sz w:val="10"/>
                <w:szCs w:val="10"/>
                <w:lang w:val="lt-LT"/>
              </w:rPr>
            </w:pPr>
          </w:p>
          <w:p w14:paraId="70A3E643" w14:textId="77777777" w:rsidR="00B57976" w:rsidRPr="007F2A08" w:rsidRDefault="00B57976" w:rsidP="0093080C">
            <w:pPr>
              <w:spacing w:before="120" w:after="120"/>
              <w:rPr>
                <w:color w:val="FF0000"/>
                <w:sz w:val="10"/>
                <w:szCs w:val="10"/>
                <w:lang w:val="lt-LT"/>
              </w:rPr>
            </w:pPr>
          </w:p>
          <w:p w14:paraId="5AC59DA3" w14:textId="77777777" w:rsidR="00B57976" w:rsidRPr="007F2A08" w:rsidRDefault="00B57976" w:rsidP="0093080C">
            <w:pPr>
              <w:spacing w:before="120" w:after="120"/>
              <w:rPr>
                <w:color w:val="FF0000"/>
                <w:lang w:val="lt-LT"/>
              </w:rPr>
            </w:pPr>
          </w:p>
        </w:tc>
        <w:tc>
          <w:tcPr>
            <w:tcW w:w="1701" w:type="dxa"/>
            <w:tcBorders>
              <w:top w:val="single" w:sz="4" w:space="0" w:color="auto"/>
              <w:left w:val="single" w:sz="4" w:space="0" w:color="auto"/>
              <w:right w:val="single" w:sz="4" w:space="0" w:color="auto"/>
            </w:tcBorders>
          </w:tcPr>
          <w:p w14:paraId="6A3D5572" w14:textId="77777777" w:rsidR="00B57976" w:rsidRPr="007F2A08" w:rsidRDefault="00B57976" w:rsidP="0093080C">
            <w:pPr>
              <w:spacing w:before="120" w:after="120"/>
              <w:rPr>
                <w:color w:val="FF0000"/>
                <w:sz w:val="10"/>
                <w:szCs w:val="10"/>
                <w:lang w:val="lt-LT"/>
              </w:rPr>
            </w:pPr>
          </w:p>
          <w:p w14:paraId="4E03F172" w14:textId="77777777" w:rsidR="00B57976" w:rsidRPr="007F2A08" w:rsidRDefault="00B57976" w:rsidP="0093080C">
            <w:pPr>
              <w:spacing w:before="120" w:after="120"/>
              <w:rPr>
                <w:color w:val="FF0000"/>
                <w:lang w:val="lt-LT"/>
              </w:rPr>
            </w:pPr>
          </w:p>
        </w:tc>
      </w:tr>
      <w:tr w:rsidR="00B57976" w:rsidRPr="004C6158" w14:paraId="33877306" w14:textId="77777777" w:rsidTr="0093080C">
        <w:tc>
          <w:tcPr>
            <w:tcW w:w="709" w:type="dxa"/>
            <w:vMerge/>
            <w:tcBorders>
              <w:left w:val="single" w:sz="4" w:space="0" w:color="auto"/>
              <w:right w:val="single" w:sz="4" w:space="0" w:color="auto"/>
            </w:tcBorders>
          </w:tcPr>
          <w:p w14:paraId="60EB4A79" w14:textId="77777777" w:rsidR="00B57976" w:rsidRPr="007F2A08" w:rsidRDefault="00B57976" w:rsidP="0093080C">
            <w:pPr>
              <w:spacing w:before="120" w:after="120"/>
              <w:jc w:val="center"/>
              <w:rPr>
                <w:color w:val="FF0000"/>
                <w:lang w:val="lt-LT"/>
              </w:rPr>
            </w:pPr>
          </w:p>
        </w:tc>
        <w:tc>
          <w:tcPr>
            <w:tcW w:w="992" w:type="dxa"/>
            <w:vMerge/>
            <w:tcBorders>
              <w:left w:val="single" w:sz="4" w:space="0" w:color="auto"/>
              <w:right w:val="single" w:sz="4" w:space="0" w:color="auto"/>
            </w:tcBorders>
          </w:tcPr>
          <w:p w14:paraId="3D94DEB2" w14:textId="77777777" w:rsidR="00B57976" w:rsidRPr="007F2A08" w:rsidRDefault="00B57976" w:rsidP="0093080C">
            <w:pPr>
              <w:spacing w:before="120" w:after="120"/>
              <w:rPr>
                <w:color w:val="FF0000"/>
                <w:lang w:val="lt-LT"/>
              </w:rPr>
            </w:pPr>
          </w:p>
        </w:tc>
        <w:tc>
          <w:tcPr>
            <w:tcW w:w="4395" w:type="dxa"/>
            <w:vMerge/>
            <w:tcBorders>
              <w:left w:val="single" w:sz="4" w:space="0" w:color="auto"/>
              <w:right w:val="single" w:sz="4" w:space="0" w:color="auto"/>
            </w:tcBorders>
          </w:tcPr>
          <w:p w14:paraId="13302B3B" w14:textId="77777777" w:rsidR="00B57976" w:rsidRPr="007F2A08" w:rsidRDefault="00B57976" w:rsidP="0093080C">
            <w:pPr>
              <w:spacing w:before="120" w:after="120"/>
              <w:rPr>
                <w:b/>
                <w:color w:val="FF0000"/>
                <w:lang w:val="lt-LT"/>
              </w:rPr>
            </w:pPr>
          </w:p>
        </w:tc>
        <w:tc>
          <w:tcPr>
            <w:tcW w:w="1701" w:type="dxa"/>
            <w:vMerge/>
            <w:tcBorders>
              <w:left w:val="single" w:sz="4" w:space="0" w:color="auto"/>
              <w:right w:val="single" w:sz="4" w:space="0" w:color="auto"/>
            </w:tcBorders>
          </w:tcPr>
          <w:p w14:paraId="39F744BC" w14:textId="77777777" w:rsidR="00B57976" w:rsidRPr="007F2A08" w:rsidRDefault="00B57976" w:rsidP="0093080C">
            <w:pPr>
              <w:spacing w:before="120" w:after="120"/>
              <w:rPr>
                <w:color w:val="FF0000"/>
                <w:lang w:val="lt-LT"/>
              </w:rPr>
            </w:pPr>
          </w:p>
        </w:tc>
        <w:tc>
          <w:tcPr>
            <w:tcW w:w="3827" w:type="dxa"/>
            <w:vMerge/>
            <w:tcBorders>
              <w:left w:val="single" w:sz="4" w:space="0" w:color="auto"/>
              <w:right w:val="single" w:sz="4" w:space="0" w:color="auto"/>
            </w:tcBorders>
          </w:tcPr>
          <w:p w14:paraId="5E14B304" w14:textId="77777777" w:rsidR="00B57976" w:rsidRPr="00F67D7A" w:rsidRDefault="00B57976" w:rsidP="0093080C">
            <w:pPr>
              <w:spacing w:before="120" w:after="120"/>
              <w:rPr>
                <w:color w:val="000000"/>
                <w:lang w:val="lt-LT"/>
              </w:rPr>
            </w:pPr>
          </w:p>
        </w:tc>
        <w:tc>
          <w:tcPr>
            <w:tcW w:w="1559" w:type="dxa"/>
            <w:vMerge/>
            <w:tcBorders>
              <w:left w:val="single" w:sz="4" w:space="0" w:color="auto"/>
              <w:right w:val="single" w:sz="4" w:space="0" w:color="auto"/>
            </w:tcBorders>
          </w:tcPr>
          <w:p w14:paraId="5B248EAC" w14:textId="77777777" w:rsidR="00B57976" w:rsidRPr="007F2A08" w:rsidRDefault="00B57976" w:rsidP="0093080C">
            <w:pPr>
              <w:spacing w:before="120" w:after="120"/>
              <w:rPr>
                <w:color w:val="FF0000"/>
                <w:lang w:val="lt-LT"/>
              </w:rPr>
            </w:pPr>
          </w:p>
        </w:tc>
        <w:tc>
          <w:tcPr>
            <w:tcW w:w="1701" w:type="dxa"/>
            <w:tcBorders>
              <w:left w:val="single" w:sz="4" w:space="0" w:color="auto"/>
              <w:right w:val="single" w:sz="4" w:space="0" w:color="auto"/>
            </w:tcBorders>
          </w:tcPr>
          <w:p w14:paraId="24823DBE" w14:textId="77777777" w:rsidR="00B57976" w:rsidRPr="00F67D7A" w:rsidRDefault="00B57976" w:rsidP="0093080C">
            <w:pPr>
              <w:spacing w:before="120" w:after="120"/>
              <w:rPr>
                <w:color w:val="000000"/>
                <w:lang w:val="lt-LT"/>
              </w:rPr>
            </w:pPr>
            <w:r w:rsidRPr="00F67D7A">
              <w:rPr>
                <w:color w:val="000000"/>
                <w:lang w:val="lt-LT"/>
              </w:rPr>
              <w:t>2,32 Eur už vieną kartą, pristatant karštą maistą į namus</w:t>
            </w:r>
          </w:p>
        </w:tc>
      </w:tr>
      <w:tr w:rsidR="00B57976" w:rsidRPr="007F2A08" w14:paraId="072B792E" w14:textId="77777777" w:rsidTr="0093080C">
        <w:trPr>
          <w:trHeight w:val="845"/>
        </w:trPr>
        <w:tc>
          <w:tcPr>
            <w:tcW w:w="709" w:type="dxa"/>
            <w:vMerge/>
            <w:tcBorders>
              <w:left w:val="single" w:sz="4" w:space="0" w:color="auto"/>
              <w:bottom w:val="single" w:sz="4" w:space="0" w:color="auto"/>
              <w:right w:val="single" w:sz="4" w:space="0" w:color="auto"/>
            </w:tcBorders>
          </w:tcPr>
          <w:p w14:paraId="6E546E37" w14:textId="77777777" w:rsidR="00B57976" w:rsidRPr="007F2A08" w:rsidRDefault="00B57976" w:rsidP="0093080C">
            <w:pPr>
              <w:spacing w:before="120" w:after="120"/>
              <w:jc w:val="center"/>
              <w:rPr>
                <w:color w:val="FF0000"/>
                <w:lang w:val="lt-LT"/>
              </w:rPr>
            </w:pPr>
          </w:p>
        </w:tc>
        <w:tc>
          <w:tcPr>
            <w:tcW w:w="992" w:type="dxa"/>
            <w:vMerge/>
            <w:tcBorders>
              <w:left w:val="single" w:sz="4" w:space="0" w:color="auto"/>
              <w:bottom w:val="single" w:sz="4" w:space="0" w:color="auto"/>
              <w:right w:val="single" w:sz="4" w:space="0" w:color="auto"/>
            </w:tcBorders>
          </w:tcPr>
          <w:p w14:paraId="3815274C" w14:textId="77777777" w:rsidR="00B57976" w:rsidRPr="007F2A08" w:rsidRDefault="00B57976" w:rsidP="0093080C">
            <w:pPr>
              <w:spacing w:before="120" w:after="120"/>
              <w:rPr>
                <w:color w:val="FF0000"/>
                <w:lang w:val="lt-LT"/>
              </w:rPr>
            </w:pPr>
          </w:p>
        </w:tc>
        <w:tc>
          <w:tcPr>
            <w:tcW w:w="4395" w:type="dxa"/>
            <w:vMerge/>
            <w:tcBorders>
              <w:left w:val="single" w:sz="4" w:space="0" w:color="auto"/>
              <w:bottom w:val="single" w:sz="4" w:space="0" w:color="auto"/>
              <w:right w:val="single" w:sz="4" w:space="0" w:color="auto"/>
            </w:tcBorders>
          </w:tcPr>
          <w:p w14:paraId="1E915711" w14:textId="77777777" w:rsidR="00B57976" w:rsidRPr="007F2A08" w:rsidRDefault="00B57976" w:rsidP="0093080C">
            <w:pPr>
              <w:spacing w:before="120" w:after="120"/>
              <w:rPr>
                <w:b/>
                <w:color w:val="FF0000"/>
                <w:lang w:val="lt-LT"/>
              </w:rPr>
            </w:pPr>
          </w:p>
        </w:tc>
        <w:tc>
          <w:tcPr>
            <w:tcW w:w="1701" w:type="dxa"/>
            <w:vMerge/>
            <w:tcBorders>
              <w:left w:val="single" w:sz="4" w:space="0" w:color="auto"/>
              <w:bottom w:val="single" w:sz="4" w:space="0" w:color="auto"/>
              <w:right w:val="single" w:sz="4" w:space="0" w:color="auto"/>
            </w:tcBorders>
          </w:tcPr>
          <w:p w14:paraId="48C5F374" w14:textId="77777777" w:rsidR="00B57976" w:rsidRPr="007F2A08" w:rsidRDefault="00B57976" w:rsidP="0093080C">
            <w:pPr>
              <w:spacing w:before="120" w:after="120"/>
              <w:rPr>
                <w:color w:val="FF0000"/>
                <w:lang w:val="lt-LT"/>
              </w:rPr>
            </w:pPr>
          </w:p>
        </w:tc>
        <w:tc>
          <w:tcPr>
            <w:tcW w:w="3827" w:type="dxa"/>
            <w:vMerge/>
            <w:tcBorders>
              <w:left w:val="single" w:sz="4" w:space="0" w:color="auto"/>
              <w:bottom w:val="single" w:sz="4" w:space="0" w:color="auto"/>
              <w:right w:val="single" w:sz="4" w:space="0" w:color="auto"/>
            </w:tcBorders>
          </w:tcPr>
          <w:p w14:paraId="6D197F88" w14:textId="77777777" w:rsidR="00B57976" w:rsidRPr="00F67D7A" w:rsidRDefault="00B57976" w:rsidP="0093080C">
            <w:pPr>
              <w:spacing w:before="120" w:after="120"/>
              <w:rPr>
                <w:color w:val="000000"/>
                <w:lang w:val="lt-LT"/>
              </w:rPr>
            </w:pPr>
          </w:p>
        </w:tc>
        <w:tc>
          <w:tcPr>
            <w:tcW w:w="1559" w:type="dxa"/>
            <w:vMerge/>
            <w:tcBorders>
              <w:left w:val="single" w:sz="4" w:space="0" w:color="auto"/>
              <w:bottom w:val="single" w:sz="4" w:space="0" w:color="auto"/>
              <w:right w:val="single" w:sz="4" w:space="0" w:color="auto"/>
            </w:tcBorders>
          </w:tcPr>
          <w:p w14:paraId="063E6ECF" w14:textId="77777777" w:rsidR="00B57976" w:rsidRPr="007F2A08" w:rsidRDefault="00B57976" w:rsidP="0093080C">
            <w:pPr>
              <w:spacing w:before="120" w:after="120"/>
              <w:rPr>
                <w:color w:val="FF0000"/>
                <w:lang w:val="lt-LT"/>
              </w:rPr>
            </w:pPr>
          </w:p>
        </w:tc>
        <w:tc>
          <w:tcPr>
            <w:tcW w:w="1701" w:type="dxa"/>
            <w:tcBorders>
              <w:left w:val="single" w:sz="4" w:space="0" w:color="auto"/>
              <w:bottom w:val="single" w:sz="4" w:space="0" w:color="auto"/>
              <w:right w:val="single" w:sz="4" w:space="0" w:color="auto"/>
            </w:tcBorders>
          </w:tcPr>
          <w:p w14:paraId="242DABFB" w14:textId="77777777" w:rsidR="00B57976" w:rsidRPr="00F67D7A" w:rsidRDefault="00B57976" w:rsidP="0093080C">
            <w:pPr>
              <w:spacing w:before="120" w:after="120"/>
              <w:rPr>
                <w:color w:val="000000"/>
                <w:lang w:val="lt-LT"/>
              </w:rPr>
            </w:pPr>
            <w:r w:rsidRPr="00F67D7A">
              <w:rPr>
                <w:color w:val="000000"/>
                <w:lang w:val="lt-LT"/>
              </w:rPr>
              <w:t>1,74 Eur už vieną kartą</w:t>
            </w:r>
          </w:p>
        </w:tc>
      </w:tr>
      <w:tr w:rsidR="00B57976" w:rsidRPr="009F76D1" w14:paraId="67E9C9A7" w14:textId="77777777" w:rsidTr="0093080C">
        <w:tc>
          <w:tcPr>
            <w:tcW w:w="709" w:type="dxa"/>
            <w:tcBorders>
              <w:top w:val="single" w:sz="4" w:space="0" w:color="auto"/>
              <w:left w:val="single" w:sz="4" w:space="0" w:color="auto"/>
              <w:bottom w:val="single" w:sz="4" w:space="0" w:color="auto"/>
              <w:right w:val="single" w:sz="4" w:space="0" w:color="auto"/>
            </w:tcBorders>
          </w:tcPr>
          <w:p w14:paraId="29D487A5" w14:textId="77777777" w:rsidR="00B57976" w:rsidRPr="00F67D7A" w:rsidRDefault="00B57976" w:rsidP="0093080C">
            <w:pPr>
              <w:spacing w:before="120" w:after="120"/>
              <w:jc w:val="center"/>
              <w:rPr>
                <w:color w:val="000000"/>
                <w:lang w:val="lt-LT"/>
              </w:rPr>
            </w:pPr>
            <w:r w:rsidRPr="00F67D7A">
              <w:rPr>
                <w:color w:val="000000"/>
                <w:lang w:val="lt-LT"/>
              </w:rPr>
              <w:t>1.5.</w:t>
            </w:r>
          </w:p>
        </w:tc>
        <w:tc>
          <w:tcPr>
            <w:tcW w:w="992" w:type="dxa"/>
            <w:tcBorders>
              <w:top w:val="single" w:sz="4" w:space="0" w:color="auto"/>
              <w:left w:val="single" w:sz="4" w:space="0" w:color="auto"/>
              <w:bottom w:val="single" w:sz="4" w:space="0" w:color="auto"/>
              <w:right w:val="single" w:sz="4" w:space="0" w:color="auto"/>
            </w:tcBorders>
          </w:tcPr>
          <w:p w14:paraId="596485AE" w14:textId="77777777" w:rsidR="00B57976" w:rsidRPr="00F67D7A" w:rsidRDefault="00B57976" w:rsidP="0093080C">
            <w:pPr>
              <w:spacing w:before="120" w:after="120"/>
              <w:rPr>
                <w:color w:val="000000"/>
                <w:lang w:val="lt-LT"/>
              </w:rPr>
            </w:pPr>
            <w:r w:rsidRPr="00F67D7A">
              <w:rPr>
                <w:color w:val="000000"/>
                <w:lang w:val="lt-LT"/>
              </w:rPr>
              <w:t>205</w:t>
            </w:r>
          </w:p>
        </w:tc>
        <w:tc>
          <w:tcPr>
            <w:tcW w:w="4395" w:type="dxa"/>
            <w:tcBorders>
              <w:top w:val="single" w:sz="4" w:space="0" w:color="auto"/>
              <w:left w:val="single" w:sz="4" w:space="0" w:color="auto"/>
              <w:bottom w:val="single" w:sz="4" w:space="0" w:color="auto"/>
              <w:right w:val="single" w:sz="4" w:space="0" w:color="auto"/>
            </w:tcBorders>
          </w:tcPr>
          <w:p w14:paraId="00693BA8" w14:textId="77777777" w:rsidR="00B57976" w:rsidRPr="00F67D7A" w:rsidRDefault="00B57976" w:rsidP="0093080C">
            <w:pPr>
              <w:spacing w:before="100" w:beforeAutospacing="1" w:after="100" w:afterAutospacing="1"/>
              <w:jc w:val="both"/>
              <w:rPr>
                <w:color w:val="000000"/>
                <w:lang w:val="lt-LT"/>
              </w:rPr>
            </w:pPr>
            <w:r w:rsidRPr="00F67D7A">
              <w:rPr>
                <w:b/>
                <w:color w:val="000000"/>
                <w:lang w:val="lt-LT"/>
              </w:rPr>
              <w:t xml:space="preserve">Aprūpinimas būtiniausiais drabužiais ir avalyne. </w:t>
            </w:r>
            <w:r w:rsidRPr="00F67D7A">
              <w:rPr>
                <w:bCs/>
                <w:color w:val="000000"/>
                <w:lang w:val="lt-LT"/>
              </w:rPr>
              <w:t>Būtiniausių drabužių, avalynės ir kitų reikmenų teikimas.</w:t>
            </w:r>
            <w:r w:rsidRPr="00F67D7A">
              <w:rPr>
                <w:b/>
                <w:color w:val="000000"/>
                <w:lang w:val="lt-LT"/>
              </w:rPr>
              <w:t xml:space="preserve"> </w:t>
            </w:r>
          </w:p>
          <w:p w14:paraId="60224E88" w14:textId="77777777" w:rsidR="00B57976" w:rsidRPr="00F67D7A" w:rsidRDefault="00B57976" w:rsidP="0093080C">
            <w:pPr>
              <w:spacing w:before="100" w:beforeAutospacing="1" w:after="100" w:afterAutospacing="1"/>
              <w:jc w:val="both"/>
              <w:rPr>
                <w:color w:val="000000"/>
                <w:lang w:val="lt-LT"/>
              </w:rPr>
            </w:pPr>
            <w:r w:rsidRPr="00F67D7A">
              <w:rPr>
                <w:color w:val="000000"/>
                <w:lang w:val="lt-LT"/>
              </w:rPr>
              <w:t xml:space="preserve">Paslauga teikiama </w:t>
            </w:r>
            <w:r w:rsidRPr="00F67D7A">
              <w:rPr>
                <w:color w:val="000000"/>
                <w:lang w:val="lt-LT" w:eastAsia="lt-LT"/>
              </w:rPr>
              <w:t>vaikams su negalia ir jų šeimoms, suaugusiems asmenims su negalia ir jų šeimoms, senyvo amžiaus asmenims ir jų šeimoms, socialinę riziką patiriantiems suaugusiems asmenims ir jų šeimoms, socialinę riziką patiriančioms šeimoms, kitiems asmenims ir šeimoms.</w:t>
            </w:r>
          </w:p>
        </w:tc>
        <w:tc>
          <w:tcPr>
            <w:tcW w:w="1701" w:type="dxa"/>
            <w:tcBorders>
              <w:top w:val="single" w:sz="4" w:space="0" w:color="auto"/>
              <w:left w:val="single" w:sz="4" w:space="0" w:color="auto"/>
              <w:bottom w:val="single" w:sz="4" w:space="0" w:color="auto"/>
              <w:right w:val="single" w:sz="4" w:space="0" w:color="auto"/>
            </w:tcBorders>
          </w:tcPr>
          <w:p w14:paraId="1F2BA195" w14:textId="77777777" w:rsidR="00B57976" w:rsidRPr="00F67D7A" w:rsidRDefault="00B57976" w:rsidP="0093080C">
            <w:pPr>
              <w:spacing w:before="120" w:after="120"/>
              <w:rPr>
                <w:color w:val="000000"/>
                <w:lang w:val="lt-LT"/>
              </w:rPr>
            </w:pPr>
            <w:r w:rsidRPr="00F67D7A">
              <w:rPr>
                <w:color w:val="000000"/>
                <w:lang w:val="lt-LT"/>
              </w:rPr>
              <w:t>Pagal poreikį</w:t>
            </w:r>
          </w:p>
        </w:tc>
        <w:tc>
          <w:tcPr>
            <w:tcW w:w="3827" w:type="dxa"/>
            <w:tcBorders>
              <w:top w:val="single" w:sz="4" w:space="0" w:color="auto"/>
              <w:left w:val="single" w:sz="4" w:space="0" w:color="auto"/>
              <w:bottom w:val="single" w:sz="4" w:space="0" w:color="auto"/>
              <w:right w:val="single" w:sz="4" w:space="0" w:color="auto"/>
            </w:tcBorders>
          </w:tcPr>
          <w:p w14:paraId="67E2A1C0" w14:textId="77777777" w:rsidR="00B57976" w:rsidRPr="00F67D7A" w:rsidRDefault="00B57976" w:rsidP="0093080C">
            <w:pPr>
              <w:spacing w:before="120" w:after="120"/>
              <w:jc w:val="center"/>
              <w:rPr>
                <w:color w:val="000000"/>
                <w:lang w:val="lt-LT"/>
              </w:rPr>
            </w:pPr>
            <w:r w:rsidRPr="00F67D7A">
              <w:rPr>
                <w:color w:val="000000"/>
                <w:lang w:val="lt-LT"/>
              </w:rPr>
              <w:t>-</w:t>
            </w:r>
          </w:p>
        </w:tc>
        <w:tc>
          <w:tcPr>
            <w:tcW w:w="1559" w:type="dxa"/>
            <w:tcBorders>
              <w:top w:val="single" w:sz="4" w:space="0" w:color="auto"/>
              <w:left w:val="single" w:sz="4" w:space="0" w:color="auto"/>
              <w:bottom w:val="single" w:sz="4" w:space="0" w:color="auto"/>
              <w:right w:val="single" w:sz="4" w:space="0" w:color="auto"/>
            </w:tcBorders>
          </w:tcPr>
          <w:p w14:paraId="7C642DAB" w14:textId="77777777" w:rsidR="00B57976" w:rsidRPr="00F67D7A" w:rsidRDefault="00B57976" w:rsidP="0093080C">
            <w:pPr>
              <w:spacing w:before="120" w:after="120"/>
              <w:rPr>
                <w:color w:val="000000"/>
                <w:lang w:val="lt-LT"/>
              </w:rPr>
            </w:pPr>
            <w:r>
              <w:rPr>
                <w:lang w:val="lt-LT"/>
              </w:rPr>
              <w:t>S</w:t>
            </w:r>
            <w:r w:rsidRPr="009F76D1">
              <w:rPr>
                <w:lang w:val="lt-LT"/>
              </w:rPr>
              <w:t>ocialiniai darbuotojai, individualios priežiūros personalas, kiti specialistai</w:t>
            </w:r>
          </w:p>
        </w:tc>
        <w:tc>
          <w:tcPr>
            <w:tcW w:w="1701" w:type="dxa"/>
            <w:tcBorders>
              <w:top w:val="single" w:sz="4" w:space="0" w:color="auto"/>
              <w:left w:val="single" w:sz="4" w:space="0" w:color="auto"/>
              <w:bottom w:val="single" w:sz="4" w:space="0" w:color="auto"/>
              <w:right w:val="single" w:sz="4" w:space="0" w:color="auto"/>
            </w:tcBorders>
          </w:tcPr>
          <w:p w14:paraId="2A39010B" w14:textId="77777777" w:rsidR="00B57976" w:rsidRPr="00F67D7A" w:rsidRDefault="00B57976" w:rsidP="0093080C">
            <w:pPr>
              <w:spacing w:before="120" w:after="120"/>
              <w:jc w:val="center"/>
              <w:rPr>
                <w:color w:val="000000"/>
                <w:lang w:val="lt-LT"/>
              </w:rPr>
            </w:pPr>
            <w:r w:rsidRPr="00F67D7A">
              <w:rPr>
                <w:color w:val="000000"/>
                <w:lang w:val="lt-LT"/>
              </w:rPr>
              <w:t>–</w:t>
            </w:r>
          </w:p>
        </w:tc>
      </w:tr>
      <w:tr w:rsidR="00B57976" w:rsidRPr="004C6158" w14:paraId="27FE154A" w14:textId="77777777" w:rsidTr="0093080C">
        <w:trPr>
          <w:trHeight w:val="640"/>
        </w:trPr>
        <w:tc>
          <w:tcPr>
            <w:tcW w:w="709" w:type="dxa"/>
            <w:tcBorders>
              <w:top w:val="single" w:sz="4" w:space="0" w:color="auto"/>
              <w:left w:val="single" w:sz="4" w:space="0" w:color="auto"/>
              <w:bottom w:val="single" w:sz="4" w:space="0" w:color="auto"/>
              <w:right w:val="single" w:sz="4" w:space="0" w:color="auto"/>
            </w:tcBorders>
          </w:tcPr>
          <w:p w14:paraId="0EE9F086" w14:textId="77777777" w:rsidR="00B57976" w:rsidRPr="005311E8" w:rsidRDefault="00B57976" w:rsidP="0093080C">
            <w:pPr>
              <w:jc w:val="both"/>
              <w:rPr>
                <w:bCs/>
                <w:lang w:val="lt-LT"/>
              </w:rPr>
            </w:pPr>
            <w:r w:rsidRPr="005311E8">
              <w:rPr>
                <w:bCs/>
                <w:lang w:val="lt-LT"/>
              </w:rPr>
              <w:t>1.</w:t>
            </w:r>
            <w:r>
              <w:rPr>
                <w:bCs/>
                <w:lang w:val="lt-LT"/>
              </w:rPr>
              <w:t>6</w:t>
            </w:r>
            <w:r w:rsidRPr="005311E8">
              <w:rPr>
                <w:bCs/>
                <w:lang w:val="lt-LT"/>
              </w:rPr>
              <w:t>.</w:t>
            </w:r>
          </w:p>
        </w:tc>
        <w:tc>
          <w:tcPr>
            <w:tcW w:w="992" w:type="dxa"/>
            <w:tcBorders>
              <w:top w:val="single" w:sz="4" w:space="0" w:color="auto"/>
              <w:left w:val="single" w:sz="4" w:space="0" w:color="auto"/>
              <w:bottom w:val="single" w:sz="4" w:space="0" w:color="auto"/>
              <w:right w:val="single" w:sz="4" w:space="0" w:color="auto"/>
            </w:tcBorders>
          </w:tcPr>
          <w:p w14:paraId="3FBD0AE3" w14:textId="77777777" w:rsidR="00B57976" w:rsidRPr="005311E8" w:rsidRDefault="00B57976" w:rsidP="0093080C">
            <w:pPr>
              <w:jc w:val="both"/>
              <w:rPr>
                <w:bCs/>
                <w:lang w:val="lt-LT"/>
              </w:rPr>
            </w:pPr>
            <w:r w:rsidRPr="005311E8">
              <w:rPr>
                <w:bCs/>
                <w:lang w:val="lt-LT"/>
              </w:rPr>
              <w:t>206</w:t>
            </w:r>
          </w:p>
        </w:tc>
        <w:tc>
          <w:tcPr>
            <w:tcW w:w="4395" w:type="dxa"/>
            <w:tcBorders>
              <w:top w:val="single" w:sz="4" w:space="0" w:color="auto"/>
              <w:left w:val="single" w:sz="4" w:space="0" w:color="auto"/>
              <w:bottom w:val="single" w:sz="4" w:space="0" w:color="auto"/>
              <w:right w:val="single" w:sz="4" w:space="0" w:color="auto"/>
            </w:tcBorders>
          </w:tcPr>
          <w:p w14:paraId="525787DF" w14:textId="77777777" w:rsidR="00B57976" w:rsidRPr="008D7D66" w:rsidRDefault="00B57976" w:rsidP="0093080C">
            <w:pPr>
              <w:jc w:val="both"/>
              <w:rPr>
                <w:lang w:val="lt-LT"/>
              </w:rPr>
            </w:pPr>
            <w:r w:rsidRPr="005311E8">
              <w:rPr>
                <w:b/>
                <w:lang w:val="lt-LT"/>
              </w:rPr>
              <w:t>Transporto organizavimas</w:t>
            </w:r>
            <w:r w:rsidRPr="005311E8">
              <w:rPr>
                <w:bCs/>
                <w:lang w:val="lt-LT"/>
              </w:rPr>
              <w:t xml:space="preserve"> – </w:t>
            </w:r>
            <w:r w:rsidRPr="008D7D66">
              <w:rPr>
                <w:lang w:val="lt-LT"/>
              </w:rPr>
              <w:t>paslauga teikiama pagal poreikius asmenims, kurie dėl negalios, ligos ar senatvės turi judėjimo problemų ir dėl to</w:t>
            </w:r>
            <w:r>
              <w:rPr>
                <w:lang w:val="lt-LT"/>
              </w:rPr>
              <w:t>s priežasties</w:t>
            </w:r>
            <w:r w:rsidRPr="008D7D66">
              <w:rPr>
                <w:lang w:val="lt-LT"/>
              </w:rPr>
              <w:t xml:space="preserve"> ar dėl nepakankamų pajamų negali naudotis visuomeniniu ar individualiu transportu. </w:t>
            </w:r>
          </w:p>
          <w:p w14:paraId="030454F3" w14:textId="77777777" w:rsidR="00B57976" w:rsidRPr="008D7D66" w:rsidRDefault="00B57976" w:rsidP="0093080C">
            <w:pPr>
              <w:jc w:val="both"/>
              <w:rPr>
                <w:lang w:val="lt-LT"/>
              </w:rPr>
            </w:pPr>
            <w:r w:rsidRPr="008D7D66">
              <w:rPr>
                <w:lang w:val="lt-LT"/>
              </w:rPr>
              <w:t>Transporto organizavimo paslauga apima ir pagal individualius asmens poreikius teikiamą pagalbą, palydint asmenį iš jo namų iki transporto priemonės ir iš jos iki tikslo objekto ir atgal.</w:t>
            </w:r>
          </w:p>
          <w:p w14:paraId="583BA712" w14:textId="77777777" w:rsidR="00B57976" w:rsidRPr="005311E8" w:rsidRDefault="00B57976" w:rsidP="0093080C">
            <w:pPr>
              <w:jc w:val="both"/>
              <w:rPr>
                <w:bCs/>
                <w:lang w:val="lt-LT"/>
              </w:rPr>
            </w:pPr>
            <w:r w:rsidRPr="008D7D66">
              <w:rPr>
                <w:lang w:val="lt-LT"/>
              </w:rPr>
              <w:t>Gavėjai: vaikai su negalia ir jų šeimos</w:t>
            </w:r>
            <w:r w:rsidRPr="005311E8">
              <w:rPr>
                <w:bCs/>
                <w:lang w:val="lt-LT"/>
              </w:rPr>
              <w:t>, suaugę asmenys su negalia ir jų šeimos, senyvo amžiaus asmenys ir jų šeimos, socialinę riziką patiriančios šeimos, kiti</w:t>
            </w:r>
            <w:r>
              <w:rPr>
                <w:bCs/>
                <w:lang w:val="lt-LT"/>
              </w:rPr>
              <w:t>ems asmenim</w:t>
            </w:r>
            <w:r w:rsidRPr="005311E8">
              <w:rPr>
                <w:bCs/>
                <w:lang w:val="lt-LT"/>
              </w:rPr>
              <w:t>s ir šeimo</w:t>
            </w:r>
            <w:r>
              <w:rPr>
                <w:bCs/>
                <w:lang w:val="lt-LT"/>
              </w:rPr>
              <w:t>m</w:t>
            </w:r>
            <w:r w:rsidRPr="005311E8">
              <w:rPr>
                <w:bCs/>
                <w:lang w:val="lt-LT"/>
              </w:rPr>
              <w:t>s</w:t>
            </w:r>
            <w:r>
              <w:rPr>
                <w:bCs/>
                <w:lang w:val="lt-LT"/>
              </w:rPr>
              <w:t>.</w:t>
            </w:r>
          </w:p>
        </w:tc>
        <w:tc>
          <w:tcPr>
            <w:tcW w:w="1701" w:type="dxa"/>
            <w:tcBorders>
              <w:top w:val="single" w:sz="4" w:space="0" w:color="auto"/>
              <w:left w:val="single" w:sz="4" w:space="0" w:color="auto"/>
              <w:bottom w:val="single" w:sz="4" w:space="0" w:color="auto"/>
              <w:right w:val="single" w:sz="4" w:space="0" w:color="auto"/>
            </w:tcBorders>
          </w:tcPr>
          <w:p w14:paraId="0385519C" w14:textId="77777777" w:rsidR="00B57976" w:rsidRPr="005311E8" w:rsidRDefault="00B57976" w:rsidP="0093080C">
            <w:pPr>
              <w:jc w:val="both"/>
              <w:rPr>
                <w:bCs/>
                <w:lang w:val="lt-LT"/>
              </w:rPr>
            </w:pPr>
            <w:r w:rsidRPr="005311E8">
              <w:rPr>
                <w:bCs/>
                <w:lang w:val="lt-LT"/>
              </w:rPr>
              <w:t>Pagal poreikį</w:t>
            </w:r>
          </w:p>
        </w:tc>
        <w:tc>
          <w:tcPr>
            <w:tcW w:w="3827" w:type="dxa"/>
            <w:tcBorders>
              <w:top w:val="single" w:sz="4" w:space="0" w:color="auto"/>
              <w:left w:val="single" w:sz="4" w:space="0" w:color="auto"/>
              <w:bottom w:val="single" w:sz="4" w:space="0" w:color="auto"/>
              <w:right w:val="single" w:sz="4" w:space="0" w:color="auto"/>
            </w:tcBorders>
          </w:tcPr>
          <w:p w14:paraId="2C987FA7" w14:textId="77777777" w:rsidR="00B57976" w:rsidRPr="005311E8" w:rsidRDefault="00B57976" w:rsidP="0093080C">
            <w:pPr>
              <w:jc w:val="center"/>
              <w:rPr>
                <w:bCs/>
                <w:lang w:val="lt-LT"/>
              </w:rPr>
            </w:pPr>
            <w:r>
              <w:rPr>
                <w:bCs/>
                <w:lang w:val="lt-LT"/>
              </w:rPr>
              <w:t>-</w:t>
            </w:r>
          </w:p>
        </w:tc>
        <w:tc>
          <w:tcPr>
            <w:tcW w:w="1559" w:type="dxa"/>
            <w:tcBorders>
              <w:top w:val="single" w:sz="4" w:space="0" w:color="auto"/>
              <w:left w:val="single" w:sz="4" w:space="0" w:color="auto"/>
              <w:bottom w:val="single" w:sz="4" w:space="0" w:color="auto"/>
              <w:right w:val="single" w:sz="4" w:space="0" w:color="auto"/>
            </w:tcBorders>
          </w:tcPr>
          <w:p w14:paraId="7165E30F" w14:textId="77777777" w:rsidR="00B57976" w:rsidRPr="005311E8" w:rsidRDefault="00B57976" w:rsidP="0093080C">
            <w:pPr>
              <w:jc w:val="both"/>
              <w:rPr>
                <w:bCs/>
                <w:lang w:val="lt-LT"/>
              </w:rPr>
            </w:pPr>
            <w:r w:rsidRPr="005311E8">
              <w:rPr>
                <w:bCs/>
                <w:lang w:val="lt-LT"/>
              </w:rPr>
              <w:t>Socialiniai darbuotojai, socialinio darbuotojo padėjėjai, kiti darbuotojai</w:t>
            </w:r>
          </w:p>
        </w:tc>
        <w:tc>
          <w:tcPr>
            <w:tcW w:w="1701" w:type="dxa"/>
            <w:tcBorders>
              <w:top w:val="single" w:sz="4" w:space="0" w:color="auto"/>
              <w:left w:val="single" w:sz="4" w:space="0" w:color="auto"/>
              <w:bottom w:val="single" w:sz="4" w:space="0" w:color="auto"/>
              <w:right w:val="single" w:sz="4" w:space="0" w:color="auto"/>
            </w:tcBorders>
          </w:tcPr>
          <w:p w14:paraId="6CC4BBE5" w14:textId="77777777" w:rsidR="00B57976" w:rsidRPr="005311E8" w:rsidRDefault="00B57976" w:rsidP="0093080C">
            <w:pPr>
              <w:jc w:val="both"/>
              <w:rPr>
                <w:bCs/>
                <w:lang w:val="lt-LT"/>
              </w:rPr>
            </w:pPr>
            <w:r w:rsidRPr="005311E8">
              <w:rPr>
                <w:bCs/>
                <w:lang w:val="lt-LT"/>
              </w:rPr>
              <w:t>0,6</w:t>
            </w:r>
            <w:r>
              <w:rPr>
                <w:bCs/>
                <w:lang w:val="lt-LT"/>
              </w:rPr>
              <w:t>8</w:t>
            </w:r>
            <w:r w:rsidRPr="005311E8">
              <w:rPr>
                <w:bCs/>
                <w:lang w:val="lt-LT"/>
              </w:rPr>
              <w:t xml:space="preserve"> Eur už 1 km</w:t>
            </w:r>
          </w:p>
          <w:p w14:paraId="52692D5C" w14:textId="77777777" w:rsidR="00B57976" w:rsidRPr="005311E8" w:rsidRDefault="00B57976" w:rsidP="0093080C">
            <w:pPr>
              <w:jc w:val="both"/>
              <w:rPr>
                <w:bCs/>
                <w:lang w:val="lt-LT"/>
              </w:rPr>
            </w:pPr>
            <w:r w:rsidRPr="005311E8">
              <w:rPr>
                <w:bCs/>
                <w:lang w:val="lt-LT"/>
              </w:rPr>
              <w:t xml:space="preserve">Specialiosios paskirties automobiliu </w:t>
            </w:r>
            <w:r>
              <w:rPr>
                <w:bCs/>
                <w:lang w:val="lt-LT"/>
              </w:rPr>
              <w:t>–</w:t>
            </w:r>
            <w:r w:rsidRPr="005311E8">
              <w:rPr>
                <w:bCs/>
                <w:lang w:val="lt-LT"/>
              </w:rPr>
              <w:t xml:space="preserve"> 0,</w:t>
            </w:r>
            <w:r>
              <w:rPr>
                <w:bCs/>
                <w:lang w:val="lt-LT"/>
              </w:rPr>
              <w:t>70</w:t>
            </w:r>
            <w:r w:rsidRPr="005311E8">
              <w:rPr>
                <w:bCs/>
                <w:lang w:val="lt-LT"/>
              </w:rPr>
              <w:t xml:space="preserve"> Eur už 1 km</w:t>
            </w:r>
          </w:p>
        </w:tc>
      </w:tr>
      <w:tr w:rsidR="00B57976" w:rsidRPr="00AF64AB" w14:paraId="096D0A27" w14:textId="77777777" w:rsidTr="0093080C">
        <w:tc>
          <w:tcPr>
            <w:tcW w:w="709" w:type="dxa"/>
            <w:tcBorders>
              <w:top w:val="single" w:sz="4" w:space="0" w:color="auto"/>
              <w:left w:val="single" w:sz="4" w:space="0" w:color="auto"/>
              <w:bottom w:val="single" w:sz="4" w:space="0" w:color="auto"/>
              <w:right w:val="single" w:sz="4" w:space="0" w:color="auto"/>
            </w:tcBorders>
          </w:tcPr>
          <w:p w14:paraId="59837CD1" w14:textId="77777777" w:rsidR="00B57976" w:rsidRPr="000249B0" w:rsidRDefault="00B57976" w:rsidP="0093080C">
            <w:pPr>
              <w:spacing w:before="120" w:after="120"/>
              <w:jc w:val="center"/>
              <w:rPr>
                <w:lang w:val="lt-LT"/>
              </w:rPr>
            </w:pPr>
            <w:r w:rsidRPr="000249B0">
              <w:rPr>
                <w:lang w:val="lt-LT"/>
              </w:rPr>
              <w:t>1.7.</w:t>
            </w:r>
          </w:p>
        </w:tc>
        <w:tc>
          <w:tcPr>
            <w:tcW w:w="992" w:type="dxa"/>
            <w:tcBorders>
              <w:top w:val="single" w:sz="4" w:space="0" w:color="auto"/>
              <w:left w:val="single" w:sz="4" w:space="0" w:color="auto"/>
              <w:bottom w:val="single" w:sz="4" w:space="0" w:color="auto"/>
              <w:right w:val="single" w:sz="4" w:space="0" w:color="auto"/>
            </w:tcBorders>
          </w:tcPr>
          <w:p w14:paraId="24583BF6" w14:textId="77777777" w:rsidR="00B57976" w:rsidRPr="00AF64AB" w:rsidRDefault="00B57976" w:rsidP="0093080C">
            <w:pPr>
              <w:spacing w:before="120" w:after="120"/>
              <w:rPr>
                <w:lang w:val="lt-LT"/>
              </w:rPr>
            </w:pPr>
            <w:r w:rsidRPr="00AF64AB">
              <w:rPr>
                <w:lang w:val="lt-LT"/>
              </w:rPr>
              <w:t>207</w:t>
            </w:r>
          </w:p>
        </w:tc>
        <w:tc>
          <w:tcPr>
            <w:tcW w:w="4395" w:type="dxa"/>
            <w:tcBorders>
              <w:top w:val="single" w:sz="4" w:space="0" w:color="auto"/>
              <w:left w:val="single" w:sz="4" w:space="0" w:color="auto"/>
              <w:bottom w:val="single" w:sz="4" w:space="0" w:color="auto"/>
              <w:right w:val="single" w:sz="4" w:space="0" w:color="auto"/>
            </w:tcBorders>
          </w:tcPr>
          <w:p w14:paraId="680124A1" w14:textId="77777777" w:rsidR="00B57976" w:rsidRPr="008D7D66" w:rsidRDefault="00B57976" w:rsidP="0093080C">
            <w:pPr>
              <w:spacing w:before="120" w:after="120"/>
              <w:jc w:val="both"/>
              <w:rPr>
                <w:bCs/>
                <w:lang w:val="lt-LT"/>
              </w:rPr>
            </w:pPr>
            <w:r w:rsidRPr="00AF64AB">
              <w:rPr>
                <w:b/>
                <w:lang w:val="lt-LT"/>
              </w:rPr>
              <w:t>Sociokultūrinės paslaugos</w:t>
            </w:r>
            <w:r>
              <w:rPr>
                <w:b/>
                <w:lang w:val="lt-LT"/>
              </w:rPr>
              <w:t xml:space="preserve"> – </w:t>
            </w:r>
            <w:r w:rsidRPr="008D7D66">
              <w:rPr>
                <w:bCs/>
                <w:lang w:val="lt-LT"/>
              </w:rPr>
              <w:t xml:space="preserve">laisvalaikio organizavimo paslaugos, teikiamos siekiant išvengti socialinių problemų, mažinant socialinę atskirtį, aktyvinant bendruomenę; jas teikiant, asmenys (šeimos) gali bendrauti, dalyvauti grupinio socialinio darbo užsiėmimuose, užsiimti mėgstama veikla, vaikai – ruošti pamokas ir pan. </w:t>
            </w:r>
          </w:p>
          <w:p w14:paraId="0EE733A5" w14:textId="77777777" w:rsidR="00B57976" w:rsidRPr="00AF64AB" w:rsidRDefault="00B57976" w:rsidP="0093080C">
            <w:pPr>
              <w:spacing w:before="120" w:after="120"/>
              <w:jc w:val="both"/>
              <w:rPr>
                <w:b/>
                <w:lang w:val="lt-LT"/>
              </w:rPr>
            </w:pPr>
            <w:r w:rsidRPr="00AF64AB">
              <w:rPr>
                <w:lang w:val="lt-LT"/>
              </w:rPr>
              <w:t>Paslaugos teikiamos vaikams su negalia ir jų šeimoms, likusiems be tėvų globos vaikams, suaugusiems asmenims su negalia ir jų šeimoms, senyvo amžiaus asmenims ir jų šeimoms, socialinę riziką patiriantiems vaikams ir jų šeimoms, socialinę riziką patiriantiems suaugusiems asmenims ir jų šeimoms, socialinę riziką patiriančioms šeimoms, kitiems asmenims ir šeimoms.</w:t>
            </w:r>
          </w:p>
        </w:tc>
        <w:tc>
          <w:tcPr>
            <w:tcW w:w="1701" w:type="dxa"/>
            <w:tcBorders>
              <w:top w:val="single" w:sz="4" w:space="0" w:color="auto"/>
              <w:left w:val="single" w:sz="4" w:space="0" w:color="auto"/>
              <w:bottom w:val="single" w:sz="4" w:space="0" w:color="auto"/>
              <w:right w:val="single" w:sz="4" w:space="0" w:color="auto"/>
            </w:tcBorders>
          </w:tcPr>
          <w:p w14:paraId="56B4FDC8" w14:textId="77777777" w:rsidR="00B57976" w:rsidRPr="00AF64AB" w:rsidRDefault="00B57976" w:rsidP="0093080C">
            <w:pPr>
              <w:spacing w:before="120" w:after="120"/>
              <w:rPr>
                <w:lang w:val="lt-LT"/>
              </w:rPr>
            </w:pPr>
            <w:r w:rsidRPr="00AF64AB">
              <w:rPr>
                <w:lang w:val="lt-LT"/>
              </w:rPr>
              <w:t>Pagal poreikį</w:t>
            </w:r>
          </w:p>
          <w:p w14:paraId="7878CE60" w14:textId="77777777" w:rsidR="00B57976" w:rsidRPr="00AF64AB" w:rsidRDefault="00B57976" w:rsidP="0093080C">
            <w:pPr>
              <w:spacing w:before="120" w:after="120"/>
              <w:rPr>
                <w:lang w:val="lt-LT"/>
              </w:rPr>
            </w:pPr>
          </w:p>
          <w:p w14:paraId="4D922838" w14:textId="77777777" w:rsidR="00B57976" w:rsidRPr="00AF64AB" w:rsidRDefault="00B57976" w:rsidP="0093080C">
            <w:pPr>
              <w:spacing w:before="120" w:after="120"/>
              <w:rPr>
                <w:lang w:val="lt-LT"/>
              </w:rPr>
            </w:pPr>
          </w:p>
        </w:tc>
        <w:tc>
          <w:tcPr>
            <w:tcW w:w="3827" w:type="dxa"/>
            <w:tcBorders>
              <w:top w:val="single" w:sz="4" w:space="0" w:color="auto"/>
              <w:left w:val="single" w:sz="4" w:space="0" w:color="auto"/>
              <w:bottom w:val="single" w:sz="4" w:space="0" w:color="auto"/>
              <w:right w:val="single" w:sz="4" w:space="0" w:color="auto"/>
            </w:tcBorders>
          </w:tcPr>
          <w:p w14:paraId="7B1DC32F" w14:textId="77777777" w:rsidR="00B57976" w:rsidRPr="00AF64AB" w:rsidRDefault="00B57976" w:rsidP="0093080C">
            <w:pPr>
              <w:spacing w:before="120" w:after="120"/>
              <w:jc w:val="center"/>
              <w:rPr>
                <w:lang w:val="lt-LT"/>
              </w:rPr>
            </w:pPr>
            <w:r w:rsidRPr="00AF64AB">
              <w:rPr>
                <w:lang w:val="lt-LT"/>
              </w:rPr>
              <w:t>-</w:t>
            </w:r>
          </w:p>
        </w:tc>
        <w:tc>
          <w:tcPr>
            <w:tcW w:w="1559" w:type="dxa"/>
            <w:tcBorders>
              <w:top w:val="single" w:sz="4" w:space="0" w:color="auto"/>
              <w:left w:val="single" w:sz="4" w:space="0" w:color="auto"/>
              <w:bottom w:val="single" w:sz="4" w:space="0" w:color="auto"/>
              <w:right w:val="single" w:sz="4" w:space="0" w:color="auto"/>
            </w:tcBorders>
          </w:tcPr>
          <w:p w14:paraId="3FD5CFEB" w14:textId="77777777" w:rsidR="00B57976" w:rsidRPr="00AF64AB" w:rsidRDefault="00B57976" w:rsidP="0093080C">
            <w:pPr>
              <w:spacing w:before="120" w:after="120"/>
              <w:rPr>
                <w:lang w:val="lt-LT"/>
              </w:rPr>
            </w:pPr>
            <w:r w:rsidRPr="00AF64AB">
              <w:rPr>
                <w:lang w:val="lt-LT"/>
              </w:rPr>
              <w:t>Socialiniai darbuotojai, individualios priežiūros personalas, kiti specialistai</w:t>
            </w:r>
          </w:p>
        </w:tc>
        <w:tc>
          <w:tcPr>
            <w:tcW w:w="1701" w:type="dxa"/>
            <w:tcBorders>
              <w:top w:val="single" w:sz="4" w:space="0" w:color="auto"/>
              <w:left w:val="single" w:sz="4" w:space="0" w:color="auto"/>
              <w:bottom w:val="single" w:sz="4" w:space="0" w:color="auto"/>
              <w:right w:val="single" w:sz="4" w:space="0" w:color="auto"/>
            </w:tcBorders>
          </w:tcPr>
          <w:p w14:paraId="08964F4E" w14:textId="77777777" w:rsidR="00B57976" w:rsidRPr="00AF64AB" w:rsidRDefault="00B57976" w:rsidP="0093080C">
            <w:pPr>
              <w:spacing w:before="120" w:after="120"/>
              <w:rPr>
                <w:lang w:val="lt-LT"/>
              </w:rPr>
            </w:pPr>
            <w:r w:rsidRPr="00AF64AB">
              <w:rPr>
                <w:lang w:val="lt-LT"/>
              </w:rPr>
              <w:t xml:space="preserve">4,34 Eur už 1 val. </w:t>
            </w:r>
          </w:p>
        </w:tc>
      </w:tr>
      <w:tr w:rsidR="00B57976" w:rsidRPr="004C6158" w14:paraId="101BA4FD" w14:textId="77777777" w:rsidTr="0093080C">
        <w:tc>
          <w:tcPr>
            <w:tcW w:w="709" w:type="dxa"/>
            <w:vMerge w:val="restart"/>
            <w:tcBorders>
              <w:top w:val="single" w:sz="4" w:space="0" w:color="auto"/>
              <w:left w:val="single" w:sz="4" w:space="0" w:color="auto"/>
              <w:right w:val="single" w:sz="4" w:space="0" w:color="auto"/>
            </w:tcBorders>
          </w:tcPr>
          <w:p w14:paraId="372B3117" w14:textId="77777777" w:rsidR="00B57976" w:rsidRPr="000249B0" w:rsidRDefault="00B57976" w:rsidP="0093080C">
            <w:pPr>
              <w:spacing w:before="120" w:after="120"/>
              <w:jc w:val="center"/>
              <w:rPr>
                <w:lang w:val="lt-LT"/>
              </w:rPr>
            </w:pPr>
            <w:r w:rsidRPr="000249B0">
              <w:rPr>
                <w:lang w:val="lt-LT"/>
              </w:rPr>
              <w:t>1.8.</w:t>
            </w:r>
          </w:p>
          <w:p w14:paraId="0F071EAB" w14:textId="77777777" w:rsidR="00B57976" w:rsidRPr="000249B0" w:rsidRDefault="00B57976" w:rsidP="0093080C">
            <w:pPr>
              <w:spacing w:before="120" w:after="120"/>
              <w:rPr>
                <w:sz w:val="10"/>
                <w:szCs w:val="10"/>
                <w:lang w:val="lt-LT"/>
              </w:rPr>
            </w:pPr>
          </w:p>
          <w:p w14:paraId="1F303B66" w14:textId="77777777" w:rsidR="00B57976" w:rsidRPr="000249B0" w:rsidRDefault="00B57976" w:rsidP="0093080C">
            <w:pPr>
              <w:spacing w:before="120" w:after="120"/>
              <w:rPr>
                <w:sz w:val="10"/>
                <w:szCs w:val="10"/>
                <w:lang w:val="lt-LT"/>
              </w:rPr>
            </w:pPr>
          </w:p>
          <w:p w14:paraId="18637127" w14:textId="77777777" w:rsidR="00B57976" w:rsidRPr="000249B0" w:rsidRDefault="00B57976" w:rsidP="0093080C">
            <w:pPr>
              <w:spacing w:before="120" w:after="120"/>
              <w:rPr>
                <w:sz w:val="10"/>
                <w:szCs w:val="10"/>
                <w:lang w:val="lt-LT"/>
              </w:rPr>
            </w:pPr>
          </w:p>
          <w:p w14:paraId="39F8A861" w14:textId="77777777" w:rsidR="00B57976" w:rsidRPr="000249B0" w:rsidRDefault="00B57976" w:rsidP="0093080C">
            <w:pPr>
              <w:spacing w:before="120" w:after="120"/>
              <w:rPr>
                <w:sz w:val="10"/>
                <w:szCs w:val="10"/>
                <w:lang w:val="lt-LT"/>
              </w:rPr>
            </w:pPr>
          </w:p>
          <w:p w14:paraId="13606875" w14:textId="77777777" w:rsidR="00B57976" w:rsidRPr="000249B0" w:rsidRDefault="00B57976" w:rsidP="0093080C">
            <w:pPr>
              <w:spacing w:before="120" w:after="120"/>
              <w:rPr>
                <w:sz w:val="10"/>
                <w:szCs w:val="10"/>
                <w:lang w:val="lt-LT"/>
              </w:rPr>
            </w:pPr>
          </w:p>
          <w:p w14:paraId="74941476" w14:textId="77777777" w:rsidR="00B57976" w:rsidRPr="000249B0" w:rsidRDefault="00B57976" w:rsidP="0093080C">
            <w:pPr>
              <w:spacing w:before="120" w:after="120"/>
              <w:rPr>
                <w:sz w:val="10"/>
                <w:szCs w:val="10"/>
                <w:lang w:val="lt-LT"/>
              </w:rPr>
            </w:pPr>
          </w:p>
          <w:p w14:paraId="6FE1E967" w14:textId="77777777" w:rsidR="00B57976" w:rsidRPr="000249B0" w:rsidRDefault="00B57976" w:rsidP="0093080C">
            <w:pPr>
              <w:spacing w:before="120" w:after="120"/>
              <w:jc w:val="center"/>
              <w:rPr>
                <w:lang w:val="lt-LT"/>
              </w:rPr>
            </w:pPr>
          </w:p>
        </w:tc>
        <w:tc>
          <w:tcPr>
            <w:tcW w:w="992" w:type="dxa"/>
            <w:vMerge w:val="restart"/>
            <w:tcBorders>
              <w:top w:val="single" w:sz="4" w:space="0" w:color="auto"/>
              <w:left w:val="single" w:sz="4" w:space="0" w:color="auto"/>
              <w:right w:val="single" w:sz="4" w:space="0" w:color="auto"/>
            </w:tcBorders>
          </w:tcPr>
          <w:p w14:paraId="48C3FC0B" w14:textId="77777777" w:rsidR="00B57976" w:rsidRPr="000249B0" w:rsidRDefault="00B57976" w:rsidP="0093080C">
            <w:pPr>
              <w:spacing w:before="120" w:after="120"/>
              <w:rPr>
                <w:lang w:val="lt-LT"/>
              </w:rPr>
            </w:pPr>
            <w:r w:rsidRPr="000249B0">
              <w:rPr>
                <w:lang w:val="lt-LT"/>
              </w:rPr>
              <w:t>208</w:t>
            </w:r>
          </w:p>
          <w:p w14:paraId="21A913EE" w14:textId="77777777" w:rsidR="00B57976" w:rsidRPr="000249B0" w:rsidRDefault="00B57976" w:rsidP="0093080C">
            <w:pPr>
              <w:spacing w:before="120" w:after="120"/>
              <w:rPr>
                <w:sz w:val="10"/>
                <w:szCs w:val="10"/>
                <w:lang w:val="lt-LT"/>
              </w:rPr>
            </w:pPr>
          </w:p>
          <w:p w14:paraId="6E6E5472" w14:textId="77777777" w:rsidR="00B57976" w:rsidRPr="000249B0" w:rsidRDefault="00B57976" w:rsidP="0093080C">
            <w:pPr>
              <w:spacing w:before="120" w:after="120"/>
              <w:rPr>
                <w:sz w:val="10"/>
                <w:szCs w:val="10"/>
                <w:lang w:val="lt-LT"/>
              </w:rPr>
            </w:pPr>
          </w:p>
          <w:p w14:paraId="19AA8217" w14:textId="77777777" w:rsidR="00B57976" w:rsidRPr="000249B0" w:rsidRDefault="00B57976" w:rsidP="0093080C">
            <w:pPr>
              <w:spacing w:before="120" w:after="120"/>
              <w:rPr>
                <w:sz w:val="10"/>
                <w:szCs w:val="10"/>
                <w:lang w:val="lt-LT"/>
              </w:rPr>
            </w:pPr>
          </w:p>
          <w:p w14:paraId="3D4D7CC1" w14:textId="77777777" w:rsidR="00B57976" w:rsidRPr="000249B0" w:rsidRDefault="00B57976" w:rsidP="0093080C">
            <w:pPr>
              <w:spacing w:before="120" w:after="120"/>
              <w:rPr>
                <w:sz w:val="10"/>
                <w:szCs w:val="10"/>
                <w:lang w:val="lt-LT"/>
              </w:rPr>
            </w:pPr>
          </w:p>
          <w:p w14:paraId="60B7CE21" w14:textId="77777777" w:rsidR="00B57976" w:rsidRPr="000249B0" w:rsidRDefault="00B57976" w:rsidP="0093080C">
            <w:pPr>
              <w:spacing w:before="120" w:after="120"/>
              <w:rPr>
                <w:sz w:val="10"/>
                <w:szCs w:val="10"/>
                <w:lang w:val="lt-LT"/>
              </w:rPr>
            </w:pPr>
          </w:p>
          <w:p w14:paraId="066BB5E9" w14:textId="77777777" w:rsidR="00B57976" w:rsidRPr="000249B0" w:rsidRDefault="00B57976" w:rsidP="0093080C">
            <w:pPr>
              <w:spacing w:before="120" w:after="120"/>
              <w:rPr>
                <w:sz w:val="10"/>
                <w:szCs w:val="10"/>
                <w:lang w:val="lt-LT"/>
              </w:rPr>
            </w:pPr>
          </w:p>
          <w:p w14:paraId="6D2E7107" w14:textId="77777777" w:rsidR="00B57976" w:rsidRPr="000249B0" w:rsidRDefault="00B57976" w:rsidP="0093080C">
            <w:pPr>
              <w:spacing w:before="120" w:after="120"/>
              <w:rPr>
                <w:lang w:val="lt-LT"/>
              </w:rPr>
            </w:pPr>
          </w:p>
        </w:tc>
        <w:tc>
          <w:tcPr>
            <w:tcW w:w="4395" w:type="dxa"/>
            <w:vMerge w:val="restart"/>
            <w:tcBorders>
              <w:top w:val="single" w:sz="4" w:space="0" w:color="auto"/>
              <w:left w:val="single" w:sz="4" w:space="0" w:color="auto"/>
              <w:right w:val="single" w:sz="4" w:space="0" w:color="auto"/>
            </w:tcBorders>
          </w:tcPr>
          <w:p w14:paraId="29B2FB07" w14:textId="77777777" w:rsidR="00B57976" w:rsidRPr="00AF64AB" w:rsidRDefault="00B57976" w:rsidP="0093080C">
            <w:pPr>
              <w:spacing w:before="120" w:after="120"/>
              <w:jc w:val="both"/>
              <w:rPr>
                <w:b/>
                <w:bCs/>
                <w:lang w:val="lt-LT"/>
              </w:rPr>
            </w:pPr>
            <w:r w:rsidRPr="000249B0">
              <w:rPr>
                <w:b/>
                <w:bCs/>
                <w:lang w:val="lt-LT"/>
              </w:rPr>
              <w:t>Asmeninės higienos ir priežiūros paslaugų organizavimas</w:t>
            </w:r>
            <w:r>
              <w:rPr>
                <w:b/>
                <w:bCs/>
                <w:lang w:val="lt-LT"/>
              </w:rPr>
              <w:t xml:space="preserve"> – </w:t>
            </w:r>
            <w:r w:rsidRPr="008D7D66">
              <w:rPr>
                <w:lang w:val="lt-LT"/>
              </w:rPr>
              <w:t>pagalba asmenims (šeimoms), kurie (kurios) dėl nepakankamų pajamų ar skurdo negali (neturi galimybės) pasirūpinti savo higiena (pirties (dušo) talonų išdavimas skalbimo paslaugų organizavimas ir kt.).</w:t>
            </w:r>
          </w:p>
          <w:p w14:paraId="5254FB28" w14:textId="77777777" w:rsidR="00B57976" w:rsidRPr="000249B0" w:rsidRDefault="00B57976" w:rsidP="0093080C">
            <w:pPr>
              <w:spacing w:before="120" w:after="120"/>
              <w:rPr>
                <w:lang w:val="lt-LT"/>
              </w:rPr>
            </w:pPr>
            <w:r w:rsidRPr="000249B0">
              <w:rPr>
                <w:lang w:val="lt-LT"/>
              </w:rPr>
              <w:t>Paslaugos teikiamos socialinės rizikos vaikams ir jų šeimoms, vaikams su negalia ir jų šeimoms, suaugusiems asmenims su negalia ir jų šeimoms, senyvo amžiaus asmenims ir jų šeimoms, socialinės rizikos suaugusiems as</w:t>
            </w:r>
            <w:r>
              <w:rPr>
                <w:lang w:val="lt-LT"/>
              </w:rPr>
              <w:t>menims ir jų šeimoms, socialinę riziką patiriančioms šeimoms</w:t>
            </w:r>
            <w:r w:rsidRPr="000249B0">
              <w:rPr>
                <w:lang w:val="lt-LT"/>
              </w:rPr>
              <w:t>, kitiems asmenims ir šeimoms.</w:t>
            </w:r>
          </w:p>
          <w:p w14:paraId="21340F8A" w14:textId="77777777" w:rsidR="00B57976" w:rsidRPr="000249B0" w:rsidRDefault="00B57976" w:rsidP="0093080C">
            <w:pPr>
              <w:spacing w:before="120" w:after="120"/>
              <w:rPr>
                <w:sz w:val="10"/>
                <w:szCs w:val="10"/>
                <w:lang w:val="lt-LT"/>
              </w:rPr>
            </w:pPr>
          </w:p>
          <w:p w14:paraId="6544EB16" w14:textId="77777777" w:rsidR="00B57976" w:rsidRPr="000249B0" w:rsidRDefault="00B57976" w:rsidP="0093080C">
            <w:pPr>
              <w:spacing w:before="120" w:after="120"/>
              <w:rPr>
                <w:sz w:val="10"/>
                <w:szCs w:val="10"/>
                <w:lang w:val="lt-LT"/>
              </w:rPr>
            </w:pPr>
          </w:p>
          <w:p w14:paraId="1FFB8F8C" w14:textId="77777777" w:rsidR="00B57976" w:rsidRPr="000249B0" w:rsidRDefault="00B57976" w:rsidP="0093080C">
            <w:pPr>
              <w:spacing w:before="120" w:after="120"/>
              <w:rPr>
                <w:sz w:val="10"/>
                <w:szCs w:val="10"/>
                <w:lang w:val="lt-LT"/>
              </w:rPr>
            </w:pPr>
          </w:p>
          <w:p w14:paraId="10BEBE8F" w14:textId="77777777" w:rsidR="00B57976" w:rsidRPr="000249B0" w:rsidRDefault="00B57976" w:rsidP="0093080C">
            <w:pPr>
              <w:spacing w:before="120" w:after="120"/>
              <w:rPr>
                <w:sz w:val="10"/>
                <w:szCs w:val="10"/>
                <w:lang w:val="lt-LT"/>
              </w:rPr>
            </w:pPr>
          </w:p>
          <w:p w14:paraId="00A13F7B" w14:textId="77777777" w:rsidR="00B57976" w:rsidRPr="000249B0" w:rsidRDefault="00B57976" w:rsidP="0093080C">
            <w:pPr>
              <w:spacing w:before="120" w:after="120"/>
              <w:rPr>
                <w:sz w:val="10"/>
                <w:szCs w:val="10"/>
                <w:lang w:val="lt-LT"/>
              </w:rPr>
            </w:pPr>
          </w:p>
          <w:p w14:paraId="450D08C2" w14:textId="77777777" w:rsidR="00B57976" w:rsidRPr="000249B0" w:rsidRDefault="00B57976" w:rsidP="0093080C">
            <w:pPr>
              <w:spacing w:before="120" w:after="120"/>
              <w:rPr>
                <w:sz w:val="10"/>
                <w:szCs w:val="10"/>
                <w:lang w:val="lt-LT"/>
              </w:rPr>
            </w:pPr>
          </w:p>
          <w:p w14:paraId="2015C15D" w14:textId="77777777" w:rsidR="00B57976" w:rsidRPr="000249B0" w:rsidRDefault="00B57976" w:rsidP="0093080C">
            <w:pPr>
              <w:spacing w:before="120" w:after="120"/>
              <w:rPr>
                <w:lang w:val="lt-LT"/>
              </w:rPr>
            </w:pPr>
          </w:p>
        </w:tc>
        <w:tc>
          <w:tcPr>
            <w:tcW w:w="1701" w:type="dxa"/>
            <w:vMerge w:val="restart"/>
            <w:tcBorders>
              <w:top w:val="single" w:sz="4" w:space="0" w:color="auto"/>
              <w:left w:val="single" w:sz="4" w:space="0" w:color="auto"/>
              <w:right w:val="single" w:sz="4" w:space="0" w:color="auto"/>
            </w:tcBorders>
          </w:tcPr>
          <w:p w14:paraId="7DA7C547" w14:textId="77777777" w:rsidR="00B57976" w:rsidRPr="000249B0" w:rsidRDefault="00B57976" w:rsidP="0093080C">
            <w:pPr>
              <w:spacing w:before="120" w:after="120"/>
              <w:rPr>
                <w:lang w:val="lt-LT"/>
              </w:rPr>
            </w:pPr>
            <w:r>
              <w:rPr>
                <w:lang w:val="lt-LT"/>
              </w:rPr>
              <w:t>P</w:t>
            </w:r>
            <w:r w:rsidRPr="000249B0">
              <w:rPr>
                <w:lang w:val="lt-LT"/>
              </w:rPr>
              <w:t>agal poreikį</w:t>
            </w:r>
          </w:p>
          <w:p w14:paraId="28483359" w14:textId="77777777" w:rsidR="00B57976" w:rsidRPr="000249B0" w:rsidRDefault="00B57976" w:rsidP="0093080C">
            <w:pPr>
              <w:spacing w:before="120" w:after="120"/>
              <w:rPr>
                <w:lang w:val="lt-LT"/>
              </w:rPr>
            </w:pPr>
            <w:r w:rsidRPr="000249B0">
              <w:rPr>
                <w:sz w:val="10"/>
                <w:szCs w:val="10"/>
                <w:lang w:val="lt-LT"/>
              </w:rPr>
              <w:t> </w:t>
            </w:r>
          </w:p>
          <w:p w14:paraId="74E6AF3A" w14:textId="77777777" w:rsidR="00B57976" w:rsidRPr="000249B0" w:rsidRDefault="00B57976" w:rsidP="0093080C">
            <w:pPr>
              <w:spacing w:before="120" w:after="120"/>
              <w:rPr>
                <w:lang w:val="lt-LT"/>
              </w:rPr>
            </w:pPr>
            <w:r w:rsidRPr="000249B0">
              <w:rPr>
                <w:lang w:val="lt-LT"/>
              </w:rPr>
              <w:t> </w:t>
            </w:r>
          </w:p>
          <w:p w14:paraId="50DD325D" w14:textId="77777777" w:rsidR="00B57976" w:rsidRPr="000249B0" w:rsidRDefault="00B57976" w:rsidP="0093080C">
            <w:pPr>
              <w:spacing w:before="120" w:after="120"/>
              <w:rPr>
                <w:lang w:val="lt-LT"/>
              </w:rPr>
            </w:pPr>
            <w:r w:rsidRPr="000249B0">
              <w:rPr>
                <w:sz w:val="10"/>
                <w:szCs w:val="10"/>
                <w:lang w:val="lt-LT"/>
              </w:rPr>
              <w:t> </w:t>
            </w:r>
          </w:p>
          <w:p w14:paraId="50E20202" w14:textId="77777777" w:rsidR="00B57976" w:rsidRPr="000249B0" w:rsidRDefault="00B57976" w:rsidP="0093080C">
            <w:pPr>
              <w:spacing w:before="120" w:after="120"/>
              <w:rPr>
                <w:lang w:val="lt-LT"/>
              </w:rPr>
            </w:pPr>
            <w:r w:rsidRPr="000249B0">
              <w:rPr>
                <w:lang w:val="lt-LT"/>
              </w:rPr>
              <w:t> </w:t>
            </w:r>
          </w:p>
          <w:p w14:paraId="0973F9F8" w14:textId="77777777" w:rsidR="00B57976" w:rsidRPr="000249B0" w:rsidRDefault="00B57976" w:rsidP="0093080C">
            <w:pPr>
              <w:spacing w:before="120" w:after="120"/>
              <w:rPr>
                <w:sz w:val="10"/>
                <w:szCs w:val="10"/>
                <w:lang w:val="lt-LT"/>
              </w:rPr>
            </w:pPr>
          </w:p>
          <w:p w14:paraId="41496082" w14:textId="77777777" w:rsidR="00B57976" w:rsidRPr="000249B0" w:rsidRDefault="00B57976" w:rsidP="0093080C">
            <w:pPr>
              <w:spacing w:before="120" w:after="120"/>
              <w:rPr>
                <w:sz w:val="10"/>
                <w:szCs w:val="10"/>
                <w:lang w:val="lt-LT"/>
              </w:rPr>
            </w:pPr>
          </w:p>
          <w:p w14:paraId="370824A8" w14:textId="77777777" w:rsidR="00B57976" w:rsidRPr="000249B0" w:rsidRDefault="00B57976" w:rsidP="0093080C">
            <w:pPr>
              <w:spacing w:before="120" w:after="120"/>
              <w:rPr>
                <w:sz w:val="10"/>
                <w:szCs w:val="10"/>
                <w:lang w:val="lt-LT"/>
              </w:rPr>
            </w:pPr>
          </w:p>
          <w:p w14:paraId="4E731B2B" w14:textId="77777777" w:rsidR="00B57976" w:rsidRPr="000249B0" w:rsidRDefault="00B57976" w:rsidP="0093080C">
            <w:pPr>
              <w:spacing w:before="120" w:after="120"/>
              <w:rPr>
                <w:sz w:val="10"/>
                <w:szCs w:val="10"/>
                <w:lang w:val="lt-LT"/>
              </w:rPr>
            </w:pPr>
          </w:p>
          <w:p w14:paraId="30E62E2B" w14:textId="77777777" w:rsidR="00B57976" w:rsidRPr="000249B0" w:rsidRDefault="00B57976" w:rsidP="0093080C">
            <w:pPr>
              <w:spacing w:before="120" w:after="120"/>
              <w:rPr>
                <w:sz w:val="10"/>
                <w:szCs w:val="10"/>
                <w:lang w:val="lt-LT"/>
              </w:rPr>
            </w:pPr>
          </w:p>
          <w:p w14:paraId="0985F088" w14:textId="77777777" w:rsidR="00B57976" w:rsidRPr="000249B0" w:rsidRDefault="00B57976" w:rsidP="0093080C">
            <w:pPr>
              <w:spacing w:before="120" w:after="120"/>
              <w:rPr>
                <w:sz w:val="10"/>
                <w:szCs w:val="10"/>
                <w:lang w:val="lt-LT"/>
              </w:rPr>
            </w:pPr>
          </w:p>
          <w:p w14:paraId="72693AC4" w14:textId="77777777" w:rsidR="00B57976" w:rsidRPr="000249B0" w:rsidRDefault="00B57976" w:rsidP="0093080C">
            <w:pPr>
              <w:spacing w:before="120" w:after="120"/>
              <w:rPr>
                <w:lang w:val="lt-LT"/>
              </w:rPr>
            </w:pPr>
          </w:p>
        </w:tc>
        <w:tc>
          <w:tcPr>
            <w:tcW w:w="3827" w:type="dxa"/>
            <w:tcBorders>
              <w:top w:val="single" w:sz="4" w:space="0" w:color="auto"/>
              <w:left w:val="single" w:sz="4" w:space="0" w:color="auto"/>
              <w:bottom w:val="single" w:sz="4" w:space="0" w:color="auto"/>
              <w:right w:val="single" w:sz="4" w:space="0" w:color="auto"/>
            </w:tcBorders>
          </w:tcPr>
          <w:p w14:paraId="4A00553B" w14:textId="77777777" w:rsidR="00B57976" w:rsidRPr="000249B0" w:rsidRDefault="00B57976" w:rsidP="0093080C">
            <w:pPr>
              <w:spacing w:before="120" w:after="120"/>
              <w:rPr>
                <w:lang w:val="lt-LT"/>
              </w:rPr>
            </w:pPr>
          </w:p>
        </w:tc>
        <w:tc>
          <w:tcPr>
            <w:tcW w:w="1559" w:type="dxa"/>
            <w:vMerge w:val="restart"/>
            <w:tcBorders>
              <w:top w:val="single" w:sz="4" w:space="0" w:color="auto"/>
              <w:left w:val="single" w:sz="4" w:space="0" w:color="auto"/>
              <w:right w:val="single" w:sz="4" w:space="0" w:color="auto"/>
            </w:tcBorders>
          </w:tcPr>
          <w:p w14:paraId="09D2A528" w14:textId="77777777" w:rsidR="00B57976" w:rsidRPr="000249B0" w:rsidRDefault="00B57976" w:rsidP="0093080C">
            <w:pPr>
              <w:spacing w:before="120" w:after="120"/>
              <w:rPr>
                <w:lang w:val="lt-LT"/>
              </w:rPr>
            </w:pPr>
            <w:r w:rsidRPr="000249B0">
              <w:rPr>
                <w:lang w:val="lt-LT"/>
              </w:rPr>
              <w:t xml:space="preserve">Socialiniai darbuotojai, </w:t>
            </w:r>
            <w:r>
              <w:rPr>
                <w:lang w:val="lt-LT"/>
              </w:rPr>
              <w:t>individualios  priežiūros personalas</w:t>
            </w:r>
            <w:r w:rsidRPr="000249B0">
              <w:rPr>
                <w:lang w:val="lt-LT"/>
              </w:rPr>
              <w:t>, kiti specialistai</w:t>
            </w:r>
          </w:p>
          <w:p w14:paraId="7116B882" w14:textId="77777777" w:rsidR="00B57976" w:rsidRPr="000249B0" w:rsidRDefault="00B57976" w:rsidP="0093080C">
            <w:pPr>
              <w:spacing w:before="120" w:after="120"/>
              <w:rPr>
                <w:sz w:val="10"/>
                <w:szCs w:val="10"/>
                <w:lang w:val="lt-LT"/>
              </w:rPr>
            </w:pPr>
          </w:p>
          <w:p w14:paraId="0FB15049" w14:textId="77777777" w:rsidR="00B57976" w:rsidRPr="000249B0" w:rsidRDefault="00B57976" w:rsidP="0093080C">
            <w:pPr>
              <w:spacing w:before="120" w:after="120"/>
              <w:rPr>
                <w:sz w:val="10"/>
                <w:szCs w:val="10"/>
                <w:lang w:val="lt-LT"/>
              </w:rPr>
            </w:pPr>
          </w:p>
          <w:p w14:paraId="2061BA24" w14:textId="77777777" w:rsidR="00B57976" w:rsidRPr="000249B0" w:rsidRDefault="00B57976" w:rsidP="0093080C">
            <w:pPr>
              <w:spacing w:before="120" w:after="120"/>
              <w:rPr>
                <w:sz w:val="10"/>
                <w:szCs w:val="10"/>
                <w:lang w:val="lt-LT"/>
              </w:rPr>
            </w:pPr>
          </w:p>
          <w:p w14:paraId="602EC4B4" w14:textId="77777777" w:rsidR="00B57976" w:rsidRPr="000249B0" w:rsidRDefault="00B57976" w:rsidP="0093080C">
            <w:pPr>
              <w:spacing w:before="120" w:after="120"/>
              <w:rPr>
                <w:sz w:val="10"/>
                <w:szCs w:val="10"/>
                <w:lang w:val="lt-LT"/>
              </w:rPr>
            </w:pPr>
          </w:p>
          <w:p w14:paraId="7D3D0E1F" w14:textId="77777777" w:rsidR="00B57976" w:rsidRPr="000249B0" w:rsidRDefault="00B57976" w:rsidP="0093080C">
            <w:pPr>
              <w:spacing w:before="120" w:after="120"/>
              <w:rPr>
                <w:sz w:val="10"/>
                <w:szCs w:val="10"/>
                <w:lang w:val="lt-LT"/>
              </w:rPr>
            </w:pPr>
          </w:p>
          <w:p w14:paraId="2A53A836" w14:textId="77777777" w:rsidR="00B57976" w:rsidRPr="000249B0" w:rsidRDefault="00B57976" w:rsidP="0093080C">
            <w:pPr>
              <w:spacing w:before="120" w:after="120"/>
              <w:rPr>
                <w:sz w:val="10"/>
                <w:szCs w:val="10"/>
                <w:lang w:val="lt-LT"/>
              </w:rPr>
            </w:pPr>
          </w:p>
          <w:p w14:paraId="6668D749" w14:textId="77777777" w:rsidR="00B57976" w:rsidRPr="000249B0" w:rsidRDefault="00B57976" w:rsidP="0093080C">
            <w:pPr>
              <w:spacing w:before="120" w:after="120"/>
              <w:rPr>
                <w:lang w:val="lt-LT"/>
              </w:rPr>
            </w:pPr>
          </w:p>
        </w:tc>
        <w:tc>
          <w:tcPr>
            <w:tcW w:w="1701" w:type="dxa"/>
            <w:tcBorders>
              <w:top w:val="single" w:sz="4" w:space="0" w:color="auto"/>
              <w:left w:val="single" w:sz="4" w:space="0" w:color="auto"/>
              <w:right w:val="single" w:sz="4" w:space="0" w:color="auto"/>
            </w:tcBorders>
          </w:tcPr>
          <w:p w14:paraId="5F180A26" w14:textId="77777777" w:rsidR="00B57976" w:rsidRPr="000249B0" w:rsidRDefault="00B57976" w:rsidP="0093080C">
            <w:pPr>
              <w:spacing w:before="120" w:after="120"/>
              <w:rPr>
                <w:lang w:val="lt-LT"/>
              </w:rPr>
            </w:pPr>
            <w:r w:rsidRPr="000249B0">
              <w:rPr>
                <w:sz w:val="10"/>
                <w:szCs w:val="10"/>
                <w:lang w:val="lt-LT"/>
              </w:rPr>
              <w:t> </w:t>
            </w:r>
          </w:p>
          <w:p w14:paraId="384A2C98" w14:textId="77777777" w:rsidR="00B57976" w:rsidRPr="000249B0" w:rsidRDefault="00B57976" w:rsidP="0093080C">
            <w:pPr>
              <w:spacing w:before="120" w:after="120"/>
              <w:rPr>
                <w:lang w:val="lt-LT"/>
              </w:rPr>
            </w:pPr>
            <w:r w:rsidRPr="000249B0">
              <w:rPr>
                <w:lang w:val="lt-LT"/>
              </w:rPr>
              <w:t> </w:t>
            </w:r>
          </w:p>
          <w:p w14:paraId="109DA66D" w14:textId="77777777" w:rsidR="00B57976" w:rsidRPr="000249B0" w:rsidRDefault="00B57976" w:rsidP="0093080C">
            <w:pPr>
              <w:spacing w:before="120" w:after="120"/>
              <w:rPr>
                <w:lang w:val="lt-LT"/>
              </w:rPr>
            </w:pPr>
            <w:r w:rsidRPr="000249B0">
              <w:rPr>
                <w:sz w:val="10"/>
                <w:szCs w:val="10"/>
                <w:lang w:val="lt-LT"/>
              </w:rPr>
              <w:t> </w:t>
            </w:r>
          </w:p>
          <w:p w14:paraId="0B0669F5" w14:textId="77777777" w:rsidR="00B57976" w:rsidRPr="000249B0" w:rsidRDefault="00B57976" w:rsidP="0093080C">
            <w:pPr>
              <w:spacing w:before="120" w:after="120"/>
              <w:rPr>
                <w:lang w:val="lt-LT"/>
              </w:rPr>
            </w:pPr>
            <w:r w:rsidRPr="000249B0">
              <w:rPr>
                <w:lang w:val="lt-LT"/>
              </w:rPr>
              <w:t> </w:t>
            </w:r>
          </w:p>
        </w:tc>
      </w:tr>
      <w:tr w:rsidR="00B57976" w:rsidRPr="000249B0" w14:paraId="691314D7" w14:textId="77777777" w:rsidTr="0093080C">
        <w:tc>
          <w:tcPr>
            <w:tcW w:w="709" w:type="dxa"/>
            <w:vMerge/>
            <w:tcBorders>
              <w:left w:val="single" w:sz="4" w:space="0" w:color="auto"/>
              <w:right w:val="single" w:sz="4" w:space="0" w:color="auto"/>
            </w:tcBorders>
            <w:vAlign w:val="center"/>
          </w:tcPr>
          <w:p w14:paraId="0F952E3E" w14:textId="77777777" w:rsidR="00B57976" w:rsidRPr="000249B0" w:rsidRDefault="00B57976" w:rsidP="0093080C">
            <w:pPr>
              <w:spacing w:before="120" w:after="120"/>
              <w:jc w:val="center"/>
              <w:rPr>
                <w:lang w:val="lt-LT"/>
              </w:rPr>
            </w:pPr>
          </w:p>
        </w:tc>
        <w:tc>
          <w:tcPr>
            <w:tcW w:w="992" w:type="dxa"/>
            <w:vMerge/>
            <w:tcBorders>
              <w:left w:val="single" w:sz="4" w:space="0" w:color="auto"/>
              <w:right w:val="single" w:sz="4" w:space="0" w:color="auto"/>
            </w:tcBorders>
            <w:vAlign w:val="center"/>
          </w:tcPr>
          <w:p w14:paraId="691BBA11" w14:textId="77777777" w:rsidR="00B57976" w:rsidRPr="000249B0" w:rsidRDefault="00B57976" w:rsidP="0093080C">
            <w:pPr>
              <w:spacing w:before="120" w:after="120"/>
              <w:rPr>
                <w:lang w:val="lt-LT"/>
              </w:rPr>
            </w:pPr>
          </w:p>
        </w:tc>
        <w:tc>
          <w:tcPr>
            <w:tcW w:w="4395" w:type="dxa"/>
            <w:vMerge/>
            <w:tcBorders>
              <w:left w:val="single" w:sz="4" w:space="0" w:color="auto"/>
              <w:right w:val="single" w:sz="4" w:space="0" w:color="auto"/>
            </w:tcBorders>
            <w:vAlign w:val="center"/>
          </w:tcPr>
          <w:p w14:paraId="67BE0B32" w14:textId="77777777" w:rsidR="00B57976" w:rsidRPr="000249B0" w:rsidRDefault="00B57976" w:rsidP="0093080C">
            <w:pPr>
              <w:spacing w:before="120" w:after="120"/>
              <w:rPr>
                <w:b/>
                <w:lang w:val="lt-LT"/>
              </w:rPr>
            </w:pPr>
          </w:p>
        </w:tc>
        <w:tc>
          <w:tcPr>
            <w:tcW w:w="1701" w:type="dxa"/>
            <w:vMerge/>
            <w:tcBorders>
              <w:left w:val="single" w:sz="4" w:space="0" w:color="auto"/>
              <w:right w:val="single" w:sz="4" w:space="0" w:color="auto"/>
            </w:tcBorders>
            <w:vAlign w:val="center"/>
          </w:tcPr>
          <w:p w14:paraId="00C06206" w14:textId="77777777" w:rsidR="00B57976" w:rsidRPr="000249B0" w:rsidRDefault="00B57976" w:rsidP="0093080C">
            <w:pPr>
              <w:spacing w:before="120" w:after="120"/>
              <w:rPr>
                <w:lang w:val="lt-LT"/>
              </w:rPr>
            </w:pPr>
          </w:p>
        </w:tc>
        <w:tc>
          <w:tcPr>
            <w:tcW w:w="3827" w:type="dxa"/>
            <w:tcBorders>
              <w:top w:val="single" w:sz="4" w:space="0" w:color="auto"/>
              <w:left w:val="single" w:sz="4" w:space="0" w:color="auto"/>
              <w:bottom w:val="single" w:sz="4" w:space="0" w:color="auto"/>
              <w:right w:val="single" w:sz="4" w:space="0" w:color="auto"/>
            </w:tcBorders>
          </w:tcPr>
          <w:p w14:paraId="6F7D2006" w14:textId="77777777" w:rsidR="00B57976" w:rsidRPr="000249B0" w:rsidRDefault="00B57976" w:rsidP="0093080C">
            <w:pPr>
              <w:spacing w:before="120" w:after="120"/>
              <w:rPr>
                <w:lang w:val="lt-LT"/>
              </w:rPr>
            </w:pPr>
            <w:r w:rsidRPr="000249B0">
              <w:rPr>
                <w:lang w:val="lt-LT"/>
              </w:rPr>
              <w:t>vaikų prausimasis duše su įstaigos prausimosi priemonėmis</w:t>
            </w:r>
          </w:p>
        </w:tc>
        <w:tc>
          <w:tcPr>
            <w:tcW w:w="1559" w:type="dxa"/>
            <w:vMerge/>
            <w:tcBorders>
              <w:left w:val="single" w:sz="4" w:space="0" w:color="auto"/>
              <w:right w:val="single" w:sz="4" w:space="0" w:color="auto"/>
            </w:tcBorders>
            <w:vAlign w:val="center"/>
          </w:tcPr>
          <w:p w14:paraId="2E426797" w14:textId="77777777" w:rsidR="00B57976" w:rsidRPr="000249B0" w:rsidRDefault="00B57976" w:rsidP="0093080C">
            <w:pPr>
              <w:spacing w:before="120" w:after="120"/>
              <w:rPr>
                <w:lang w:val="lt-LT"/>
              </w:rPr>
            </w:pPr>
          </w:p>
        </w:tc>
        <w:tc>
          <w:tcPr>
            <w:tcW w:w="1701" w:type="dxa"/>
            <w:tcBorders>
              <w:left w:val="single" w:sz="4" w:space="0" w:color="auto"/>
              <w:right w:val="single" w:sz="4" w:space="0" w:color="auto"/>
            </w:tcBorders>
          </w:tcPr>
          <w:p w14:paraId="448CCFF7" w14:textId="77777777" w:rsidR="00B57976" w:rsidRPr="000249B0" w:rsidRDefault="00B57976" w:rsidP="0093080C">
            <w:pPr>
              <w:spacing w:before="120" w:after="120"/>
              <w:rPr>
                <w:lang w:val="lt-LT"/>
              </w:rPr>
            </w:pPr>
            <w:r w:rsidRPr="000249B0">
              <w:rPr>
                <w:lang w:val="lt-LT"/>
              </w:rPr>
              <w:t>0,60 Eur už vieną kartą</w:t>
            </w:r>
          </w:p>
        </w:tc>
      </w:tr>
      <w:tr w:rsidR="00B57976" w:rsidRPr="000249B0" w14:paraId="6FFAA310" w14:textId="77777777" w:rsidTr="0093080C">
        <w:tc>
          <w:tcPr>
            <w:tcW w:w="709" w:type="dxa"/>
            <w:vMerge/>
            <w:tcBorders>
              <w:left w:val="single" w:sz="4" w:space="0" w:color="auto"/>
              <w:right w:val="single" w:sz="4" w:space="0" w:color="auto"/>
            </w:tcBorders>
            <w:vAlign w:val="center"/>
          </w:tcPr>
          <w:p w14:paraId="1C135B58" w14:textId="77777777" w:rsidR="00B57976" w:rsidRPr="000249B0" w:rsidRDefault="00B57976" w:rsidP="0093080C">
            <w:pPr>
              <w:spacing w:before="120" w:after="120"/>
              <w:jc w:val="center"/>
              <w:rPr>
                <w:lang w:val="lt-LT"/>
              </w:rPr>
            </w:pPr>
          </w:p>
        </w:tc>
        <w:tc>
          <w:tcPr>
            <w:tcW w:w="992" w:type="dxa"/>
            <w:vMerge/>
            <w:tcBorders>
              <w:left w:val="single" w:sz="4" w:space="0" w:color="auto"/>
              <w:right w:val="single" w:sz="4" w:space="0" w:color="auto"/>
            </w:tcBorders>
            <w:vAlign w:val="center"/>
          </w:tcPr>
          <w:p w14:paraId="2DA3ED47" w14:textId="77777777" w:rsidR="00B57976" w:rsidRPr="000249B0" w:rsidRDefault="00B57976" w:rsidP="0093080C">
            <w:pPr>
              <w:spacing w:before="120" w:after="120"/>
              <w:rPr>
                <w:lang w:val="lt-LT"/>
              </w:rPr>
            </w:pPr>
          </w:p>
        </w:tc>
        <w:tc>
          <w:tcPr>
            <w:tcW w:w="4395" w:type="dxa"/>
            <w:vMerge/>
            <w:tcBorders>
              <w:left w:val="single" w:sz="4" w:space="0" w:color="auto"/>
              <w:right w:val="single" w:sz="4" w:space="0" w:color="auto"/>
            </w:tcBorders>
            <w:vAlign w:val="center"/>
          </w:tcPr>
          <w:p w14:paraId="04D27A03" w14:textId="77777777" w:rsidR="00B57976" w:rsidRPr="000249B0" w:rsidRDefault="00B57976" w:rsidP="0093080C">
            <w:pPr>
              <w:spacing w:before="120" w:after="120"/>
              <w:rPr>
                <w:b/>
                <w:lang w:val="lt-LT"/>
              </w:rPr>
            </w:pPr>
          </w:p>
        </w:tc>
        <w:tc>
          <w:tcPr>
            <w:tcW w:w="1701" w:type="dxa"/>
            <w:vMerge/>
            <w:tcBorders>
              <w:left w:val="single" w:sz="4" w:space="0" w:color="auto"/>
              <w:right w:val="single" w:sz="4" w:space="0" w:color="auto"/>
            </w:tcBorders>
            <w:vAlign w:val="center"/>
          </w:tcPr>
          <w:p w14:paraId="199F87EE" w14:textId="77777777" w:rsidR="00B57976" w:rsidRPr="000249B0" w:rsidRDefault="00B57976" w:rsidP="0093080C">
            <w:pPr>
              <w:spacing w:before="120" w:after="120"/>
              <w:rPr>
                <w:lang w:val="lt-LT"/>
              </w:rPr>
            </w:pPr>
          </w:p>
        </w:tc>
        <w:tc>
          <w:tcPr>
            <w:tcW w:w="3827" w:type="dxa"/>
            <w:tcBorders>
              <w:top w:val="single" w:sz="4" w:space="0" w:color="auto"/>
              <w:left w:val="single" w:sz="4" w:space="0" w:color="auto"/>
              <w:bottom w:val="single" w:sz="4" w:space="0" w:color="auto"/>
              <w:right w:val="single" w:sz="4" w:space="0" w:color="auto"/>
            </w:tcBorders>
          </w:tcPr>
          <w:p w14:paraId="182E69D7" w14:textId="77777777" w:rsidR="00B57976" w:rsidRPr="000249B0" w:rsidRDefault="00B57976" w:rsidP="0093080C">
            <w:pPr>
              <w:spacing w:before="120" w:after="120"/>
              <w:rPr>
                <w:lang w:val="lt-LT"/>
              </w:rPr>
            </w:pPr>
            <w:r w:rsidRPr="000249B0">
              <w:rPr>
                <w:lang w:val="lt-LT"/>
              </w:rPr>
              <w:t>arba</w:t>
            </w:r>
          </w:p>
          <w:p w14:paraId="479F0F4F" w14:textId="77777777" w:rsidR="00B57976" w:rsidRPr="000249B0" w:rsidRDefault="00B57976" w:rsidP="0093080C">
            <w:pPr>
              <w:spacing w:before="120" w:after="120"/>
              <w:rPr>
                <w:lang w:val="lt-LT"/>
              </w:rPr>
            </w:pPr>
            <w:r w:rsidRPr="000249B0">
              <w:rPr>
                <w:lang w:val="lt-LT"/>
              </w:rPr>
              <w:t>vaikų prausimasis duše su asmens prausimosi priemonėmis;</w:t>
            </w:r>
          </w:p>
        </w:tc>
        <w:tc>
          <w:tcPr>
            <w:tcW w:w="1559" w:type="dxa"/>
            <w:vMerge/>
            <w:tcBorders>
              <w:left w:val="single" w:sz="4" w:space="0" w:color="auto"/>
              <w:right w:val="single" w:sz="4" w:space="0" w:color="auto"/>
            </w:tcBorders>
            <w:vAlign w:val="center"/>
          </w:tcPr>
          <w:p w14:paraId="3C1B1800" w14:textId="77777777" w:rsidR="00B57976" w:rsidRPr="000249B0" w:rsidRDefault="00B57976" w:rsidP="0093080C">
            <w:pPr>
              <w:spacing w:before="120" w:after="120"/>
              <w:rPr>
                <w:lang w:val="lt-LT"/>
              </w:rPr>
            </w:pPr>
          </w:p>
        </w:tc>
        <w:tc>
          <w:tcPr>
            <w:tcW w:w="1701" w:type="dxa"/>
            <w:tcBorders>
              <w:left w:val="single" w:sz="4" w:space="0" w:color="auto"/>
              <w:right w:val="single" w:sz="4" w:space="0" w:color="auto"/>
            </w:tcBorders>
          </w:tcPr>
          <w:p w14:paraId="76748AB8" w14:textId="77777777" w:rsidR="00B57976" w:rsidRPr="000249B0" w:rsidRDefault="00B57976" w:rsidP="0093080C">
            <w:pPr>
              <w:spacing w:before="120" w:after="120"/>
              <w:rPr>
                <w:lang w:val="lt-LT"/>
              </w:rPr>
            </w:pPr>
            <w:r w:rsidRPr="000249B0">
              <w:rPr>
                <w:lang w:val="lt-LT"/>
              </w:rPr>
              <w:t>0,50 Eur už vieną kartą</w:t>
            </w:r>
          </w:p>
        </w:tc>
      </w:tr>
      <w:tr w:rsidR="00B57976" w:rsidRPr="000249B0" w14:paraId="3E88FDE9" w14:textId="77777777" w:rsidTr="0093080C">
        <w:tc>
          <w:tcPr>
            <w:tcW w:w="709" w:type="dxa"/>
            <w:vMerge/>
            <w:tcBorders>
              <w:left w:val="single" w:sz="4" w:space="0" w:color="auto"/>
              <w:right w:val="single" w:sz="4" w:space="0" w:color="auto"/>
            </w:tcBorders>
            <w:vAlign w:val="center"/>
          </w:tcPr>
          <w:p w14:paraId="7D4E7E24" w14:textId="77777777" w:rsidR="00B57976" w:rsidRPr="000249B0" w:rsidRDefault="00B57976" w:rsidP="0093080C">
            <w:pPr>
              <w:spacing w:before="120" w:after="120"/>
              <w:jc w:val="center"/>
              <w:rPr>
                <w:lang w:val="lt-LT"/>
              </w:rPr>
            </w:pPr>
          </w:p>
        </w:tc>
        <w:tc>
          <w:tcPr>
            <w:tcW w:w="992" w:type="dxa"/>
            <w:vMerge/>
            <w:tcBorders>
              <w:left w:val="single" w:sz="4" w:space="0" w:color="auto"/>
              <w:right w:val="single" w:sz="4" w:space="0" w:color="auto"/>
            </w:tcBorders>
            <w:vAlign w:val="center"/>
          </w:tcPr>
          <w:p w14:paraId="474A297B" w14:textId="77777777" w:rsidR="00B57976" w:rsidRPr="000249B0" w:rsidRDefault="00B57976" w:rsidP="0093080C">
            <w:pPr>
              <w:spacing w:before="120" w:after="120"/>
              <w:rPr>
                <w:lang w:val="lt-LT"/>
              </w:rPr>
            </w:pPr>
          </w:p>
        </w:tc>
        <w:tc>
          <w:tcPr>
            <w:tcW w:w="4395" w:type="dxa"/>
            <w:vMerge/>
            <w:tcBorders>
              <w:left w:val="single" w:sz="4" w:space="0" w:color="auto"/>
              <w:right w:val="single" w:sz="4" w:space="0" w:color="auto"/>
            </w:tcBorders>
            <w:vAlign w:val="center"/>
          </w:tcPr>
          <w:p w14:paraId="03263E03" w14:textId="77777777" w:rsidR="00B57976" w:rsidRPr="000249B0" w:rsidRDefault="00B57976" w:rsidP="0093080C">
            <w:pPr>
              <w:spacing w:before="120" w:after="120"/>
              <w:rPr>
                <w:b/>
                <w:lang w:val="lt-LT"/>
              </w:rPr>
            </w:pPr>
          </w:p>
        </w:tc>
        <w:tc>
          <w:tcPr>
            <w:tcW w:w="1701" w:type="dxa"/>
            <w:vMerge/>
            <w:tcBorders>
              <w:left w:val="single" w:sz="4" w:space="0" w:color="auto"/>
              <w:right w:val="single" w:sz="4" w:space="0" w:color="auto"/>
            </w:tcBorders>
            <w:vAlign w:val="center"/>
          </w:tcPr>
          <w:p w14:paraId="6D25A2E6" w14:textId="77777777" w:rsidR="00B57976" w:rsidRPr="000249B0" w:rsidRDefault="00B57976" w:rsidP="0093080C">
            <w:pPr>
              <w:spacing w:before="120" w:after="120"/>
              <w:rPr>
                <w:lang w:val="lt-LT"/>
              </w:rPr>
            </w:pPr>
          </w:p>
        </w:tc>
        <w:tc>
          <w:tcPr>
            <w:tcW w:w="3827" w:type="dxa"/>
            <w:tcBorders>
              <w:top w:val="single" w:sz="4" w:space="0" w:color="auto"/>
              <w:left w:val="single" w:sz="4" w:space="0" w:color="auto"/>
              <w:bottom w:val="single" w:sz="4" w:space="0" w:color="auto"/>
              <w:right w:val="single" w:sz="4" w:space="0" w:color="auto"/>
            </w:tcBorders>
          </w:tcPr>
          <w:p w14:paraId="57E73908" w14:textId="77777777" w:rsidR="00B57976" w:rsidRPr="000249B0" w:rsidRDefault="00B57976" w:rsidP="0093080C">
            <w:pPr>
              <w:spacing w:before="120" w:after="120"/>
              <w:rPr>
                <w:lang w:val="lt-LT"/>
              </w:rPr>
            </w:pPr>
            <w:r w:rsidRPr="000249B0">
              <w:rPr>
                <w:lang w:val="lt-LT"/>
              </w:rPr>
              <w:t>suaugusiųjų prausimasis duše su įstaigos prausimosi priemonėmis</w:t>
            </w:r>
          </w:p>
        </w:tc>
        <w:tc>
          <w:tcPr>
            <w:tcW w:w="1559" w:type="dxa"/>
            <w:vMerge/>
            <w:tcBorders>
              <w:left w:val="single" w:sz="4" w:space="0" w:color="auto"/>
              <w:right w:val="single" w:sz="4" w:space="0" w:color="auto"/>
            </w:tcBorders>
            <w:vAlign w:val="center"/>
          </w:tcPr>
          <w:p w14:paraId="5C83D2D4" w14:textId="77777777" w:rsidR="00B57976" w:rsidRPr="000249B0" w:rsidRDefault="00B57976" w:rsidP="0093080C">
            <w:pPr>
              <w:spacing w:before="120" w:after="120"/>
              <w:rPr>
                <w:lang w:val="lt-LT"/>
              </w:rPr>
            </w:pPr>
          </w:p>
        </w:tc>
        <w:tc>
          <w:tcPr>
            <w:tcW w:w="1701" w:type="dxa"/>
            <w:tcBorders>
              <w:left w:val="single" w:sz="4" w:space="0" w:color="auto"/>
              <w:right w:val="single" w:sz="4" w:space="0" w:color="auto"/>
            </w:tcBorders>
          </w:tcPr>
          <w:p w14:paraId="483BF092" w14:textId="77777777" w:rsidR="00B57976" w:rsidRPr="000249B0" w:rsidRDefault="00B57976" w:rsidP="0093080C">
            <w:pPr>
              <w:spacing w:before="120" w:after="120"/>
              <w:rPr>
                <w:lang w:val="lt-LT"/>
              </w:rPr>
            </w:pPr>
            <w:r w:rsidRPr="000249B0">
              <w:rPr>
                <w:lang w:val="lt-LT"/>
              </w:rPr>
              <w:t>0,60 Eur už vieną kartą</w:t>
            </w:r>
          </w:p>
        </w:tc>
      </w:tr>
      <w:tr w:rsidR="00B57976" w:rsidRPr="000249B0" w14:paraId="76923488" w14:textId="77777777" w:rsidTr="0093080C">
        <w:tc>
          <w:tcPr>
            <w:tcW w:w="709" w:type="dxa"/>
            <w:vMerge/>
            <w:tcBorders>
              <w:left w:val="single" w:sz="4" w:space="0" w:color="auto"/>
              <w:right w:val="single" w:sz="4" w:space="0" w:color="auto"/>
            </w:tcBorders>
            <w:vAlign w:val="center"/>
          </w:tcPr>
          <w:p w14:paraId="2881AA90" w14:textId="77777777" w:rsidR="00B57976" w:rsidRPr="000249B0" w:rsidRDefault="00B57976" w:rsidP="0093080C">
            <w:pPr>
              <w:spacing w:before="120" w:after="120"/>
              <w:jc w:val="center"/>
              <w:rPr>
                <w:lang w:val="lt-LT"/>
              </w:rPr>
            </w:pPr>
          </w:p>
        </w:tc>
        <w:tc>
          <w:tcPr>
            <w:tcW w:w="992" w:type="dxa"/>
            <w:vMerge/>
            <w:tcBorders>
              <w:left w:val="single" w:sz="4" w:space="0" w:color="auto"/>
              <w:right w:val="single" w:sz="4" w:space="0" w:color="auto"/>
            </w:tcBorders>
            <w:vAlign w:val="center"/>
          </w:tcPr>
          <w:p w14:paraId="117924C4" w14:textId="77777777" w:rsidR="00B57976" w:rsidRPr="000249B0" w:rsidRDefault="00B57976" w:rsidP="0093080C">
            <w:pPr>
              <w:spacing w:before="120" w:after="120"/>
              <w:rPr>
                <w:lang w:val="lt-LT"/>
              </w:rPr>
            </w:pPr>
          </w:p>
        </w:tc>
        <w:tc>
          <w:tcPr>
            <w:tcW w:w="4395" w:type="dxa"/>
            <w:vMerge/>
            <w:tcBorders>
              <w:left w:val="single" w:sz="4" w:space="0" w:color="auto"/>
              <w:right w:val="single" w:sz="4" w:space="0" w:color="auto"/>
            </w:tcBorders>
            <w:vAlign w:val="center"/>
          </w:tcPr>
          <w:p w14:paraId="6F842D7F" w14:textId="77777777" w:rsidR="00B57976" w:rsidRPr="000249B0" w:rsidRDefault="00B57976" w:rsidP="0093080C">
            <w:pPr>
              <w:spacing w:before="120" w:after="120"/>
              <w:rPr>
                <w:b/>
                <w:lang w:val="lt-LT"/>
              </w:rPr>
            </w:pPr>
          </w:p>
        </w:tc>
        <w:tc>
          <w:tcPr>
            <w:tcW w:w="1701" w:type="dxa"/>
            <w:vMerge/>
            <w:tcBorders>
              <w:left w:val="single" w:sz="4" w:space="0" w:color="auto"/>
              <w:right w:val="single" w:sz="4" w:space="0" w:color="auto"/>
            </w:tcBorders>
            <w:vAlign w:val="center"/>
          </w:tcPr>
          <w:p w14:paraId="3CD2471D" w14:textId="77777777" w:rsidR="00B57976" w:rsidRPr="000249B0" w:rsidRDefault="00B57976" w:rsidP="0093080C">
            <w:pPr>
              <w:spacing w:before="120" w:after="120"/>
              <w:rPr>
                <w:lang w:val="lt-LT"/>
              </w:rPr>
            </w:pPr>
          </w:p>
        </w:tc>
        <w:tc>
          <w:tcPr>
            <w:tcW w:w="3827" w:type="dxa"/>
            <w:tcBorders>
              <w:top w:val="single" w:sz="4" w:space="0" w:color="auto"/>
              <w:left w:val="single" w:sz="4" w:space="0" w:color="auto"/>
              <w:bottom w:val="single" w:sz="4" w:space="0" w:color="auto"/>
              <w:right w:val="single" w:sz="4" w:space="0" w:color="auto"/>
            </w:tcBorders>
          </w:tcPr>
          <w:p w14:paraId="69FF059D" w14:textId="77777777" w:rsidR="00B57976" w:rsidRPr="000249B0" w:rsidRDefault="00B57976" w:rsidP="0093080C">
            <w:pPr>
              <w:spacing w:before="120" w:after="120"/>
              <w:rPr>
                <w:lang w:val="lt-LT"/>
              </w:rPr>
            </w:pPr>
            <w:r w:rsidRPr="000249B0">
              <w:rPr>
                <w:lang w:val="lt-LT"/>
              </w:rPr>
              <w:t>arba</w:t>
            </w:r>
          </w:p>
          <w:p w14:paraId="77874F51" w14:textId="77777777" w:rsidR="00B57976" w:rsidRPr="000249B0" w:rsidRDefault="00B57976" w:rsidP="0093080C">
            <w:pPr>
              <w:spacing w:before="120" w:after="120"/>
              <w:rPr>
                <w:lang w:val="lt-LT"/>
              </w:rPr>
            </w:pPr>
            <w:r w:rsidRPr="000249B0">
              <w:rPr>
                <w:lang w:val="lt-LT"/>
              </w:rPr>
              <w:t>suaugusiųjų prausimasis duše su asmens prausimosi priemonėmis;</w:t>
            </w:r>
          </w:p>
        </w:tc>
        <w:tc>
          <w:tcPr>
            <w:tcW w:w="1559" w:type="dxa"/>
            <w:vMerge/>
            <w:tcBorders>
              <w:left w:val="single" w:sz="4" w:space="0" w:color="auto"/>
              <w:right w:val="single" w:sz="4" w:space="0" w:color="auto"/>
            </w:tcBorders>
            <w:vAlign w:val="center"/>
          </w:tcPr>
          <w:p w14:paraId="1CFADD39" w14:textId="77777777" w:rsidR="00B57976" w:rsidRPr="000249B0" w:rsidRDefault="00B57976" w:rsidP="0093080C">
            <w:pPr>
              <w:spacing w:before="120" w:after="120"/>
              <w:rPr>
                <w:lang w:val="lt-LT"/>
              </w:rPr>
            </w:pPr>
          </w:p>
        </w:tc>
        <w:tc>
          <w:tcPr>
            <w:tcW w:w="1701" w:type="dxa"/>
            <w:tcBorders>
              <w:left w:val="single" w:sz="4" w:space="0" w:color="auto"/>
              <w:right w:val="single" w:sz="4" w:space="0" w:color="auto"/>
            </w:tcBorders>
          </w:tcPr>
          <w:p w14:paraId="5F05A4DA" w14:textId="77777777" w:rsidR="00B57976" w:rsidRPr="000249B0" w:rsidRDefault="00B57976" w:rsidP="0093080C">
            <w:pPr>
              <w:spacing w:before="120" w:after="120"/>
              <w:rPr>
                <w:lang w:val="lt-LT"/>
              </w:rPr>
            </w:pPr>
            <w:r w:rsidRPr="000249B0">
              <w:rPr>
                <w:lang w:val="lt-LT"/>
              </w:rPr>
              <w:t>0,50 Eur už vieną kartą</w:t>
            </w:r>
          </w:p>
        </w:tc>
      </w:tr>
      <w:tr w:rsidR="00B57976" w:rsidRPr="004C6158" w14:paraId="786F4B0A" w14:textId="77777777" w:rsidTr="0093080C">
        <w:tc>
          <w:tcPr>
            <w:tcW w:w="709" w:type="dxa"/>
            <w:vMerge/>
            <w:tcBorders>
              <w:left w:val="single" w:sz="4" w:space="0" w:color="auto"/>
              <w:right w:val="single" w:sz="4" w:space="0" w:color="auto"/>
            </w:tcBorders>
            <w:vAlign w:val="center"/>
          </w:tcPr>
          <w:p w14:paraId="61F6307A" w14:textId="77777777" w:rsidR="00B57976" w:rsidRPr="000249B0" w:rsidRDefault="00B57976" w:rsidP="0093080C">
            <w:pPr>
              <w:spacing w:before="120" w:after="120"/>
              <w:jc w:val="center"/>
              <w:rPr>
                <w:lang w:val="lt-LT"/>
              </w:rPr>
            </w:pPr>
          </w:p>
        </w:tc>
        <w:tc>
          <w:tcPr>
            <w:tcW w:w="992" w:type="dxa"/>
            <w:vMerge/>
            <w:tcBorders>
              <w:left w:val="single" w:sz="4" w:space="0" w:color="auto"/>
              <w:right w:val="single" w:sz="4" w:space="0" w:color="auto"/>
            </w:tcBorders>
            <w:vAlign w:val="center"/>
          </w:tcPr>
          <w:p w14:paraId="3CAEA7E4" w14:textId="77777777" w:rsidR="00B57976" w:rsidRPr="000249B0" w:rsidRDefault="00B57976" w:rsidP="0093080C">
            <w:pPr>
              <w:spacing w:before="120" w:after="120"/>
              <w:rPr>
                <w:lang w:val="lt-LT"/>
              </w:rPr>
            </w:pPr>
          </w:p>
        </w:tc>
        <w:tc>
          <w:tcPr>
            <w:tcW w:w="4395" w:type="dxa"/>
            <w:vMerge/>
            <w:tcBorders>
              <w:left w:val="single" w:sz="4" w:space="0" w:color="auto"/>
              <w:right w:val="single" w:sz="4" w:space="0" w:color="auto"/>
            </w:tcBorders>
            <w:vAlign w:val="center"/>
          </w:tcPr>
          <w:p w14:paraId="136B9B11" w14:textId="77777777" w:rsidR="00B57976" w:rsidRPr="000249B0" w:rsidRDefault="00B57976" w:rsidP="0093080C">
            <w:pPr>
              <w:spacing w:before="120" w:after="120"/>
              <w:rPr>
                <w:b/>
                <w:lang w:val="lt-LT"/>
              </w:rPr>
            </w:pPr>
          </w:p>
        </w:tc>
        <w:tc>
          <w:tcPr>
            <w:tcW w:w="1701" w:type="dxa"/>
            <w:vMerge/>
            <w:tcBorders>
              <w:left w:val="single" w:sz="4" w:space="0" w:color="auto"/>
              <w:right w:val="single" w:sz="4" w:space="0" w:color="auto"/>
            </w:tcBorders>
            <w:vAlign w:val="center"/>
          </w:tcPr>
          <w:p w14:paraId="2228885C" w14:textId="77777777" w:rsidR="00B57976" w:rsidRPr="000249B0" w:rsidRDefault="00B57976" w:rsidP="0093080C">
            <w:pPr>
              <w:spacing w:before="120" w:after="120"/>
              <w:rPr>
                <w:lang w:val="lt-LT"/>
              </w:rPr>
            </w:pPr>
          </w:p>
        </w:tc>
        <w:tc>
          <w:tcPr>
            <w:tcW w:w="3827" w:type="dxa"/>
            <w:tcBorders>
              <w:top w:val="single" w:sz="4" w:space="0" w:color="auto"/>
              <w:left w:val="single" w:sz="4" w:space="0" w:color="auto"/>
              <w:bottom w:val="single" w:sz="4" w:space="0" w:color="auto"/>
              <w:right w:val="single" w:sz="4" w:space="0" w:color="auto"/>
            </w:tcBorders>
          </w:tcPr>
          <w:p w14:paraId="0803F935" w14:textId="77777777" w:rsidR="00B57976" w:rsidRPr="000249B0" w:rsidRDefault="00B57976" w:rsidP="0093080C">
            <w:pPr>
              <w:spacing w:before="120" w:after="120"/>
              <w:rPr>
                <w:lang w:val="lt-LT"/>
              </w:rPr>
            </w:pPr>
            <w:r w:rsidRPr="000249B0">
              <w:rPr>
                <w:lang w:val="lt-LT"/>
              </w:rPr>
              <w:t>skalbimas automatine skalbimo mašina su automatiniu džiovinimu (skalbimo priemonės įstaigos)</w:t>
            </w:r>
          </w:p>
        </w:tc>
        <w:tc>
          <w:tcPr>
            <w:tcW w:w="1559" w:type="dxa"/>
            <w:vMerge/>
            <w:tcBorders>
              <w:left w:val="single" w:sz="4" w:space="0" w:color="auto"/>
              <w:right w:val="single" w:sz="4" w:space="0" w:color="auto"/>
            </w:tcBorders>
            <w:vAlign w:val="center"/>
          </w:tcPr>
          <w:p w14:paraId="1B7C1A2F" w14:textId="77777777" w:rsidR="00B57976" w:rsidRPr="000249B0" w:rsidRDefault="00B57976" w:rsidP="0093080C">
            <w:pPr>
              <w:spacing w:before="120" w:after="120"/>
              <w:rPr>
                <w:lang w:val="lt-LT"/>
              </w:rPr>
            </w:pPr>
          </w:p>
        </w:tc>
        <w:tc>
          <w:tcPr>
            <w:tcW w:w="1701" w:type="dxa"/>
            <w:tcBorders>
              <w:left w:val="single" w:sz="4" w:space="0" w:color="auto"/>
              <w:right w:val="single" w:sz="4" w:space="0" w:color="auto"/>
            </w:tcBorders>
          </w:tcPr>
          <w:p w14:paraId="03052BD5" w14:textId="77777777" w:rsidR="00B57976" w:rsidRPr="000249B0" w:rsidRDefault="00B57976" w:rsidP="0093080C">
            <w:pPr>
              <w:spacing w:before="120" w:after="120"/>
              <w:rPr>
                <w:lang w:val="lt-LT"/>
              </w:rPr>
            </w:pPr>
            <w:r w:rsidRPr="000249B0">
              <w:rPr>
                <w:lang w:val="lt-LT"/>
              </w:rPr>
              <w:t>0,70 Eur už 1 kg sausų skalbinių</w:t>
            </w:r>
          </w:p>
        </w:tc>
      </w:tr>
      <w:tr w:rsidR="00B57976" w:rsidRPr="004C6158" w14:paraId="3D119A7D" w14:textId="77777777" w:rsidTr="0093080C">
        <w:trPr>
          <w:trHeight w:val="1388"/>
        </w:trPr>
        <w:tc>
          <w:tcPr>
            <w:tcW w:w="709" w:type="dxa"/>
            <w:vMerge/>
            <w:tcBorders>
              <w:left w:val="single" w:sz="4" w:space="0" w:color="auto"/>
              <w:right w:val="single" w:sz="4" w:space="0" w:color="auto"/>
            </w:tcBorders>
            <w:vAlign w:val="center"/>
          </w:tcPr>
          <w:p w14:paraId="609EB578" w14:textId="77777777" w:rsidR="00B57976" w:rsidRPr="000249B0" w:rsidRDefault="00B57976" w:rsidP="0093080C">
            <w:pPr>
              <w:spacing w:before="120" w:after="120"/>
              <w:jc w:val="center"/>
              <w:rPr>
                <w:lang w:val="lt-LT"/>
              </w:rPr>
            </w:pPr>
          </w:p>
        </w:tc>
        <w:tc>
          <w:tcPr>
            <w:tcW w:w="992" w:type="dxa"/>
            <w:vMerge/>
            <w:tcBorders>
              <w:left w:val="single" w:sz="4" w:space="0" w:color="auto"/>
              <w:right w:val="single" w:sz="4" w:space="0" w:color="auto"/>
            </w:tcBorders>
            <w:vAlign w:val="center"/>
          </w:tcPr>
          <w:p w14:paraId="43A4B0A8" w14:textId="77777777" w:rsidR="00B57976" w:rsidRPr="000249B0" w:rsidRDefault="00B57976" w:rsidP="0093080C">
            <w:pPr>
              <w:spacing w:before="120" w:after="120"/>
              <w:rPr>
                <w:lang w:val="lt-LT"/>
              </w:rPr>
            </w:pPr>
          </w:p>
        </w:tc>
        <w:tc>
          <w:tcPr>
            <w:tcW w:w="4395" w:type="dxa"/>
            <w:vMerge/>
            <w:tcBorders>
              <w:left w:val="single" w:sz="4" w:space="0" w:color="auto"/>
              <w:right w:val="single" w:sz="4" w:space="0" w:color="auto"/>
            </w:tcBorders>
            <w:vAlign w:val="center"/>
          </w:tcPr>
          <w:p w14:paraId="201A04BC" w14:textId="77777777" w:rsidR="00B57976" w:rsidRPr="000249B0" w:rsidRDefault="00B57976" w:rsidP="0093080C">
            <w:pPr>
              <w:spacing w:before="120" w:after="120"/>
              <w:rPr>
                <w:b/>
                <w:lang w:val="lt-LT"/>
              </w:rPr>
            </w:pPr>
          </w:p>
        </w:tc>
        <w:tc>
          <w:tcPr>
            <w:tcW w:w="1701" w:type="dxa"/>
            <w:vMerge/>
            <w:tcBorders>
              <w:left w:val="single" w:sz="4" w:space="0" w:color="auto"/>
              <w:right w:val="single" w:sz="4" w:space="0" w:color="auto"/>
            </w:tcBorders>
            <w:vAlign w:val="center"/>
          </w:tcPr>
          <w:p w14:paraId="213462C3" w14:textId="77777777" w:rsidR="00B57976" w:rsidRPr="000249B0" w:rsidRDefault="00B57976" w:rsidP="0093080C">
            <w:pPr>
              <w:spacing w:before="120" w:after="120"/>
              <w:rPr>
                <w:lang w:val="lt-LT"/>
              </w:rPr>
            </w:pPr>
          </w:p>
        </w:tc>
        <w:tc>
          <w:tcPr>
            <w:tcW w:w="3827" w:type="dxa"/>
            <w:tcBorders>
              <w:top w:val="single" w:sz="4" w:space="0" w:color="auto"/>
              <w:left w:val="single" w:sz="4" w:space="0" w:color="auto"/>
              <w:bottom w:val="single" w:sz="4" w:space="0" w:color="auto"/>
              <w:right w:val="single" w:sz="4" w:space="0" w:color="auto"/>
            </w:tcBorders>
          </w:tcPr>
          <w:p w14:paraId="71BD8ABC" w14:textId="77777777" w:rsidR="00B57976" w:rsidRPr="000249B0" w:rsidRDefault="00B57976" w:rsidP="0093080C">
            <w:pPr>
              <w:spacing w:before="120" w:after="120"/>
              <w:rPr>
                <w:lang w:val="lt-LT"/>
              </w:rPr>
            </w:pPr>
            <w:r w:rsidRPr="000249B0">
              <w:rPr>
                <w:lang w:val="lt-LT"/>
              </w:rPr>
              <w:t>arba</w:t>
            </w:r>
          </w:p>
          <w:p w14:paraId="0F803B78" w14:textId="77777777" w:rsidR="00B57976" w:rsidRPr="000249B0" w:rsidRDefault="00B57976" w:rsidP="0093080C">
            <w:pPr>
              <w:spacing w:before="120" w:after="120"/>
              <w:rPr>
                <w:lang w:val="lt-LT"/>
              </w:rPr>
            </w:pPr>
            <w:r w:rsidRPr="000249B0">
              <w:rPr>
                <w:lang w:val="lt-LT"/>
              </w:rPr>
              <w:t>skalbimas automatine skalbimo mašina be automatinio džiovinimo (skalbimo priemonės – įstaigos).</w:t>
            </w:r>
          </w:p>
        </w:tc>
        <w:tc>
          <w:tcPr>
            <w:tcW w:w="1559" w:type="dxa"/>
            <w:vMerge/>
            <w:tcBorders>
              <w:left w:val="single" w:sz="4" w:space="0" w:color="auto"/>
              <w:right w:val="single" w:sz="4" w:space="0" w:color="auto"/>
            </w:tcBorders>
            <w:vAlign w:val="center"/>
          </w:tcPr>
          <w:p w14:paraId="45763718" w14:textId="77777777" w:rsidR="00B57976" w:rsidRPr="000249B0" w:rsidRDefault="00B57976" w:rsidP="0093080C">
            <w:pPr>
              <w:spacing w:before="120" w:after="120"/>
              <w:rPr>
                <w:lang w:val="lt-LT"/>
              </w:rPr>
            </w:pPr>
          </w:p>
        </w:tc>
        <w:tc>
          <w:tcPr>
            <w:tcW w:w="1701" w:type="dxa"/>
            <w:tcBorders>
              <w:left w:val="single" w:sz="4" w:space="0" w:color="auto"/>
              <w:right w:val="single" w:sz="4" w:space="0" w:color="auto"/>
            </w:tcBorders>
          </w:tcPr>
          <w:p w14:paraId="632C7F04" w14:textId="77777777" w:rsidR="00B57976" w:rsidRPr="000249B0" w:rsidRDefault="00B57976" w:rsidP="0093080C">
            <w:pPr>
              <w:spacing w:before="120" w:after="120"/>
              <w:rPr>
                <w:lang w:val="lt-LT"/>
              </w:rPr>
            </w:pPr>
            <w:r w:rsidRPr="000249B0">
              <w:rPr>
                <w:lang w:val="lt-LT"/>
              </w:rPr>
              <w:t>0,60 Eur už 1 kg sausų skalbinių</w:t>
            </w:r>
          </w:p>
        </w:tc>
      </w:tr>
      <w:tr w:rsidR="00B57976" w:rsidRPr="000249B0" w14:paraId="32DBAA0E" w14:textId="77777777" w:rsidTr="0093080C">
        <w:tc>
          <w:tcPr>
            <w:tcW w:w="709" w:type="dxa"/>
            <w:tcBorders>
              <w:top w:val="single" w:sz="4" w:space="0" w:color="auto"/>
              <w:left w:val="single" w:sz="4" w:space="0" w:color="auto"/>
              <w:bottom w:val="single" w:sz="4" w:space="0" w:color="auto"/>
              <w:right w:val="single" w:sz="4" w:space="0" w:color="auto"/>
            </w:tcBorders>
          </w:tcPr>
          <w:p w14:paraId="676085AC" w14:textId="77777777" w:rsidR="00B57976" w:rsidRPr="000249B0" w:rsidRDefault="00B57976" w:rsidP="0093080C">
            <w:pPr>
              <w:spacing w:before="120" w:after="120"/>
              <w:jc w:val="center"/>
              <w:rPr>
                <w:lang w:val="lt-LT"/>
              </w:rPr>
            </w:pPr>
            <w:r w:rsidRPr="000249B0">
              <w:rPr>
                <w:lang w:val="lt-LT"/>
              </w:rPr>
              <w:t>1.9.</w:t>
            </w:r>
          </w:p>
        </w:tc>
        <w:tc>
          <w:tcPr>
            <w:tcW w:w="992" w:type="dxa"/>
            <w:tcBorders>
              <w:top w:val="single" w:sz="4" w:space="0" w:color="auto"/>
              <w:left w:val="single" w:sz="4" w:space="0" w:color="auto"/>
              <w:bottom w:val="single" w:sz="4" w:space="0" w:color="auto"/>
              <w:right w:val="single" w:sz="4" w:space="0" w:color="auto"/>
            </w:tcBorders>
          </w:tcPr>
          <w:p w14:paraId="7CF516A2" w14:textId="77777777" w:rsidR="00B57976" w:rsidRPr="000249B0" w:rsidRDefault="00B57976" w:rsidP="0093080C">
            <w:pPr>
              <w:spacing w:before="120" w:after="120"/>
              <w:rPr>
                <w:lang w:val="lt-LT"/>
              </w:rPr>
            </w:pPr>
            <w:r w:rsidRPr="000249B0">
              <w:rPr>
                <w:lang w:val="lt-LT"/>
              </w:rPr>
              <w:t>200</w:t>
            </w:r>
          </w:p>
        </w:tc>
        <w:tc>
          <w:tcPr>
            <w:tcW w:w="4395" w:type="dxa"/>
            <w:tcBorders>
              <w:top w:val="single" w:sz="4" w:space="0" w:color="auto"/>
              <w:left w:val="single" w:sz="4" w:space="0" w:color="auto"/>
              <w:bottom w:val="single" w:sz="4" w:space="0" w:color="auto"/>
              <w:right w:val="single" w:sz="4" w:space="0" w:color="auto"/>
            </w:tcBorders>
          </w:tcPr>
          <w:p w14:paraId="61724E6B" w14:textId="77777777" w:rsidR="00B57976" w:rsidRPr="000249B0" w:rsidRDefault="00B57976" w:rsidP="0093080C">
            <w:pPr>
              <w:spacing w:before="120" w:after="120"/>
              <w:jc w:val="both"/>
              <w:rPr>
                <w:b/>
                <w:lang w:val="lt-LT"/>
              </w:rPr>
            </w:pPr>
            <w:r w:rsidRPr="000249B0">
              <w:rPr>
                <w:b/>
                <w:lang w:val="lt-LT"/>
              </w:rPr>
              <w:t>Kitos bendrosios socialinės paslaugos</w:t>
            </w:r>
            <w:r w:rsidRPr="000249B0">
              <w:rPr>
                <w:lang w:val="lt-LT"/>
              </w:rPr>
              <w:t xml:space="preserve"> </w:t>
            </w:r>
            <w:r>
              <w:rPr>
                <w:lang w:val="lt-LT"/>
              </w:rPr>
              <w:t xml:space="preserve">– </w:t>
            </w:r>
            <w:r w:rsidRPr="008D7D66">
              <w:rPr>
                <w:lang w:val="lt-LT"/>
              </w:rPr>
              <w:t>socialinės paslaugos, organizuojamos atsižvelgiant į specifinius savivaldybės gyventojų poreikius, pvz.: maisto produktų nupirkimas, palydėjimas į įvairias įstaigas ir kt. Prie kitų bendrųjų socialinių paslaugų gali būti priskiriamos ir kai kurios pagalbos į namus paslaugos.</w:t>
            </w:r>
          </w:p>
        </w:tc>
        <w:tc>
          <w:tcPr>
            <w:tcW w:w="1701" w:type="dxa"/>
            <w:tcBorders>
              <w:top w:val="single" w:sz="4" w:space="0" w:color="auto"/>
              <w:left w:val="single" w:sz="4" w:space="0" w:color="auto"/>
              <w:bottom w:val="single" w:sz="4" w:space="0" w:color="auto"/>
              <w:right w:val="single" w:sz="4" w:space="0" w:color="auto"/>
            </w:tcBorders>
          </w:tcPr>
          <w:p w14:paraId="79374B97" w14:textId="77777777" w:rsidR="00B57976" w:rsidRPr="000249B0" w:rsidRDefault="00B57976" w:rsidP="0093080C">
            <w:pPr>
              <w:spacing w:before="120" w:after="120"/>
              <w:rPr>
                <w:lang w:val="lt-LT"/>
              </w:rPr>
            </w:pPr>
            <w:r w:rsidRPr="000249B0">
              <w:rPr>
                <w:lang w:val="lt-LT"/>
              </w:rPr>
              <w:t>Vienkartinis</w:t>
            </w:r>
          </w:p>
        </w:tc>
        <w:tc>
          <w:tcPr>
            <w:tcW w:w="3827" w:type="dxa"/>
            <w:tcBorders>
              <w:top w:val="single" w:sz="4" w:space="0" w:color="auto"/>
              <w:left w:val="single" w:sz="4" w:space="0" w:color="auto"/>
              <w:bottom w:val="single" w:sz="4" w:space="0" w:color="auto"/>
              <w:right w:val="single" w:sz="4" w:space="0" w:color="auto"/>
            </w:tcBorders>
          </w:tcPr>
          <w:p w14:paraId="595BCF33" w14:textId="77777777" w:rsidR="00B57976" w:rsidRPr="000249B0" w:rsidRDefault="00B57976" w:rsidP="0093080C">
            <w:pPr>
              <w:spacing w:before="120" w:after="120"/>
              <w:rPr>
                <w:lang w:val="lt-LT"/>
              </w:rPr>
            </w:pPr>
          </w:p>
        </w:tc>
        <w:tc>
          <w:tcPr>
            <w:tcW w:w="1559" w:type="dxa"/>
            <w:tcBorders>
              <w:top w:val="single" w:sz="4" w:space="0" w:color="auto"/>
              <w:left w:val="single" w:sz="4" w:space="0" w:color="auto"/>
              <w:bottom w:val="single" w:sz="4" w:space="0" w:color="auto"/>
              <w:right w:val="single" w:sz="4" w:space="0" w:color="auto"/>
            </w:tcBorders>
          </w:tcPr>
          <w:p w14:paraId="3228AE5F" w14:textId="77777777" w:rsidR="00B57976" w:rsidRPr="000249B0" w:rsidRDefault="00B57976" w:rsidP="0093080C">
            <w:pPr>
              <w:spacing w:before="120" w:after="120"/>
              <w:rPr>
                <w:lang w:val="lt-LT"/>
              </w:rPr>
            </w:pPr>
            <w:r w:rsidRPr="000249B0">
              <w:rPr>
                <w:lang w:val="lt-LT"/>
              </w:rPr>
              <w:t>Socialiniai</w:t>
            </w:r>
            <w:r>
              <w:rPr>
                <w:lang w:val="lt-LT"/>
              </w:rPr>
              <w:t xml:space="preserve"> darbuotojai</w:t>
            </w:r>
            <w:r w:rsidRPr="000249B0">
              <w:rPr>
                <w:lang w:val="lt-LT"/>
              </w:rPr>
              <w:t xml:space="preserve">, </w:t>
            </w:r>
            <w:r>
              <w:rPr>
                <w:lang w:val="lt-LT"/>
              </w:rPr>
              <w:t xml:space="preserve">individualios priežiūros personalas ir </w:t>
            </w:r>
            <w:r w:rsidRPr="000249B0">
              <w:rPr>
                <w:lang w:val="lt-LT"/>
              </w:rPr>
              <w:t>kiti specialistai</w:t>
            </w:r>
          </w:p>
        </w:tc>
        <w:tc>
          <w:tcPr>
            <w:tcW w:w="1701" w:type="dxa"/>
            <w:tcBorders>
              <w:top w:val="single" w:sz="4" w:space="0" w:color="auto"/>
              <w:left w:val="single" w:sz="4" w:space="0" w:color="auto"/>
              <w:bottom w:val="single" w:sz="4" w:space="0" w:color="auto"/>
              <w:right w:val="single" w:sz="4" w:space="0" w:color="auto"/>
            </w:tcBorders>
          </w:tcPr>
          <w:p w14:paraId="5DB639FE" w14:textId="77777777" w:rsidR="00B57976" w:rsidRPr="000249B0" w:rsidRDefault="00B57976" w:rsidP="0093080C">
            <w:pPr>
              <w:spacing w:before="120" w:after="120"/>
              <w:rPr>
                <w:lang w:val="lt-LT"/>
              </w:rPr>
            </w:pPr>
            <w:r>
              <w:rPr>
                <w:lang w:val="lt-LT"/>
              </w:rPr>
              <w:t>3,93</w:t>
            </w:r>
            <w:r w:rsidRPr="000249B0">
              <w:rPr>
                <w:lang w:val="lt-LT"/>
              </w:rPr>
              <w:t xml:space="preserve"> Eur už 1 val.</w:t>
            </w:r>
          </w:p>
        </w:tc>
      </w:tr>
      <w:tr w:rsidR="00B57976" w:rsidRPr="000249B0" w14:paraId="7480B43E" w14:textId="77777777" w:rsidTr="0093080C">
        <w:trPr>
          <w:trHeight w:val="705"/>
        </w:trPr>
        <w:tc>
          <w:tcPr>
            <w:tcW w:w="14884" w:type="dxa"/>
            <w:gridSpan w:val="7"/>
            <w:tcBorders>
              <w:top w:val="single" w:sz="4" w:space="0" w:color="auto"/>
              <w:left w:val="single" w:sz="4" w:space="0" w:color="auto"/>
              <w:bottom w:val="single" w:sz="4" w:space="0" w:color="auto"/>
              <w:right w:val="single" w:sz="4" w:space="0" w:color="auto"/>
            </w:tcBorders>
          </w:tcPr>
          <w:p w14:paraId="30179A54" w14:textId="77777777" w:rsidR="00B57976" w:rsidRDefault="00B57976" w:rsidP="0093080C">
            <w:pPr>
              <w:jc w:val="center"/>
              <w:rPr>
                <w:b/>
                <w:lang w:val="lt-LT"/>
              </w:rPr>
            </w:pPr>
          </w:p>
          <w:p w14:paraId="148847AF" w14:textId="77777777" w:rsidR="00B57976" w:rsidRDefault="00B57976" w:rsidP="0093080C">
            <w:pPr>
              <w:jc w:val="center"/>
              <w:rPr>
                <w:b/>
                <w:lang w:val="lt-LT"/>
              </w:rPr>
            </w:pPr>
            <w:r w:rsidRPr="000249B0">
              <w:rPr>
                <w:b/>
                <w:lang w:val="lt-LT"/>
              </w:rPr>
              <w:t>2. SOCIALINĖS PRIEŽIŪROS PASLAUGOS</w:t>
            </w:r>
            <w:r>
              <w:rPr>
                <w:b/>
                <w:lang w:val="lt-LT"/>
              </w:rPr>
              <w:t xml:space="preserve"> TIKSLAS</w:t>
            </w:r>
            <w:r w:rsidRPr="000249B0">
              <w:rPr>
                <w:b/>
                <w:lang w:val="lt-LT"/>
              </w:rPr>
              <w:t xml:space="preserve"> – </w:t>
            </w:r>
            <w:r>
              <w:rPr>
                <w:b/>
                <w:lang w:val="lt-LT"/>
              </w:rPr>
              <w:t>grąžinti asmens (šeimos) gebėjimus pasirūpinti savimi ir integruotis į visuomenę ar tenkinti asmens gyvybinius poreikius teikiant kompleksinę pagalbą.</w:t>
            </w:r>
          </w:p>
          <w:p w14:paraId="4B32BCC5" w14:textId="77777777" w:rsidR="00B57976" w:rsidRPr="000249B0" w:rsidRDefault="00B57976" w:rsidP="0093080C">
            <w:pPr>
              <w:jc w:val="center"/>
              <w:rPr>
                <w:lang w:val="lt-LT"/>
              </w:rPr>
            </w:pPr>
          </w:p>
        </w:tc>
      </w:tr>
      <w:tr w:rsidR="00B57976" w:rsidRPr="000249B0" w14:paraId="555F96E0" w14:textId="77777777" w:rsidTr="0093080C">
        <w:tc>
          <w:tcPr>
            <w:tcW w:w="709" w:type="dxa"/>
            <w:tcBorders>
              <w:top w:val="single" w:sz="4" w:space="0" w:color="auto"/>
              <w:left w:val="single" w:sz="4" w:space="0" w:color="auto"/>
              <w:bottom w:val="single" w:sz="4" w:space="0" w:color="auto"/>
              <w:right w:val="single" w:sz="4" w:space="0" w:color="auto"/>
            </w:tcBorders>
          </w:tcPr>
          <w:p w14:paraId="088FB732" w14:textId="77777777" w:rsidR="00B57976" w:rsidRPr="000249B0" w:rsidRDefault="00B57976" w:rsidP="0093080C">
            <w:pPr>
              <w:jc w:val="center"/>
              <w:rPr>
                <w:lang w:val="lt-LT"/>
              </w:rPr>
            </w:pPr>
            <w:r w:rsidRPr="000249B0">
              <w:rPr>
                <w:lang w:val="lt-LT"/>
              </w:rPr>
              <w:t>2.1.</w:t>
            </w:r>
          </w:p>
        </w:tc>
        <w:tc>
          <w:tcPr>
            <w:tcW w:w="992" w:type="dxa"/>
            <w:tcBorders>
              <w:top w:val="single" w:sz="4" w:space="0" w:color="auto"/>
              <w:left w:val="single" w:sz="4" w:space="0" w:color="auto"/>
              <w:bottom w:val="single" w:sz="4" w:space="0" w:color="auto"/>
              <w:right w:val="single" w:sz="4" w:space="0" w:color="auto"/>
            </w:tcBorders>
          </w:tcPr>
          <w:p w14:paraId="0C73B8A2" w14:textId="77777777" w:rsidR="00B57976" w:rsidRPr="000249B0" w:rsidRDefault="00B57976" w:rsidP="0093080C">
            <w:pPr>
              <w:rPr>
                <w:lang w:val="lt-LT"/>
              </w:rPr>
            </w:pPr>
            <w:r w:rsidRPr="000249B0">
              <w:rPr>
                <w:lang w:val="lt-LT"/>
              </w:rPr>
              <w:t>310</w:t>
            </w:r>
          </w:p>
        </w:tc>
        <w:tc>
          <w:tcPr>
            <w:tcW w:w="4395" w:type="dxa"/>
            <w:tcBorders>
              <w:top w:val="single" w:sz="4" w:space="0" w:color="auto"/>
              <w:left w:val="single" w:sz="4" w:space="0" w:color="auto"/>
              <w:bottom w:val="single" w:sz="4" w:space="0" w:color="auto"/>
              <w:right w:val="single" w:sz="4" w:space="0" w:color="auto"/>
            </w:tcBorders>
          </w:tcPr>
          <w:p w14:paraId="4E7ECC8F" w14:textId="77777777" w:rsidR="00B57976" w:rsidRDefault="00B57976" w:rsidP="0093080C">
            <w:pPr>
              <w:jc w:val="both"/>
              <w:rPr>
                <w:lang w:val="lt-LT"/>
              </w:rPr>
            </w:pPr>
            <w:r w:rsidRPr="000249B0">
              <w:rPr>
                <w:b/>
                <w:bCs/>
                <w:lang w:val="lt-LT"/>
              </w:rPr>
              <w:t>Pagalba į namus</w:t>
            </w:r>
            <w:r w:rsidRPr="000249B0">
              <w:rPr>
                <w:lang w:val="lt-LT"/>
              </w:rPr>
              <w:t xml:space="preserve"> – </w:t>
            </w:r>
            <w:r w:rsidRPr="008D7D66">
              <w:rPr>
                <w:lang w:val="lt-LT"/>
              </w:rPr>
              <w:t>asmens namuose teikiamos paslaugos, padedančios asmeniui (šeimai) tvarkytis buityje, rūpintis asmeniniu gyvenimu ir dalyvauti visuomenės gyvenime.</w:t>
            </w:r>
          </w:p>
          <w:p w14:paraId="717A5C25" w14:textId="77777777" w:rsidR="00B57976" w:rsidRPr="000249B0" w:rsidRDefault="00B57976" w:rsidP="0093080C">
            <w:pPr>
              <w:rPr>
                <w:lang w:val="lt-LT"/>
              </w:rPr>
            </w:pPr>
            <w:r>
              <w:rPr>
                <w:lang w:val="lt-LT"/>
              </w:rPr>
              <w:t>Suaugę asmenys su negalia ir jų šeimos, senyvo amžiaus asmenys ir jų šeimos, socialinę riziką patiriančios šeimos, vaikai su negalia ir jų šeimos, kiti asmenys ir jų šeimos (laikinai dėl ligos ar kitų priežasčių savarankiškumo netekę asmenys).</w:t>
            </w:r>
          </w:p>
        </w:tc>
        <w:tc>
          <w:tcPr>
            <w:tcW w:w="1701" w:type="dxa"/>
            <w:tcBorders>
              <w:top w:val="single" w:sz="4" w:space="0" w:color="auto"/>
              <w:left w:val="single" w:sz="4" w:space="0" w:color="auto"/>
              <w:bottom w:val="single" w:sz="4" w:space="0" w:color="auto"/>
              <w:right w:val="single" w:sz="4" w:space="0" w:color="auto"/>
            </w:tcBorders>
          </w:tcPr>
          <w:p w14:paraId="7E2DDB3E" w14:textId="77777777" w:rsidR="00B57976" w:rsidRPr="000249B0" w:rsidRDefault="00B57976" w:rsidP="0093080C">
            <w:pPr>
              <w:rPr>
                <w:lang w:val="lt-LT"/>
              </w:rPr>
            </w:pPr>
            <w:r w:rsidRPr="000249B0">
              <w:rPr>
                <w:lang w:val="lt-LT"/>
              </w:rPr>
              <w:t>Iki 10 val. per savaitę</w:t>
            </w:r>
          </w:p>
        </w:tc>
        <w:tc>
          <w:tcPr>
            <w:tcW w:w="3827" w:type="dxa"/>
            <w:tcBorders>
              <w:top w:val="single" w:sz="4" w:space="0" w:color="auto"/>
              <w:left w:val="single" w:sz="4" w:space="0" w:color="auto"/>
              <w:bottom w:val="single" w:sz="4" w:space="0" w:color="auto"/>
              <w:right w:val="single" w:sz="4" w:space="0" w:color="auto"/>
            </w:tcBorders>
          </w:tcPr>
          <w:p w14:paraId="4040D7A1" w14:textId="77777777" w:rsidR="00B57976" w:rsidRPr="000249B0" w:rsidRDefault="00B57976" w:rsidP="0093080C">
            <w:pPr>
              <w:rPr>
                <w:lang w:val="lt-LT"/>
              </w:rPr>
            </w:pPr>
            <w:r w:rsidRPr="001944D5">
              <w:rPr>
                <w:b/>
                <w:lang w:val="lt-LT"/>
              </w:rPr>
              <w:t>Paslaugos sudėtis (komplektas)</w:t>
            </w:r>
            <w:r>
              <w:rPr>
                <w:lang w:val="lt-LT"/>
              </w:rPr>
              <w:t>: i</w:t>
            </w:r>
            <w:r w:rsidRPr="000249B0">
              <w:rPr>
                <w:lang w:val="lt-LT"/>
              </w:rPr>
              <w:t>nformavimas, konsultavimas, tarpininkavimas ir atstovavimas, bendravimas, maitinimo organizavimas (</w:t>
            </w:r>
            <w:r>
              <w:rPr>
                <w:lang w:val="lt-LT"/>
              </w:rPr>
              <w:t>jei</w:t>
            </w:r>
            <w:r w:rsidRPr="000249B0">
              <w:rPr>
                <w:lang w:val="lt-LT"/>
              </w:rPr>
              <w:t xml:space="preserve"> maist</w:t>
            </w:r>
            <w:r>
              <w:rPr>
                <w:lang w:val="lt-LT"/>
              </w:rPr>
              <w:t xml:space="preserve">ą </w:t>
            </w:r>
            <w:r w:rsidRPr="000249B0">
              <w:rPr>
                <w:lang w:val="lt-LT"/>
              </w:rPr>
              <w:t>pristato kit</w:t>
            </w:r>
            <w:r>
              <w:rPr>
                <w:lang w:val="lt-LT"/>
              </w:rPr>
              <w:t>os</w:t>
            </w:r>
            <w:r w:rsidRPr="000249B0">
              <w:rPr>
                <w:lang w:val="lt-LT"/>
              </w:rPr>
              <w:t xml:space="preserve"> tarnyb</w:t>
            </w:r>
            <w:r>
              <w:rPr>
                <w:lang w:val="lt-LT"/>
              </w:rPr>
              <w:t>os</w:t>
            </w:r>
            <w:r w:rsidRPr="000249B0">
              <w:rPr>
                <w:lang w:val="lt-LT"/>
              </w:rPr>
              <w:t xml:space="preserve">) arba maisto produktų nupirkimas, pristatymas ir pagalba ruošiant maistą, pagalba buityje ir namų ruošoje (skalbiant, tvarkant namus, apsiperkant, rūpinantis asmens higiena ir kt.), </w:t>
            </w:r>
            <w:r>
              <w:rPr>
                <w:lang w:val="lt-LT"/>
              </w:rPr>
              <w:t>pa</w:t>
            </w:r>
            <w:r w:rsidRPr="000249B0">
              <w:rPr>
                <w:lang w:val="lt-LT"/>
              </w:rPr>
              <w:t xml:space="preserve">lydėjimas į įvairias įstaigas, </w:t>
            </w:r>
            <w:r>
              <w:rPr>
                <w:lang w:val="lt-LT"/>
              </w:rPr>
              <w:t xml:space="preserve">kitos pagalbos  organizavimas ligos paūmėjimo ar krizių atvejais, </w:t>
            </w:r>
            <w:r w:rsidRPr="000249B0">
              <w:rPr>
                <w:lang w:val="lt-LT"/>
              </w:rPr>
              <w:t xml:space="preserve">kitos paslaugos, reikalingos </w:t>
            </w:r>
            <w:r>
              <w:rPr>
                <w:lang w:val="lt-LT"/>
              </w:rPr>
              <w:t>siekiant</w:t>
            </w:r>
            <w:r w:rsidRPr="000249B0">
              <w:rPr>
                <w:lang w:val="lt-LT"/>
              </w:rPr>
              <w:t xml:space="preserve"> asmeniui sudaryti galimybes gyventi savo namuose. </w:t>
            </w:r>
          </w:p>
          <w:p w14:paraId="129D09F1" w14:textId="77777777" w:rsidR="00B57976" w:rsidRPr="000249B0" w:rsidRDefault="00B57976" w:rsidP="0093080C">
            <w:pPr>
              <w:rPr>
                <w:lang w:val="lt-LT"/>
              </w:rPr>
            </w:pPr>
          </w:p>
          <w:p w14:paraId="2D931CD9" w14:textId="77777777" w:rsidR="00B57976" w:rsidRDefault="00B57976" w:rsidP="0093080C">
            <w:pPr>
              <w:rPr>
                <w:lang w:val="lt-LT"/>
              </w:rPr>
            </w:pPr>
            <w:r w:rsidRPr="001944D5">
              <w:rPr>
                <w:b/>
                <w:lang w:val="lt-LT"/>
              </w:rPr>
              <w:t>Ypatumai:</w:t>
            </w:r>
            <w:r w:rsidRPr="000249B0">
              <w:rPr>
                <w:lang w:val="lt-LT"/>
              </w:rPr>
              <w:t xml:space="preserve"> </w:t>
            </w:r>
            <w:r>
              <w:rPr>
                <w:lang w:val="lt-LT"/>
              </w:rPr>
              <w:t xml:space="preserve">pagalbos į namus paslaugos konkrečiam asmeniui gali būti skirtingos, </w:t>
            </w:r>
            <w:r w:rsidRPr="000249B0">
              <w:rPr>
                <w:lang w:val="lt-LT"/>
              </w:rPr>
              <w:t xml:space="preserve">atsižvelgiant į jo poreikius, bet </w:t>
            </w:r>
            <w:r>
              <w:rPr>
                <w:lang w:val="lt-LT"/>
              </w:rPr>
              <w:t>jų turi būti ne mažiau kaip 3;</w:t>
            </w:r>
          </w:p>
          <w:p w14:paraId="7FC67071" w14:textId="77777777" w:rsidR="00B57976" w:rsidRDefault="00B57976" w:rsidP="0093080C">
            <w:pPr>
              <w:rPr>
                <w:lang w:val="lt-LT"/>
              </w:rPr>
            </w:pPr>
            <w:r>
              <w:rPr>
                <w:lang w:val="lt-LT"/>
              </w:rPr>
              <w:t>laikino atokvėpio paslauga organizuojama, nustačius pagalbos į namus poreikį vaikams ir suaugusiems asmenims su negalia bei senyvo amžiaus asmenims;</w:t>
            </w:r>
          </w:p>
          <w:p w14:paraId="7AD4A76B" w14:textId="77777777" w:rsidR="00B57976" w:rsidRDefault="00B57976" w:rsidP="0093080C">
            <w:pPr>
              <w:rPr>
                <w:lang w:val="lt-LT"/>
              </w:rPr>
            </w:pPr>
            <w:r>
              <w:rPr>
                <w:lang w:val="lt-LT"/>
              </w:rPr>
              <w:t>laikino atokvėpio paslauga, apimanti pagalba į namus, teikiama iki 208 val. per metus.</w:t>
            </w:r>
          </w:p>
          <w:p w14:paraId="4B27A430" w14:textId="77777777" w:rsidR="00B57976" w:rsidRPr="000249B0" w:rsidRDefault="00B57976" w:rsidP="0093080C">
            <w:pPr>
              <w:rPr>
                <w:lang w:val="lt-LT"/>
              </w:rPr>
            </w:pPr>
          </w:p>
        </w:tc>
        <w:tc>
          <w:tcPr>
            <w:tcW w:w="1559" w:type="dxa"/>
            <w:tcBorders>
              <w:top w:val="single" w:sz="4" w:space="0" w:color="auto"/>
              <w:left w:val="single" w:sz="4" w:space="0" w:color="auto"/>
              <w:bottom w:val="single" w:sz="4" w:space="0" w:color="auto"/>
              <w:right w:val="single" w:sz="4" w:space="0" w:color="auto"/>
            </w:tcBorders>
          </w:tcPr>
          <w:p w14:paraId="4AD2AA11" w14:textId="77777777" w:rsidR="00B57976" w:rsidRPr="000249B0" w:rsidRDefault="00B57976" w:rsidP="0093080C">
            <w:pPr>
              <w:rPr>
                <w:lang w:val="lt-LT"/>
              </w:rPr>
            </w:pPr>
            <w:r w:rsidRPr="000249B0">
              <w:rPr>
                <w:lang w:val="lt-LT"/>
              </w:rPr>
              <w:t>Socialiniai dar</w:t>
            </w:r>
            <w:r>
              <w:rPr>
                <w:lang w:val="lt-LT"/>
              </w:rPr>
              <w:t>buotojai, individualios priežiūros personalas,</w:t>
            </w:r>
            <w:r w:rsidRPr="000249B0">
              <w:rPr>
                <w:lang w:val="lt-LT"/>
              </w:rPr>
              <w:t xml:space="preserve"> kiti specialistai</w:t>
            </w:r>
          </w:p>
        </w:tc>
        <w:tc>
          <w:tcPr>
            <w:tcW w:w="1701" w:type="dxa"/>
            <w:tcBorders>
              <w:top w:val="single" w:sz="4" w:space="0" w:color="auto"/>
              <w:left w:val="single" w:sz="4" w:space="0" w:color="auto"/>
              <w:bottom w:val="single" w:sz="4" w:space="0" w:color="auto"/>
              <w:right w:val="single" w:sz="4" w:space="0" w:color="auto"/>
            </w:tcBorders>
          </w:tcPr>
          <w:p w14:paraId="0ED325D8" w14:textId="77777777" w:rsidR="00B57976" w:rsidRPr="000249B0" w:rsidRDefault="00B57976" w:rsidP="0093080C">
            <w:pPr>
              <w:rPr>
                <w:lang w:val="lt-LT"/>
              </w:rPr>
            </w:pPr>
            <w:r>
              <w:rPr>
                <w:color w:val="000000"/>
                <w:lang w:val="lt-LT"/>
              </w:rPr>
              <w:t>9,93</w:t>
            </w:r>
            <w:r w:rsidRPr="000249B0">
              <w:rPr>
                <w:color w:val="000000"/>
                <w:lang w:val="lt-LT"/>
              </w:rPr>
              <w:t xml:space="preserve"> </w:t>
            </w:r>
            <w:r w:rsidRPr="000249B0">
              <w:rPr>
                <w:lang w:val="lt-LT"/>
              </w:rPr>
              <w:t>Eur už 1 val.</w:t>
            </w:r>
          </w:p>
        </w:tc>
      </w:tr>
      <w:tr w:rsidR="00B57976" w:rsidRPr="004C6158" w14:paraId="3BA0FC27" w14:textId="77777777" w:rsidTr="0093080C">
        <w:trPr>
          <w:trHeight w:val="7335"/>
        </w:trPr>
        <w:tc>
          <w:tcPr>
            <w:tcW w:w="709" w:type="dxa"/>
            <w:tcBorders>
              <w:top w:val="single" w:sz="4" w:space="0" w:color="auto"/>
              <w:left w:val="single" w:sz="4" w:space="0" w:color="auto"/>
              <w:bottom w:val="single" w:sz="4" w:space="0" w:color="auto"/>
              <w:right w:val="single" w:sz="4" w:space="0" w:color="auto"/>
            </w:tcBorders>
          </w:tcPr>
          <w:p w14:paraId="4F2BED2F" w14:textId="77777777" w:rsidR="00B57976" w:rsidRPr="005311E8" w:rsidRDefault="00B57976" w:rsidP="0093080C">
            <w:pPr>
              <w:jc w:val="center"/>
              <w:rPr>
                <w:lang w:val="lt-LT"/>
              </w:rPr>
            </w:pPr>
            <w:r w:rsidRPr="005311E8">
              <w:rPr>
                <w:lang w:val="lt-LT"/>
              </w:rPr>
              <w:t>2.2.</w:t>
            </w:r>
          </w:p>
          <w:p w14:paraId="63370DCC" w14:textId="77777777" w:rsidR="00B57976" w:rsidRPr="005311E8" w:rsidRDefault="00B57976" w:rsidP="0093080C">
            <w:pPr>
              <w:rPr>
                <w:lang w:val="lt-LT"/>
              </w:rPr>
            </w:pPr>
          </w:p>
          <w:p w14:paraId="52193043" w14:textId="77777777" w:rsidR="00B57976" w:rsidRPr="005311E8" w:rsidRDefault="00B57976" w:rsidP="0093080C">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14:paraId="2B5D5C6C" w14:textId="77777777" w:rsidR="00B57976" w:rsidRPr="005311E8" w:rsidRDefault="00B57976" w:rsidP="0093080C">
            <w:pPr>
              <w:rPr>
                <w:lang w:val="lt-LT"/>
              </w:rPr>
            </w:pPr>
            <w:r w:rsidRPr="005311E8">
              <w:rPr>
                <w:lang w:val="lt-LT"/>
              </w:rPr>
              <w:t>320</w:t>
            </w:r>
          </w:p>
          <w:p w14:paraId="37AF6C28" w14:textId="77777777" w:rsidR="00B57976" w:rsidRPr="005311E8" w:rsidRDefault="00B57976" w:rsidP="0093080C">
            <w:pPr>
              <w:rPr>
                <w:lang w:val="lt-LT"/>
              </w:rPr>
            </w:pPr>
          </w:p>
          <w:p w14:paraId="5FD51AF6" w14:textId="77777777" w:rsidR="00B57976" w:rsidRPr="005311E8" w:rsidRDefault="00B57976" w:rsidP="0093080C">
            <w:pPr>
              <w:rPr>
                <w:lang w:val="lt-LT"/>
              </w:rPr>
            </w:pPr>
          </w:p>
        </w:tc>
        <w:tc>
          <w:tcPr>
            <w:tcW w:w="4395" w:type="dxa"/>
            <w:tcBorders>
              <w:top w:val="single" w:sz="4" w:space="0" w:color="auto"/>
              <w:left w:val="single" w:sz="4" w:space="0" w:color="auto"/>
              <w:bottom w:val="single" w:sz="4" w:space="0" w:color="auto"/>
              <w:right w:val="single" w:sz="4" w:space="0" w:color="auto"/>
            </w:tcBorders>
          </w:tcPr>
          <w:p w14:paraId="0D7846CE" w14:textId="77777777" w:rsidR="00B57976" w:rsidRPr="008D7D66" w:rsidRDefault="00B57976" w:rsidP="0093080C">
            <w:pPr>
              <w:jc w:val="both"/>
              <w:rPr>
                <w:lang w:val="lt-LT"/>
              </w:rPr>
            </w:pPr>
            <w:r w:rsidRPr="007D253E">
              <w:rPr>
                <w:b/>
                <w:lang w:val="lt-LT"/>
              </w:rPr>
              <w:t xml:space="preserve">Socialinių įgūdžių ugdymas, palaikymas  ir (ar) atkūrimas </w:t>
            </w:r>
            <w:r w:rsidRPr="007D253E">
              <w:rPr>
                <w:b/>
                <w:bCs/>
                <w:lang w:val="lt-LT"/>
              </w:rPr>
              <w:t xml:space="preserve">– </w:t>
            </w:r>
            <w:r w:rsidRPr="008D7D66">
              <w:rPr>
                <w:lang w:val="lt-LT"/>
              </w:rPr>
              <w:t xml:space="preserve">paslaugos, teikiamos asmenims (šeimoms), siekiant stiprinti jų bendravimo gebėjimus (ieškant pagalbos, prisitaikant prie naujų situacijų, dalyvaujant visuomenės gyvenime, užmezgant ir palaikant ryšius su artimaisiais ir pan.). </w:t>
            </w:r>
          </w:p>
          <w:p w14:paraId="5A4114D7" w14:textId="77777777" w:rsidR="00B57976" w:rsidRPr="007D253E" w:rsidRDefault="00B57976" w:rsidP="0093080C">
            <w:pPr>
              <w:jc w:val="both"/>
              <w:rPr>
                <w:lang w:val="lt-LT"/>
              </w:rPr>
            </w:pPr>
            <w:r w:rsidRPr="008D7D66">
              <w:rPr>
                <w:lang w:val="lt-LT"/>
              </w:rPr>
              <w:t>Gavėjai: socialinę riziką patiriantys</w:t>
            </w:r>
            <w:r w:rsidRPr="007D253E">
              <w:rPr>
                <w:lang w:val="lt-LT"/>
              </w:rPr>
              <w:t xml:space="preserve"> vaikai ir jų šeimos, neįgalūs vaikai ir jų šeimos, suaugę neįgalūs asmenys ir jų šeimos, senyvo amžiaus asmenys ir jų šeimos, socialinę riziką patiriantys suaugę asmenys ir jų šeimos, socialinę riziką patiriančios šeimos, kiti asmenys ir jų šeimos. </w:t>
            </w:r>
          </w:p>
        </w:tc>
        <w:tc>
          <w:tcPr>
            <w:tcW w:w="1701" w:type="dxa"/>
            <w:tcBorders>
              <w:top w:val="single" w:sz="4" w:space="0" w:color="auto"/>
              <w:left w:val="single" w:sz="4" w:space="0" w:color="auto"/>
              <w:bottom w:val="single" w:sz="4" w:space="0" w:color="auto"/>
              <w:right w:val="single" w:sz="4" w:space="0" w:color="auto"/>
            </w:tcBorders>
          </w:tcPr>
          <w:p w14:paraId="0DC96B4D" w14:textId="77777777" w:rsidR="00B57976" w:rsidRPr="005311E8" w:rsidRDefault="00B57976" w:rsidP="0093080C">
            <w:pPr>
              <w:rPr>
                <w:lang w:val="lt-LT"/>
              </w:rPr>
            </w:pPr>
            <w:r w:rsidRPr="005311E8">
              <w:rPr>
                <w:lang w:val="lt-LT"/>
              </w:rPr>
              <w:t xml:space="preserve">Pagal poreikį asmens namuose arba įstaigoje </w:t>
            </w:r>
          </w:p>
        </w:tc>
        <w:tc>
          <w:tcPr>
            <w:tcW w:w="3827" w:type="dxa"/>
            <w:tcBorders>
              <w:top w:val="single" w:sz="4" w:space="0" w:color="auto"/>
              <w:left w:val="single" w:sz="4" w:space="0" w:color="auto"/>
              <w:bottom w:val="single" w:sz="4" w:space="0" w:color="auto"/>
              <w:right w:val="single" w:sz="4" w:space="0" w:color="auto"/>
            </w:tcBorders>
          </w:tcPr>
          <w:p w14:paraId="032631BB" w14:textId="77777777" w:rsidR="00B57976" w:rsidRPr="005311E8" w:rsidRDefault="00B57976" w:rsidP="0093080C">
            <w:pPr>
              <w:rPr>
                <w:lang w:val="lt-LT"/>
              </w:rPr>
            </w:pPr>
            <w:r w:rsidRPr="005311E8">
              <w:rPr>
                <w:lang w:val="lt-LT"/>
              </w:rPr>
              <w:t xml:space="preserve">Informavimas, konsultavimas, tarpininkavimas ir atstovavimas, bendravimas, maitinimo organizavimas (suteikiant nemokamą maitinimą valgyklose </w:t>
            </w:r>
            <w:r>
              <w:rPr>
                <w:lang w:val="lt-LT"/>
              </w:rPr>
              <w:t xml:space="preserve">bendruomenės įstaigose </w:t>
            </w:r>
            <w:r w:rsidRPr="005311E8">
              <w:rPr>
                <w:lang w:val="lt-LT"/>
              </w:rPr>
              <w:t xml:space="preserve">ar kitose maitinimo vietose </w:t>
            </w:r>
            <w:r>
              <w:rPr>
                <w:lang w:val="lt-LT"/>
              </w:rPr>
              <w:t xml:space="preserve">ir </w:t>
            </w:r>
            <w:r w:rsidRPr="005311E8">
              <w:rPr>
                <w:lang w:val="lt-LT"/>
              </w:rPr>
              <w:t>išduodant maisto talonus ar sauso maisto davini</w:t>
            </w:r>
            <w:r>
              <w:rPr>
                <w:lang w:val="lt-LT"/>
              </w:rPr>
              <w:t>us gyventojams;</w:t>
            </w:r>
            <w:r w:rsidRPr="005311E8">
              <w:rPr>
                <w:lang w:val="lt-LT"/>
              </w:rPr>
              <w:t xml:space="preserve"> </w:t>
            </w:r>
            <w:r>
              <w:rPr>
                <w:lang w:val="lt-LT"/>
              </w:rPr>
              <w:t xml:space="preserve">organizuojant maitinimą vaikų dienos centruose), </w:t>
            </w:r>
            <w:r w:rsidRPr="005311E8">
              <w:rPr>
                <w:lang w:val="lt-LT"/>
              </w:rPr>
              <w:t>kasdienio gyvenimo įgūdžių ugdym</w:t>
            </w:r>
            <w:r>
              <w:rPr>
                <w:lang w:val="lt-LT"/>
              </w:rPr>
              <w:t>as ir palaikymas (</w:t>
            </w:r>
            <w:r w:rsidRPr="005311E8">
              <w:rPr>
                <w:lang w:val="lt-LT"/>
              </w:rPr>
              <w:t>tvarkant pinigų apskaitą, apsiperkant ir mokant mokesčius, planuojat ir atliekant namų ruošos darbus, prižiūrint vaikus, bendraujant ir pan.), darbinių įgūdžių ugdymas (siuvimas, mezg</w:t>
            </w:r>
            <w:r>
              <w:rPr>
                <w:lang w:val="lt-LT"/>
              </w:rPr>
              <w:t>imas, audimas, dailė,</w:t>
            </w:r>
            <w:r w:rsidRPr="005311E8">
              <w:rPr>
                <w:lang w:val="lt-LT"/>
              </w:rPr>
              <w:t xml:space="preserve"> keramika, savarankiškas patalpų, aplinkos tvarkymas ir pan.), kitos paslaugos.</w:t>
            </w:r>
          </w:p>
          <w:p w14:paraId="6B4E94B8" w14:textId="77777777" w:rsidR="00B57976" w:rsidRPr="005311E8" w:rsidRDefault="00B57976" w:rsidP="0093080C">
            <w:pPr>
              <w:rPr>
                <w:lang w:val="lt-LT"/>
              </w:rPr>
            </w:pPr>
          </w:p>
          <w:p w14:paraId="40AC431E" w14:textId="77777777" w:rsidR="00B57976" w:rsidRDefault="00B57976" w:rsidP="0093080C">
            <w:pPr>
              <w:rPr>
                <w:lang w:val="lt-LT"/>
              </w:rPr>
            </w:pPr>
            <w:r w:rsidRPr="00901A7C">
              <w:rPr>
                <w:b/>
                <w:lang w:val="lt-LT"/>
              </w:rPr>
              <w:t>Ypatumai</w:t>
            </w:r>
            <w:r w:rsidRPr="005311E8">
              <w:rPr>
                <w:lang w:val="lt-LT"/>
              </w:rPr>
              <w:t>: socialinių įgūdžių ugdymo,</w:t>
            </w:r>
            <w:r>
              <w:rPr>
                <w:lang w:val="lt-LT"/>
              </w:rPr>
              <w:t xml:space="preserve"> palaikymo ir atkūrimo paslaugos</w:t>
            </w:r>
            <w:r w:rsidRPr="005311E8">
              <w:rPr>
                <w:lang w:val="lt-LT"/>
              </w:rPr>
              <w:t xml:space="preserve"> konkreč</w:t>
            </w:r>
            <w:r>
              <w:rPr>
                <w:lang w:val="lt-LT"/>
              </w:rPr>
              <w:t xml:space="preserve">iam asmeniui gali būti teikiamos, individualios, </w:t>
            </w:r>
            <w:r w:rsidRPr="005311E8">
              <w:rPr>
                <w:lang w:val="lt-LT"/>
              </w:rPr>
              <w:t xml:space="preserve">atsižvelgiant į jo poreikius, </w:t>
            </w:r>
            <w:r>
              <w:rPr>
                <w:lang w:val="lt-LT"/>
              </w:rPr>
              <w:t>šių paslaugų turi būti ne mažiau kaip 3.</w:t>
            </w:r>
          </w:p>
          <w:p w14:paraId="2B97B270" w14:textId="77777777" w:rsidR="00B57976" w:rsidRPr="005311E8" w:rsidRDefault="00B57976" w:rsidP="0093080C">
            <w:pPr>
              <w:rPr>
                <w:lang w:val="lt-LT"/>
              </w:rPr>
            </w:pPr>
          </w:p>
        </w:tc>
        <w:tc>
          <w:tcPr>
            <w:tcW w:w="1559" w:type="dxa"/>
            <w:tcBorders>
              <w:top w:val="single" w:sz="4" w:space="0" w:color="auto"/>
              <w:left w:val="single" w:sz="4" w:space="0" w:color="auto"/>
              <w:bottom w:val="single" w:sz="4" w:space="0" w:color="auto"/>
              <w:right w:val="single" w:sz="4" w:space="0" w:color="auto"/>
            </w:tcBorders>
          </w:tcPr>
          <w:p w14:paraId="75A532AC" w14:textId="77777777" w:rsidR="00B57976" w:rsidRPr="005311E8" w:rsidRDefault="00B57976" w:rsidP="0093080C">
            <w:pPr>
              <w:rPr>
                <w:lang w:val="lt-LT"/>
              </w:rPr>
            </w:pPr>
            <w:r w:rsidRPr="005311E8">
              <w:rPr>
                <w:lang w:val="lt-LT"/>
              </w:rPr>
              <w:t>Socialiniai darbuotojai,</w:t>
            </w:r>
            <w:r>
              <w:rPr>
                <w:lang w:val="lt-LT"/>
              </w:rPr>
              <w:t xml:space="preserve"> individualios priežiūros personalas</w:t>
            </w:r>
            <w:r w:rsidRPr="005311E8">
              <w:rPr>
                <w:lang w:val="lt-LT"/>
              </w:rPr>
              <w:t>, psichologai, kiti specialistai</w:t>
            </w:r>
          </w:p>
        </w:tc>
        <w:tc>
          <w:tcPr>
            <w:tcW w:w="1701" w:type="dxa"/>
            <w:tcBorders>
              <w:top w:val="single" w:sz="4" w:space="0" w:color="auto"/>
              <w:left w:val="single" w:sz="4" w:space="0" w:color="auto"/>
              <w:bottom w:val="single" w:sz="4" w:space="0" w:color="auto"/>
              <w:right w:val="single" w:sz="4" w:space="0" w:color="auto"/>
            </w:tcBorders>
          </w:tcPr>
          <w:p w14:paraId="5D95F555" w14:textId="77777777" w:rsidR="00B57976" w:rsidRPr="005311E8" w:rsidRDefault="00B57976" w:rsidP="0093080C">
            <w:pPr>
              <w:rPr>
                <w:lang w:val="lt-LT"/>
              </w:rPr>
            </w:pPr>
          </w:p>
          <w:p w14:paraId="5CF199AA" w14:textId="77777777" w:rsidR="00B57976" w:rsidRPr="005311E8" w:rsidRDefault="00B57976" w:rsidP="0093080C">
            <w:pPr>
              <w:rPr>
                <w:lang w:val="lt-LT"/>
              </w:rPr>
            </w:pPr>
          </w:p>
        </w:tc>
      </w:tr>
      <w:tr w:rsidR="00B57976" w:rsidRPr="00CC6FB7" w14:paraId="22CF9F55" w14:textId="77777777" w:rsidTr="0093080C">
        <w:trPr>
          <w:trHeight w:val="780"/>
        </w:trPr>
        <w:tc>
          <w:tcPr>
            <w:tcW w:w="709" w:type="dxa"/>
            <w:tcBorders>
              <w:top w:val="single" w:sz="4" w:space="0" w:color="auto"/>
              <w:left w:val="single" w:sz="4" w:space="0" w:color="auto"/>
              <w:bottom w:val="single" w:sz="4" w:space="0" w:color="auto"/>
              <w:right w:val="single" w:sz="4" w:space="0" w:color="auto"/>
            </w:tcBorders>
          </w:tcPr>
          <w:p w14:paraId="29F64580" w14:textId="77777777" w:rsidR="00B57976" w:rsidRPr="007D253E" w:rsidRDefault="00B57976" w:rsidP="0093080C">
            <w:pPr>
              <w:jc w:val="center"/>
              <w:rPr>
                <w:lang w:val="lt-LT"/>
              </w:rPr>
            </w:pPr>
            <w:r w:rsidRPr="007D253E">
              <w:rPr>
                <w:lang w:val="lt-LT"/>
              </w:rPr>
              <w:t>2.3.</w:t>
            </w:r>
          </w:p>
          <w:p w14:paraId="67D51777" w14:textId="77777777" w:rsidR="00B57976" w:rsidRPr="007D253E" w:rsidRDefault="00B57976" w:rsidP="0093080C">
            <w:pPr>
              <w:jc w:val="center"/>
              <w:rPr>
                <w:lang w:val="lt-LT"/>
              </w:rPr>
            </w:pPr>
          </w:p>
          <w:p w14:paraId="74F21382" w14:textId="77777777" w:rsidR="00B57976" w:rsidRPr="007D253E" w:rsidRDefault="00B57976" w:rsidP="0093080C">
            <w:pPr>
              <w:jc w:val="center"/>
              <w:rPr>
                <w:lang w:val="lt-LT"/>
              </w:rPr>
            </w:pPr>
          </w:p>
          <w:p w14:paraId="05E355EB" w14:textId="77777777" w:rsidR="00B57976" w:rsidRPr="007D253E" w:rsidRDefault="00B57976" w:rsidP="0093080C">
            <w:pPr>
              <w:jc w:val="center"/>
              <w:rPr>
                <w:lang w:val="lt-LT"/>
              </w:rPr>
            </w:pPr>
          </w:p>
          <w:p w14:paraId="7D63DD3A" w14:textId="77777777" w:rsidR="00B57976" w:rsidRPr="007D253E" w:rsidRDefault="00B57976" w:rsidP="0093080C">
            <w:pPr>
              <w:jc w:val="center"/>
              <w:rPr>
                <w:lang w:val="lt-LT"/>
              </w:rPr>
            </w:pPr>
          </w:p>
          <w:p w14:paraId="7B2AF77F" w14:textId="77777777" w:rsidR="00B57976" w:rsidRPr="007D253E" w:rsidRDefault="00B57976" w:rsidP="0093080C">
            <w:pPr>
              <w:jc w:val="center"/>
              <w:rPr>
                <w:lang w:val="lt-LT"/>
              </w:rPr>
            </w:pPr>
          </w:p>
          <w:p w14:paraId="3A65C60A" w14:textId="77777777" w:rsidR="00B57976" w:rsidRPr="007D253E" w:rsidRDefault="00B57976" w:rsidP="0093080C">
            <w:pPr>
              <w:jc w:val="center"/>
              <w:rPr>
                <w:lang w:val="lt-LT"/>
              </w:rPr>
            </w:pPr>
          </w:p>
          <w:p w14:paraId="6D6B2DB2" w14:textId="77777777" w:rsidR="00B57976" w:rsidRPr="007D253E" w:rsidRDefault="00B57976" w:rsidP="0093080C">
            <w:pPr>
              <w:jc w:val="center"/>
              <w:rPr>
                <w:lang w:val="lt-LT"/>
              </w:rPr>
            </w:pPr>
          </w:p>
          <w:p w14:paraId="43C4EB1E" w14:textId="77777777" w:rsidR="00B57976" w:rsidRPr="007D253E" w:rsidRDefault="00B57976" w:rsidP="0093080C">
            <w:pPr>
              <w:jc w:val="center"/>
              <w:rPr>
                <w:lang w:val="lt-LT"/>
              </w:rPr>
            </w:pPr>
          </w:p>
          <w:p w14:paraId="747CB5A3" w14:textId="77777777" w:rsidR="00B57976" w:rsidRPr="007D253E" w:rsidRDefault="00B57976" w:rsidP="0093080C">
            <w:pPr>
              <w:jc w:val="center"/>
              <w:rPr>
                <w:lang w:val="lt-LT"/>
              </w:rPr>
            </w:pPr>
          </w:p>
          <w:p w14:paraId="6F5122F3" w14:textId="77777777" w:rsidR="00B57976" w:rsidRPr="007D253E" w:rsidRDefault="00B57976" w:rsidP="0093080C">
            <w:pPr>
              <w:jc w:val="center"/>
              <w:rPr>
                <w:lang w:val="lt-LT"/>
              </w:rPr>
            </w:pPr>
          </w:p>
          <w:p w14:paraId="16B6C47C" w14:textId="77777777" w:rsidR="00B57976" w:rsidRPr="007D253E" w:rsidRDefault="00B57976" w:rsidP="0093080C">
            <w:pPr>
              <w:jc w:val="center"/>
              <w:rPr>
                <w:lang w:val="lt-LT"/>
              </w:rPr>
            </w:pPr>
          </w:p>
          <w:p w14:paraId="7C9C746D" w14:textId="77777777" w:rsidR="00B57976" w:rsidRPr="007D253E" w:rsidRDefault="00B57976" w:rsidP="0093080C">
            <w:pPr>
              <w:jc w:val="center"/>
              <w:rPr>
                <w:lang w:val="lt-LT"/>
              </w:rPr>
            </w:pPr>
          </w:p>
          <w:p w14:paraId="192B8052" w14:textId="77777777" w:rsidR="00B57976" w:rsidRPr="007D253E" w:rsidRDefault="00B57976" w:rsidP="0093080C">
            <w:pPr>
              <w:jc w:val="center"/>
              <w:rPr>
                <w:lang w:val="lt-LT"/>
              </w:rPr>
            </w:pPr>
          </w:p>
          <w:p w14:paraId="34E6940B" w14:textId="77777777" w:rsidR="00B57976" w:rsidRPr="007D253E" w:rsidRDefault="00B57976" w:rsidP="0093080C">
            <w:pPr>
              <w:jc w:val="center"/>
              <w:rPr>
                <w:lang w:val="lt-LT"/>
              </w:rPr>
            </w:pPr>
          </w:p>
          <w:p w14:paraId="0CCA4410" w14:textId="77777777" w:rsidR="00B57976" w:rsidRPr="007D253E" w:rsidRDefault="00B57976" w:rsidP="0093080C">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14:paraId="46A1DA07" w14:textId="77777777" w:rsidR="00B57976" w:rsidRPr="007D253E" w:rsidRDefault="00B57976" w:rsidP="0093080C">
            <w:pPr>
              <w:rPr>
                <w:lang w:val="lt-LT"/>
              </w:rPr>
            </w:pPr>
            <w:r w:rsidRPr="007D253E">
              <w:rPr>
                <w:lang w:val="lt-LT"/>
              </w:rPr>
              <w:t>330</w:t>
            </w:r>
          </w:p>
          <w:p w14:paraId="4A360B92" w14:textId="77777777" w:rsidR="00B57976" w:rsidRPr="007D253E" w:rsidRDefault="00B57976" w:rsidP="0093080C">
            <w:pPr>
              <w:rPr>
                <w:lang w:val="lt-LT"/>
              </w:rPr>
            </w:pPr>
          </w:p>
          <w:p w14:paraId="1666AF64" w14:textId="77777777" w:rsidR="00B57976" w:rsidRPr="007D253E" w:rsidRDefault="00B57976" w:rsidP="0093080C">
            <w:pPr>
              <w:rPr>
                <w:lang w:val="lt-LT"/>
              </w:rPr>
            </w:pPr>
          </w:p>
          <w:p w14:paraId="7C635083" w14:textId="77777777" w:rsidR="00B57976" w:rsidRPr="007D253E" w:rsidRDefault="00B57976" w:rsidP="0093080C">
            <w:pPr>
              <w:rPr>
                <w:lang w:val="lt-LT"/>
              </w:rPr>
            </w:pPr>
          </w:p>
          <w:p w14:paraId="0914B2D8" w14:textId="77777777" w:rsidR="00B57976" w:rsidRPr="007D253E" w:rsidRDefault="00B57976" w:rsidP="0093080C">
            <w:pPr>
              <w:rPr>
                <w:lang w:val="lt-LT"/>
              </w:rPr>
            </w:pPr>
          </w:p>
          <w:p w14:paraId="7A1DC8AE" w14:textId="77777777" w:rsidR="00B57976" w:rsidRPr="007D253E" w:rsidRDefault="00B57976" w:rsidP="0093080C">
            <w:pPr>
              <w:rPr>
                <w:lang w:val="lt-LT"/>
              </w:rPr>
            </w:pPr>
          </w:p>
          <w:p w14:paraId="63A8AE99" w14:textId="77777777" w:rsidR="00B57976" w:rsidRPr="007D253E" w:rsidRDefault="00B57976" w:rsidP="0093080C">
            <w:pPr>
              <w:rPr>
                <w:lang w:val="lt-LT"/>
              </w:rPr>
            </w:pPr>
          </w:p>
          <w:p w14:paraId="593F194B" w14:textId="77777777" w:rsidR="00B57976" w:rsidRPr="007D253E" w:rsidRDefault="00B57976" w:rsidP="0093080C">
            <w:pPr>
              <w:rPr>
                <w:lang w:val="lt-LT"/>
              </w:rPr>
            </w:pPr>
          </w:p>
          <w:p w14:paraId="64BA39CC" w14:textId="77777777" w:rsidR="00B57976" w:rsidRPr="007D253E" w:rsidRDefault="00B57976" w:rsidP="0093080C">
            <w:pPr>
              <w:rPr>
                <w:lang w:val="lt-LT"/>
              </w:rPr>
            </w:pPr>
          </w:p>
          <w:p w14:paraId="574821FF" w14:textId="77777777" w:rsidR="00B57976" w:rsidRPr="007D253E" w:rsidRDefault="00B57976" w:rsidP="0093080C">
            <w:pPr>
              <w:rPr>
                <w:lang w:val="lt-LT"/>
              </w:rPr>
            </w:pPr>
          </w:p>
          <w:p w14:paraId="054D1A24" w14:textId="77777777" w:rsidR="00B57976" w:rsidRPr="007D253E" w:rsidRDefault="00B57976" w:rsidP="0093080C">
            <w:pPr>
              <w:rPr>
                <w:lang w:val="lt-LT"/>
              </w:rPr>
            </w:pPr>
          </w:p>
          <w:p w14:paraId="79F09D22" w14:textId="77777777" w:rsidR="00B57976" w:rsidRPr="007D253E" w:rsidRDefault="00B57976" w:rsidP="0093080C">
            <w:pPr>
              <w:rPr>
                <w:lang w:val="lt-LT"/>
              </w:rPr>
            </w:pPr>
          </w:p>
          <w:p w14:paraId="1EC91B30" w14:textId="77777777" w:rsidR="00B57976" w:rsidRPr="007D253E" w:rsidRDefault="00B57976" w:rsidP="0093080C">
            <w:pPr>
              <w:rPr>
                <w:lang w:val="lt-LT"/>
              </w:rPr>
            </w:pPr>
          </w:p>
          <w:p w14:paraId="2424C167" w14:textId="77777777" w:rsidR="00B57976" w:rsidRPr="007D253E" w:rsidRDefault="00B57976" w:rsidP="0093080C">
            <w:pPr>
              <w:rPr>
                <w:lang w:val="lt-LT"/>
              </w:rPr>
            </w:pPr>
          </w:p>
          <w:p w14:paraId="311C5267" w14:textId="77777777" w:rsidR="00B57976" w:rsidRPr="007D253E" w:rsidRDefault="00B57976" w:rsidP="0093080C">
            <w:pPr>
              <w:rPr>
                <w:lang w:val="lt-LT"/>
              </w:rPr>
            </w:pPr>
          </w:p>
          <w:p w14:paraId="269205EC" w14:textId="77777777" w:rsidR="00B57976" w:rsidRPr="007D253E" w:rsidRDefault="00B57976" w:rsidP="0093080C">
            <w:pPr>
              <w:rPr>
                <w:lang w:val="lt-LT"/>
              </w:rPr>
            </w:pPr>
          </w:p>
        </w:tc>
        <w:tc>
          <w:tcPr>
            <w:tcW w:w="4395" w:type="dxa"/>
            <w:tcBorders>
              <w:top w:val="single" w:sz="4" w:space="0" w:color="auto"/>
              <w:left w:val="single" w:sz="4" w:space="0" w:color="auto"/>
              <w:bottom w:val="single" w:sz="4" w:space="0" w:color="auto"/>
              <w:right w:val="single" w:sz="4" w:space="0" w:color="auto"/>
            </w:tcBorders>
          </w:tcPr>
          <w:p w14:paraId="4AF9F3AB" w14:textId="77777777" w:rsidR="00B57976" w:rsidRPr="008D7D66" w:rsidRDefault="00B57976" w:rsidP="0093080C">
            <w:pPr>
              <w:rPr>
                <w:lang w:val="lt-LT"/>
              </w:rPr>
            </w:pPr>
            <w:r w:rsidRPr="007D253E">
              <w:rPr>
                <w:b/>
                <w:bCs/>
                <w:lang w:val="lt-LT"/>
              </w:rPr>
              <w:t xml:space="preserve">Apgyvendinimas savarankiško gyvenimo namuose </w:t>
            </w:r>
            <w:r w:rsidRPr="007D253E">
              <w:rPr>
                <w:lang w:val="lt-LT"/>
              </w:rPr>
              <w:t xml:space="preserve">– </w:t>
            </w:r>
            <w:r w:rsidRPr="008D7D66">
              <w:rPr>
                <w:lang w:val="lt-LT"/>
              </w:rPr>
              <w:t xml:space="preserve">namų aplinkos sąlygų sukūrimas ir reikalingų paslaugų suteikimas asmenims (šeimoms), kuriems nereikia nuolatinės, intensyvios priežiūros, sudarant jiems sąlygas savarankiškai tvarkytis savo asmeninį (šeimos) gyvenimą. </w:t>
            </w:r>
          </w:p>
          <w:p w14:paraId="7205C527" w14:textId="00EC9837" w:rsidR="00B57976" w:rsidRPr="007D253E" w:rsidRDefault="00B57976" w:rsidP="0093080C">
            <w:pPr>
              <w:rPr>
                <w:b/>
                <w:bCs/>
                <w:lang w:val="lt-LT"/>
              </w:rPr>
            </w:pPr>
            <w:r w:rsidRPr="007D253E">
              <w:rPr>
                <w:b/>
                <w:lang w:val="lt-LT"/>
              </w:rPr>
              <w:t>Gavėjai:</w:t>
            </w:r>
            <w:r w:rsidRPr="007D253E">
              <w:rPr>
                <w:lang w:val="lt-LT"/>
              </w:rPr>
              <w:t xml:space="preserve"> suaugę asmenys su negalia, senyvo amžiaus asmenys, socialinę riziką patiriantys suaugę asmenys ir jų šeimos, socialinę riziką patiriančios šeimos, likę be tėvų globos vaikai (nuo 16 m.) ar sulaukę pilnametystės asmenys (24 m.), kuriems buvo teikta socialinė globa (rūpyba) ar kurie gyveno socialinę riziką patiriančiose šeimose, kiti asmenys ir jų šeimos</w:t>
            </w:r>
            <w:r w:rsidR="00C47BBE">
              <w:rPr>
                <w:lang w:val="lt-LT"/>
              </w:rPr>
              <w:t>.</w:t>
            </w:r>
          </w:p>
        </w:tc>
        <w:tc>
          <w:tcPr>
            <w:tcW w:w="1701" w:type="dxa"/>
            <w:tcBorders>
              <w:top w:val="single" w:sz="4" w:space="0" w:color="auto"/>
              <w:left w:val="single" w:sz="4" w:space="0" w:color="auto"/>
              <w:bottom w:val="single" w:sz="4" w:space="0" w:color="auto"/>
              <w:right w:val="single" w:sz="4" w:space="0" w:color="auto"/>
            </w:tcBorders>
          </w:tcPr>
          <w:p w14:paraId="626967CC" w14:textId="77777777" w:rsidR="00B57976" w:rsidRPr="0073687A" w:rsidRDefault="00B57976" w:rsidP="0093080C">
            <w:pPr>
              <w:rPr>
                <w:highlight w:val="yellow"/>
                <w:lang w:val="lt-LT"/>
              </w:rPr>
            </w:pPr>
            <w:r w:rsidRPr="007D253E">
              <w:rPr>
                <w:lang w:val="lt-LT"/>
              </w:rPr>
              <w:t>Pagal poreikį</w:t>
            </w:r>
          </w:p>
        </w:tc>
        <w:tc>
          <w:tcPr>
            <w:tcW w:w="3827" w:type="dxa"/>
            <w:tcBorders>
              <w:top w:val="single" w:sz="4" w:space="0" w:color="auto"/>
              <w:left w:val="single" w:sz="4" w:space="0" w:color="auto"/>
              <w:bottom w:val="single" w:sz="4" w:space="0" w:color="auto"/>
              <w:right w:val="single" w:sz="4" w:space="0" w:color="auto"/>
            </w:tcBorders>
          </w:tcPr>
          <w:p w14:paraId="00BFD60E" w14:textId="77777777" w:rsidR="00B57976" w:rsidRPr="004A36A2" w:rsidRDefault="00B57976" w:rsidP="0093080C">
            <w:pPr>
              <w:rPr>
                <w:lang w:val="lt-LT"/>
              </w:rPr>
            </w:pPr>
            <w:r w:rsidRPr="004A36A2">
              <w:rPr>
                <w:lang w:val="lt-LT"/>
              </w:rPr>
              <w:t>Informavimas, konsultavimas, tarpininkavimas ir atstovavimas, apgyvendinimas, socialinių įgūdžių ugdymas, palaikymas ir (ar), atkūrimas, kasdienio gyvenimo įgūdžių ugdymas, palaikymas ir (ar) palaikymas ir (ar) atkūrimas (savitvarka, asmens higiena, sveika gyvensena, namų ruoša, namų saugumas, švara virtuvėje ir kitur</w:t>
            </w:r>
            <w:r>
              <w:rPr>
                <w:lang w:val="lt-LT"/>
              </w:rPr>
              <w:t>,</w:t>
            </w:r>
            <w:r w:rsidRPr="004A36A2">
              <w:rPr>
                <w:lang w:val="lt-LT"/>
              </w:rPr>
              <w:t xml:space="preserve"> namuose maisto ruošimas, biudžeto planavimas, pinigų taupymas ir valdymas, naudojimasis banko paslaugomis, apsipirkimas, orientavimasis aplinkoje, naudojimasis viešuoju transportu ir kt.)</w:t>
            </w:r>
            <w:r>
              <w:rPr>
                <w:lang w:val="lt-LT"/>
              </w:rPr>
              <w:t>,</w:t>
            </w:r>
            <w:r w:rsidRPr="004A36A2">
              <w:rPr>
                <w:lang w:val="lt-LT"/>
              </w:rPr>
              <w:t xml:space="preserve"> kitos paslaugos.</w:t>
            </w:r>
          </w:p>
          <w:p w14:paraId="5A837B80" w14:textId="77777777" w:rsidR="00B57976" w:rsidRPr="0073687A" w:rsidRDefault="00B57976" w:rsidP="0093080C">
            <w:pPr>
              <w:rPr>
                <w:highlight w:val="yellow"/>
                <w:lang w:val="lt-LT"/>
              </w:rPr>
            </w:pPr>
          </w:p>
          <w:p w14:paraId="0125C1FC" w14:textId="77777777" w:rsidR="00B57976" w:rsidRDefault="00B57976" w:rsidP="0093080C">
            <w:pPr>
              <w:rPr>
                <w:lang w:val="lt-LT"/>
              </w:rPr>
            </w:pPr>
            <w:r w:rsidRPr="00307719">
              <w:rPr>
                <w:b/>
                <w:lang w:val="lt-LT"/>
              </w:rPr>
              <w:t xml:space="preserve">Ypatumai – </w:t>
            </w:r>
            <w:r w:rsidRPr="00307719">
              <w:rPr>
                <w:lang w:val="lt-LT"/>
              </w:rPr>
              <w:t>savarankiško gyvenimo namuose asmenys (šeimos) patys tvarkosi buitį (gaminasi maistą, moka už komunalines paslaugas, apsiperka) iš dalies padedant socialiniam darbuotojui ar individualios priežiūros specialistui, apgyvendinimo savarankiško gyvenimo namuose paslaugos konkrečiam asmeniui gali būti teikiamos, atsižvelgiant į jo poreikius</w:t>
            </w:r>
            <w:r>
              <w:rPr>
                <w:lang w:val="lt-LT"/>
              </w:rPr>
              <w:t>.</w:t>
            </w:r>
          </w:p>
          <w:p w14:paraId="208F8F61" w14:textId="77777777" w:rsidR="00B57976" w:rsidRPr="0073687A" w:rsidRDefault="00B57976" w:rsidP="0093080C">
            <w:pPr>
              <w:rPr>
                <w:highlight w:val="yellow"/>
                <w:lang w:val="lt-LT"/>
              </w:rPr>
            </w:pPr>
          </w:p>
        </w:tc>
        <w:tc>
          <w:tcPr>
            <w:tcW w:w="1559" w:type="dxa"/>
            <w:tcBorders>
              <w:top w:val="single" w:sz="4" w:space="0" w:color="auto"/>
              <w:left w:val="single" w:sz="4" w:space="0" w:color="auto"/>
              <w:bottom w:val="single" w:sz="4" w:space="0" w:color="auto"/>
              <w:right w:val="single" w:sz="4" w:space="0" w:color="auto"/>
            </w:tcBorders>
          </w:tcPr>
          <w:p w14:paraId="3E7C43DF" w14:textId="77777777" w:rsidR="00B57976" w:rsidRPr="0073687A" w:rsidRDefault="00B57976" w:rsidP="0093080C">
            <w:pPr>
              <w:rPr>
                <w:highlight w:val="yellow"/>
                <w:lang w:val="lt-LT"/>
              </w:rPr>
            </w:pPr>
            <w:r w:rsidRPr="004A36A2">
              <w:rPr>
                <w:lang w:val="lt-LT"/>
              </w:rPr>
              <w:t>Socialiniai darbuotojai, individualios priežiūros personalas</w:t>
            </w:r>
          </w:p>
        </w:tc>
        <w:tc>
          <w:tcPr>
            <w:tcW w:w="1701" w:type="dxa"/>
            <w:tcBorders>
              <w:top w:val="single" w:sz="4" w:space="0" w:color="auto"/>
              <w:left w:val="single" w:sz="4" w:space="0" w:color="auto"/>
              <w:bottom w:val="single" w:sz="4" w:space="0" w:color="auto"/>
              <w:right w:val="single" w:sz="4" w:space="0" w:color="auto"/>
            </w:tcBorders>
          </w:tcPr>
          <w:p w14:paraId="404499DE" w14:textId="77777777" w:rsidR="00B57976" w:rsidRPr="0073687A" w:rsidRDefault="00B57976" w:rsidP="0093080C">
            <w:pPr>
              <w:rPr>
                <w:highlight w:val="yellow"/>
                <w:lang w:val="lt-LT"/>
              </w:rPr>
            </w:pPr>
            <w:r w:rsidRPr="007D253E">
              <w:rPr>
                <w:lang w:val="lt-LT"/>
              </w:rPr>
              <w:t>207,00 Eur už 1 mėn.</w:t>
            </w:r>
          </w:p>
        </w:tc>
      </w:tr>
      <w:tr w:rsidR="00B57976" w:rsidRPr="005311E8" w14:paraId="3AF0FABC" w14:textId="77777777" w:rsidTr="0093080C">
        <w:trPr>
          <w:trHeight w:val="780"/>
        </w:trPr>
        <w:tc>
          <w:tcPr>
            <w:tcW w:w="709" w:type="dxa"/>
            <w:tcBorders>
              <w:top w:val="single" w:sz="4" w:space="0" w:color="auto"/>
              <w:left w:val="single" w:sz="4" w:space="0" w:color="auto"/>
              <w:bottom w:val="single" w:sz="4" w:space="0" w:color="auto"/>
              <w:right w:val="single" w:sz="4" w:space="0" w:color="auto"/>
            </w:tcBorders>
          </w:tcPr>
          <w:p w14:paraId="122056E0" w14:textId="77777777" w:rsidR="00B57976" w:rsidRPr="005311E8" w:rsidRDefault="00B57976" w:rsidP="0093080C">
            <w:pPr>
              <w:jc w:val="center"/>
              <w:rPr>
                <w:lang w:val="lt-LT"/>
              </w:rPr>
            </w:pPr>
            <w:r w:rsidRPr="005311E8">
              <w:rPr>
                <w:lang w:val="lt-LT"/>
              </w:rPr>
              <w:t>2.4.</w:t>
            </w:r>
          </w:p>
          <w:p w14:paraId="7DB17E6D" w14:textId="77777777" w:rsidR="00B57976" w:rsidRPr="005311E8" w:rsidRDefault="00B57976" w:rsidP="0093080C">
            <w:pPr>
              <w:jc w:val="center"/>
              <w:rPr>
                <w:lang w:val="lt-LT"/>
              </w:rPr>
            </w:pPr>
          </w:p>
          <w:p w14:paraId="1D4C1E80" w14:textId="77777777" w:rsidR="00B57976" w:rsidRPr="005311E8" w:rsidRDefault="00B57976" w:rsidP="0093080C">
            <w:pPr>
              <w:jc w:val="center"/>
              <w:rPr>
                <w:lang w:val="lt-LT"/>
              </w:rPr>
            </w:pPr>
          </w:p>
          <w:p w14:paraId="0C3AD491" w14:textId="77777777" w:rsidR="00B57976" w:rsidRPr="005311E8" w:rsidRDefault="00B57976" w:rsidP="0093080C">
            <w:pPr>
              <w:jc w:val="center"/>
              <w:rPr>
                <w:lang w:val="lt-LT"/>
              </w:rPr>
            </w:pPr>
          </w:p>
          <w:p w14:paraId="47F97DC4" w14:textId="77777777" w:rsidR="00B57976" w:rsidRPr="005311E8" w:rsidRDefault="00B57976" w:rsidP="0093080C">
            <w:pPr>
              <w:jc w:val="center"/>
              <w:rPr>
                <w:lang w:val="lt-LT"/>
              </w:rPr>
            </w:pPr>
          </w:p>
          <w:p w14:paraId="495A9FCB" w14:textId="77777777" w:rsidR="00B57976" w:rsidRPr="005311E8" w:rsidRDefault="00B57976" w:rsidP="0093080C">
            <w:pPr>
              <w:jc w:val="center"/>
              <w:rPr>
                <w:lang w:val="lt-LT"/>
              </w:rPr>
            </w:pPr>
          </w:p>
          <w:p w14:paraId="34B1158C" w14:textId="77777777" w:rsidR="00B57976" w:rsidRPr="005311E8" w:rsidRDefault="00B57976" w:rsidP="0093080C">
            <w:pPr>
              <w:jc w:val="center"/>
              <w:rPr>
                <w:lang w:val="lt-LT"/>
              </w:rPr>
            </w:pPr>
          </w:p>
          <w:p w14:paraId="08947DCB" w14:textId="77777777" w:rsidR="00B57976" w:rsidRPr="005311E8" w:rsidRDefault="00B57976" w:rsidP="0093080C">
            <w:pPr>
              <w:jc w:val="center"/>
              <w:rPr>
                <w:lang w:val="lt-LT"/>
              </w:rPr>
            </w:pPr>
          </w:p>
          <w:p w14:paraId="43AA97BB" w14:textId="77777777" w:rsidR="00B57976" w:rsidRPr="005311E8" w:rsidRDefault="00B57976" w:rsidP="0093080C">
            <w:pPr>
              <w:jc w:val="center"/>
              <w:rPr>
                <w:lang w:val="lt-LT"/>
              </w:rPr>
            </w:pPr>
          </w:p>
          <w:p w14:paraId="028BC99D" w14:textId="77777777" w:rsidR="00B57976" w:rsidRPr="005311E8" w:rsidRDefault="00B57976" w:rsidP="0093080C">
            <w:pPr>
              <w:jc w:val="center"/>
              <w:rPr>
                <w:lang w:val="lt-LT"/>
              </w:rPr>
            </w:pPr>
          </w:p>
          <w:p w14:paraId="47C235FF" w14:textId="77777777" w:rsidR="00B57976" w:rsidRPr="005311E8" w:rsidRDefault="00B57976" w:rsidP="0093080C">
            <w:pPr>
              <w:jc w:val="center"/>
              <w:rPr>
                <w:lang w:val="lt-LT"/>
              </w:rPr>
            </w:pPr>
          </w:p>
          <w:p w14:paraId="009E46B1" w14:textId="77777777" w:rsidR="00B57976" w:rsidRPr="005311E8" w:rsidRDefault="00B57976" w:rsidP="0093080C">
            <w:pPr>
              <w:jc w:val="center"/>
              <w:rPr>
                <w:lang w:val="lt-LT"/>
              </w:rPr>
            </w:pPr>
          </w:p>
          <w:p w14:paraId="530AB09E" w14:textId="77777777" w:rsidR="00B57976" w:rsidRPr="005311E8" w:rsidRDefault="00B57976" w:rsidP="0093080C">
            <w:pPr>
              <w:jc w:val="center"/>
              <w:rPr>
                <w:lang w:val="lt-LT"/>
              </w:rPr>
            </w:pPr>
          </w:p>
          <w:p w14:paraId="5C267FB4" w14:textId="77777777" w:rsidR="00B57976" w:rsidRPr="005311E8" w:rsidRDefault="00B57976" w:rsidP="0093080C">
            <w:pPr>
              <w:jc w:val="center"/>
              <w:rPr>
                <w:lang w:val="lt-LT"/>
              </w:rPr>
            </w:pPr>
          </w:p>
          <w:p w14:paraId="4BFE0DAF" w14:textId="77777777" w:rsidR="00B57976" w:rsidRPr="005311E8" w:rsidRDefault="00B57976" w:rsidP="0093080C">
            <w:pPr>
              <w:jc w:val="center"/>
              <w:rPr>
                <w:lang w:val="lt-LT"/>
              </w:rPr>
            </w:pPr>
          </w:p>
          <w:p w14:paraId="6C5FBEA0" w14:textId="77777777" w:rsidR="00B57976" w:rsidRPr="005311E8" w:rsidRDefault="00B57976" w:rsidP="0093080C">
            <w:pPr>
              <w:jc w:val="center"/>
              <w:rPr>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20E7FA" w14:textId="77777777" w:rsidR="00B57976" w:rsidRPr="005311E8" w:rsidRDefault="00B57976" w:rsidP="0093080C">
            <w:pPr>
              <w:rPr>
                <w:lang w:val="lt-LT"/>
              </w:rPr>
            </w:pPr>
            <w:r w:rsidRPr="005311E8">
              <w:rPr>
                <w:lang w:val="lt-LT"/>
              </w:rPr>
              <w:t>3</w:t>
            </w:r>
            <w:r>
              <w:rPr>
                <w:lang w:val="lt-LT"/>
              </w:rPr>
              <w:t>5</w:t>
            </w:r>
            <w:r w:rsidRPr="005311E8">
              <w:rPr>
                <w:lang w:val="lt-LT"/>
              </w:rPr>
              <w:t>0</w:t>
            </w:r>
          </w:p>
          <w:p w14:paraId="7970325D" w14:textId="77777777" w:rsidR="00B57976" w:rsidRPr="005311E8" w:rsidRDefault="00B57976" w:rsidP="0093080C">
            <w:pPr>
              <w:rPr>
                <w:lang w:val="lt-LT"/>
              </w:rPr>
            </w:pPr>
          </w:p>
          <w:p w14:paraId="6049241A" w14:textId="77777777" w:rsidR="00B57976" w:rsidRPr="005311E8" w:rsidRDefault="00B57976" w:rsidP="0093080C">
            <w:pPr>
              <w:rPr>
                <w:lang w:val="lt-LT"/>
              </w:rPr>
            </w:pPr>
          </w:p>
          <w:p w14:paraId="70FADF45" w14:textId="77777777" w:rsidR="00B57976" w:rsidRPr="005311E8" w:rsidRDefault="00B57976" w:rsidP="0093080C">
            <w:pPr>
              <w:rPr>
                <w:lang w:val="lt-LT"/>
              </w:rPr>
            </w:pPr>
          </w:p>
          <w:p w14:paraId="6354547F" w14:textId="77777777" w:rsidR="00B57976" w:rsidRPr="005311E8" w:rsidRDefault="00B57976" w:rsidP="0093080C">
            <w:pPr>
              <w:rPr>
                <w:lang w:val="lt-LT"/>
              </w:rPr>
            </w:pPr>
          </w:p>
          <w:p w14:paraId="353A84D9" w14:textId="77777777" w:rsidR="00B57976" w:rsidRPr="005311E8" w:rsidRDefault="00B57976" w:rsidP="0093080C">
            <w:pPr>
              <w:rPr>
                <w:lang w:val="lt-LT"/>
              </w:rPr>
            </w:pPr>
          </w:p>
          <w:p w14:paraId="21074436" w14:textId="77777777" w:rsidR="00B57976" w:rsidRPr="005311E8" w:rsidRDefault="00B57976" w:rsidP="0093080C">
            <w:pPr>
              <w:rPr>
                <w:lang w:val="lt-LT"/>
              </w:rPr>
            </w:pPr>
          </w:p>
          <w:p w14:paraId="2ED09B1E" w14:textId="77777777" w:rsidR="00B57976" w:rsidRPr="005311E8" w:rsidRDefault="00B57976" w:rsidP="0093080C">
            <w:pPr>
              <w:rPr>
                <w:lang w:val="lt-LT"/>
              </w:rPr>
            </w:pPr>
          </w:p>
          <w:p w14:paraId="13DB9D07" w14:textId="77777777" w:rsidR="00B57976" w:rsidRPr="005311E8" w:rsidRDefault="00B57976" w:rsidP="0093080C">
            <w:pPr>
              <w:rPr>
                <w:lang w:val="lt-LT"/>
              </w:rPr>
            </w:pPr>
          </w:p>
          <w:p w14:paraId="6B23C1D3" w14:textId="77777777" w:rsidR="00B57976" w:rsidRPr="005311E8" w:rsidRDefault="00B57976" w:rsidP="0093080C">
            <w:pPr>
              <w:rPr>
                <w:lang w:val="lt-LT"/>
              </w:rPr>
            </w:pPr>
          </w:p>
          <w:p w14:paraId="55CFA2E7" w14:textId="77777777" w:rsidR="00B57976" w:rsidRPr="005311E8" w:rsidRDefault="00B57976" w:rsidP="0093080C">
            <w:pPr>
              <w:rPr>
                <w:lang w:val="lt-LT"/>
              </w:rPr>
            </w:pPr>
          </w:p>
          <w:p w14:paraId="19A95D73" w14:textId="77777777" w:rsidR="00B57976" w:rsidRPr="005311E8" w:rsidRDefault="00B57976" w:rsidP="0093080C">
            <w:pPr>
              <w:rPr>
                <w:lang w:val="lt-LT"/>
              </w:rPr>
            </w:pPr>
          </w:p>
          <w:p w14:paraId="1172BCFA" w14:textId="77777777" w:rsidR="00B57976" w:rsidRPr="005311E8" w:rsidRDefault="00B57976" w:rsidP="0093080C">
            <w:pPr>
              <w:rPr>
                <w:lang w:val="lt-LT"/>
              </w:rPr>
            </w:pPr>
          </w:p>
          <w:p w14:paraId="79C87F22" w14:textId="77777777" w:rsidR="00B57976" w:rsidRPr="005311E8" w:rsidRDefault="00B57976" w:rsidP="0093080C">
            <w:pPr>
              <w:rPr>
                <w:lang w:val="lt-LT"/>
              </w:rPr>
            </w:pPr>
          </w:p>
          <w:p w14:paraId="1BC24406" w14:textId="77777777" w:rsidR="00B57976" w:rsidRPr="005311E8" w:rsidRDefault="00B57976" w:rsidP="0093080C">
            <w:pPr>
              <w:rPr>
                <w:lang w:val="lt-LT"/>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6B859A6" w14:textId="77777777" w:rsidR="00B57976" w:rsidRPr="008D7D66" w:rsidRDefault="00B57976" w:rsidP="0093080C">
            <w:pPr>
              <w:jc w:val="both"/>
              <w:rPr>
                <w:lang w:val="lt-LT"/>
              </w:rPr>
            </w:pPr>
            <w:r>
              <w:rPr>
                <w:b/>
                <w:bCs/>
                <w:lang w:val="lt-LT"/>
              </w:rPr>
              <w:t>Intensyvi krizių įveikimo pagalba</w:t>
            </w:r>
            <w:r w:rsidRPr="005311E8">
              <w:rPr>
                <w:b/>
                <w:bCs/>
                <w:lang w:val="lt-LT"/>
              </w:rPr>
              <w:t xml:space="preserve"> – </w:t>
            </w:r>
            <w:r w:rsidRPr="005311E8">
              <w:rPr>
                <w:lang w:val="lt-LT"/>
              </w:rPr>
              <w:t xml:space="preserve"> </w:t>
            </w:r>
            <w:r w:rsidRPr="008D7D66">
              <w:rPr>
                <w:lang w:val="lt-LT"/>
              </w:rPr>
              <w:t>socialinių įgūdžių ugdymo, palaikymo ir (ar) atkūrimo, pagalbos, kitų būtinųjų paslaugų (asmeninės higienos, buitinių ir kt.) suteikimas ir (ar) organizavimas asmeniui (šeimai), siekiant atkurti jo (jos) savarankiškumą, prarastus socialinius ryšius ir padėti integruotis į visuomenę, laikino apgyvendinimo, jei asmuo (šeima) dėl patirto smurto, prievartos, nustatyto vaiko apsaugos poreikio ar kitų priežasčių negali naudotis savo gyvenamąja vieta.</w:t>
            </w:r>
          </w:p>
          <w:p w14:paraId="6953E302" w14:textId="77777777" w:rsidR="00B57976" w:rsidRPr="005311E8" w:rsidRDefault="00B57976" w:rsidP="0093080C">
            <w:pPr>
              <w:rPr>
                <w:lang w:val="lt-LT"/>
              </w:rPr>
            </w:pPr>
          </w:p>
          <w:p w14:paraId="5238BC49" w14:textId="0F982736" w:rsidR="00B57976" w:rsidRDefault="00B57976" w:rsidP="0093080C">
            <w:pPr>
              <w:rPr>
                <w:lang w:val="lt-LT"/>
              </w:rPr>
            </w:pPr>
            <w:r w:rsidRPr="005311E8">
              <w:rPr>
                <w:lang w:val="lt-LT"/>
              </w:rPr>
              <w:t xml:space="preserve">Gavėjai: </w:t>
            </w:r>
            <w:r>
              <w:rPr>
                <w:lang w:val="lt-LT"/>
              </w:rPr>
              <w:t>vaikai, kuriems pagal Lietuvos Respublikos vaiko teisių apsaugos pagrindų įstatymą nustatyta laikinoji priežiūra, kiti tos šeimos vaikai kartu su jų atstovais (atstovu) pagal įstatymą, socialinę riziką patiriantys vaikai ir jų šeimos, socialinę riziką patiriantys suaugę asmenys, socialinę riziką patiriančios šeimos, likę be tėvų globos vaikai (nuo 16 m.) ir (ar) sulaukę pilnametystės asmenys (iki 24 m.), kuriems buvo teikta socialinė globa (rūpyba) ar kurie gyveno socialinę riziką patiriančiose šeimose, smurtautojai, iš pataisos įstaigų paleisti asmenys, nuo kurių paleidimo iš pataisos įstaigos dienos praėjo ne daugiau nei 12 mėn., kiti asmenys (pvz.: smurtą patyrę asmenys, jų vaikai ir kt.)</w:t>
            </w:r>
            <w:r w:rsidR="00C47BBE">
              <w:rPr>
                <w:lang w:val="lt-LT"/>
              </w:rPr>
              <w:t>.</w:t>
            </w:r>
          </w:p>
          <w:p w14:paraId="659C2052" w14:textId="77777777" w:rsidR="00B57976" w:rsidRPr="005311E8" w:rsidRDefault="00B57976" w:rsidP="0093080C">
            <w:pPr>
              <w:rPr>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90E7E5" w14:textId="77777777" w:rsidR="00B57976" w:rsidRPr="005311E8" w:rsidRDefault="00B57976" w:rsidP="0093080C">
            <w:pPr>
              <w:jc w:val="center"/>
              <w:rPr>
                <w:lang w:val="lt-LT"/>
              </w:rPr>
            </w:pPr>
            <w:r>
              <w:rPr>
                <w:lang w:val="lt-LT"/>
              </w:rPr>
              <w:t>Pagal poreikį</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F1D0A92" w14:textId="77777777" w:rsidR="00B57976" w:rsidRPr="005311E8" w:rsidRDefault="00B57976" w:rsidP="0093080C">
            <w:pPr>
              <w:rPr>
                <w:lang w:val="lt-LT"/>
              </w:rPr>
            </w:pPr>
            <w:r w:rsidRPr="005311E8">
              <w:rPr>
                <w:lang w:val="lt-LT"/>
              </w:rPr>
              <w:t>Informavimas, konsultavimas, tarpininkavimas</w:t>
            </w:r>
            <w:r>
              <w:rPr>
                <w:lang w:val="lt-LT"/>
              </w:rPr>
              <w:t xml:space="preserve"> ir atstovavimas, bendravimas, psichologinė </w:t>
            </w:r>
            <w:r w:rsidRPr="005311E8">
              <w:rPr>
                <w:lang w:val="lt-LT"/>
              </w:rPr>
              <w:t xml:space="preserve">pagalba, </w:t>
            </w:r>
            <w:r>
              <w:rPr>
                <w:lang w:val="lt-LT"/>
              </w:rPr>
              <w:t xml:space="preserve">psichosocialinė pagalba, laikinas apgyvendinimas, </w:t>
            </w:r>
            <w:r w:rsidRPr="005311E8">
              <w:rPr>
                <w:lang w:val="lt-LT"/>
              </w:rPr>
              <w:t>kas</w:t>
            </w:r>
            <w:r>
              <w:rPr>
                <w:lang w:val="lt-LT"/>
              </w:rPr>
              <w:t>dienio gyvenimo įgūdžių ugdymas ir (ar)</w:t>
            </w:r>
            <w:r w:rsidRPr="005311E8">
              <w:rPr>
                <w:lang w:val="lt-LT"/>
              </w:rPr>
              <w:t xml:space="preserve"> palaikymas</w:t>
            </w:r>
            <w:r>
              <w:rPr>
                <w:lang w:val="lt-LT"/>
              </w:rPr>
              <w:t>,</w:t>
            </w:r>
            <w:r w:rsidRPr="005311E8">
              <w:rPr>
                <w:lang w:val="lt-LT"/>
              </w:rPr>
              <w:t xml:space="preserve"> ir (ar) atkūrimas (savitvarka, </w:t>
            </w:r>
            <w:r>
              <w:rPr>
                <w:lang w:val="lt-LT"/>
              </w:rPr>
              <w:t>asmens higiena, sveika gyvensena, namų ruoša, namų saugumas, švara ir tvarka</w:t>
            </w:r>
            <w:r w:rsidRPr="005311E8">
              <w:rPr>
                <w:lang w:val="lt-LT"/>
              </w:rPr>
              <w:t xml:space="preserve">, maisto ruošimas, biudžeto planavimas, </w:t>
            </w:r>
            <w:r>
              <w:rPr>
                <w:lang w:val="lt-LT"/>
              </w:rPr>
              <w:t xml:space="preserve">pinigų taupymas ir valdymas,  naudojimas banko paslaugomis, </w:t>
            </w:r>
            <w:r w:rsidRPr="005311E8">
              <w:rPr>
                <w:lang w:val="lt-LT"/>
              </w:rPr>
              <w:t>apsipir</w:t>
            </w:r>
            <w:r>
              <w:rPr>
                <w:lang w:val="lt-LT"/>
              </w:rPr>
              <w:t xml:space="preserve">kimas, orientavimasis aplinkoje, naudojimasis viešuoju transportu </w:t>
            </w:r>
            <w:r w:rsidRPr="005311E8">
              <w:rPr>
                <w:lang w:val="lt-LT"/>
              </w:rPr>
              <w:t xml:space="preserve">ir kt.), darbo įgūdžių ugdymas, </w:t>
            </w:r>
            <w:r>
              <w:rPr>
                <w:lang w:val="lt-LT"/>
              </w:rPr>
              <w:t>apsaugos organizavimas, kitos paslaugos, reikalingos konkrečiam asmeniui.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2B365E" w14:textId="77777777" w:rsidR="00B57976" w:rsidRPr="005311E8" w:rsidRDefault="00B57976" w:rsidP="0093080C">
            <w:pPr>
              <w:rPr>
                <w:lang w:val="lt-LT"/>
              </w:rPr>
            </w:pPr>
            <w:r w:rsidRPr="005311E8">
              <w:rPr>
                <w:lang w:val="lt-LT"/>
              </w:rPr>
              <w:t xml:space="preserve">Socialiniai darbuotojai, </w:t>
            </w:r>
            <w:r>
              <w:rPr>
                <w:lang w:val="lt-LT"/>
              </w:rPr>
              <w:t>individualios priežiūros specialistai, psichologai, kiti specialistai.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D177E2" w14:textId="77777777" w:rsidR="00B57976" w:rsidRPr="005311E8" w:rsidRDefault="00B57976" w:rsidP="0093080C">
            <w:pPr>
              <w:rPr>
                <w:lang w:val="lt-LT"/>
              </w:rPr>
            </w:pPr>
            <w:r w:rsidRPr="005311E8">
              <w:rPr>
                <w:lang w:val="lt-LT"/>
              </w:rPr>
              <w:t>450,00 Eur už 1 mėn.</w:t>
            </w:r>
          </w:p>
        </w:tc>
      </w:tr>
      <w:tr w:rsidR="00B57976" w:rsidRPr="005311E8" w14:paraId="7EA51C7B" w14:textId="77777777" w:rsidTr="0093080C">
        <w:trPr>
          <w:trHeight w:val="780"/>
        </w:trPr>
        <w:tc>
          <w:tcPr>
            <w:tcW w:w="709" w:type="dxa"/>
            <w:tcBorders>
              <w:top w:val="single" w:sz="4" w:space="0" w:color="auto"/>
              <w:left w:val="single" w:sz="4" w:space="0" w:color="auto"/>
              <w:bottom w:val="single" w:sz="4" w:space="0" w:color="auto"/>
              <w:right w:val="single" w:sz="4" w:space="0" w:color="auto"/>
            </w:tcBorders>
          </w:tcPr>
          <w:p w14:paraId="27A44061" w14:textId="71730B6B" w:rsidR="00B57976" w:rsidRPr="00980AE9" w:rsidRDefault="00B57976" w:rsidP="00B57976">
            <w:pPr>
              <w:jc w:val="center"/>
              <w:rPr>
                <w:b/>
                <w:bCs/>
                <w:lang w:val="lt-LT"/>
              </w:rPr>
            </w:pPr>
            <w:r w:rsidRPr="00F67D7A">
              <w:rPr>
                <w:b/>
                <w:bCs/>
                <w:color w:val="000000"/>
                <w:lang w:val="lt-LT"/>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469716" w14:textId="658A07C6" w:rsidR="00B57976" w:rsidRPr="00980AE9" w:rsidRDefault="00B57976" w:rsidP="00B57976">
            <w:pPr>
              <w:rPr>
                <w:b/>
                <w:bCs/>
                <w:lang w:val="lt-LT"/>
              </w:rPr>
            </w:pPr>
            <w:r w:rsidRPr="00F67D7A">
              <w:rPr>
                <w:b/>
                <w:bCs/>
                <w:color w:val="000000"/>
                <w:lang w:val="lt-LT"/>
              </w:rPr>
              <w:t>410</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B59132A" w14:textId="77777777" w:rsidR="00B57976" w:rsidRPr="00980AE9" w:rsidRDefault="00B57976" w:rsidP="00283F59">
            <w:pPr>
              <w:rPr>
                <w:b/>
                <w:bCs/>
                <w:lang w:val="lt-LT"/>
              </w:rPr>
            </w:pPr>
            <w:r w:rsidRPr="00980AE9">
              <w:rPr>
                <w:b/>
                <w:bCs/>
                <w:lang w:val="lt-LT"/>
              </w:rPr>
              <w:t>Laikinas atokvėpis</w:t>
            </w:r>
            <w:r w:rsidRPr="00F67D7A">
              <w:rPr>
                <w:b/>
                <w:bCs/>
                <w:color w:val="000000"/>
                <w:lang w:val="lt-LT"/>
              </w:rPr>
              <w:t xml:space="preserve"> – </w:t>
            </w:r>
            <w:r w:rsidRPr="00980AE9">
              <w:rPr>
                <w:b/>
                <w:bCs/>
                <w:lang w:val="lt-LT"/>
              </w:rPr>
              <w:t>socialinės priežiūros paslaugos, teikiamos laikino atokvėpio paslaugos gavėjams, siekiant sudaryti sąlygas asmenims, kurie namuose augina, prižiūri, globoja (rūpina) ir (ar) slaugo kartu gyvenančius laikino atokvėpio paslaugos gavėjus, derinti asmeninį gyvenimą ir laikino atokvėpio paslaugos gavėjo priežiūrą, globą (rūpinimą) ir (ar) slaugą, suteikiant jiems galimybę kompensuoti šeimos interesus ir poreikius, pailsėti nuo nuolatinės namuose auginamo, prižiūrimo ir (ar) globojamo (rūpinamo) kartu gyvenančio laikino atokvėpio paslaugos gavėjo  priežiūros ir (ar) slaugos.</w:t>
            </w:r>
          </w:p>
          <w:p w14:paraId="2341231A" w14:textId="77777777" w:rsidR="00B57976" w:rsidRPr="00F67D7A" w:rsidRDefault="00B57976" w:rsidP="00283F59">
            <w:pPr>
              <w:rPr>
                <w:b/>
                <w:bCs/>
                <w:color w:val="000000"/>
                <w:lang w:val="lt-LT"/>
              </w:rPr>
            </w:pPr>
            <w:r w:rsidRPr="00980AE9">
              <w:rPr>
                <w:b/>
                <w:bCs/>
                <w:lang w:val="lt-LT"/>
              </w:rPr>
              <w:t>Paslauga teikiama neįgaliajam (-</w:t>
            </w:r>
            <w:proofErr w:type="spellStart"/>
            <w:r w:rsidRPr="00980AE9">
              <w:rPr>
                <w:b/>
                <w:bCs/>
                <w:lang w:val="lt-LT"/>
              </w:rPr>
              <w:t>iesiems</w:t>
            </w:r>
            <w:proofErr w:type="spellEnd"/>
            <w:r w:rsidRPr="00980AE9">
              <w:rPr>
                <w:b/>
                <w:bCs/>
                <w:lang w:val="lt-LT"/>
              </w:rPr>
              <w:t>), kaip jis (jie) apibrėžtas (</w:t>
            </w:r>
            <w:r w:rsidRPr="00980AE9">
              <w:rPr>
                <w:b/>
                <w:bCs/>
                <w:lang w:val="lt-LT"/>
              </w:rPr>
              <w:noBreakHyphen/>
              <w:t>i) Lietuvos Respublikos neįgaliųjų socialinės integracijos įstatyme, kuriam (-</w:t>
            </w:r>
            <w:proofErr w:type="spellStart"/>
            <w:r w:rsidRPr="00980AE9">
              <w:rPr>
                <w:b/>
                <w:bCs/>
                <w:lang w:val="lt-LT"/>
              </w:rPr>
              <w:t>iems</w:t>
            </w:r>
            <w:proofErr w:type="spellEnd"/>
            <w:r w:rsidRPr="00980AE9">
              <w:rPr>
                <w:b/>
                <w:bCs/>
                <w:lang w:val="lt-LT"/>
              </w:rPr>
              <w:t>) nustatytas specialusis nuolatinės slaugos poreikis arba specialusis nuolatinės priežiūros (pagalbos) poreikis.</w:t>
            </w:r>
          </w:p>
          <w:p w14:paraId="261F1CA2" w14:textId="77777777" w:rsidR="00B57976" w:rsidRPr="00980AE9" w:rsidRDefault="00B57976" w:rsidP="00283F59">
            <w:pPr>
              <w:jc w:val="both"/>
              <w:rPr>
                <w:b/>
                <w:bCs/>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9A2D13" w14:textId="23CBBFBE" w:rsidR="00B57976" w:rsidRPr="00C90FE0" w:rsidRDefault="00C90FE0" w:rsidP="00B57976">
            <w:pPr>
              <w:jc w:val="center"/>
              <w:rPr>
                <w:b/>
                <w:bCs/>
                <w:lang w:val="lt-LT"/>
              </w:rPr>
            </w:pPr>
            <w:r w:rsidRPr="00C90FE0">
              <w:rPr>
                <w:b/>
                <w:bCs/>
                <w:lang w:val="lt-LT"/>
              </w:rPr>
              <w:t xml:space="preserve">Pagal poreikį, tačiau bendra abiejų Socialinių paslaugų katalogo, patvirtinto Lietuvos Respublikos socialinės apsaugos ir darbo ministro 2006 m. balandžio 5 d. įsakymu Nr. A1-93 „Dėl socialinių paslaugų katalogo patvirtinimo“, (toliau – </w:t>
            </w:r>
            <w:r w:rsidRPr="00F67D7A">
              <w:rPr>
                <w:b/>
                <w:bCs/>
                <w:color w:val="000000"/>
                <w:lang w:val="lt-LT"/>
              </w:rPr>
              <w:t>Katalogas),</w:t>
            </w:r>
            <w:r w:rsidRPr="00C90FE0">
              <w:rPr>
                <w:b/>
                <w:bCs/>
                <w:lang w:val="lt-LT"/>
              </w:rPr>
              <w:t xml:space="preserve"> 8.7</w:t>
            </w:r>
            <w:r w:rsidRPr="00C90FE0">
              <w:rPr>
                <w:b/>
                <w:bCs/>
                <w:vertAlign w:val="superscript"/>
                <w:lang w:val="lt-LT"/>
              </w:rPr>
              <w:t>2</w:t>
            </w:r>
            <w:r w:rsidRPr="00C90FE0">
              <w:rPr>
                <w:b/>
                <w:bCs/>
                <w:lang w:val="lt-LT"/>
              </w:rPr>
              <w:t xml:space="preserve"> ir 11.4 papunkčiuose nurodytų socialinių paslaugų teikimo trukmė per metus negali viršyti 720 val.</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BF33DAD" w14:textId="77777777" w:rsidR="00B57976" w:rsidRPr="00980AE9" w:rsidRDefault="00B57976" w:rsidP="00B57976">
            <w:pPr>
              <w:widowControl w:val="0"/>
              <w:jc w:val="both"/>
              <w:rPr>
                <w:b/>
                <w:bCs/>
                <w:lang w:val="pt-PT"/>
              </w:rPr>
            </w:pPr>
            <w:r w:rsidRPr="00980AE9">
              <w:rPr>
                <w:b/>
                <w:bCs/>
                <w:lang w:val="pt-PT"/>
              </w:rPr>
              <w:t>Informavimas,</w:t>
            </w:r>
          </w:p>
          <w:p w14:paraId="4D92021E" w14:textId="77777777" w:rsidR="00B57976" w:rsidRPr="00980AE9" w:rsidRDefault="00B57976" w:rsidP="00B57976">
            <w:pPr>
              <w:widowControl w:val="0"/>
              <w:jc w:val="both"/>
              <w:rPr>
                <w:b/>
                <w:bCs/>
                <w:lang w:val="pt-PT"/>
              </w:rPr>
            </w:pPr>
            <w:r w:rsidRPr="00980AE9">
              <w:rPr>
                <w:b/>
                <w:bCs/>
                <w:lang w:val="pt-PT"/>
              </w:rPr>
              <w:t>konsultavimas,</w:t>
            </w:r>
          </w:p>
          <w:p w14:paraId="756824CB" w14:textId="77777777" w:rsidR="00B57976" w:rsidRPr="00980AE9" w:rsidRDefault="00B57976" w:rsidP="00B57976">
            <w:pPr>
              <w:widowControl w:val="0"/>
              <w:jc w:val="both"/>
              <w:rPr>
                <w:b/>
                <w:bCs/>
                <w:lang w:val="pt-PT"/>
              </w:rPr>
            </w:pPr>
            <w:r w:rsidRPr="00980AE9">
              <w:rPr>
                <w:b/>
                <w:bCs/>
                <w:lang w:val="pt-PT"/>
              </w:rPr>
              <w:t>tarpininkavimas ir atstovavimas,</w:t>
            </w:r>
          </w:p>
          <w:p w14:paraId="37586F2A" w14:textId="77777777" w:rsidR="00B57976" w:rsidRPr="00980AE9" w:rsidRDefault="00B57976" w:rsidP="00B57976">
            <w:pPr>
              <w:widowControl w:val="0"/>
              <w:jc w:val="both"/>
              <w:rPr>
                <w:b/>
                <w:bCs/>
                <w:lang w:val="pt-PT"/>
              </w:rPr>
            </w:pPr>
            <w:r w:rsidRPr="00980AE9">
              <w:rPr>
                <w:b/>
                <w:bCs/>
                <w:lang w:val="pt-PT"/>
              </w:rPr>
              <w:t>bendravimas,</w:t>
            </w:r>
          </w:p>
          <w:p w14:paraId="56AD7BFE" w14:textId="77777777" w:rsidR="00B57976" w:rsidRPr="00980AE9" w:rsidRDefault="00B57976" w:rsidP="00B57976">
            <w:pPr>
              <w:widowControl w:val="0"/>
              <w:jc w:val="both"/>
              <w:rPr>
                <w:b/>
                <w:bCs/>
                <w:lang w:val="pt-PT"/>
              </w:rPr>
            </w:pPr>
            <w:r w:rsidRPr="00980AE9">
              <w:rPr>
                <w:b/>
                <w:bCs/>
                <w:lang w:val="pt-PT"/>
              </w:rPr>
              <w:t>maitinimo organizavimas (jei maistą pristato kitos tarnybos) arba maisto produktų nupirkimas, pristatymas ir pagalba ruošiant maistą,</w:t>
            </w:r>
          </w:p>
          <w:p w14:paraId="587AA207" w14:textId="77777777" w:rsidR="00B57976" w:rsidRPr="00980AE9" w:rsidRDefault="00B57976" w:rsidP="00B57976">
            <w:pPr>
              <w:widowControl w:val="0"/>
              <w:jc w:val="both"/>
              <w:rPr>
                <w:b/>
                <w:bCs/>
                <w:lang w:val="pt-PT"/>
              </w:rPr>
            </w:pPr>
            <w:r w:rsidRPr="00980AE9">
              <w:rPr>
                <w:b/>
                <w:bCs/>
                <w:lang w:val="pt-PT"/>
              </w:rPr>
              <w:t>pagalba buityje ir namų ruošoje (skalbiant, tvarkant namus, apsiperkant, rūpinantis asmens higiena ir kt.), palydėjimas į įvairias įstaigas, kitos pagalbos organizavimas ligos paūmėjimo ar krizių atvejais, kitos paslaugos, reikalingos siekiant asmeniui sudaryti galimybes gyventi savo namuose</w:t>
            </w:r>
          </w:p>
          <w:p w14:paraId="3FBFEA8C" w14:textId="05BA9537" w:rsidR="00B57976" w:rsidRPr="00980AE9" w:rsidRDefault="00B57976" w:rsidP="00283F59">
            <w:pPr>
              <w:spacing w:before="100" w:beforeAutospacing="1" w:after="100" w:afterAutospacing="1"/>
              <w:jc w:val="both"/>
              <w:rPr>
                <w:b/>
                <w:bCs/>
                <w:lang w:val="lt-LT"/>
              </w:rPr>
            </w:pPr>
            <w:r w:rsidRPr="00980AE9">
              <w:rPr>
                <w:b/>
                <w:bCs/>
                <w:lang w:val="pt-PT"/>
              </w:rPr>
              <w:t>Ypatumai</w:t>
            </w:r>
            <w:r w:rsidR="00582AB7">
              <w:rPr>
                <w:b/>
                <w:bCs/>
                <w:lang w:val="pt-PT"/>
              </w:rPr>
              <w:t xml:space="preserve"> – </w:t>
            </w:r>
            <w:r w:rsidRPr="00980AE9">
              <w:rPr>
                <w:b/>
                <w:bCs/>
                <w:lang w:val="lt-LT" w:eastAsia="en-US"/>
              </w:rPr>
              <w:t>laikino atokvėpio paslaugos organizuojamos ir teikiamos individualiai, atsižvelgiant į kiekvieno asmens, kuris namuose augina, prižiūri, globoja (rūpina) ir (ar) slaugo kartu gyvenančius laikino atokvėpio paslaugos gavėjus, ir į laikino atokvėpio paslaugos gavėjo poreikius. Jei laikino atokvėpio paslaugą teikiantis specialistas, teikdamas laikino atokvėpio paslaugą, lieka nakvoti laikino atokvėpio paslaugos gavėjo namuose, jam turi būti užtikrintos tam reikalingos sąlygos – suteiktas visas nakvynei reikalingas inventorius, sudaryta galimybė naudotis laikino atokvėpio paslaugos gavėjo namuose esančiais indais, kitu inventoriumi bei visais patogumais, skirtais žmogaus fiziologiniams ir higienos poreikiams patenkinti.</w:t>
            </w:r>
            <w:r w:rsidRPr="004C6158">
              <w:rPr>
                <w:b/>
                <w:bCs/>
                <w:lang w:val="lt-LT" w:eastAsia="en-US"/>
              </w:rPr>
              <w:t xml:space="preserve"> </w:t>
            </w:r>
            <w:r w:rsidRPr="00980AE9">
              <w:rPr>
                <w:b/>
                <w:bCs/>
                <w:lang w:val="lt-LT" w:eastAsia="en-US"/>
              </w:rPr>
              <w:t>Laikino atokvėpio paslaugą teikiantis specialistas paslaugos teikimo metu turi užtikrinti asmeniui tuo metu teikiamų socialinių ir kitų paslaugų nepertraukiamumą.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7F66A1" w14:textId="77777777" w:rsidR="00B57976" w:rsidRPr="00980AE9" w:rsidRDefault="00B57976" w:rsidP="00B57976">
            <w:pPr>
              <w:widowControl w:val="0"/>
              <w:jc w:val="both"/>
              <w:rPr>
                <w:b/>
                <w:bCs/>
                <w:lang w:val="pt-PT"/>
              </w:rPr>
            </w:pPr>
            <w:r w:rsidRPr="00980AE9">
              <w:rPr>
                <w:b/>
                <w:bCs/>
                <w:lang w:val="pt-PT"/>
              </w:rPr>
              <w:t>Socialiniai darbuotojai,</w:t>
            </w:r>
          </w:p>
          <w:p w14:paraId="6F91294B" w14:textId="77777777" w:rsidR="00B57976" w:rsidRPr="00980AE9" w:rsidRDefault="00B57976" w:rsidP="00B57976">
            <w:pPr>
              <w:widowControl w:val="0"/>
              <w:jc w:val="both"/>
              <w:rPr>
                <w:b/>
                <w:bCs/>
                <w:lang w:val="pt-PT"/>
              </w:rPr>
            </w:pPr>
            <w:r w:rsidRPr="00980AE9">
              <w:rPr>
                <w:b/>
                <w:bCs/>
                <w:lang w:val="pt-PT"/>
              </w:rPr>
              <w:t>individualios priežiūros personalas,</w:t>
            </w:r>
          </w:p>
          <w:p w14:paraId="2EEA1749" w14:textId="77777777" w:rsidR="00B57976" w:rsidRPr="00980AE9" w:rsidRDefault="00B57976" w:rsidP="00B57976">
            <w:pPr>
              <w:widowControl w:val="0"/>
              <w:jc w:val="both"/>
              <w:rPr>
                <w:b/>
                <w:bCs/>
                <w:lang w:val="pt-PT"/>
              </w:rPr>
            </w:pPr>
            <w:r w:rsidRPr="00980AE9">
              <w:rPr>
                <w:b/>
                <w:bCs/>
                <w:lang w:val="pt-PT"/>
              </w:rPr>
              <w:t xml:space="preserve">sveikatos priežiūros personalas, </w:t>
            </w:r>
          </w:p>
          <w:p w14:paraId="4095E2FD" w14:textId="658C1ADE" w:rsidR="00B57976" w:rsidRPr="00980AE9" w:rsidRDefault="00B57976" w:rsidP="00B57976">
            <w:pPr>
              <w:rPr>
                <w:b/>
                <w:bCs/>
                <w:lang w:val="lt-LT"/>
              </w:rPr>
            </w:pPr>
            <w:r w:rsidRPr="00980AE9">
              <w:rPr>
                <w:b/>
                <w:bCs/>
                <w:lang w:val="pt-PT"/>
              </w:rPr>
              <w:t>kiti specialistai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31CD7D" w14:textId="4AEF9E33" w:rsidR="00B57976" w:rsidRPr="00980AE9" w:rsidRDefault="00B57976" w:rsidP="00B57976">
            <w:pPr>
              <w:rPr>
                <w:b/>
                <w:bCs/>
                <w:lang w:val="lt-LT"/>
              </w:rPr>
            </w:pPr>
            <w:r w:rsidRPr="00980AE9">
              <w:rPr>
                <w:b/>
                <w:bCs/>
                <w:color w:val="000000"/>
                <w:lang w:val="lt-LT"/>
              </w:rPr>
              <w:t xml:space="preserve">9,93 </w:t>
            </w:r>
            <w:r w:rsidRPr="00980AE9">
              <w:rPr>
                <w:b/>
                <w:bCs/>
                <w:lang w:val="lt-LT"/>
              </w:rPr>
              <w:t>Eur už 1 val.</w:t>
            </w:r>
          </w:p>
        </w:tc>
      </w:tr>
      <w:tr w:rsidR="00B57976" w:rsidRPr="005311E8" w14:paraId="38D0CE89" w14:textId="77777777" w:rsidTr="0093080C">
        <w:trPr>
          <w:trHeight w:val="780"/>
        </w:trPr>
        <w:tc>
          <w:tcPr>
            <w:tcW w:w="709" w:type="dxa"/>
            <w:tcBorders>
              <w:top w:val="single" w:sz="4" w:space="0" w:color="auto"/>
              <w:left w:val="single" w:sz="4" w:space="0" w:color="auto"/>
              <w:bottom w:val="single" w:sz="4" w:space="0" w:color="auto"/>
              <w:right w:val="single" w:sz="4" w:space="0" w:color="auto"/>
            </w:tcBorders>
          </w:tcPr>
          <w:p w14:paraId="42D94F2C" w14:textId="40073DDD" w:rsidR="00B57976" w:rsidRPr="00980AE9" w:rsidRDefault="00B57976" w:rsidP="00B57976">
            <w:pPr>
              <w:jc w:val="center"/>
              <w:rPr>
                <w:b/>
                <w:bCs/>
                <w:lang w:val="lt-LT"/>
              </w:rPr>
            </w:pPr>
            <w:r w:rsidRPr="00980AE9">
              <w:rPr>
                <w:b/>
                <w:bCs/>
                <w:lang w:val="lt-LT"/>
              </w:rPr>
              <w:t>2.6</w:t>
            </w:r>
            <w:r w:rsidR="00283F59" w:rsidRPr="00980AE9">
              <w:rPr>
                <w:b/>
                <w:bCs/>
                <w:lang w:val="lt-LT"/>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BF23B4" w14:textId="1C31FA03" w:rsidR="00B57976" w:rsidRPr="00980AE9" w:rsidRDefault="00B57976" w:rsidP="00B57976">
            <w:pPr>
              <w:rPr>
                <w:b/>
                <w:bCs/>
                <w:lang w:val="lt-LT"/>
              </w:rPr>
            </w:pPr>
            <w:r w:rsidRPr="00980AE9">
              <w:rPr>
                <w:b/>
                <w:bCs/>
                <w:lang w:val="lt-LT"/>
              </w:rPr>
              <w:t>400</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4510B26" w14:textId="77777777" w:rsidR="00B57976" w:rsidRPr="00980AE9" w:rsidRDefault="00B57976" w:rsidP="00B57976">
            <w:pPr>
              <w:rPr>
                <w:b/>
                <w:bCs/>
                <w:lang w:val="lt-LT"/>
              </w:rPr>
            </w:pPr>
            <w:r w:rsidRPr="00980AE9">
              <w:rPr>
                <w:b/>
                <w:bCs/>
                <w:lang w:val="lt-LT"/>
              </w:rPr>
              <w:t>Vaikų dienos socialinė priežiūra - Dienos socialinės priežiūros paslaugos, kuriomis siekiama ugdyti vaiko ir jo šeimos narių socialinius bei gyvenimo įgūdžius.</w:t>
            </w:r>
          </w:p>
          <w:p w14:paraId="74258446" w14:textId="77777777" w:rsidR="00B57976" w:rsidRPr="00980AE9" w:rsidRDefault="00B57976" w:rsidP="00B57976">
            <w:pPr>
              <w:rPr>
                <w:b/>
                <w:bCs/>
                <w:lang w:val="lt-LT"/>
              </w:rPr>
            </w:pPr>
            <w:r w:rsidRPr="00980AE9">
              <w:rPr>
                <w:b/>
                <w:bCs/>
                <w:lang w:val="lt-LT"/>
              </w:rPr>
              <w:t xml:space="preserve">Gavėjai - </w:t>
            </w:r>
            <w:r w:rsidRPr="00980AE9">
              <w:rPr>
                <w:b/>
                <w:bCs/>
                <w:lang w:val="lt-LT" w:eastAsia="en-US"/>
              </w:rPr>
              <w:t>socialinę riziką patiriantys vaikai ir jų šeimos, vaikai su negalia ir jų šeimos, kiti vaikai (pvz., likę be tėvų globos vaikai ir jų šeimos).</w:t>
            </w:r>
          </w:p>
          <w:p w14:paraId="30C96644" w14:textId="77777777" w:rsidR="00B57976" w:rsidRPr="00980AE9" w:rsidRDefault="00B57976" w:rsidP="00B57976">
            <w:pPr>
              <w:jc w:val="both"/>
              <w:rPr>
                <w:b/>
                <w:bCs/>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65092F" w14:textId="5E50589B" w:rsidR="00B57976" w:rsidRPr="00980AE9" w:rsidRDefault="00B57976" w:rsidP="00B57976">
            <w:pPr>
              <w:jc w:val="center"/>
              <w:rPr>
                <w:b/>
                <w:bCs/>
                <w:lang w:val="lt-LT"/>
              </w:rPr>
            </w:pPr>
            <w:r w:rsidRPr="00980AE9">
              <w:rPr>
                <w:b/>
                <w:bCs/>
                <w:lang w:val="lt-LT"/>
              </w:rPr>
              <w:t>4 val. per dieną, 5 kartus per savaitę socialinių paslaugų įstaigoje (pvz., vaikų dienos centruose).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B6410CB" w14:textId="77777777" w:rsidR="00B57976" w:rsidRPr="00980AE9" w:rsidRDefault="00B57976" w:rsidP="00B57976">
            <w:pPr>
              <w:widowControl w:val="0"/>
              <w:suppressAutoHyphens w:val="0"/>
              <w:spacing w:before="100" w:beforeAutospacing="1" w:after="100" w:afterAutospacing="1"/>
              <w:contextualSpacing/>
              <w:jc w:val="both"/>
              <w:rPr>
                <w:b/>
                <w:bCs/>
                <w:lang w:val="lt-LT" w:eastAsia="en-US"/>
              </w:rPr>
            </w:pPr>
            <w:r w:rsidRPr="00980AE9">
              <w:rPr>
                <w:b/>
                <w:bCs/>
                <w:lang w:val="lt-LT" w:eastAsia="en-US"/>
              </w:rPr>
              <w:t>Informavimas,</w:t>
            </w:r>
          </w:p>
          <w:p w14:paraId="58E51775" w14:textId="77777777" w:rsidR="00B57976" w:rsidRPr="00980AE9" w:rsidRDefault="00B57976" w:rsidP="00B57976">
            <w:pPr>
              <w:widowControl w:val="0"/>
              <w:suppressAutoHyphens w:val="0"/>
              <w:spacing w:before="100" w:beforeAutospacing="1" w:after="100" w:afterAutospacing="1"/>
              <w:contextualSpacing/>
              <w:jc w:val="both"/>
              <w:rPr>
                <w:b/>
                <w:bCs/>
                <w:lang w:val="lt-LT" w:eastAsia="en-US"/>
              </w:rPr>
            </w:pPr>
            <w:r w:rsidRPr="00980AE9">
              <w:rPr>
                <w:b/>
                <w:bCs/>
                <w:lang w:val="lt-LT" w:eastAsia="en-US"/>
              </w:rPr>
              <w:t>konsultavimas,</w:t>
            </w:r>
          </w:p>
          <w:p w14:paraId="67C1C9EE" w14:textId="77777777" w:rsidR="00B57976" w:rsidRPr="00980AE9" w:rsidRDefault="00B57976" w:rsidP="00B57976">
            <w:pPr>
              <w:widowControl w:val="0"/>
              <w:suppressAutoHyphens w:val="0"/>
              <w:spacing w:before="100" w:beforeAutospacing="1" w:after="100" w:afterAutospacing="1"/>
              <w:contextualSpacing/>
              <w:jc w:val="both"/>
              <w:rPr>
                <w:b/>
                <w:bCs/>
                <w:lang w:val="lt-LT" w:eastAsia="en-US"/>
              </w:rPr>
            </w:pPr>
            <w:r w:rsidRPr="00980AE9">
              <w:rPr>
                <w:b/>
                <w:bCs/>
                <w:lang w:val="lt-LT" w:eastAsia="en-US"/>
              </w:rPr>
              <w:t>tarpininkavimas,</w:t>
            </w:r>
          </w:p>
          <w:p w14:paraId="106C94EB" w14:textId="77777777" w:rsidR="00B57976" w:rsidRPr="00980AE9" w:rsidRDefault="00B57976" w:rsidP="00B57976">
            <w:pPr>
              <w:widowControl w:val="0"/>
              <w:suppressAutoHyphens w:val="0"/>
              <w:spacing w:before="100" w:beforeAutospacing="1" w:after="100" w:afterAutospacing="1"/>
              <w:contextualSpacing/>
              <w:jc w:val="both"/>
              <w:rPr>
                <w:b/>
                <w:bCs/>
                <w:lang w:val="lt-LT" w:eastAsia="en-US"/>
              </w:rPr>
            </w:pPr>
            <w:r w:rsidRPr="00980AE9">
              <w:rPr>
                <w:b/>
                <w:bCs/>
                <w:lang w:val="lt-LT" w:eastAsia="en-US"/>
              </w:rPr>
              <w:t>kasdienio gyvenimo įgūdžių ugdymas ir (ar) palaikymas, ir (ar) atkūrimas (savitvarka, asmens higiena, sveikos gyvensenos įgūdžiai ir kt.),</w:t>
            </w:r>
          </w:p>
          <w:p w14:paraId="3099AC9A" w14:textId="77777777" w:rsidR="00B57976" w:rsidRPr="00980AE9" w:rsidRDefault="00B57976" w:rsidP="00B57976">
            <w:pPr>
              <w:widowControl w:val="0"/>
              <w:suppressAutoHyphens w:val="0"/>
              <w:spacing w:before="100" w:beforeAutospacing="1" w:after="100" w:afterAutospacing="1"/>
              <w:contextualSpacing/>
              <w:jc w:val="both"/>
              <w:rPr>
                <w:b/>
                <w:bCs/>
                <w:lang w:val="pt-PT" w:eastAsia="en-US"/>
              </w:rPr>
            </w:pPr>
            <w:r w:rsidRPr="00980AE9">
              <w:rPr>
                <w:b/>
                <w:bCs/>
                <w:lang w:val="lt-LT" w:eastAsia="en-US"/>
              </w:rPr>
              <w:t>pagalba ruošiant pamokas,</w:t>
            </w:r>
          </w:p>
          <w:p w14:paraId="127F5063" w14:textId="77777777" w:rsidR="00B57976" w:rsidRPr="00980AE9" w:rsidRDefault="00B57976" w:rsidP="00B57976">
            <w:pPr>
              <w:widowControl w:val="0"/>
              <w:suppressAutoHyphens w:val="0"/>
              <w:spacing w:before="100" w:beforeAutospacing="1" w:after="100" w:afterAutospacing="1"/>
              <w:contextualSpacing/>
              <w:jc w:val="both"/>
              <w:rPr>
                <w:b/>
                <w:bCs/>
                <w:lang w:val="pt-PT" w:eastAsia="en-US"/>
              </w:rPr>
            </w:pPr>
            <w:r w:rsidRPr="00980AE9">
              <w:rPr>
                <w:b/>
                <w:bCs/>
                <w:lang w:val="lt-LT" w:eastAsia="en-US"/>
              </w:rPr>
              <w:t>maitinimo organizavimas,</w:t>
            </w:r>
          </w:p>
          <w:p w14:paraId="393BA189" w14:textId="77777777" w:rsidR="00B57976" w:rsidRPr="00980AE9" w:rsidRDefault="00B57976" w:rsidP="00B57976">
            <w:pPr>
              <w:widowControl w:val="0"/>
              <w:suppressAutoHyphens w:val="0"/>
              <w:spacing w:before="100" w:beforeAutospacing="1" w:after="100" w:afterAutospacing="1"/>
              <w:contextualSpacing/>
              <w:jc w:val="both"/>
              <w:rPr>
                <w:b/>
                <w:bCs/>
                <w:lang w:val="pt-PT" w:eastAsia="en-US"/>
              </w:rPr>
            </w:pPr>
            <w:r w:rsidRPr="00980AE9">
              <w:rPr>
                <w:b/>
                <w:bCs/>
                <w:lang w:val="lt-LT" w:eastAsia="en-US"/>
              </w:rPr>
              <w:t>laisvalaikio organizavimas,</w:t>
            </w:r>
            <w:r w:rsidRPr="00980AE9">
              <w:rPr>
                <w:b/>
                <w:bCs/>
                <w:lang w:val="pt-PT" w:eastAsia="en-US"/>
              </w:rPr>
              <w:t xml:space="preserve"> </w:t>
            </w:r>
            <w:r w:rsidRPr="00980AE9">
              <w:rPr>
                <w:b/>
                <w:bCs/>
                <w:lang w:val="lt-LT" w:eastAsia="en-US"/>
              </w:rPr>
              <w:t>psichologinės pagalbos organizavimas, kitos individualios socialinės paslaugos, atsižvelgiant į vaiko poreikius (pvz., logopedo paslaugos).</w:t>
            </w:r>
          </w:p>
          <w:p w14:paraId="741E18AD" w14:textId="77777777" w:rsidR="00B57976" w:rsidRPr="00980AE9" w:rsidRDefault="00B57976" w:rsidP="00B57976">
            <w:pPr>
              <w:rPr>
                <w:b/>
                <w:bCs/>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B0C7C1" w14:textId="77777777" w:rsidR="00B57976" w:rsidRPr="00980AE9" w:rsidRDefault="00B57976" w:rsidP="00B57976">
            <w:pPr>
              <w:suppressAutoHyphens w:val="0"/>
              <w:spacing w:before="100" w:beforeAutospacing="1" w:after="100" w:afterAutospacing="1"/>
              <w:jc w:val="both"/>
              <w:rPr>
                <w:b/>
                <w:bCs/>
                <w:lang w:val="pt-PT" w:eastAsia="en-US"/>
              </w:rPr>
            </w:pPr>
            <w:r w:rsidRPr="00980AE9">
              <w:rPr>
                <w:b/>
                <w:bCs/>
                <w:lang w:val="lt-LT" w:eastAsia="en-US"/>
              </w:rPr>
              <w:t>Socialiniai darbuotojai,</w:t>
            </w:r>
          </w:p>
          <w:p w14:paraId="7BEC1FC9" w14:textId="77777777" w:rsidR="00B57976" w:rsidRPr="00980AE9" w:rsidRDefault="00B57976" w:rsidP="00B57976">
            <w:pPr>
              <w:suppressAutoHyphens w:val="0"/>
              <w:spacing w:before="100" w:beforeAutospacing="1" w:after="100" w:afterAutospacing="1"/>
              <w:jc w:val="both"/>
              <w:rPr>
                <w:b/>
                <w:bCs/>
                <w:lang w:val="pt-PT" w:eastAsia="en-US"/>
              </w:rPr>
            </w:pPr>
            <w:r w:rsidRPr="00980AE9">
              <w:rPr>
                <w:b/>
                <w:bCs/>
                <w:lang w:val="lt-LT" w:eastAsia="en-US"/>
              </w:rPr>
              <w:t>individualios priežiūros personalas,</w:t>
            </w:r>
          </w:p>
          <w:p w14:paraId="2C8C58B5" w14:textId="77777777" w:rsidR="00B57976" w:rsidRPr="00980AE9" w:rsidRDefault="00B57976" w:rsidP="00B57976">
            <w:pPr>
              <w:suppressAutoHyphens w:val="0"/>
              <w:spacing w:before="100" w:beforeAutospacing="1" w:after="100" w:afterAutospacing="1"/>
              <w:jc w:val="both"/>
              <w:rPr>
                <w:b/>
                <w:bCs/>
                <w:lang w:val="en-US" w:eastAsia="en-US"/>
              </w:rPr>
            </w:pPr>
            <w:r w:rsidRPr="00980AE9">
              <w:rPr>
                <w:b/>
                <w:bCs/>
                <w:lang w:val="lt-LT" w:eastAsia="en-US"/>
              </w:rPr>
              <w:t>kiti specialistai.</w:t>
            </w:r>
          </w:p>
          <w:p w14:paraId="41A5A56D" w14:textId="77777777" w:rsidR="00B57976" w:rsidRPr="00980AE9" w:rsidRDefault="00B57976" w:rsidP="00B57976">
            <w:pPr>
              <w:rPr>
                <w:b/>
                <w:bCs/>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C814C0" w14:textId="452E8E67" w:rsidR="00B57976" w:rsidRPr="00980AE9" w:rsidRDefault="00B57976" w:rsidP="00B57976">
            <w:pPr>
              <w:rPr>
                <w:b/>
                <w:bCs/>
                <w:lang w:val="lt-LT"/>
              </w:rPr>
            </w:pPr>
            <w:r w:rsidRPr="00980AE9">
              <w:rPr>
                <w:b/>
                <w:bCs/>
                <w:lang w:val="lt-LT"/>
              </w:rPr>
              <w:t xml:space="preserve">27,50 Eur per mėn. 1 vaikui. </w:t>
            </w:r>
          </w:p>
        </w:tc>
      </w:tr>
      <w:tr w:rsidR="00B57976" w:rsidRPr="005311E8" w14:paraId="540D6B07" w14:textId="77777777" w:rsidTr="0093080C">
        <w:tc>
          <w:tcPr>
            <w:tcW w:w="14884" w:type="dxa"/>
            <w:gridSpan w:val="7"/>
            <w:tcBorders>
              <w:top w:val="single" w:sz="4" w:space="0" w:color="auto"/>
              <w:left w:val="single" w:sz="4" w:space="0" w:color="auto"/>
              <w:bottom w:val="single" w:sz="4" w:space="0" w:color="auto"/>
              <w:right w:val="single" w:sz="4" w:space="0" w:color="auto"/>
            </w:tcBorders>
          </w:tcPr>
          <w:p w14:paraId="49CFCBD9" w14:textId="77777777" w:rsidR="00B57976" w:rsidRPr="005311E8" w:rsidRDefault="00B57976" w:rsidP="00B57976">
            <w:pPr>
              <w:rPr>
                <w:lang w:val="lt-LT"/>
              </w:rPr>
            </w:pPr>
          </w:p>
          <w:p w14:paraId="43CC1D99" w14:textId="77777777" w:rsidR="00B57976" w:rsidRDefault="00B57976" w:rsidP="00B57976">
            <w:pPr>
              <w:jc w:val="center"/>
              <w:rPr>
                <w:b/>
                <w:lang w:val="lt-LT"/>
              </w:rPr>
            </w:pPr>
            <w:r w:rsidRPr="005311E8">
              <w:rPr>
                <w:b/>
                <w:lang w:val="lt-LT"/>
              </w:rPr>
              <w:t xml:space="preserve">3. DIENOS SOCIALINĖ </w:t>
            </w:r>
            <w:r>
              <w:rPr>
                <w:b/>
                <w:lang w:val="lt-LT"/>
              </w:rPr>
              <w:t>GLOBA</w:t>
            </w:r>
          </w:p>
          <w:p w14:paraId="0898414A" w14:textId="77777777" w:rsidR="00B57976" w:rsidRPr="005311E8" w:rsidRDefault="00B57976" w:rsidP="00B57976">
            <w:pPr>
              <w:jc w:val="center"/>
              <w:rPr>
                <w:lang w:val="lt-LT"/>
              </w:rPr>
            </w:pPr>
          </w:p>
        </w:tc>
      </w:tr>
      <w:tr w:rsidR="00B57976" w:rsidRPr="004C6158" w14:paraId="50072C9B" w14:textId="77777777" w:rsidTr="0093080C">
        <w:tc>
          <w:tcPr>
            <w:tcW w:w="709" w:type="dxa"/>
            <w:tcBorders>
              <w:top w:val="single" w:sz="4" w:space="0" w:color="auto"/>
              <w:left w:val="single" w:sz="4" w:space="0" w:color="auto"/>
              <w:right w:val="single" w:sz="4" w:space="0" w:color="auto"/>
            </w:tcBorders>
          </w:tcPr>
          <w:p w14:paraId="21CFDFC2" w14:textId="77777777" w:rsidR="00B57976" w:rsidRPr="005311E8" w:rsidRDefault="00B57976" w:rsidP="00B57976">
            <w:pPr>
              <w:jc w:val="center"/>
              <w:rPr>
                <w:lang w:val="lt-LT"/>
              </w:rPr>
            </w:pPr>
            <w:r w:rsidRPr="005311E8">
              <w:rPr>
                <w:lang w:val="lt-LT"/>
              </w:rPr>
              <w:t>3.1.</w:t>
            </w:r>
          </w:p>
        </w:tc>
        <w:tc>
          <w:tcPr>
            <w:tcW w:w="992" w:type="dxa"/>
            <w:tcBorders>
              <w:top w:val="single" w:sz="4" w:space="0" w:color="auto"/>
              <w:left w:val="single" w:sz="4" w:space="0" w:color="auto"/>
              <w:right w:val="single" w:sz="4" w:space="0" w:color="auto"/>
            </w:tcBorders>
          </w:tcPr>
          <w:p w14:paraId="3EC7E4C0" w14:textId="77777777" w:rsidR="00B57976" w:rsidRPr="005311E8" w:rsidRDefault="00B57976" w:rsidP="00B57976">
            <w:pPr>
              <w:rPr>
                <w:lang w:val="lt-LT"/>
              </w:rPr>
            </w:pPr>
            <w:r w:rsidRPr="005311E8">
              <w:rPr>
                <w:lang w:val="lt-LT"/>
              </w:rPr>
              <w:t>414</w:t>
            </w:r>
          </w:p>
        </w:tc>
        <w:tc>
          <w:tcPr>
            <w:tcW w:w="4395" w:type="dxa"/>
            <w:tcBorders>
              <w:top w:val="single" w:sz="4" w:space="0" w:color="auto"/>
              <w:left w:val="single" w:sz="4" w:space="0" w:color="auto"/>
              <w:right w:val="single" w:sz="4" w:space="0" w:color="auto"/>
            </w:tcBorders>
          </w:tcPr>
          <w:p w14:paraId="159F7A56" w14:textId="77777777" w:rsidR="00B57976" w:rsidRPr="008D7D66" w:rsidRDefault="00B57976" w:rsidP="00B57976">
            <w:pPr>
              <w:jc w:val="both"/>
              <w:rPr>
                <w:lang w:val="lt-LT" w:eastAsia="lt-LT"/>
              </w:rPr>
            </w:pPr>
            <w:r w:rsidRPr="005311E8">
              <w:rPr>
                <w:b/>
                <w:lang w:val="lt-LT" w:eastAsia="lt-LT"/>
              </w:rPr>
              <w:t>Dienos socialinė globa</w:t>
            </w:r>
            <w:r w:rsidRPr="005311E8">
              <w:rPr>
                <w:lang w:val="lt-LT" w:eastAsia="lt-LT"/>
              </w:rPr>
              <w:t xml:space="preserve"> </w:t>
            </w:r>
            <w:r>
              <w:rPr>
                <w:lang w:val="lt-LT" w:eastAsia="lt-LT"/>
              </w:rPr>
              <w:t xml:space="preserve">– </w:t>
            </w:r>
            <w:r w:rsidRPr="008D7D66">
              <w:rPr>
                <w:lang w:val="lt-LT" w:eastAsia="lt-LT"/>
              </w:rPr>
              <w:t>visuma paslaugų, kuriomis asmeniui teikiama kompleksinė, nuolatinės specialistų priežiūros reikalaujanti pagalba dienos metu.</w:t>
            </w:r>
          </w:p>
          <w:p w14:paraId="2224EDE4" w14:textId="10A6A910" w:rsidR="00B57976" w:rsidRPr="00E40DD7" w:rsidRDefault="00B57976" w:rsidP="00B57976">
            <w:pPr>
              <w:rPr>
                <w:lang w:val="lt-LT"/>
              </w:rPr>
            </w:pPr>
            <w:r>
              <w:rPr>
                <w:b/>
                <w:lang w:val="lt-LT" w:eastAsia="lt-LT"/>
              </w:rPr>
              <w:t xml:space="preserve">Gavėjai: </w:t>
            </w:r>
            <w:r>
              <w:rPr>
                <w:lang w:val="lt-LT" w:eastAsia="lt-LT"/>
              </w:rPr>
              <w:t>vaikai su negalia, suaugę asmenys su negalia, senyvo amžiaus asmenys</w:t>
            </w:r>
            <w:r w:rsidR="006124BA">
              <w:rPr>
                <w:lang w:val="lt-LT" w:eastAsia="lt-LT"/>
              </w:rPr>
              <w:t>.</w:t>
            </w:r>
          </w:p>
        </w:tc>
        <w:tc>
          <w:tcPr>
            <w:tcW w:w="1701" w:type="dxa"/>
            <w:tcBorders>
              <w:top w:val="single" w:sz="4" w:space="0" w:color="auto"/>
              <w:left w:val="single" w:sz="4" w:space="0" w:color="auto"/>
              <w:bottom w:val="single" w:sz="4" w:space="0" w:color="auto"/>
              <w:right w:val="single" w:sz="4" w:space="0" w:color="auto"/>
            </w:tcBorders>
          </w:tcPr>
          <w:p w14:paraId="7DC70397" w14:textId="77777777" w:rsidR="00B57976" w:rsidRPr="005311E8" w:rsidRDefault="00B57976" w:rsidP="00B57976">
            <w:pPr>
              <w:rPr>
                <w:lang w:val="lt-LT" w:eastAsia="lt-LT"/>
              </w:rPr>
            </w:pPr>
            <w:r w:rsidRPr="005311E8">
              <w:rPr>
                <w:lang w:val="lt-LT" w:eastAsia="lt-LT"/>
              </w:rPr>
              <w:t>Nuo 3 val. per dieną, iki 5 dienų per savaitę institucijoje</w:t>
            </w:r>
            <w:r>
              <w:rPr>
                <w:lang w:val="lt-LT" w:eastAsia="lt-LT"/>
              </w:rPr>
              <w:t>. Nuo 2 iki 10 val. per parą, iki 7 kartų per savaitę asmens namuose</w:t>
            </w:r>
          </w:p>
        </w:tc>
        <w:tc>
          <w:tcPr>
            <w:tcW w:w="3827" w:type="dxa"/>
            <w:tcBorders>
              <w:top w:val="single" w:sz="4" w:space="0" w:color="auto"/>
              <w:left w:val="single" w:sz="4" w:space="0" w:color="auto"/>
              <w:right w:val="single" w:sz="4" w:space="0" w:color="auto"/>
            </w:tcBorders>
          </w:tcPr>
          <w:p w14:paraId="56E1A7CC" w14:textId="77777777" w:rsidR="00B57976" w:rsidRDefault="00B57976" w:rsidP="00B57976">
            <w:pPr>
              <w:rPr>
                <w:lang w:val="lt-LT" w:eastAsia="lt-LT"/>
              </w:rPr>
            </w:pPr>
            <w:r w:rsidRPr="005311E8">
              <w:rPr>
                <w:lang w:val="lt-LT" w:eastAsia="lt-LT"/>
              </w:rPr>
              <w:t xml:space="preserve">Informavimas, konsultavimas, tarpininkavimas ir atstovavimas, bendravimas, laisvalaikio organizavimas, ugdymo organizavimas </w:t>
            </w:r>
            <w:r>
              <w:rPr>
                <w:lang w:val="lt-LT" w:eastAsia="lt-LT"/>
              </w:rPr>
              <w:t>(vaikams su negalia ir suaugusiems su negalia</w:t>
            </w:r>
            <w:r w:rsidRPr="005311E8">
              <w:rPr>
                <w:lang w:val="lt-LT" w:eastAsia="lt-LT"/>
              </w:rPr>
              <w:t xml:space="preserve"> iki 21 m.</w:t>
            </w:r>
            <w:r>
              <w:rPr>
                <w:lang w:val="lt-LT" w:eastAsia="lt-LT"/>
              </w:rPr>
              <w:t>)</w:t>
            </w:r>
            <w:r w:rsidRPr="005311E8">
              <w:rPr>
                <w:lang w:val="lt-LT" w:eastAsia="lt-LT"/>
              </w:rPr>
              <w:t xml:space="preserve">, maitinimo organizavimas (kai paslauga </w:t>
            </w:r>
            <w:r>
              <w:rPr>
                <w:lang w:val="lt-LT" w:eastAsia="lt-LT"/>
              </w:rPr>
              <w:t>teikiama ilgiau nei 5 val. per</w:t>
            </w:r>
            <w:r w:rsidRPr="005311E8">
              <w:rPr>
                <w:lang w:val="lt-LT" w:eastAsia="lt-LT"/>
              </w:rPr>
              <w:t xml:space="preserve"> dieną), asmeninės higienos paslaugų (skalbimo paslaugų ir pan.) organizavimas</w:t>
            </w:r>
            <w:r>
              <w:rPr>
                <w:lang w:val="lt-LT" w:eastAsia="lt-LT"/>
              </w:rPr>
              <w:t>,</w:t>
            </w:r>
            <w:r w:rsidRPr="005311E8">
              <w:rPr>
                <w:lang w:val="lt-LT" w:eastAsia="lt-LT"/>
              </w:rPr>
              <w:t xml:space="preserve"> psichologinė</w:t>
            </w:r>
            <w:r>
              <w:rPr>
                <w:lang w:val="lt-LT" w:eastAsia="lt-LT"/>
              </w:rPr>
              <w:t xml:space="preserve"> ir </w:t>
            </w:r>
            <w:r w:rsidRPr="005311E8">
              <w:rPr>
                <w:lang w:val="lt-LT" w:eastAsia="lt-LT"/>
              </w:rPr>
              <w:t>psichoterapinė pagalba, pagalba rengiantis, maitinantis, prausiantis ir k</w:t>
            </w:r>
            <w:r>
              <w:rPr>
                <w:lang w:val="lt-LT" w:eastAsia="lt-LT"/>
              </w:rPr>
              <w:t>itokio p</w:t>
            </w:r>
            <w:r w:rsidRPr="005311E8">
              <w:rPr>
                <w:lang w:val="lt-LT" w:eastAsia="lt-LT"/>
              </w:rPr>
              <w:t>obū</w:t>
            </w:r>
            <w:r>
              <w:rPr>
                <w:lang w:val="lt-LT" w:eastAsia="lt-LT"/>
              </w:rPr>
              <w:t>džio pagalba, socialinių</w:t>
            </w:r>
            <w:r w:rsidRPr="005311E8">
              <w:rPr>
                <w:lang w:val="lt-LT" w:eastAsia="lt-LT"/>
              </w:rPr>
              <w:t xml:space="preserve"> įgūdžių ugdymas</w:t>
            </w:r>
            <w:r>
              <w:rPr>
                <w:lang w:val="lt-LT" w:eastAsia="lt-LT"/>
              </w:rPr>
              <w:t xml:space="preserve">, </w:t>
            </w:r>
            <w:r w:rsidRPr="005311E8">
              <w:rPr>
                <w:lang w:val="lt-LT" w:eastAsia="lt-LT"/>
              </w:rPr>
              <w:t xml:space="preserve">palaikymas </w:t>
            </w:r>
            <w:r>
              <w:rPr>
                <w:lang w:val="lt-LT" w:eastAsia="lt-LT"/>
              </w:rPr>
              <w:t xml:space="preserve">ir (ar ) atkūrimas, kasdieninio gyvenimo kasdieninio gyvenimo įgūdžių ugdymas ir palaikymas </w:t>
            </w:r>
            <w:r w:rsidRPr="005311E8">
              <w:rPr>
                <w:lang w:val="lt-LT" w:eastAsia="lt-LT"/>
              </w:rPr>
              <w:t>(tvarkant pinigų apskaitą, apsiperkant ir mokant mokesčius, planuojant ir atliekant namų ruošos darbus, bendraujant ir pan.), darb</w:t>
            </w:r>
            <w:r>
              <w:rPr>
                <w:lang w:val="lt-LT" w:eastAsia="lt-LT"/>
              </w:rPr>
              <w:t>o</w:t>
            </w:r>
            <w:r w:rsidRPr="005311E8">
              <w:rPr>
                <w:lang w:val="lt-LT" w:eastAsia="lt-LT"/>
              </w:rPr>
              <w:t xml:space="preserve"> įgūdžių ugdymas (siuvimas, mezgimas, audimas, dailės dirbiniai, keramika, savarankiškas patalpų, aplinkos tvarkymas ir pan.), sveikatos priežiūros paslaugų organizavimas, transporto </w:t>
            </w:r>
            <w:r>
              <w:rPr>
                <w:lang w:val="lt-LT" w:eastAsia="lt-LT"/>
              </w:rPr>
              <w:t xml:space="preserve">paslaugų </w:t>
            </w:r>
            <w:r w:rsidRPr="005311E8">
              <w:rPr>
                <w:lang w:val="lt-LT" w:eastAsia="lt-LT"/>
              </w:rPr>
              <w:t>organizavimas</w:t>
            </w:r>
            <w:r>
              <w:rPr>
                <w:lang w:val="lt-LT" w:eastAsia="lt-LT"/>
              </w:rPr>
              <w:t>, kitos paslaugos, reikalingos asmeniui pagal jo savarankiškumo lygį.</w:t>
            </w:r>
          </w:p>
          <w:p w14:paraId="29EF2556" w14:textId="77777777" w:rsidR="00B57976" w:rsidRDefault="00B57976" w:rsidP="00B57976">
            <w:pPr>
              <w:rPr>
                <w:lang w:val="lt-LT" w:eastAsia="lt-LT"/>
              </w:rPr>
            </w:pPr>
          </w:p>
          <w:p w14:paraId="5678211E" w14:textId="77777777" w:rsidR="00B57976" w:rsidRDefault="00B57976" w:rsidP="00B57976">
            <w:pPr>
              <w:rPr>
                <w:lang w:val="lt-LT" w:eastAsia="lt-LT"/>
              </w:rPr>
            </w:pPr>
            <w:r>
              <w:rPr>
                <w:b/>
                <w:lang w:val="lt-LT" w:eastAsia="lt-LT"/>
              </w:rPr>
              <w:t xml:space="preserve">Ypatumai – </w:t>
            </w:r>
            <w:r>
              <w:rPr>
                <w:lang w:val="lt-LT" w:eastAsia="lt-LT"/>
              </w:rPr>
              <w:t>šeimos nariams, prižiūrintiems asmenims su negalia, senyvo amžiaus asmenims, suteikiama laikino atokvėpio paslauga.</w:t>
            </w:r>
          </w:p>
          <w:p w14:paraId="599B63AC" w14:textId="77777777" w:rsidR="00B57976" w:rsidRDefault="00B57976" w:rsidP="00B57976">
            <w:pPr>
              <w:rPr>
                <w:lang w:val="lt-LT" w:eastAsia="lt-LT"/>
              </w:rPr>
            </w:pPr>
            <w:r>
              <w:rPr>
                <w:lang w:val="lt-LT" w:eastAsia="lt-LT"/>
              </w:rPr>
              <w:t>Laikino atokvėpio paslauga, kai teikiama dienos socialinė globa, negali viršyti 288 val. per metus.</w:t>
            </w:r>
          </w:p>
          <w:p w14:paraId="394BAD47" w14:textId="77777777" w:rsidR="00B57976" w:rsidRPr="00563281" w:rsidRDefault="00B57976" w:rsidP="00B57976">
            <w:pPr>
              <w:rPr>
                <w:lang w:val="lt-LT"/>
              </w:rPr>
            </w:pPr>
          </w:p>
        </w:tc>
        <w:tc>
          <w:tcPr>
            <w:tcW w:w="1559" w:type="dxa"/>
            <w:tcBorders>
              <w:top w:val="single" w:sz="4" w:space="0" w:color="auto"/>
              <w:left w:val="single" w:sz="4" w:space="0" w:color="auto"/>
              <w:right w:val="single" w:sz="4" w:space="0" w:color="auto"/>
            </w:tcBorders>
          </w:tcPr>
          <w:p w14:paraId="274356EF" w14:textId="77777777" w:rsidR="00B57976" w:rsidRPr="005311E8" w:rsidRDefault="00B57976" w:rsidP="00B57976">
            <w:pPr>
              <w:rPr>
                <w:lang w:val="lt-LT"/>
              </w:rPr>
            </w:pPr>
            <w:r>
              <w:rPr>
                <w:lang w:val="lt-LT" w:eastAsia="lt-LT"/>
              </w:rPr>
              <w:t xml:space="preserve">Socialiniai darbuotojai, individualios priežiūros personalas, </w:t>
            </w:r>
            <w:r w:rsidRPr="005311E8">
              <w:rPr>
                <w:lang w:val="lt-LT" w:eastAsia="lt-LT"/>
              </w:rPr>
              <w:t xml:space="preserve"> psichologai, psichoterapeutai, sveikatos priežiūros, švietimo, ugdymo, užimtumo specialistai</w:t>
            </w:r>
          </w:p>
        </w:tc>
        <w:tc>
          <w:tcPr>
            <w:tcW w:w="1701" w:type="dxa"/>
            <w:tcBorders>
              <w:top w:val="single" w:sz="4" w:space="0" w:color="auto"/>
              <w:left w:val="single" w:sz="4" w:space="0" w:color="auto"/>
              <w:right w:val="single" w:sz="4" w:space="0" w:color="auto"/>
            </w:tcBorders>
          </w:tcPr>
          <w:p w14:paraId="5D6AD601" w14:textId="77777777" w:rsidR="00B57976" w:rsidRPr="005311E8" w:rsidRDefault="00B57976" w:rsidP="00B57976">
            <w:pPr>
              <w:rPr>
                <w:lang w:val="lt-LT" w:eastAsia="lt-LT"/>
              </w:rPr>
            </w:pPr>
            <w:r>
              <w:rPr>
                <w:lang w:val="lt-LT" w:eastAsia="lt-LT"/>
              </w:rPr>
              <w:t>954</w:t>
            </w:r>
            <w:r w:rsidRPr="005311E8">
              <w:rPr>
                <w:lang w:val="lt-LT" w:eastAsia="lt-LT"/>
              </w:rPr>
              <w:t>,00 Eur už 1 mėn. Atsisakius maitinimo, mokestis mažinamas 2,65 Eur už kiekvieną dieną.</w:t>
            </w:r>
          </w:p>
          <w:p w14:paraId="66A0D3A1" w14:textId="77777777" w:rsidR="00B57976" w:rsidRPr="005311E8" w:rsidRDefault="00B57976" w:rsidP="00B57976">
            <w:pPr>
              <w:rPr>
                <w:lang w:val="lt-LT"/>
              </w:rPr>
            </w:pPr>
          </w:p>
          <w:p w14:paraId="42E3BD93" w14:textId="77777777" w:rsidR="00B57976" w:rsidRDefault="00B57976" w:rsidP="00B57976">
            <w:pPr>
              <w:rPr>
                <w:lang w:val="lt-LT" w:eastAsia="lt-LT"/>
              </w:rPr>
            </w:pPr>
          </w:p>
          <w:p w14:paraId="35EC946F" w14:textId="77777777" w:rsidR="00B57976" w:rsidRPr="005311E8" w:rsidRDefault="00B57976" w:rsidP="00B57976">
            <w:pPr>
              <w:rPr>
                <w:lang w:val="lt-LT" w:eastAsia="lt-LT"/>
              </w:rPr>
            </w:pPr>
            <w:r w:rsidRPr="005311E8">
              <w:rPr>
                <w:lang w:val="lt-LT" w:eastAsia="lt-LT"/>
              </w:rPr>
              <w:t xml:space="preserve">Asmenims su sunkia negalia – </w:t>
            </w:r>
            <w:r>
              <w:rPr>
                <w:lang w:val="lt-LT" w:eastAsia="lt-LT"/>
              </w:rPr>
              <w:t>1073</w:t>
            </w:r>
            <w:r w:rsidRPr="005311E8">
              <w:rPr>
                <w:lang w:val="lt-LT" w:eastAsia="lt-LT"/>
              </w:rPr>
              <w:t>,00 Eur už 1 mėn. Atsisakius maitinimo, mokestis mažinamas 2,65 Eur už kiekvieną dieną.</w:t>
            </w:r>
          </w:p>
        </w:tc>
      </w:tr>
      <w:tr w:rsidR="00B57976" w:rsidRPr="005311E8" w14:paraId="550D816B" w14:textId="77777777" w:rsidTr="0093080C">
        <w:tc>
          <w:tcPr>
            <w:tcW w:w="709" w:type="dxa"/>
            <w:tcBorders>
              <w:left w:val="single" w:sz="4" w:space="0" w:color="auto"/>
              <w:bottom w:val="single" w:sz="4" w:space="0" w:color="auto"/>
              <w:right w:val="single" w:sz="4" w:space="0" w:color="auto"/>
            </w:tcBorders>
          </w:tcPr>
          <w:p w14:paraId="3E471EAF" w14:textId="77777777" w:rsidR="00B57976" w:rsidRPr="005311E8" w:rsidRDefault="00B57976" w:rsidP="00B57976">
            <w:pPr>
              <w:rPr>
                <w:lang w:val="lt-LT"/>
              </w:rPr>
            </w:pPr>
          </w:p>
          <w:p w14:paraId="4970FA63" w14:textId="77777777" w:rsidR="00B57976" w:rsidRPr="005311E8" w:rsidRDefault="00B57976" w:rsidP="00B57976">
            <w:pPr>
              <w:jc w:val="center"/>
              <w:rPr>
                <w:lang w:val="lt-LT"/>
              </w:rPr>
            </w:pPr>
          </w:p>
        </w:tc>
        <w:tc>
          <w:tcPr>
            <w:tcW w:w="992" w:type="dxa"/>
            <w:tcBorders>
              <w:left w:val="single" w:sz="4" w:space="0" w:color="auto"/>
              <w:bottom w:val="single" w:sz="4" w:space="0" w:color="auto"/>
              <w:right w:val="single" w:sz="4" w:space="0" w:color="auto"/>
            </w:tcBorders>
          </w:tcPr>
          <w:p w14:paraId="0E428780" w14:textId="77777777" w:rsidR="00B57976" w:rsidRPr="005311E8" w:rsidRDefault="00B57976" w:rsidP="00B57976">
            <w:pPr>
              <w:rPr>
                <w:lang w:val="lt-LT"/>
              </w:rPr>
            </w:pPr>
          </w:p>
          <w:p w14:paraId="295503AE" w14:textId="77777777" w:rsidR="00B57976" w:rsidRPr="005311E8" w:rsidRDefault="00B57976" w:rsidP="00B57976">
            <w:pPr>
              <w:rPr>
                <w:lang w:val="lt-LT"/>
              </w:rPr>
            </w:pPr>
          </w:p>
        </w:tc>
        <w:tc>
          <w:tcPr>
            <w:tcW w:w="4395" w:type="dxa"/>
            <w:tcBorders>
              <w:left w:val="single" w:sz="4" w:space="0" w:color="auto"/>
              <w:bottom w:val="single" w:sz="4" w:space="0" w:color="auto"/>
              <w:right w:val="single" w:sz="4" w:space="0" w:color="auto"/>
            </w:tcBorders>
          </w:tcPr>
          <w:p w14:paraId="3D7AFD4F" w14:textId="77777777" w:rsidR="00B57976" w:rsidRPr="005311E8" w:rsidRDefault="00B57976" w:rsidP="00B57976">
            <w:pPr>
              <w:rPr>
                <w:lang w:val="lt-LT"/>
              </w:rPr>
            </w:pPr>
          </w:p>
          <w:p w14:paraId="32548409" w14:textId="77777777" w:rsidR="00B57976" w:rsidRPr="005311E8" w:rsidRDefault="00B57976" w:rsidP="00B57976">
            <w:pPr>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6F5A19EB" w14:textId="77777777" w:rsidR="00B57976" w:rsidRDefault="00B57976" w:rsidP="00B57976">
            <w:pPr>
              <w:rPr>
                <w:lang w:val="lt-LT" w:eastAsia="lt-LT"/>
              </w:rPr>
            </w:pPr>
            <w:r w:rsidRPr="005311E8">
              <w:rPr>
                <w:lang w:val="lt-LT" w:eastAsia="lt-LT"/>
              </w:rPr>
              <w:t>Nuo 2 iki 10 val. per parą, iki 7 kartų per savaitę asmens namuose</w:t>
            </w:r>
          </w:p>
          <w:p w14:paraId="6EA1459A" w14:textId="77777777" w:rsidR="00B57976" w:rsidRPr="005311E8" w:rsidRDefault="00B57976" w:rsidP="00B57976">
            <w:pPr>
              <w:rPr>
                <w:lang w:val="lt-LT" w:eastAsia="lt-LT"/>
              </w:rPr>
            </w:pPr>
          </w:p>
        </w:tc>
        <w:tc>
          <w:tcPr>
            <w:tcW w:w="3827" w:type="dxa"/>
            <w:tcBorders>
              <w:left w:val="single" w:sz="4" w:space="0" w:color="auto"/>
              <w:bottom w:val="single" w:sz="4" w:space="0" w:color="auto"/>
              <w:right w:val="single" w:sz="4" w:space="0" w:color="auto"/>
            </w:tcBorders>
          </w:tcPr>
          <w:p w14:paraId="3BF82140" w14:textId="77777777" w:rsidR="00B57976" w:rsidRPr="005311E8" w:rsidRDefault="00B57976" w:rsidP="00B57976">
            <w:pPr>
              <w:rPr>
                <w:lang w:val="lt-LT"/>
              </w:rPr>
            </w:pPr>
          </w:p>
          <w:p w14:paraId="39207B47" w14:textId="77777777" w:rsidR="00B57976" w:rsidRPr="005311E8" w:rsidRDefault="00B57976" w:rsidP="00B57976">
            <w:pPr>
              <w:rPr>
                <w:lang w:val="lt-LT" w:eastAsia="lt-LT"/>
              </w:rPr>
            </w:pPr>
          </w:p>
        </w:tc>
        <w:tc>
          <w:tcPr>
            <w:tcW w:w="1559" w:type="dxa"/>
            <w:tcBorders>
              <w:left w:val="single" w:sz="4" w:space="0" w:color="auto"/>
              <w:bottom w:val="single" w:sz="4" w:space="0" w:color="auto"/>
              <w:right w:val="single" w:sz="4" w:space="0" w:color="auto"/>
            </w:tcBorders>
          </w:tcPr>
          <w:p w14:paraId="2E262344" w14:textId="77777777" w:rsidR="00B57976" w:rsidRPr="005311E8" w:rsidRDefault="00B57976" w:rsidP="00B57976">
            <w:pPr>
              <w:rPr>
                <w:lang w:val="lt-LT"/>
              </w:rPr>
            </w:pPr>
          </w:p>
          <w:p w14:paraId="0823C4B1" w14:textId="77777777" w:rsidR="00B57976" w:rsidRPr="005311E8" w:rsidRDefault="00B57976" w:rsidP="00B57976">
            <w:pPr>
              <w:rPr>
                <w:lang w:val="lt-LT" w:eastAsia="lt-LT"/>
              </w:rPr>
            </w:pPr>
          </w:p>
        </w:tc>
        <w:tc>
          <w:tcPr>
            <w:tcW w:w="1701" w:type="dxa"/>
            <w:tcBorders>
              <w:left w:val="single" w:sz="4" w:space="0" w:color="auto"/>
              <w:bottom w:val="single" w:sz="4" w:space="0" w:color="auto"/>
              <w:right w:val="single" w:sz="4" w:space="0" w:color="auto"/>
            </w:tcBorders>
          </w:tcPr>
          <w:p w14:paraId="5F3D7DBC" w14:textId="77777777" w:rsidR="00B57976" w:rsidRPr="005311E8" w:rsidRDefault="00B57976" w:rsidP="00B57976">
            <w:pPr>
              <w:rPr>
                <w:lang w:val="lt-LT" w:eastAsia="lt-LT"/>
              </w:rPr>
            </w:pPr>
            <w:r>
              <w:rPr>
                <w:lang w:val="lt-LT" w:eastAsia="lt-LT"/>
              </w:rPr>
              <w:t>10,04</w:t>
            </w:r>
            <w:r w:rsidRPr="005311E8">
              <w:rPr>
                <w:lang w:val="lt-LT" w:eastAsia="lt-LT"/>
              </w:rPr>
              <w:t xml:space="preserve"> Eur už 1 val.</w:t>
            </w:r>
          </w:p>
        </w:tc>
      </w:tr>
      <w:tr w:rsidR="00B57976" w:rsidRPr="004C6158" w14:paraId="5BA37302" w14:textId="77777777" w:rsidTr="0093080C">
        <w:tc>
          <w:tcPr>
            <w:tcW w:w="709" w:type="dxa"/>
            <w:tcBorders>
              <w:top w:val="single" w:sz="4" w:space="0" w:color="auto"/>
              <w:left w:val="single" w:sz="4" w:space="0" w:color="auto"/>
              <w:right w:val="single" w:sz="4" w:space="0" w:color="auto"/>
            </w:tcBorders>
          </w:tcPr>
          <w:p w14:paraId="022AC3D6" w14:textId="77777777" w:rsidR="00B57976" w:rsidRPr="005311E8" w:rsidRDefault="00B57976" w:rsidP="00B57976">
            <w:pPr>
              <w:jc w:val="center"/>
              <w:rPr>
                <w:lang w:val="lt-LT"/>
              </w:rPr>
            </w:pPr>
            <w:r w:rsidRPr="005311E8">
              <w:rPr>
                <w:lang w:val="lt-LT"/>
              </w:rPr>
              <w:t>3.2.</w:t>
            </w:r>
          </w:p>
        </w:tc>
        <w:tc>
          <w:tcPr>
            <w:tcW w:w="992" w:type="dxa"/>
            <w:tcBorders>
              <w:top w:val="single" w:sz="4" w:space="0" w:color="auto"/>
              <w:left w:val="single" w:sz="4" w:space="0" w:color="auto"/>
              <w:right w:val="single" w:sz="4" w:space="0" w:color="auto"/>
            </w:tcBorders>
          </w:tcPr>
          <w:p w14:paraId="3DA793AD" w14:textId="77777777" w:rsidR="00B57976" w:rsidRPr="005311E8" w:rsidRDefault="00B57976" w:rsidP="00B57976">
            <w:pPr>
              <w:rPr>
                <w:lang w:val="lt-LT"/>
              </w:rPr>
            </w:pPr>
            <w:r w:rsidRPr="005311E8">
              <w:rPr>
                <w:lang w:val="lt-LT"/>
              </w:rPr>
              <w:t>415</w:t>
            </w:r>
          </w:p>
        </w:tc>
        <w:tc>
          <w:tcPr>
            <w:tcW w:w="4395" w:type="dxa"/>
            <w:tcBorders>
              <w:top w:val="single" w:sz="4" w:space="0" w:color="auto"/>
              <w:left w:val="single" w:sz="4" w:space="0" w:color="auto"/>
              <w:right w:val="single" w:sz="4" w:space="0" w:color="auto"/>
            </w:tcBorders>
          </w:tcPr>
          <w:p w14:paraId="60D930C2" w14:textId="77777777" w:rsidR="00B57976" w:rsidRPr="00BE40C2" w:rsidRDefault="00B57976" w:rsidP="00B57976">
            <w:pPr>
              <w:rPr>
                <w:color w:val="FF0000"/>
                <w:highlight w:val="yellow"/>
                <w:lang w:val="lt-LT"/>
              </w:rPr>
            </w:pPr>
            <w:r w:rsidRPr="00DC416E">
              <w:rPr>
                <w:b/>
                <w:lang w:val="lt-LT" w:eastAsia="lt-LT"/>
              </w:rPr>
              <w:t>Dienos socialinė globa</w:t>
            </w:r>
            <w:r w:rsidRPr="00DC416E">
              <w:rPr>
                <w:lang w:val="lt-LT" w:eastAsia="lt-LT"/>
              </w:rPr>
              <w:t xml:space="preserve"> senyvo amžiaus asmenims</w:t>
            </w:r>
          </w:p>
        </w:tc>
        <w:tc>
          <w:tcPr>
            <w:tcW w:w="1701" w:type="dxa"/>
            <w:tcBorders>
              <w:top w:val="single" w:sz="4" w:space="0" w:color="auto"/>
              <w:left w:val="single" w:sz="4" w:space="0" w:color="auto"/>
              <w:bottom w:val="single" w:sz="4" w:space="0" w:color="auto"/>
              <w:right w:val="single" w:sz="4" w:space="0" w:color="auto"/>
            </w:tcBorders>
          </w:tcPr>
          <w:p w14:paraId="07307C50" w14:textId="77777777" w:rsidR="00B57976" w:rsidRPr="00F67D7A" w:rsidRDefault="00B57976" w:rsidP="00B57976">
            <w:pPr>
              <w:rPr>
                <w:color w:val="000000"/>
                <w:lang w:val="lt-LT" w:eastAsia="lt-LT"/>
              </w:rPr>
            </w:pPr>
            <w:r w:rsidRPr="00F67D7A">
              <w:rPr>
                <w:color w:val="000000"/>
                <w:lang w:val="lt-LT" w:eastAsia="lt-LT"/>
              </w:rPr>
              <w:t>Nuo 3 val. per dieną, iki 5 dienų per savaitę institucijoje</w:t>
            </w:r>
          </w:p>
          <w:p w14:paraId="6A1DC9E0" w14:textId="77777777" w:rsidR="00B57976" w:rsidRPr="007B20CF" w:rsidRDefault="00B57976" w:rsidP="00B57976">
            <w:pPr>
              <w:rPr>
                <w:color w:val="FF0000"/>
                <w:lang w:val="lt-LT"/>
              </w:rPr>
            </w:pPr>
          </w:p>
          <w:p w14:paraId="13D674CA" w14:textId="77777777" w:rsidR="00B57976" w:rsidRPr="007B20CF" w:rsidRDefault="00B57976" w:rsidP="00B57976">
            <w:pPr>
              <w:rPr>
                <w:color w:val="FF0000"/>
                <w:lang w:val="lt-LT"/>
              </w:rPr>
            </w:pPr>
          </w:p>
        </w:tc>
        <w:tc>
          <w:tcPr>
            <w:tcW w:w="3827" w:type="dxa"/>
            <w:tcBorders>
              <w:top w:val="single" w:sz="4" w:space="0" w:color="auto"/>
              <w:left w:val="single" w:sz="4" w:space="0" w:color="auto"/>
              <w:right w:val="single" w:sz="4" w:space="0" w:color="auto"/>
            </w:tcBorders>
          </w:tcPr>
          <w:p w14:paraId="254B17C4" w14:textId="77777777" w:rsidR="00B57976" w:rsidRDefault="00B57976" w:rsidP="00B57976">
            <w:pPr>
              <w:rPr>
                <w:lang w:val="lt-LT" w:eastAsia="lt-LT"/>
              </w:rPr>
            </w:pPr>
            <w:r w:rsidRPr="005311E8">
              <w:rPr>
                <w:lang w:val="lt-LT" w:eastAsia="lt-LT"/>
              </w:rPr>
              <w:t xml:space="preserve">Informavimas, konsultavimas, tarpininkavimas ir atstovavimas, bendravimas, laisvalaikio organizavimas, ugdymo organizavimas </w:t>
            </w:r>
            <w:r>
              <w:rPr>
                <w:lang w:val="lt-LT" w:eastAsia="lt-LT"/>
              </w:rPr>
              <w:t>(vaikams su negalia ir suaugusiems su negalia</w:t>
            </w:r>
            <w:r w:rsidRPr="005311E8">
              <w:rPr>
                <w:lang w:val="lt-LT" w:eastAsia="lt-LT"/>
              </w:rPr>
              <w:t xml:space="preserve"> iki 21 m.</w:t>
            </w:r>
            <w:r>
              <w:rPr>
                <w:lang w:val="lt-LT" w:eastAsia="lt-LT"/>
              </w:rPr>
              <w:t>)</w:t>
            </w:r>
            <w:r w:rsidRPr="005311E8">
              <w:rPr>
                <w:lang w:val="lt-LT" w:eastAsia="lt-LT"/>
              </w:rPr>
              <w:t xml:space="preserve">, maitinimo organizavimas (kai paslauga </w:t>
            </w:r>
            <w:r>
              <w:rPr>
                <w:lang w:val="lt-LT" w:eastAsia="lt-LT"/>
              </w:rPr>
              <w:t>teikiama ilgiau nei 5 val. per</w:t>
            </w:r>
            <w:r w:rsidRPr="005311E8">
              <w:rPr>
                <w:lang w:val="lt-LT" w:eastAsia="lt-LT"/>
              </w:rPr>
              <w:t xml:space="preserve"> dieną), asmeninės higienos paslaugų (skalbimo paslaugų ir pan.) organizavimas</w:t>
            </w:r>
            <w:r>
              <w:rPr>
                <w:lang w:val="lt-LT" w:eastAsia="lt-LT"/>
              </w:rPr>
              <w:t>,</w:t>
            </w:r>
            <w:r w:rsidRPr="005311E8">
              <w:rPr>
                <w:lang w:val="lt-LT" w:eastAsia="lt-LT"/>
              </w:rPr>
              <w:t xml:space="preserve"> psichologinė</w:t>
            </w:r>
            <w:r>
              <w:rPr>
                <w:lang w:val="lt-LT" w:eastAsia="lt-LT"/>
              </w:rPr>
              <w:t xml:space="preserve"> ir </w:t>
            </w:r>
            <w:r w:rsidRPr="005311E8">
              <w:rPr>
                <w:lang w:val="lt-LT" w:eastAsia="lt-LT"/>
              </w:rPr>
              <w:t>psichoterapinė pagalba, pagalba rengiantis, maitinantis, prausiantis ir k</w:t>
            </w:r>
            <w:r>
              <w:rPr>
                <w:lang w:val="lt-LT" w:eastAsia="lt-LT"/>
              </w:rPr>
              <w:t>itokio p</w:t>
            </w:r>
            <w:r w:rsidRPr="005311E8">
              <w:rPr>
                <w:lang w:val="lt-LT" w:eastAsia="lt-LT"/>
              </w:rPr>
              <w:t>obū</w:t>
            </w:r>
            <w:r>
              <w:rPr>
                <w:lang w:val="lt-LT" w:eastAsia="lt-LT"/>
              </w:rPr>
              <w:t>džio pagalba, socialinių</w:t>
            </w:r>
            <w:r w:rsidRPr="005311E8">
              <w:rPr>
                <w:lang w:val="lt-LT" w:eastAsia="lt-LT"/>
              </w:rPr>
              <w:t xml:space="preserve"> įgūdžių ugdymas</w:t>
            </w:r>
            <w:r>
              <w:rPr>
                <w:lang w:val="lt-LT" w:eastAsia="lt-LT"/>
              </w:rPr>
              <w:t xml:space="preserve">, </w:t>
            </w:r>
            <w:r w:rsidRPr="005311E8">
              <w:rPr>
                <w:lang w:val="lt-LT" w:eastAsia="lt-LT"/>
              </w:rPr>
              <w:t xml:space="preserve">palaikymas </w:t>
            </w:r>
            <w:r>
              <w:rPr>
                <w:lang w:val="lt-LT" w:eastAsia="lt-LT"/>
              </w:rPr>
              <w:t xml:space="preserve">ir (ar) atkūrimas, kasdieninio gyvenimo įgūdžių ugdymas ir palaikymas </w:t>
            </w:r>
            <w:r w:rsidRPr="005311E8">
              <w:rPr>
                <w:lang w:val="lt-LT" w:eastAsia="lt-LT"/>
              </w:rPr>
              <w:t>(tvarkant pinigų apskaitą, apsiperkant ir mokant mokesčius, planuojant ir atliekant namų ruošos darbus, bendraujant ir pan.), darb</w:t>
            </w:r>
            <w:r>
              <w:rPr>
                <w:lang w:val="lt-LT" w:eastAsia="lt-LT"/>
              </w:rPr>
              <w:t>o</w:t>
            </w:r>
            <w:r w:rsidRPr="005311E8">
              <w:rPr>
                <w:lang w:val="lt-LT" w:eastAsia="lt-LT"/>
              </w:rPr>
              <w:t xml:space="preserve"> įgūdžių ugdymas (siuvimas, mezgimas, audimas, dailės dirbiniai, keramika, savarankiškas patalpų, aplinkos tvarkymas ir pan.), sveikatos priežiūros paslaugų organizavimas, transporto </w:t>
            </w:r>
            <w:r>
              <w:rPr>
                <w:lang w:val="lt-LT" w:eastAsia="lt-LT"/>
              </w:rPr>
              <w:t xml:space="preserve">paslaugų </w:t>
            </w:r>
            <w:r w:rsidRPr="005311E8">
              <w:rPr>
                <w:lang w:val="lt-LT" w:eastAsia="lt-LT"/>
              </w:rPr>
              <w:t>organizavimas</w:t>
            </w:r>
            <w:r>
              <w:rPr>
                <w:lang w:val="lt-LT" w:eastAsia="lt-LT"/>
              </w:rPr>
              <w:t>, kitos paslaugos, reikalingos asmeniui pagal jo savarankiškumo lygį</w:t>
            </w:r>
          </w:p>
          <w:p w14:paraId="4CDB7E63" w14:textId="77777777" w:rsidR="00B57976" w:rsidRDefault="00B57976" w:rsidP="00B57976">
            <w:pPr>
              <w:rPr>
                <w:lang w:val="lt-LT" w:eastAsia="lt-LT"/>
              </w:rPr>
            </w:pPr>
            <w:r>
              <w:rPr>
                <w:b/>
                <w:lang w:val="lt-LT" w:eastAsia="lt-LT"/>
              </w:rPr>
              <w:t xml:space="preserve">Ypatumai – </w:t>
            </w:r>
            <w:r>
              <w:rPr>
                <w:lang w:val="lt-LT" w:eastAsia="lt-LT"/>
              </w:rPr>
              <w:t>šeimos nariams, prižiūrintiems asmenims su negalia, senyvo amžiaus asmenims, suteikiama laikino atokvėpio paslauga.</w:t>
            </w:r>
          </w:p>
          <w:p w14:paraId="1B8C810C" w14:textId="77777777" w:rsidR="00B57976" w:rsidRDefault="00B57976" w:rsidP="00B57976">
            <w:pPr>
              <w:rPr>
                <w:lang w:val="lt-LT" w:eastAsia="lt-LT"/>
              </w:rPr>
            </w:pPr>
            <w:r>
              <w:rPr>
                <w:lang w:val="lt-LT" w:eastAsia="lt-LT"/>
              </w:rPr>
              <w:t>Laikino atokvėpio paslauga, kai teikiama dienos socialinė globa, negali viršyti 288 val. per metus</w:t>
            </w:r>
          </w:p>
          <w:p w14:paraId="783F5E1B" w14:textId="77777777" w:rsidR="00B57976" w:rsidRPr="007B20CF" w:rsidRDefault="00B57976" w:rsidP="00B57976">
            <w:pPr>
              <w:rPr>
                <w:color w:val="FF0000"/>
                <w:lang w:val="lt-LT"/>
              </w:rPr>
            </w:pPr>
          </w:p>
        </w:tc>
        <w:tc>
          <w:tcPr>
            <w:tcW w:w="1559" w:type="dxa"/>
            <w:tcBorders>
              <w:top w:val="single" w:sz="4" w:space="0" w:color="auto"/>
              <w:left w:val="single" w:sz="4" w:space="0" w:color="auto"/>
              <w:right w:val="single" w:sz="4" w:space="0" w:color="auto"/>
            </w:tcBorders>
          </w:tcPr>
          <w:p w14:paraId="320A2D37" w14:textId="77777777" w:rsidR="00B57976" w:rsidRPr="007B20CF" w:rsidRDefault="00B57976" w:rsidP="00B57976">
            <w:pPr>
              <w:rPr>
                <w:color w:val="FF0000"/>
                <w:lang w:val="lt-LT"/>
              </w:rPr>
            </w:pPr>
            <w:r>
              <w:rPr>
                <w:lang w:val="lt-LT" w:eastAsia="lt-LT"/>
              </w:rPr>
              <w:t xml:space="preserve">Socialiniai darbuotojai, individualios priežiūros personalas, </w:t>
            </w:r>
            <w:r w:rsidRPr="005311E8">
              <w:rPr>
                <w:lang w:val="lt-LT" w:eastAsia="lt-LT"/>
              </w:rPr>
              <w:t>psichologai, psichoterapeutai, sveikatos priežiūros, švietimo, ugdymo, užimtumo specialistai</w:t>
            </w:r>
          </w:p>
          <w:p w14:paraId="4B75771D" w14:textId="77777777" w:rsidR="00B57976" w:rsidRPr="007B20CF" w:rsidRDefault="00B57976" w:rsidP="00B57976">
            <w:pPr>
              <w:rPr>
                <w:color w:val="FF0000"/>
                <w:lang w:val="lt-LT"/>
              </w:rPr>
            </w:pPr>
          </w:p>
        </w:tc>
        <w:tc>
          <w:tcPr>
            <w:tcW w:w="1701" w:type="dxa"/>
            <w:tcBorders>
              <w:top w:val="single" w:sz="4" w:space="0" w:color="auto"/>
              <w:left w:val="single" w:sz="4" w:space="0" w:color="auto"/>
              <w:right w:val="single" w:sz="4" w:space="0" w:color="auto"/>
            </w:tcBorders>
          </w:tcPr>
          <w:p w14:paraId="74676F18" w14:textId="77777777" w:rsidR="00B57976" w:rsidRPr="00F67D7A" w:rsidRDefault="00B57976" w:rsidP="00B57976">
            <w:pPr>
              <w:rPr>
                <w:color w:val="000000"/>
                <w:lang w:val="lt-LT" w:eastAsia="lt-LT"/>
              </w:rPr>
            </w:pPr>
            <w:r w:rsidRPr="00F67D7A">
              <w:rPr>
                <w:color w:val="000000"/>
                <w:lang w:val="lt-LT" w:eastAsia="lt-LT"/>
              </w:rPr>
              <w:t>954,00 Eur už 1 mėn. Atsisakius maitinimo, mokestis mažinamas 2,65 Eur už kiekvieną dieną.</w:t>
            </w:r>
          </w:p>
          <w:p w14:paraId="3F1DEA93" w14:textId="77777777" w:rsidR="00B57976" w:rsidRPr="00F67D7A" w:rsidRDefault="00B57976" w:rsidP="00B57976">
            <w:pPr>
              <w:rPr>
                <w:color w:val="000000"/>
                <w:lang w:val="lt-LT"/>
              </w:rPr>
            </w:pPr>
          </w:p>
          <w:p w14:paraId="79BCD0CE" w14:textId="77777777" w:rsidR="00B57976" w:rsidRPr="007B20CF" w:rsidRDefault="00B57976" w:rsidP="00B57976">
            <w:pPr>
              <w:rPr>
                <w:color w:val="FF0000"/>
                <w:lang w:val="lt-LT" w:eastAsia="lt-LT"/>
              </w:rPr>
            </w:pPr>
            <w:r w:rsidRPr="00F67D7A">
              <w:rPr>
                <w:color w:val="000000"/>
                <w:lang w:val="lt-LT" w:eastAsia="lt-LT"/>
              </w:rPr>
              <w:t>Asmenims su sunkia negalia – 1073,00 Eur už 1 mėn. Atsisakius maitinimo, mokestis mažinamas 2,65 Eur už kiekvieną dieną.</w:t>
            </w:r>
          </w:p>
        </w:tc>
      </w:tr>
      <w:tr w:rsidR="00B57976" w:rsidRPr="005311E8" w14:paraId="003A3119" w14:textId="77777777" w:rsidTr="0093080C">
        <w:tc>
          <w:tcPr>
            <w:tcW w:w="709" w:type="dxa"/>
            <w:tcBorders>
              <w:left w:val="single" w:sz="4" w:space="0" w:color="auto"/>
              <w:right w:val="single" w:sz="4" w:space="0" w:color="auto"/>
            </w:tcBorders>
          </w:tcPr>
          <w:p w14:paraId="287FFD74" w14:textId="77777777" w:rsidR="00B57976" w:rsidRPr="005311E8" w:rsidRDefault="00B57976" w:rsidP="00B57976">
            <w:pPr>
              <w:rPr>
                <w:lang w:val="lt-LT"/>
              </w:rPr>
            </w:pPr>
          </w:p>
          <w:p w14:paraId="512B09EE" w14:textId="77777777" w:rsidR="00B57976" w:rsidRPr="005311E8" w:rsidRDefault="00B57976" w:rsidP="00B57976">
            <w:pPr>
              <w:jc w:val="center"/>
              <w:rPr>
                <w:lang w:val="lt-LT"/>
              </w:rPr>
            </w:pPr>
          </w:p>
        </w:tc>
        <w:tc>
          <w:tcPr>
            <w:tcW w:w="992" w:type="dxa"/>
            <w:tcBorders>
              <w:left w:val="single" w:sz="4" w:space="0" w:color="auto"/>
              <w:right w:val="single" w:sz="4" w:space="0" w:color="auto"/>
            </w:tcBorders>
          </w:tcPr>
          <w:p w14:paraId="7B28D18A" w14:textId="77777777" w:rsidR="00B57976" w:rsidRPr="005311E8" w:rsidRDefault="00B57976" w:rsidP="00B57976">
            <w:pPr>
              <w:rPr>
                <w:lang w:val="lt-LT"/>
              </w:rPr>
            </w:pPr>
          </w:p>
          <w:p w14:paraId="67FB926B" w14:textId="77777777" w:rsidR="00B57976" w:rsidRPr="005311E8" w:rsidRDefault="00B57976" w:rsidP="00B57976">
            <w:pPr>
              <w:rPr>
                <w:lang w:val="lt-LT"/>
              </w:rPr>
            </w:pPr>
          </w:p>
        </w:tc>
        <w:tc>
          <w:tcPr>
            <w:tcW w:w="4395" w:type="dxa"/>
            <w:tcBorders>
              <w:left w:val="single" w:sz="4" w:space="0" w:color="auto"/>
              <w:right w:val="single" w:sz="4" w:space="0" w:color="auto"/>
            </w:tcBorders>
          </w:tcPr>
          <w:p w14:paraId="392CF34E" w14:textId="77777777" w:rsidR="00B57976" w:rsidRPr="007B20CF" w:rsidRDefault="00B57976" w:rsidP="00B57976">
            <w:pPr>
              <w:rPr>
                <w:color w:val="FF0000"/>
                <w:lang w:val="lt-LT"/>
              </w:rPr>
            </w:pPr>
          </w:p>
          <w:p w14:paraId="0C7EC869" w14:textId="77777777" w:rsidR="00B57976" w:rsidRPr="007B20CF" w:rsidRDefault="00B57976" w:rsidP="00B57976">
            <w:pPr>
              <w:rPr>
                <w:color w:val="FF0000"/>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76DB2C26" w14:textId="77777777" w:rsidR="00B57976" w:rsidRPr="001A13C1" w:rsidRDefault="00B57976" w:rsidP="00B57976">
            <w:pPr>
              <w:rPr>
                <w:lang w:val="lt-LT" w:eastAsia="lt-LT"/>
              </w:rPr>
            </w:pPr>
            <w:r w:rsidRPr="001A13C1">
              <w:rPr>
                <w:lang w:val="lt-LT" w:eastAsia="lt-LT"/>
              </w:rPr>
              <w:t>Nuo 2 iki 10 val. per  parą, iki 7 kartų per savaitę asmens namuose</w:t>
            </w:r>
          </w:p>
        </w:tc>
        <w:tc>
          <w:tcPr>
            <w:tcW w:w="3827" w:type="dxa"/>
            <w:tcBorders>
              <w:left w:val="single" w:sz="4" w:space="0" w:color="auto"/>
              <w:right w:val="single" w:sz="4" w:space="0" w:color="auto"/>
            </w:tcBorders>
          </w:tcPr>
          <w:p w14:paraId="51399CFF" w14:textId="77777777" w:rsidR="00B57976" w:rsidRPr="001A13C1" w:rsidRDefault="00B57976" w:rsidP="00B57976">
            <w:pPr>
              <w:rPr>
                <w:lang w:val="lt-LT"/>
              </w:rPr>
            </w:pPr>
          </w:p>
          <w:p w14:paraId="2A48D1C2" w14:textId="77777777" w:rsidR="00B57976" w:rsidRPr="001A13C1" w:rsidRDefault="00B57976" w:rsidP="00B57976">
            <w:pPr>
              <w:rPr>
                <w:lang w:val="lt-LT" w:eastAsia="lt-LT"/>
              </w:rPr>
            </w:pPr>
          </w:p>
        </w:tc>
        <w:tc>
          <w:tcPr>
            <w:tcW w:w="1559" w:type="dxa"/>
            <w:tcBorders>
              <w:left w:val="single" w:sz="4" w:space="0" w:color="auto"/>
              <w:right w:val="single" w:sz="4" w:space="0" w:color="auto"/>
            </w:tcBorders>
          </w:tcPr>
          <w:p w14:paraId="46A3C143" w14:textId="77777777" w:rsidR="00B57976" w:rsidRPr="001A13C1" w:rsidRDefault="00B57976" w:rsidP="00B57976">
            <w:pPr>
              <w:rPr>
                <w:lang w:val="lt-LT"/>
              </w:rPr>
            </w:pPr>
          </w:p>
          <w:p w14:paraId="133A139D" w14:textId="77777777" w:rsidR="00B57976" w:rsidRPr="001A13C1" w:rsidRDefault="00B57976" w:rsidP="00B57976">
            <w:pPr>
              <w:rPr>
                <w:lang w:val="lt-LT" w:eastAsia="lt-LT"/>
              </w:rPr>
            </w:pPr>
          </w:p>
        </w:tc>
        <w:tc>
          <w:tcPr>
            <w:tcW w:w="1701" w:type="dxa"/>
            <w:tcBorders>
              <w:left w:val="single" w:sz="4" w:space="0" w:color="auto"/>
              <w:right w:val="single" w:sz="4" w:space="0" w:color="auto"/>
            </w:tcBorders>
          </w:tcPr>
          <w:p w14:paraId="360F3392" w14:textId="77777777" w:rsidR="00B57976" w:rsidRPr="001A13C1" w:rsidRDefault="00B57976" w:rsidP="00B57976">
            <w:pPr>
              <w:rPr>
                <w:lang w:val="lt-LT" w:eastAsia="lt-LT"/>
              </w:rPr>
            </w:pPr>
            <w:r>
              <w:rPr>
                <w:lang w:val="lt-LT" w:eastAsia="lt-LT"/>
              </w:rPr>
              <w:t>10,04</w:t>
            </w:r>
            <w:r w:rsidRPr="001A13C1">
              <w:rPr>
                <w:lang w:val="lt-LT" w:eastAsia="lt-LT"/>
              </w:rPr>
              <w:t xml:space="preserve"> Eur už 1 val.</w:t>
            </w:r>
          </w:p>
        </w:tc>
      </w:tr>
      <w:tr w:rsidR="00B57976" w:rsidRPr="004C6158" w14:paraId="2D15C3CC" w14:textId="77777777" w:rsidTr="0093080C">
        <w:tc>
          <w:tcPr>
            <w:tcW w:w="709" w:type="dxa"/>
            <w:tcBorders>
              <w:top w:val="single" w:sz="4" w:space="0" w:color="auto"/>
              <w:left w:val="single" w:sz="4" w:space="0" w:color="auto"/>
              <w:right w:val="single" w:sz="4" w:space="0" w:color="auto"/>
            </w:tcBorders>
          </w:tcPr>
          <w:p w14:paraId="537A4361" w14:textId="77777777" w:rsidR="00B57976" w:rsidRPr="005311E8" w:rsidRDefault="00B57976" w:rsidP="00B57976">
            <w:pPr>
              <w:jc w:val="center"/>
              <w:rPr>
                <w:lang w:val="lt-LT"/>
              </w:rPr>
            </w:pPr>
            <w:r w:rsidRPr="005311E8">
              <w:rPr>
                <w:lang w:val="lt-LT"/>
              </w:rPr>
              <w:t>3.3.</w:t>
            </w:r>
          </w:p>
        </w:tc>
        <w:tc>
          <w:tcPr>
            <w:tcW w:w="992" w:type="dxa"/>
            <w:tcBorders>
              <w:top w:val="single" w:sz="4" w:space="0" w:color="auto"/>
              <w:left w:val="single" w:sz="4" w:space="0" w:color="auto"/>
              <w:right w:val="single" w:sz="4" w:space="0" w:color="auto"/>
            </w:tcBorders>
          </w:tcPr>
          <w:p w14:paraId="1477BC08" w14:textId="77777777" w:rsidR="00B57976" w:rsidRPr="005311E8" w:rsidRDefault="00B57976" w:rsidP="00B57976">
            <w:pPr>
              <w:rPr>
                <w:lang w:val="lt-LT"/>
              </w:rPr>
            </w:pPr>
            <w:r w:rsidRPr="005311E8">
              <w:rPr>
                <w:lang w:val="lt-LT"/>
              </w:rPr>
              <w:t>411</w:t>
            </w:r>
          </w:p>
        </w:tc>
        <w:tc>
          <w:tcPr>
            <w:tcW w:w="4395" w:type="dxa"/>
            <w:tcBorders>
              <w:top w:val="single" w:sz="4" w:space="0" w:color="auto"/>
              <w:left w:val="single" w:sz="4" w:space="0" w:color="auto"/>
              <w:right w:val="single" w:sz="4" w:space="0" w:color="auto"/>
            </w:tcBorders>
          </w:tcPr>
          <w:p w14:paraId="50752DF6" w14:textId="77777777" w:rsidR="00B57976" w:rsidRPr="00B34685" w:rsidRDefault="00B57976" w:rsidP="00B57976">
            <w:pPr>
              <w:rPr>
                <w:lang w:val="lt-LT"/>
              </w:rPr>
            </w:pPr>
            <w:r w:rsidRPr="00B34685">
              <w:rPr>
                <w:b/>
                <w:lang w:val="lt-LT" w:eastAsia="lt-LT"/>
              </w:rPr>
              <w:t>Dienos socialinė globa</w:t>
            </w:r>
            <w:r w:rsidRPr="00B34685">
              <w:rPr>
                <w:lang w:val="lt-LT" w:eastAsia="lt-LT"/>
              </w:rPr>
              <w:t xml:space="preserve"> vaikams su negalia</w:t>
            </w:r>
          </w:p>
        </w:tc>
        <w:tc>
          <w:tcPr>
            <w:tcW w:w="1701" w:type="dxa"/>
            <w:tcBorders>
              <w:top w:val="single" w:sz="4" w:space="0" w:color="auto"/>
              <w:left w:val="single" w:sz="4" w:space="0" w:color="auto"/>
              <w:bottom w:val="single" w:sz="4" w:space="0" w:color="auto"/>
              <w:right w:val="single" w:sz="4" w:space="0" w:color="auto"/>
            </w:tcBorders>
          </w:tcPr>
          <w:p w14:paraId="3A7112E7" w14:textId="77777777" w:rsidR="00B57976" w:rsidRPr="00F67D7A" w:rsidRDefault="00B57976" w:rsidP="00B57976">
            <w:pPr>
              <w:rPr>
                <w:color w:val="000000"/>
                <w:lang w:val="lt-LT"/>
              </w:rPr>
            </w:pPr>
            <w:r w:rsidRPr="00F67D7A">
              <w:rPr>
                <w:color w:val="000000"/>
                <w:lang w:val="lt-LT" w:eastAsia="lt-LT"/>
              </w:rPr>
              <w:t>Nuo 3 val. per  dieną, iki 5 dienų per savaitę institucijoje</w:t>
            </w:r>
          </w:p>
        </w:tc>
        <w:tc>
          <w:tcPr>
            <w:tcW w:w="3827" w:type="dxa"/>
            <w:tcBorders>
              <w:top w:val="single" w:sz="4" w:space="0" w:color="auto"/>
              <w:left w:val="single" w:sz="4" w:space="0" w:color="auto"/>
              <w:right w:val="single" w:sz="4" w:space="0" w:color="auto"/>
            </w:tcBorders>
          </w:tcPr>
          <w:p w14:paraId="1EEF0E46" w14:textId="64B07871" w:rsidR="00B57976" w:rsidRDefault="00B57976" w:rsidP="00B57976">
            <w:pPr>
              <w:rPr>
                <w:lang w:val="lt-LT" w:eastAsia="lt-LT"/>
              </w:rPr>
            </w:pPr>
            <w:r w:rsidRPr="005311E8">
              <w:rPr>
                <w:lang w:val="lt-LT" w:eastAsia="lt-LT"/>
              </w:rPr>
              <w:t xml:space="preserve">Informavimas, konsultavimas, tarpininkavimas ir atstovavimas, bendravimas, laisvalaikio organizavimas, ugdymo organizavimas </w:t>
            </w:r>
            <w:r>
              <w:rPr>
                <w:lang w:val="lt-LT" w:eastAsia="lt-LT"/>
              </w:rPr>
              <w:t>(vaikams su negalia ir suaugusiems su negalia</w:t>
            </w:r>
            <w:r w:rsidRPr="005311E8">
              <w:rPr>
                <w:lang w:val="lt-LT" w:eastAsia="lt-LT"/>
              </w:rPr>
              <w:t xml:space="preserve"> iki 21 m.</w:t>
            </w:r>
            <w:r>
              <w:rPr>
                <w:lang w:val="lt-LT" w:eastAsia="lt-LT"/>
              </w:rPr>
              <w:t>)</w:t>
            </w:r>
            <w:r w:rsidRPr="005311E8">
              <w:rPr>
                <w:lang w:val="lt-LT" w:eastAsia="lt-LT"/>
              </w:rPr>
              <w:t xml:space="preserve">, maitinimo organizavimas (kai paslauga </w:t>
            </w:r>
            <w:r>
              <w:rPr>
                <w:lang w:val="lt-LT" w:eastAsia="lt-LT"/>
              </w:rPr>
              <w:t>teikiama ilgiau nei 5 val. per</w:t>
            </w:r>
            <w:r w:rsidRPr="005311E8">
              <w:rPr>
                <w:lang w:val="lt-LT" w:eastAsia="lt-LT"/>
              </w:rPr>
              <w:t xml:space="preserve"> dieną), asmeninės higienos paslaugų (skalbimo paslaugų ir pan.) organizavimas</w:t>
            </w:r>
            <w:r>
              <w:rPr>
                <w:lang w:val="lt-LT" w:eastAsia="lt-LT"/>
              </w:rPr>
              <w:t>,</w:t>
            </w:r>
            <w:r w:rsidRPr="005311E8">
              <w:rPr>
                <w:lang w:val="lt-LT" w:eastAsia="lt-LT"/>
              </w:rPr>
              <w:t xml:space="preserve"> psichologinė</w:t>
            </w:r>
            <w:r>
              <w:rPr>
                <w:lang w:val="lt-LT" w:eastAsia="lt-LT"/>
              </w:rPr>
              <w:t xml:space="preserve"> ir </w:t>
            </w:r>
            <w:r w:rsidRPr="005311E8">
              <w:rPr>
                <w:lang w:val="lt-LT" w:eastAsia="lt-LT"/>
              </w:rPr>
              <w:t>psichoterapinė pagalba, pagalba rengiantis, maitinantis, prausiantis ir k</w:t>
            </w:r>
            <w:r>
              <w:rPr>
                <w:lang w:val="lt-LT" w:eastAsia="lt-LT"/>
              </w:rPr>
              <w:t>itokio p</w:t>
            </w:r>
            <w:r w:rsidRPr="005311E8">
              <w:rPr>
                <w:lang w:val="lt-LT" w:eastAsia="lt-LT"/>
              </w:rPr>
              <w:t>obū</w:t>
            </w:r>
            <w:r>
              <w:rPr>
                <w:lang w:val="lt-LT" w:eastAsia="lt-LT"/>
              </w:rPr>
              <w:t>džio pagalba, socialinių</w:t>
            </w:r>
            <w:r w:rsidRPr="005311E8">
              <w:rPr>
                <w:lang w:val="lt-LT" w:eastAsia="lt-LT"/>
              </w:rPr>
              <w:t xml:space="preserve"> įgūdžių ugdymas</w:t>
            </w:r>
            <w:r>
              <w:rPr>
                <w:lang w:val="lt-LT" w:eastAsia="lt-LT"/>
              </w:rPr>
              <w:t xml:space="preserve">, </w:t>
            </w:r>
            <w:r w:rsidRPr="005311E8">
              <w:rPr>
                <w:lang w:val="lt-LT" w:eastAsia="lt-LT"/>
              </w:rPr>
              <w:t xml:space="preserve">palaikymas </w:t>
            </w:r>
            <w:r>
              <w:rPr>
                <w:lang w:val="lt-LT" w:eastAsia="lt-LT"/>
              </w:rPr>
              <w:t xml:space="preserve">ir (ar) atkūrimas, kasdieninio gyvenimo įgūdžių ugdymas ir palaikymas </w:t>
            </w:r>
            <w:r w:rsidRPr="005311E8">
              <w:rPr>
                <w:lang w:val="lt-LT" w:eastAsia="lt-LT"/>
              </w:rPr>
              <w:t>(tvarkant pinigų apskaitą, apsiperkant ir mokant mokesčius, planuojant ir atliekant namų ruošos darbus, bendraujant ir pan.), darbinių įgūdžių ugdymas (siuvimas, mezgimas, audimas, dailės dirbiniai, keramika, savarankiškas patalpų, aplinkos tvarkymas ir pan.), sveikatos priežiūros paslaugų organizavimas, transporto organizavimas</w:t>
            </w:r>
            <w:r>
              <w:rPr>
                <w:lang w:val="lt-LT" w:eastAsia="lt-LT"/>
              </w:rPr>
              <w:t>, kitos paslaugos, reikalingos asmeniui pagal jo savarankiškumo lygį</w:t>
            </w:r>
            <w:r w:rsidR="006124BA">
              <w:rPr>
                <w:lang w:val="lt-LT" w:eastAsia="lt-LT"/>
              </w:rPr>
              <w:t>.</w:t>
            </w:r>
          </w:p>
          <w:p w14:paraId="54034B8D" w14:textId="77777777" w:rsidR="00B57976" w:rsidRDefault="00B57976" w:rsidP="00B57976">
            <w:pPr>
              <w:rPr>
                <w:lang w:val="lt-LT" w:eastAsia="lt-LT"/>
              </w:rPr>
            </w:pPr>
          </w:p>
          <w:p w14:paraId="1D763BF0" w14:textId="77777777" w:rsidR="00B57976" w:rsidRDefault="00B57976" w:rsidP="00B57976">
            <w:pPr>
              <w:rPr>
                <w:lang w:val="lt-LT" w:eastAsia="lt-LT"/>
              </w:rPr>
            </w:pPr>
            <w:r>
              <w:rPr>
                <w:b/>
                <w:lang w:val="lt-LT" w:eastAsia="lt-LT"/>
              </w:rPr>
              <w:t xml:space="preserve">Ypatumai – </w:t>
            </w:r>
            <w:r>
              <w:rPr>
                <w:lang w:val="lt-LT" w:eastAsia="lt-LT"/>
              </w:rPr>
              <w:t>šeimos nariams, prižiūrintiems asmenims su negalia, senyvo amžiaus asmenims, suteikiama laikino atokvėpio paslauga.</w:t>
            </w:r>
          </w:p>
          <w:p w14:paraId="5BE62640" w14:textId="610978A4" w:rsidR="00B57976" w:rsidRDefault="00B57976" w:rsidP="00B57976">
            <w:pPr>
              <w:rPr>
                <w:lang w:val="lt-LT" w:eastAsia="lt-LT"/>
              </w:rPr>
            </w:pPr>
            <w:r>
              <w:rPr>
                <w:lang w:val="lt-LT" w:eastAsia="lt-LT"/>
              </w:rPr>
              <w:t>Laikino atokvėpio paslauga, kai teikiama dienos socialinė globa, negali viršyti 288 val. per metus</w:t>
            </w:r>
            <w:r w:rsidR="006124BA">
              <w:rPr>
                <w:lang w:val="lt-LT" w:eastAsia="lt-LT"/>
              </w:rPr>
              <w:t>.</w:t>
            </w:r>
          </w:p>
          <w:p w14:paraId="27564AB4" w14:textId="77777777" w:rsidR="00B57976" w:rsidRPr="007B20CF" w:rsidRDefault="00B57976" w:rsidP="00B57976">
            <w:pPr>
              <w:rPr>
                <w:color w:val="FF0000"/>
                <w:lang w:val="lt-LT"/>
              </w:rPr>
            </w:pPr>
          </w:p>
        </w:tc>
        <w:tc>
          <w:tcPr>
            <w:tcW w:w="1559" w:type="dxa"/>
            <w:tcBorders>
              <w:top w:val="single" w:sz="4" w:space="0" w:color="auto"/>
              <w:left w:val="single" w:sz="4" w:space="0" w:color="auto"/>
              <w:bottom w:val="single" w:sz="4" w:space="0" w:color="auto"/>
              <w:right w:val="single" w:sz="4" w:space="0" w:color="auto"/>
            </w:tcBorders>
          </w:tcPr>
          <w:p w14:paraId="347CB2FC" w14:textId="77777777" w:rsidR="00B57976" w:rsidRPr="007B20CF" w:rsidRDefault="00B57976" w:rsidP="00B57976">
            <w:pPr>
              <w:rPr>
                <w:color w:val="FF0000"/>
                <w:lang w:val="lt-LT"/>
              </w:rPr>
            </w:pPr>
            <w:r w:rsidRPr="00F67D7A">
              <w:rPr>
                <w:color w:val="000000"/>
                <w:lang w:val="lt-LT" w:eastAsia="lt-LT"/>
              </w:rPr>
              <w:t>Socialiniai darbuotojai, socialinių darbuotojų padėjėjai, psichologai, psichoterapeutai, sveikatos priežiūros, švietimo, ugdymo, užimtumo specialistai</w:t>
            </w:r>
          </w:p>
        </w:tc>
        <w:tc>
          <w:tcPr>
            <w:tcW w:w="1701" w:type="dxa"/>
            <w:tcBorders>
              <w:top w:val="single" w:sz="4" w:space="0" w:color="auto"/>
              <w:left w:val="single" w:sz="4" w:space="0" w:color="auto"/>
              <w:bottom w:val="single" w:sz="4" w:space="0" w:color="auto"/>
              <w:right w:val="single" w:sz="4" w:space="0" w:color="auto"/>
            </w:tcBorders>
          </w:tcPr>
          <w:p w14:paraId="2EEB2DFD" w14:textId="77777777" w:rsidR="00B57976" w:rsidRPr="00B34685" w:rsidRDefault="00B57976" w:rsidP="00B57976">
            <w:pPr>
              <w:rPr>
                <w:lang w:val="lt-LT" w:eastAsia="lt-LT"/>
              </w:rPr>
            </w:pPr>
            <w:r>
              <w:rPr>
                <w:lang w:val="lt-LT" w:eastAsia="lt-LT"/>
              </w:rPr>
              <w:t>954</w:t>
            </w:r>
            <w:r w:rsidRPr="00B34685">
              <w:rPr>
                <w:lang w:val="lt-LT" w:eastAsia="lt-LT"/>
              </w:rPr>
              <w:t>,00 Eur už 1 mėn. Atsisakius maitinimo, mokestis mažinamas 2,65 Eur už kiekvieną dieną.</w:t>
            </w:r>
          </w:p>
          <w:p w14:paraId="0F4FFE7B" w14:textId="77777777" w:rsidR="00B57976" w:rsidRPr="00B34685" w:rsidRDefault="00B57976" w:rsidP="00B57976">
            <w:pPr>
              <w:rPr>
                <w:lang w:val="lt-LT"/>
              </w:rPr>
            </w:pPr>
          </w:p>
          <w:p w14:paraId="0AE277AC" w14:textId="77777777" w:rsidR="00B57976" w:rsidRPr="00B34685" w:rsidRDefault="00B57976" w:rsidP="00B57976">
            <w:pPr>
              <w:rPr>
                <w:lang w:val="lt-LT"/>
              </w:rPr>
            </w:pPr>
            <w:r w:rsidRPr="00B34685">
              <w:rPr>
                <w:lang w:val="lt-LT" w:eastAsia="lt-LT"/>
              </w:rPr>
              <w:t xml:space="preserve">Asmenims su sunkia negalia – </w:t>
            </w:r>
            <w:r>
              <w:rPr>
                <w:lang w:val="lt-LT" w:eastAsia="lt-LT"/>
              </w:rPr>
              <w:t>1073</w:t>
            </w:r>
            <w:r w:rsidRPr="00B34685">
              <w:rPr>
                <w:lang w:val="lt-LT" w:eastAsia="lt-LT"/>
              </w:rPr>
              <w:t>,00 Eur už 1 mėn. Atsisakius maitinimo, mokestis mažinamas 2,65 Eur už kiekvieną dieną.</w:t>
            </w:r>
          </w:p>
        </w:tc>
      </w:tr>
      <w:tr w:rsidR="00B57976" w:rsidRPr="005311E8" w14:paraId="7D7788C8" w14:textId="77777777" w:rsidTr="0093080C">
        <w:tc>
          <w:tcPr>
            <w:tcW w:w="709" w:type="dxa"/>
            <w:tcBorders>
              <w:left w:val="single" w:sz="4" w:space="0" w:color="auto"/>
              <w:bottom w:val="single" w:sz="4" w:space="0" w:color="auto"/>
              <w:right w:val="single" w:sz="4" w:space="0" w:color="auto"/>
            </w:tcBorders>
          </w:tcPr>
          <w:p w14:paraId="3705396F" w14:textId="77777777" w:rsidR="00B57976" w:rsidRPr="005311E8" w:rsidRDefault="00B57976" w:rsidP="00B57976">
            <w:pPr>
              <w:rPr>
                <w:lang w:val="lt-LT"/>
              </w:rPr>
            </w:pPr>
          </w:p>
          <w:p w14:paraId="5E79265F" w14:textId="77777777" w:rsidR="00B57976" w:rsidRPr="005311E8" w:rsidRDefault="00B57976" w:rsidP="00B57976">
            <w:pPr>
              <w:jc w:val="center"/>
              <w:rPr>
                <w:lang w:val="lt-LT"/>
              </w:rPr>
            </w:pPr>
          </w:p>
        </w:tc>
        <w:tc>
          <w:tcPr>
            <w:tcW w:w="992" w:type="dxa"/>
            <w:tcBorders>
              <w:left w:val="single" w:sz="4" w:space="0" w:color="auto"/>
              <w:bottom w:val="single" w:sz="4" w:space="0" w:color="auto"/>
              <w:right w:val="single" w:sz="4" w:space="0" w:color="auto"/>
            </w:tcBorders>
          </w:tcPr>
          <w:p w14:paraId="68C1FC8D" w14:textId="77777777" w:rsidR="00B57976" w:rsidRPr="005311E8" w:rsidRDefault="00B57976" w:rsidP="00B57976">
            <w:pPr>
              <w:rPr>
                <w:lang w:val="lt-LT"/>
              </w:rPr>
            </w:pPr>
          </w:p>
          <w:p w14:paraId="75029898" w14:textId="77777777" w:rsidR="00B57976" w:rsidRPr="005311E8" w:rsidRDefault="00B57976" w:rsidP="00B57976">
            <w:pPr>
              <w:rPr>
                <w:lang w:val="lt-LT"/>
              </w:rPr>
            </w:pPr>
          </w:p>
        </w:tc>
        <w:tc>
          <w:tcPr>
            <w:tcW w:w="4395" w:type="dxa"/>
            <w:tcBorders>
              <w:left w:val="single" w:sz="4" w:space="0" w:color="auto"/>
              <w:bottom w:val="single" w:sz="4" w:space="0" w:color="auto"/>
              <w:right w:val="single" w:sz="4" w:space="0" w:color="auto"/>
            </w:tcBorders>
          </w:tcPr>
          <w:p w14:paraId="7FA4E438" w14:textId="77777777" w:rsidR="00B57976" w:rsidRPr="007B20CF" w:rsidRDefault="00B57976" w:rsidP="00B57976">
            <w:pPr>
              <w:rPr>
                <w:color w:val="FF0000"/>
                <w:lang w:val="lt-LT"/>
              </w:rPr>
            </w:pPr>
          </w:p>
          <w:p w14:paraId="73D432D9" w14:textId="77777777" w:rsidR="00B57976" w:rsidRPr="007B20CF" w:rsidRDefault="00B57976" w:rsidP="00B57976">
            <w:pPr>
              <w:rPr>
                <w:b/>
                <w:color w:val="FF0000"/>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2EAFAE70" w14:textId="77777777" w:rsidR="00B57976" w:rsidRDefault="00B57976" w:rsidP="00B57976">
            <w:pPr>
              <w:rPr>
                <w:lang w:val="lt-LT" w:eastAsia="lt-LT"/>
              </w:rPr>
            </w:pPr>
            <w:r w:rsidRPr="00B34685">
              <w:rPr>
                <w:lang w:val="lt-LT" w:eastAsia="lt-LT"/>
              </w:rPr>
              <w:t>Nuo 2 iki 10 val. per parą, iki 7 kartų per savaitę asmens namuose</w:t>
            </w:r>
          </w:p>
          <w:p w14:paraId="24C3BF0E" w14:textId="77777777" w:rsidR="00B57976" w:rsidRPr="00B34685" w:rsidRDefault="00B57976" w:rsidP="00B57976">
            <w:pPr>
              <w:rPr>
                <w:lang w:val="lt-LT" w:eastAsia="lt-LT"/>
              </w:rPr>
            </w:pPr>
          </w:p>
        </w:tc>
        <w:tc>
          <w:tcPr>
            <w:tcW w:w="3827" w:type="dxa"/>
            <w:tcBorders>
              <w:left w:val="single" w:sz="4" w:space="0" w:color="auto"/>
              <w:bottom w:val="single" w:sz="4" w:space="0" w:color="auto"/>
              <w:right w:val="single" w:sz="4" w:space="0" w:color="auto"/>
            </w:tcBorders>
          </w:tcPr>
          <w:p w14:paraId="048530B1" w14:textId="77777777" w:rsidR="00B57976" w:rsidRPr="00B34685" w:rsidRDefault="00B57976" w:rsidP="00B57976">
            <w:pPr>
              <w:rPr>
                <w:lang w:val="lt-LT"/>
              </w:rPr>
            </w:pPr>
          </w:p>
          <w:p w14:paraId="04A9970C" w14:textId="77777777" w:rsidR="00B57976" w:rsidRPr="00B34685" w:rsidRDefault="00B57976" w:rsidP="00B57976">
            <w:pPr>
              <w:rPr>
                <w:lang w:val="lt-LT" w:eastAsia="lt-LT"/>
              </w:rPr>
            </w:pPr>
          </w:p>
        </w:tc>
        <w:tc>
          <w:tcPr>
            <w:tcW w:w="1559" w:type="dxa"/>
            <w:tcBorders>
              <w:top w:val="single" w:sz="4" w:space="0" w:color="auto"/>
              <w:left w:val="single" w:sz="4" w:space="0" w:color="auto"/>
              <w:bottom w:val="single" w:sz="4" w:space="0" w:color="auto"/>
              <w:right w:val="single" w:sz="4" w:space="0" w:color="auto"/>
            </w:tcBorders>
          </w:tcPr>
          <w:p w14:paraId="7914694B" w14:textId="77777777" w:rsidR="00B57976" w:rsidRPr="00B34685" w:rsidRDefault="00B57976" w:rsidP="00B57976">
            <w:pPr>
              <w:rPr>
                <w:lang w:val="lt-LT"/>
              </w:rPr>
            </w:pPr>
          </w:p>
          <w:p w14:paraId="1F185C75" w14:textId="77777777" w:rsidR="00B57976" w:rsidRPr="00B34685" w:rsidRDefault="00B57976" w:rsidP="00B57976">
            <w:pPr>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049FB1E0" w14:textId="77777777" w:rsidR="00B57976" w:rsidRPr="00B34685" w:rsidRDefault="00B57976" w:rsidP="00B57976">
            <w:pPr>
              <w:rPr>
                <w:lang w:val="lt-LT" w:eastAsia="lt-LT"/>
              </w:rPr>
            </w:pPr>
            <w:r>
              <w:rPr>
                <w:lang w:val="lt-LT" w:eastAsia="lt-LT"/>
              </w:rPr>
              <w:t>10,04</w:t>
            </w:r>
            <w:r w:rsidRPr="00B34685">
              <w:rPr>
                <w:lang w:val="lt-LT" w:eastAsia="lt-LT"/>
              </w:rPr>
              <w:t xml:space="preserve"> Eur už 1 val.</w:t>
            </w:r>
          </w:p>
        </w:tc>
      </w:tr>
      <w:tr w:rsidR="00B57976" w:rsidRPr="00901A7C" w14:paraId="0F2495CA" w14:textId="77777777" w:rsidTr="0093080C">
        <w:tc>
          <w:tcPr>
            <w:tcW w:w="14884" w:type="dxa"/>
            <w:gridSpan w:val="7"/>
            <w:tcBorders>
              <w:top w:val="single" w:sz="4" w:space="0" w:color="auto"/>
              <w:left w:val="single" w:sz="4" w:space="0" w:color="auto"/>
              <w:bottom w:val="single" w:sz="4" w:space="0" w:color="auto"/>
              <w:right w:val="single" w:sz="4" w:space="0" w:color="auto"/>
            </w:tcBorders>
          </w:tcPr>
          <w:p w14:paraId="6DC75983" w14:textId="77777777" w:rsidR="00B57976" w:rsidRPr="005311E8" w:rsidRDefault="00B57976" w:rsidP="00B57976">
            <w:pPr>
              <w:rPr>
                <w:lang w:val="lt-LT"/>
              </w:rPr>
            </w:pPr>
          </w:p>
          <w:p w14:paraId="13C1F658" w14:textId="77777777" w:rsidR="00B57976" w:rsidRDefault="00B57976" w:rsidP="00B57976">
            <w:pPr>
              <w:jc w:val="center"/>
              <w:rPr>
                <w:b/>
                <w:bCs/>
                <w:lang w:val="lt-LT" w:eastAsia="lt-LT"/>
              </w:rPr>
            </w:pPr>
            <w:r w:rsidRPr="005311E8">
              <w:rPr>
                <w:b/>
                <w:lang w:val="lt-LT"/>
              </w:rPr>
              <w:t xml:space="preserve">4. </w:t>
            </w:r>
            <w:r w:rsidRPr="005311E8">
              <w:rPr>
                <w:b/>
                <w:bCs/>
                <w:lang w:val="lt-LT" w:eastAsia="lt-LT"/>
              </w:rPr>
              <w:t xml:space="preserve">TRUMPALAIKĖ SOCIALINĖ </w:t>
            </w:r>
            <w:r>
              <w:rPr>
                <w:b/>
                <w:bCs/>
                <w:lang w:val="lt-LT" w:eastAsia="lt-LT"/>
              </w:rPr>
              <w:t>GLOBA</w:t>
            </w:r>
          </w:p>
          <w:p w14:paraId="13145C46" w14:textId="77777777" w:rsidR="00B57976" w:rsidRPr="005311E8" w:rsidRDefault="00B57976" w:rsidP="00B57976">
            <w:pPr>
              <w:jc w:val="center"/>
              <w:rPr>
                <w:lang w:val="lt-LT"/>
              </w:rPr>
            </w:pPr>
          </w:p>
        </w:tc>
      </w:tr>
      <w:tr w:rsidR="00B57976" w:rsidRPr="00C56DEC" w14:paraId="0EFCEB2A" w14:textId="77777777" w:rsidTr="0093080C">
        <w:tc>
          <w:tcPr>
            <w:tcW w:w="709" w:type="dxa"/>
            <w:tcBorders>
              <w:top w:val="single" w:sz="4" w:space="0" w:color="auto"/>
              <w:left w:val="single" w:sz="4" w:space="0" w:color="auto"/>
              <w:right w:val="single" w:sz="4" w:space="0" w:color="auto"/>
            </w:tcBorders>
          </w:tcPr>
          <w:p w14:paraId="09932E3E" w14:textId="77777777" w:rsidR="00B57976" w:rsidRPr="005311E8" w:rsidRDefault="00B57976" w:rsidP="00B57976">
            <w:pPr>
              <w:jc w:val="center"/>
              <w:rPr>
                <w:lang w:val="lt-LT"/>
              </w:rPr>
            </w:pPr>
            <w:r w:rsidRPr="005311E8">
              <w:rPr>
                <w:lang w:val="lt-LT"/>
              </w:rPr>
              <w:t>4.1.</w:t>
            </w:r>
          </w:p>
        </w:tc>
        <w:tc>
          <w:tcPr>
            <w:tcW w:w="992" w:type="dxa"/>
            <w:tcBorders>
              <w:top w:val="single" w:sz="4" w:space="0" w:color="auto"/>
              <w:left w:val="single" w:sz="4" w:space="0" w:color="auto"/>
              <w:right w:val="single" w:sz="4" w:space="0" w:color="auto"/>
            </w:tcBorders>
          </w:tcPr>
          <w:p w14:paraId="6E61BB6A" w14:textId="77777777" w:rsidR="00B57976" w:rsidRPr="005311E8" w:rsidRDefault="00B57976" w:rsidP="00B57976">
            <w:pPr>
              <w:rPr>
                <w:lang w:val="lt-LT"/>
              </w:rPr>
            </w:pPr>
            <w:r w:rsidRPr="005311E8">
              <w:rPr>
                <w:lang w:val="lt-LT"/>
              </w:rPr>
              <w:t>424</w:t>
            </w:r>
          </w:p>
        </w:tc>
        <w:tc>
          <w:tcPr>
            <w:tcW w:w="4395" w:type="dxa"/>
            <w:tcBorders>
              <w:top w:val="single" w:sz="4" w:space="0" w:color="auto"/>
              <w:left w:val="single" w:sz="4" w:space="0" w:color="auto"/>
              <w:right w:val="single" w:sz="4" w:space="0" w:color="auto"/>
            </w:tcBorders>
          </w:tcPr>
          <w:p w14:paraId="365FC8DF" w14:textId="19331A47" w:rsidR="00B57976" w:rsidRPr="007D58A0" w:rsidRDefault="00B57976" w:rsidP="00B57976">
            <w:pPr>
              <w:rPr>
                <w:b/>
                <w:lang w:val="lt-LT" w:eastAsia="lt-LT"/>
              </w:rPr>
            </w:pPr>
            <w:r w:rsidRPr="007D58A0">
              <w:rPr>
                <w:b/>
                <w:lang w:val="lt-LT" w:eastAsia="lt-LT"/>
              </w:rPr>
              <w:t>Trumpalaikė socialinė globa</w:t>
            </w:r>
            <w:r w:rsidR="006124BA">
              <w:rPr>
                <w:b/>
                <w:lang w:val="lt-LT" w:eastAsia="lt-LT"/>
              </w:rPr>
              <w:t xml:space="preserve"> – </w:t>
            </w:r>
            <w:r w:rsidRPr="008D7D66">
              <w:rPr>
                <w:bCs/>
                <w:lang w:val="lt-LT" w:eastAsia="lt-LT"/>
              </w:rPr>
              <w:t>visuma paslaugų, kuriomis asmeniui teikiama kompleksinė, nuolatinės specialistų priežiūros reikalaujanti pagalba vaikams, laikinai netekusiems tėvų globos, nepilnametėms motinoms, šeimos nariams, globėjams, rūpintojams, dėl tam tikrų priežasčių (ligos, komandiruotės, atostogų, šeimos ar darbo įsipareigojimų ir kt.) laikinai ar darbo savaitę negalintiems prižiūrėti asmenų, kuriems reikalinga nuolatinė priežiūra – laikino atokvėpio paslaugos ar tęstinės socialinės paslaugos darbo savaitę (paromis) taip pat socialinę riziką patiriantiems vaikams, siekiant juos integruoti į visuomenę.</w:t>
            </w:r>
          </w:p>
          <w:p w14:paraId="13A9D421" w14:textId="77777777" w:rsidR="00B57976" w:rsidRPr="00D55580" w:rsidRDefault="00B57976" w:rsidP="00B57976">
            <w:pPr>
              <w:rPr>
                <w:lang w:val="lt-LT"/>
              </w:rPr>
            </w:pPr>
            <w:r w:rsidRPr="007D58A0">
              <w:rPr>
                <w:b/>
                <w:lang w:val="lt-LT" w:eastAsia="lt-LT"/>
              </w:rPr>
              <w:t xml:space="preserve">Gavėjai: </w:t>
            </w:r>
            <w:r w:rsidRPr="008D7D66">
              <w:rPr>
                <w:bCs/>
                <w:lang w:val="lt-LT" w:eastAsia="lt-LT"/>
              </w:rPr>
              <w:t>suaugę asmenys su negalia.</w:t>
            </w:r>
          </w:p>
        </w:tc>
        <w:tc>
          <w:tcPr>
            <w:tcW w:w="1701" w:type="dxa"/>
            <w:tcBorders>
              <w:top w:val="single" w:sz="4" w:space="0" w:color="auto"/>
              <w:left w:val="single" w:sz="4" w:space="0" w:color="auto"/>
              <w:right w:val="single" w:sz="4" w:space="0" w:color="auto"/>
            </w:tcBorders>
          </w:tcPr>
          <w:p w14:paraId="753BA38B" w14:textId="77777777" w:rsidR="00B57976" w:rsidRPr="005311E8" w:rsidRDefault="00B57976" w:rsidP="00B57976">
            <w:pPr>
              <w:rPr>
                <w:lang w:val="lt-LT" w:eastAsia="lt-LT"/>
              </w:rPr>
            </w:pPr>
            <w:r w:rsidRPr="005311E8">
              <w:rPr>
                <w:lang w:val="lt-LT" w:eastAsia="lt-LT"/>
              </w:rPr>
              <w:t>Ne mažiau kaip 12 val. per parą, iki 6 mėn. per metus arba iki 5 parų per savaitę, neterminuotai institucijoje</w:t>
            </w:r>
          </w:p>
        </w:tc>
        <w:tc>
          <w:tcPr>
            <w:tcW w:w="3827" w:type="dxa"/>
            <w:tcBorders>
              <w:top w:val="single" w:sz="4" w:space="0" w:color="auto"/>
              <w:left w:val="single" w:sz="4" w:space="0" w:color="auto"/>
              <w:right w:val="single" w:sz="4" w:space="0" w:color="auto"/>
            </w:tcBorders>
          </w:tcPr>
          <w:p w14:paraId="0BFDF61F" w14:textId="5BBCC14F" w:rsidR="00B57976" w:rsidRDefault="00B57976" w:rsidP="00B57976">
            <w:pPr>
              <w:rPr>
                <w:lang w:val="lt-LT"/>
              </w:rPr>
            </w:pPr>
            <w:r w:rsidRPr="005311E8">
              <w:rPr>
                <w:lang w:val="lt-LT" w:eastAsia="lt-LT"/>
              </w:rPr>
              <w:t>Informavimas, konsultavimas, tarpininkavimas ir atstovavimas, apgyvendinimas, psicho</w:t>
            </w:r>
            <w:r>
              <w:rPr>
                <w:lang w:val="lt-LT" w:eastAsia="lt-LT"/>
              </w:rPr>
              <w:t>loginė ir psichoterapinė pagalba ar jos organizavimas,</w:t>
            </w:r>
            <w:r w:rsidRPr="005311E8">
              <w:rPr>
                <w:lang w:val="lt-LT" w:eastAsia="lt-LT"/>
              </w:rPr>
              <w:t xml:space="preserve"> </w:t>
            </w:r>
            <w:r>
              <w:rPr>
                <w:lang w:val="lt-LT" w:eastAsia="lt-LT"/>
              </w:rPr>
              <w:t xml:space="preserve">socialinių įgūdžių ugdymas, palaikymas ir (ar) atkūrimas, kasdienio gyvenimo įgūdžių ugdymas ir palaikymas ir (ar) atkūrimas, (savitvarka, asmens higiena, sveikos gyvensenos įgūdžiai, </w:t>
            </w:r>
            <w:r w:rsidRPr="005311E8">
              <w:rPr>
                <w:lang w:val="lt-LT" w:eastAsia="lt-LT"/>
              </w:rPr>
              <w:t>namų r</w:t>
            </w:r>
            <w:r>
              <w:rPr>
                <w:lang w:val="lt-LT" w:eastAsia="lt-LT"/>
              </w:rPr>
              <w:t>uošos darbai, namų saugumas</w:t>
            </w:r>
            <w:r w:rsidRPr="005311E8">
              <w:rPr>
                <w:lang w:val="lt-LT" w:eastAsia="lt-LT"/>
              </w:rPr>
              <w:t xml:space="preserve">, </w:t>
            </w:r>
            <w:r>
              <w:rPr>
                <w:lang w:val="lt-LT" w:eastAsia="lt-LT"/>
              </w:rPr>
              <w:t>švaros virtuvėje ir namuose palaikymas, maisto ruošimas, biudžeto planavimas, pinigų taupymas ir valdymas, naudojimasis banko paslaugomis, apsipirkimas, orientavimasis aplinkoje, naudojimasis viešuoju transportu ir kt.), darbo įgūdžių ugdymas  ir dienos užimtumas</w:t>
            </w:r>
            <w:r w:rsidRPr="005311E8">
              <w:rPr>
                <w:lang w:val="lt-LT" w:eastAsia="lt-LT"/>
              </w:rPr>
              <w:t xml:space="preserve"> (siuvimas, mezgimas, audimas, </w:t>
            </w:r>
            <w:r>
              <w:rPr>
                <w:lang w:val="lt-LT" w:eastAsia="lt-LT"/>
              </w:rPr>
              <w:t>dailės dirbiniai, keramika) ar jo organizavimas,</w:t>
            </w:r>
            <w:r w:rsidRPr="005311E8">
              <w:rPr>
                <w:lang w:val="lt-LT" w:eastAsia="lt-LT"/>
              </w:rPr>
              <w:t xml:space="preserve"> laisvalaikio organizavimas, asmeninės higienos paslaugų (skalbimo pasla</w:t>
            </w:r>
            <w:r>
              <w:rPr>
                <w:lang w:val="lt-LT" w:eastAsia="lt-LT"/>
              </w:rPr>
              <w:t xml:space="preserve">ugų ir t. t.) </w:t>
            </w:r>
            <w:r w:rsidRPr="005311E8">
              <w:rPr>
                <w:lang w:val="lt-LT" w:eastAsia="lt-LT"/>
              </w:rPr>
              <w:t>organizavimas</w:t>
            </w:r>
            <w:r>
              <w:rPr>
                <w:lang w:val="lt-LT" w:eastAsia="lt-LT"/>
              </w:rPr>
              <w:t>, maitinimas (vaikams, asmenims su negalia, senyvo amžiaus asmenims),</w:t>
            </w:r>
            <w:r w:rsidRPr="005311E8">
              <w:rPr>
                <w:lang w:val="lt-LT" w:eastAsia="lt-LT"/>
              </w:rPr>
              <w:t xml:space="preserve"> ugdymo organizavimas </w:t>
            </w:r>
            <w:r>
              <w:rPr>
                <w:lang w:val="lt-LT" w:eastAsia="lt-LT"/>
              </w:rPr>
              <w:t xml:space="preserve">(vaikams su negalia ir </w:t>
            </w:r>
            <w:r w:rsidRPr="005311E8">
              <w:rPr>
                <w:lang w:val="lt-LT" w:eastAsia="lt-LT"/>
              </w:rPr>
              <w:t>suaugusiems asmenims su negalia iki 21 m.</w:t>
            </w:r>
            <w:r>
              <w:rPr>
                <w:lang w:val="lt-LT"/>
              </w:rPr>
              <w:t>), sveikatos priežiūros paslaugos (gali ir nebūti), kitos paslaugos, reikalingos asmeniui pagal jo savarankiškumą ir poreikius</w:t>
            </w:r>
            <w:r w:rsidR="006124BA">
              <w:rPr>
                <w:lang w:val="lt-LT"/>
              </w:rPr>
              <w:t>.</w:t>
            </w:r>
          </w:p>
          <w:p w14:paraId="28D7C906" w14:textId="77777777" w:rsidR="00B57976" w:rsidRDefault="00B57976" w:rsidP="00B57976">
            <w:pPr>
              <w:rPr>
                <w:lang w:val="lt-LT"/>
              </w:rPr>
            </w:pPr>
          </w:p>
          <w:p w14:paraId="7947A2C6" w14:textId="77777777" w:rsidR="00B57976" w:rsidRDefault="00B57976" w:rsidP="00B57976">
            <w:pPr>
              <w:rPr>
                <w:lang w:val="lt-LT"/>
              </w:rPr>
            </w:pPr>
            <w:r w:rsidRPr="0032658B">
              <w:rPr>
                <w:b/>
                <w:lang w:val="lt-LT"/>
              </w:rPr>
              <w:t xml:space="preserve">Ypatumai – </w:t>
            </w:r>
            <w:r w:rsidRPr="0032658B">
              <w:rPr>
                <w:lang w:val="lt-LT"/>
              </w:rPr>
              <w:t>laikino atokvėpio</w:t>
            </w:r>
            <w:r>
              <w:rPr>
                <w:lang w:val="lt-LT"/>
              </w:rPr>
              <w:t xml:space="preserve"> paslauga, kai teikiama trumpalaikė socialinė globa, gali būti teikiama iki 14 dienų.</w:t>
            </w:r>
          </w:p>
          <w:p w14:paraId="4C3C7D97" w14:textId="77777777" w:rsidR="00B57976" w:rsidRDefault="00B57976" w:rsidP="00B57976">
            <w:pPr>
              <w:rPr>
                <w:lang w:val="lt-LT"/>
              </w:rPr>
            </w:pPr>
            <w:r>
              <w:rPr>
                <w:lang w:val="lt-LT"/>
              </w:rPr>
              <w:t>Laikino atokvėpio paslaugos teikimo trukmė, kai teikiama trumpalaikė globa, gali būti ilginama atitinkamai nesinaudojant pagalbos į namus  ir dienos socialinės globos paslaugomis.</w:t>
            </w:r>
          </w:p>
          <w:p w14:paraId="47AAE6D7" w14:textId="77777777" w:rsidR="00B57976" w:rsidRPr="00E53EC1" w:rsidRDefault="00B57976" w:rsidP="00B57976">
            <w:pPr>
              <w:rPr>
                <w:lang w:val="lt-LT"/>
              </w:rPr>
            </w:pPr>
          </w:p>
        </w:tc>
        <w:tc>
          <w:tcPr>
            <w:tcW w:w="1559" w:type="dxa"/>
            <w:tcBorders>
              <w:top w:val="single" w:sz="4" w:space="0" w:color="auto"/>
              <w:left w:val="single" w:sz="4" w:space="0" w:color="auto"/>
              <w:right w:val="single" w:sz="4" w:space="0" w:color="auto"/>
            </w:tcBorders>
          </w:tcPr>
          <w:p w14:paraId="0266AFE9" w14:textId="77777777" w:rsidR="00B57976" w:rsidRPr="005311E8" w:rsidRDefault="00B57976" w:rsidP="00B57976">
            <w:pPr>
              <w:rPr>
                <w:lang w:val="lt-LT"/>
              </w:rPr>
            </w:pPr>
            <w:r w:rsidRPr="005311E8">
              <w:rPr>
                <w:lang w:val="lt-LT" w:eastAsia="lt-LT"/>
              </w:rPr>
              <w:t xml:space="preserve">Socialiniai darbuotojai, </w:t>
            </w:r>
            <w:r>
              <w:rPr>
                <w:lang w:val="lt-LT" w:eastAsia="lt-LT"/>
              </w:rPr>
              <w:t>individualios priežiūros personalas,</w:t>
            </w:r>
            <w:r w:rsidRPr="005311E8">
              <w:rPr>
                <w:lang w:val="lt-LT" w:eastAsia="lt-LT"/>
              </w:rPr>
              <w:t xml:space="preserve"> sveikatos priežiūros</w:t>
            </w:r>
            <w:r>
              <w:rPr>
                <w:lang w:val="lt-LT" w:eastAsia="lt-LT"/>
              </w:rPr>
              <w:t xml:space="preserve"> personalas</w:t>
            </w:r>
            <w:r w:rsidRPr="005311E8">
              <w:rPr>
                <w:lang w:val="lt-LT" w:eastAsia="lt-LT"/>
              </w:rPr>
              <w:t xml:space="preserve">, švietimo, ugdymo, užimtumo </w:t>
            </w:r>
            <w:r>
              <w:rPr>
                <w:lang w:val="lt-LT" w:eastAsia="lt-LT"/>
              </w:rPr>
              <w:t xml:space="preserve">ir kiti </w:t>
            </w:r>
            <w:r w:rsidRPr="005311E8">
              <w:rPr>
                <w:lang w:val="lt-LT" w:eastAsia="lt-LT"/>
              </w:rPr>
              <w:t>specialistai</w:t>
            </w:r>
          </w:p>
        </w:tc>
        <w:tc>
          <w:tcPr>
            <w:tcW w:w="1701" w:type="dxa"/>
            <w:tcBorders>
              <w:top w:val="single" w:sz="4" w:space="0" w:color="auto"/>
              <w:left w:val="single" w:sz="4" w:space="0" w:color="auto"/>
              <w:bottom w:val="single" w:sz="4" w:space="0" w:color="auto"/>
              <w:right w:val="single" w:sz="4" w:space="0" w:color="auto"/>
            </w:tcBorders>
          </w:tcPr>
          <w:p w14:paraId="38771D0A" w14:textId="77777777" w:rsidR="00B57976" w:rsidRPr="005311E8" w:rsidRDefault="00B57976" w:rsidP="00B57976">
            <w:pPr>
              <w:rPr>
                <w:lang w:val="lt-LT" w:eastAsia="lt-LT"/>
              </w:rPr>
            </w:pPr>
            <w:r w:rsidRPr="005311E8">
              <w:rPr>
                <w:lang w:val="lt-LT" w:eastAsia="lt-LT"/>
              </w:rPr>
              <w:t xml:space="preserve">Už bazinį laiką – 12 val. per 1 parą – </w:t>
            </w:r>
            <w:r>
              <w:rPr>
                <w:color w:val="000000"/>
                <w:lang w:val="lt-LT"/>
              </w:rPr>
              <w:t>689,21</w:t>
            </w:r>
            <w:r w:rsidRPr="005311E8">
              <w:rPr>
                <w:color w:val="000000"/>
                <w:lang w:val="lt-LT"/>
              </w:rPr>
              <w:t xml:space="preserve"> Eur</w:t>
            </w:r>
            <w:r w:rsidRPr="005311E8">
              <w:rPr>
                <w:lang w:val="lt-LT" w:eastAsia="lt-LT"/>
              </w:rPr>
              <w:t xml:space="preserve"> per 1 mėnesį ir už kiekvieną papildomą valandą – </w:t>
            </w:r>
            <w:r w:rsidRPr="005311E8">
              <w:rPr>
                <w:color w:val="000000"/>
                <w:lang w:val="lt-LT"/>
              </w:rPr>
              <w:t>1,40 Eur</w:t>
            </w:r>
            <w:r w:rsidRPr="005311E8">
              <w:rPr>
                <w:lang w:val="lt-LT" w:eastAsia="lt-LT"/>
              </w:rPr>
              <w:t xml:space="preserve">, bet ne daugiau, kaip </w:t>
            </w:r>
            <w:r>
              <w:rPr>
                <w:lang w:val="lt-LT" w:eastAsia="lt-LT"/>
              </w:rPr>
              <w:t>1001</w:t>
            </w:r>
            <w:r w:rsidRPr="005311E8">
              <w:rPr>
                <w:lang w:val="lt-LT" w:eastAsia="lt-LT"/>
              </w:rPr>
              <w:t>,00 Eur per mėnesį</w:t>
            </w:r>
          </w:p>
          <w:p w14:paraId="4CA1E698" w14:textId="77777777" w:rsidR="00B57976" w:rsidRPr="005311E8" w:rsidRDefault="00B57976" w:rsidP="00B57976">
            <w:pPr>
              <w:rPr>
                <w:lang w:val="lt-LT"/>
              </w:rPr>
            </w:pPr>
          </w:p>
          <w:p w14:paraId="7A183D84" w14:textId="77777777" w:rsidR="00B57976" w:rsidRPr="005311E8" w:rsidRDefault="00B57976" w:rsidP="00B57976">
            <w:pPr>
              <w:rPr>
                <w:lang w:val="lt-LT" w:eastAsia="lt-LT"/>
              </w:rPr>
            </w:pPr>
            <w:r w:rsidRPr="005311E8">
              <w:rPr>
                <w:lang w:val="lt-LT" w:eastAsia="lt-LT"/>
              </w:rPr>
              <w:t xml:space="preserve">Su sunkia negalia už bazinį laiką – 12 val. per parą – </w:t>
            </w:r>
            <w:r>
              <w:rPr>
                <w:color w:val="000000"/>
                <w:lang w:val="lt-LT"/>
              </w:rPr>
              <w:t>858,59</w:t>
            </w:r>
            <w:r w:rsidRPr="005311E8">
              <w:rPr>
                <w:color w:val="000000"/>
                <w:lang w:val="lt-LT"/>
              </w:rPr>
              <w:t xml:space="preserve"> Eur</w:t>
            </w:r>
            <w:r w:rsidRPr="005311E8">
              <w:rPr>
                <w:lang w:val="lt-LT" w:eastAsia="lt-LT"/>
              </w:rPr>
              <w:t xml:space="preserve"> per 1 mėnesį ir už kiekvieną papildomą valandą – </w:t>
            </w:r>
            <w:r w:rsidRPr="005311E8">
              <w:rPr>
                <w:color w:val="000000"/>
                <w:lang w:val="lt-LT"/>
              </w:rPr>
              <w:t>1,74 Eur</w:t>
            </w:r>
            <w:r w:rsidRPr="005311E8">
              <w:rPr>
                <w:lang w:val="lt-LT" w:eastAsia="lt-LT"/>
              </w:rPr>
              <w:t xml:space="preserve">, bet ne daugiau kaip </w:t>
            </w:r>
            <w:r>
              <w:rPr>
                <w:lang w:val="lt-LT" w:eastAsia="lt-LT"/>
              </w:rPr>
              <w:t>1247</w:t>
            </w:r>
            <w:r w:rsidRPr="005311E8">
              <w:rPr>
                <w:lang w:val="lt-LT" w:eastAsia="lt-LT"/>
              </w:rPr>
              <w:t>,00 Eur per mėnesį</w:t>
            </w:r>
          </w:p>
        </w:tc>
      </w:tr>
      <w:tr w:rsidR="00B57976" w:rsidRPr="004C6158" w14:paraId="35A6A385" w14:textId="77777777" w:rsidTr="0093080C">
        <w:tc>
          <w:tcPr>
            <w:tcW w:w="709" w:type="dxa"/>
            <w:tcBorders>
              <w:left w:val="single" w:sz="4" w:space="0" w:color="auto"/>
              <w:right w:val="single" w:sz="4" w:space="0" w:color="auto"/>
            </w:tcBorders>
          </w:tcPr>
          <w:p w14:paraId="17D667A0" w14:textId="77777777" w:rsidR="00B57976" w:rsidRPr="005311E8" w:rsidRDefault="00B57976" w:rsidP="00B57976">
            <w:pPr>
              <w:rPr>
                <w:lang w:val="lt-LT"/>
              </w:rPr>
            </w:pPr>
          </w:p>
          <w:p w14:paraId="175235E7" w14:textId="77777777" w:rsidR="00B57976" w:rsidRPr="005311E8" w:rsidRDefault="00B57976" w:rsidP="00B57976">
            <w:pPr>
              <w:jc w:val="center"/>
              <w:rPr>
                <w:lang w:val="lt-LT"/>
              </w:rPr>
            </w:pPr>
          </w:p>
        </w:tc>
        <w:tc>
          <w:tcPr>
            <w:tcW w:w="992" w:type="dxa"/>
            <w:tcBorders>
              <w:left w:val="single" w:sz="4" w:space="0" w:color="auto"/>
              <w:right w:val="single" w:sz="4" w:space="0" w:color="auto"/>
            </w:tcBorders>
          </w:tcPr>
          <w:p w14:paraId="47EA8B0D" w14:textId="77777777" w:rsidR="00B57976" w:rsidRPr="005311E8" w:rsidRDefault="00B57976" w:rsidP="00B57976">
            <w:pPr>
              <w:rPr>
                <w:lang w:val="lt-LT"/>
              </w:rPr>
            </w:pPr>
          </w:p>
          <w:p w14:paraId="0BE54B0A" w14:textId="77777777" w:rsidR="00B57976" w:rsidRPr="005311E8" w:rsidRDefault="00B57976" w:rsidP="00B57976">
            <w:pPr>
              <w:rPr>
                <w:lang w:val="lt-LT"/>
              </w:rPr>
            </w:pPr>
          </w:p>
        </w:tc>
        <w:tc>
          <w:tcPr>
            <w:tcW w:w="4395" w:type="dxa"/>
            <w:tcBorders>
              <w:left w:val="single" w:sz="4" w:space="0" w:color="auto"/>
              <w:right w:val="single" w:sz="4" w:space="0" w:color="auto"/>
            </w:tcBorders>
          </w:tcPr>
          <w:p w14:paraId="767C85E3" w14:textId="77777777" w:rsidR="00B57976" w:rsidRPr="005311E8" w:rsidRDefault="00B57976" w:rsidP="00B57976">
            <w:pPr>
              <w:rPr>
                <w:lang w:val="lt-LT"/>
              </w:rPr>
            </w:pPr>
          </w:p>
          <w:p w14:paraId="22294BB4" w14:textId="77777777" w:rsidR="00B57976" w:rsidRPr="005311E8" w:rsidRDefault="00B57976" w:rsidP="00B57976">
            <w:pPr>
              <w:rPr>
                <w:lang w:val="lt-LT" w:eastAsia="lt-LT"/>
              </w:rPr>
            </w:pPr>
          </w:p>
        </w:tc>
        <w:tc>
          <w:tcPr>
            <w:tcW w:w="1701" w:type="dxa"/>
            <w:tcBorders>
              <w:left w:val="single" w:sz="4" w:space="0" w:color="auto"/>
              <w:right w:val="single" w:sz="4" w:space="0" w:color="auto"/>
            </w:tcBorders>
          </w:tcPr>
          <w:p w14:paraId="254A0425" w14:textId="77777777" w:rsidR="00B57976" w:rsidRPr="005311E8" w:rsidRDefault="00B57976" w:rsidP="00B57976">
            <w:pPr>
              <w:rPr>
                <w:lang w:val="lt-LT" w:eastAsia="lt-LT"/>
              </w:rPr>
            </w:pPr>
            <w:r w:rsidRPr="005311E8">
              <w:rPr>
                <w:lang w:val="lt-LT" w:eastAsia="lt-LT"/>
              </w:rPr>
              <w:t>Ne mažiau kaip 12 val. per parą, iki 6 mėn. per metus arba iki 5 parų per savaitę, neterminuotai institucijoje</w:t>
            </w:r>
          </w:p>
        </w:tc>
        <w:tc>
          <w:tcPr>
            <w:tcW w:w="3827" w:type="dxa"/>
            <w:tcBorders>
              <w:left w:val="single" w:sz="4" w:space="0" w:color="auto"/>
              <w:right w:val="single" w:sz="4" w:space="0" w:color="auto"/>
            </w:tcBorders>
          </w:tcPr>
          <w:p w14:paraId="238DCB6C" w14:textId="77777777" w:rsidR="00B57976" w:rsidRPr="005311E8" w:rsidRDefault="00B57976" w:rsidP="00B57976">
            <w:pPr>
              <w:rPr>
                <w:lang w:val="lt-LT"/>
              </w:rPr>
            </w:pPr>
          </w:p>
          <w:p w14:paraId="11C1A8C2" w14:textId="77777777" w:rsidR="00B57976" w:rsidRPr="005311E8" w:rsidRDefault="00B57976" w:rsidP="00B57976">
            <w:pPr>
              <w:rPr>
                <w:lang w:val="lt-LT" w:eastAsia="lt-LT"/>
              </w:rPr>
            </w:pPr>
          </w:p>
        </w:tc>
        <w:tc>
          <w:tcPr>
            <w:tcW w:w="1559" w:type="dxa"/>
            <w:tcBorders>
              <w:left w:val="single" w:sz="4" w:space="0" w:color="auto"/>
              <w:right w:val="single" w:sz="4" w:space="0" w:color="auto"/>
            </w:tcBorders>
          </w:tcPr>
          <w:p w14:paraId="4D73C8A2" w14:textId="77777777" w:rsidR="00B57976" w:rsidRPr="005311E8" w:rsidRDefault="00B57976" w:rsidP="00B57976">
            <w:pPr>
              <w:rPr>
                <w:lang w:val="lt-LT"/>
              </w:rPr>
            </w:pPr>
          </w:p>
          <w:p w14:paraId="6DE4C47E" w14:textId="77777777" w:rsidR="00B57976" w:rsidRPr="005311E8" w:rsidRDefault="00B57976" w:rsidP="00B57976">
            <w:pPr>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7C530736" w14:textId="77777777" w:rsidR="00B57976" w:rsidRDefault="00B57976" w:rsidP="00B57976">
            <w:pPr>
              <w:rPr>
                <w:lang w:val="lt-LT" w:eastAsia="lt-LT"/>
              </w:rPr>
            </w:pPr>
            <w:r w:rsidRPr="005311E8">
              <w:rPr>
                <w:lang w:val="lt-LT" w:eastAsia="lt-LT"/>
              </w:rPr>
              <w:t>Kai visą parą 7 paras per 1 savaitę –</w:t>
            </w:r>
            <w:r>
              <w:rPr>
                <w:lang w:val="lt-LT" w:eastAsia="lt-LT"/>
              </w:rPr>
              <w:t>1001</w:t>
            </w:r>
            <w:r w:rsidRPr="005311E8">
              <w:rPr>
                <w:color w:val="000000"/>
                <w:lang w:val="lt-LT"/>
              </w:rPr>
              <w:t>,00</w:t>
            </w:r>
            <w:r w:rsidRPr="005311E8">
              <w:rPr>
                <w:lang w:val="lt-LT" w:eastAsia="lt-LT"/>
              </w:rPr>
              <w:t xml:space="preserve"> Eur per 1 mėnesį, su sunkia negalia – </w:t>
            </w:r>
            <w:r>
              <w:rPr>
                <w:lang w:val="lt-LT" w:eastAsia="lt-LT"/>
              </w:rPr>
              <w:t>1247</w:t>
            </w:r>
            <w:r w:rsidRPr="005311E8">
              <w:rPr>
                <w:color w:val="000000"/>
                <w:lang w:val="lt-LT"/>
              </w:rPr>
              <w:t>,00</w:t>
            </w:r>
            <w:r w:rsidRPr="005311E8">
              <w:rPr>
                <w:lang w:val="lt-LT" w:eastAsia="lt-LT"/>
              </w:rPr>
              <w:t xml:space="preserve"> Eur per 1 mėnesį.</w:t>
            </w:r>
          </w:p>
          <w:p w14:paraId="1848A31F" w14:textId="77777777" w:rsidR="00B57976" w:rsidRPr="005311E8" w:rsidRDefault="00B57976" w:rsidP="00B57976">
            <w:pPr>
              <w:rPr>
                <w:lang w:val="lt-LT" w:eastAsia="lt-LT"/>
              </w:rPr>
            </w:pPr>
          </w:p>
        </w:tc>
      </w:tr>
      <w:tr w:rsidR="00B57976" w:rsidRPr="004C6158" w14:paraId="5D3F1895" w14:textId="77777777" w:rsidTr="0093080C">
        <w:tc>
          <w:tcPr>
            <w:tcW w:w="709" w:type="dxa"/>
            <w:tcBorders>
              <w:left w:val="single" w:sz="4" w:space="0" w:color="auto"/>
              <w:right w:val="single" w:sz="4" w:space="0" w:color="auto"/>
            </w:tcBorders>
          </w:tcPr>
          <w:p w14:paraId="54DBF530" w14:textId="77777777" w:rsidR="00B57976" w:rsidRPr="005311E8" w:rsidRDefault="00B57976" w:rsidP="00B57976">
            <w:pPr>
              <w:rPr>
                <w:lang w:val="lt-LT"/>
              </w:rPr>
            </w:pPr>
          </w:p>
          <w:p w14:paraId="155A2468" w14:textId="77777777" w:rsidR="00B57976" w:rsidRPr="005311E8" w:rsidRDefault="00B57976" w:rsidP="00B57976">
            <w:pPr>
              <w:jc w:val="center"/>
              <w:rPr>
                <w:lang w:val="lt-LT"/>
              </w:rPr>
            </w:pPr>
          </w:p>
        </w:tc>
        <w:tc>
          <w:tcPr>
            <w:tcW w:w="992" w:type="dxa"/>
            <w:tcBorders>
              <w:left w:val="single" w:sz="4" w:space="0" w:color="auto"/>
              <w:right w:val="single" w:sz="4" w:space="0" w:color="auto"/>
            </w:tcBorders>
          </w:tcPr>
          <w:p w14:paraId="3E3367D3" w14:textId="77777777" w:rsidR="00B57976" w:rsidRPr="005311E8" w:rsidRDefault="00B57976" w:rsidP="00B57976">
            <w:pPr>
              <w:rPr>
                <w:lang w:val="lt-LT"/>
              </w:rPr>
            </w:pPr>
          </w:p>
          <w:p w14:paraId="5522CC6A" w14:textId="77777777" w:rsidR="00B57976" w:rsidRPr="005311E8" w:rsidRDefault="00B57976" w:rsidP="00B57976">
            <w:pPr>
              <w:rPr>
                <w:lang w:val="lt-LT"/>
              </w:rPr>
            </w:pPr>
          </w:p>
        </w:tc>
        <w:tc>
          <w:tcPr>
            <w:tcW w:w="4395" w:type="dxa"/>
            <w:tcBorders>
              <w:left w:val="single" w:sz="4" w:space="0" w:color="auto"/>
              <w:right w:val="single" w:sz="4" w:space="0" w:color="auto"/>
            </w:tcBorders>
          </w:tcPr>
          <w:p w14:paraId="3308D247" w14:textId="77777777" w:rsidR="00B57976" w:rsidRPr="005311E8" w:rsidRDefault="00B57976" w:rsidP="00B57976">
            <w:pPr>
              <w:rPr>
                <w:lang w:val="lt-LT"/>
              </w:rPr>
            </w:pPr>
          </w:p>
          <w:p w14:paraId="7477CA7A" w14:textId="77777777" w:rsidR="00B57976" w:rsidRPr="005311E8" w:rsidRDefault="00B57976" w:rsidP="00B57976">
            <w:pPr>
              <w:rPr>
                <w:lang w:val="lt-LT" w:eastAsia="lt-LT"/>
              </w:rPr>
            </w:pPr>
          </w:p>
        </w:tc>
        <w:tc>
          <w:tcPr>
            <w:tcW w:w="1701" w:type="dxa"/>
            <w:tcBorders>
              <w:left w:val="single" w:sz="4" w:space="0" w:color="auto"/>
              <w:right w:val="single" w:sz="4" w:space="0" w:color="auto"/>
            </w:tcBorders>
          </w:tcPr>
          <w:p w14:paraId="329F9E9C" w14:textId="77777777" w:rsidR="00B57976" w:rsidRPr="005311E8" w:rsidRDefault="00B57976" w:rsidP="00B57976">
            <w:pPr>
              <w:rPr>
                <w:lang w:val="lt-LT"/>
              </w:rPr>
            </w:pPr>
          </w:p>
          <w:p w14:paraId="30949CEA" w14:textId="77777777" w:rsidR="00B57976" w:rsidRPr="005311E8" w:rsidRDefault="00B57976" w:rsidP="00B57976">
            <w:pPr>
              <w:rPr>
                <w:lang w:val="lt-LT" w:eastAsia="lt-LT"/>
              </w:rPr>
            </w:pPr>
          </w:p>
        </w:tc>
        <w:tc>
          <w:tcPr>
            <w:tcW w:w="3827" w:type="dxa"/>
            <w:tcBorders>
              <w:left w:val="single" w:sz="4" w:space="0" w:color="auto"/>
              <w:right w:val="single" w:sz="4" w:space="0" w:color="auto"/>
            </w:tcBorders>
          </w:tcPr>
          <w:p w14:paraId="50549978" w14:textId="77777777" w:rsidR="00B57976" w:rsidRPr="005311E8" w:rsidRDefault="00B57976" w:rsidP="00B57976">
            <w:pPr>
              <w:rPr>
                <w:lang w:val="lt-LT"/>
              </w:rPr>
            </w:pPr>
          </w:p>
          <w:p w14:paraId="58906FFA" w14:textId="77777777" w:rsidR="00B57976" w:rsidRPr="005311E8" w:rsidRDefault="00B57976" w:rsidP="00B57976">
            <w:pPr>
              <w:rPr>
                <w:lang w:val="lt-LT" w:eastAsia="lt-LT"/>
              </w:rPr>
            </w:pPr>
          </w:p>
        </w:tc>
        <w:tc>
          <w:tcPr>
            <w:tcW w:w="1559" w:type="dxa"/>
            <w:tcBorders>
              <w:left w:val="single" w:sz="4" w:space="0" w:color="auto"/>
              <w:right w:val="single" w:sz="4" w:space="0" w:color="auto"/>
            </w:tcBorders>
          </w:tcPr>
          <w:p w14:paraId="3824AC6D" w14:textId="77777777" w:rsidR="00B57976" w:rsidRPr="005311E8" w:rsidRDefault="00B57976" w:rsidP="00B57976">
            <w:pPr>
              <w:rPr>
                <w:lang w:val="lt-LT"/>
              </w:rPr>
            </w:pPr>
          </w:p>
          <w:p w14:paraId="71F7ACEF" w14:textId="77777777" w:rsidR="00B57976" w:rsidRPr="005311E8" w:rsidRDefault="00B57976" w:rsidP="00B57976">
            <w:pPr>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45B236C6" w14:textId="77777777" w:rsidR="00B57976" w:rsidRDefault="00B57976" w:rsidP="00B57976">
            <w:pPr>
              <w:rPr>
                <w:lang w:val="lt-LT" w:eastAsia="lt-LT"/>
              </w:rPr>
            </w:pPr>
            <w:r w:rsidRPr="005311E8">
              <w:rPr>
                <w:lang w:val="lt-LT" w:eastAsia="lt-LT"/>
              </w:rPr>
              <w:t>Kai visą parą 5 paras per 1 savaitę –</w:t>
            </w:r>
            <w:r>
              <w:rPr>
                <w:color w:val="000000"/>
                <w:lang w:val="lt-LT"/>
              </w:rPr>
              <w:t>689,21</w:t>
            </w:r>
            <w:r w:rsidRPr="005311E8">
              <w:rPr>
                <w:color w:val="000000"/>
                <w:lang w:val="lt-LT"/>
              </w:rPr>
              <w:t xml:space="preserve"> Eur</w:t>
            </w:r>
            <w:r w:rsidRPr="005311E8">
              <w:rPr>
                <w:lang w:val="lt-LT" w:eastAsia="lt-LT"/>
              </w:rPr>
              <w:t xml:space="preserve"> per 1 mėnesį, su sunkia negalia – </w:t>
            </w:r>
            <w:r>
              <w:rPr>
                <w:lang w:val="lt-LT" w:eastAsia="lt-LT"/>
              </w:rPr>
              <w:t xml:space="preserve">858,59 </w:t>
            </w:r>
            <w:r w:rsidRPr="005311E8">
              <w:rPr>
                <w:color w:val="000000"/>
                <w:lang w:val="lt-LT"/>
              </w:rPr>
              <w:t>Eur</w:t>
            </w:r>
            <w:r w:rsidRPr="005311E8">
              <w:rPr>
                <w:lang w:val="lt-LT" w:eastAsia="lt-LT"/>
              </w:rPr>
              <w:t xml:space="preserve"> per 1 mėnesį.</w:t>
            </w:r>
          </w:p>
          <w:p w14:paraId="60EC1DC6" w14:textId="77777777" w:rsidR="00B57976" w:rsidRPr="005311E8" w:rsidRDefault="00B57976" w:rsidP="00B57976">
            <w:pPr>
              <w:rPr>
                <w:lang w:val="lt-LT" w:eastAsia="lt-LT"/>
              </w:rPr>
            </w:pPr>
          </w:p>
        </w:tc>
      </w:tr>
      <w:tr w:rsidR="00B57976" w:rsidRPr="00C56DEC" w14:paraId="6141A2CB" w14:textId="77777777" w:rsidTr="0093080C">
        <w:tc>
          <w:tcPr>
            <w:tcW w:w="709" w:type="dxa"/>
            <w:tcBorders>
              <w:top w:val="single" w:sz="4" w:space="0" w:color="auto"/>
              <w:left w:val="single" w:sz="4" w:space="0" w:color="auto"/>
              <w:right w:val="single" w:sz="4" w:space="0" w:color="auto"/>
            </w:tcBorders>
          </w:tcPr>
          <w:p w14:paraId="589EFC4C" w14:textId="77777777" w:rsidR="00B57976" w:rsidRPr="005311E8" w:rsidRDefault="00B57976" w:rsidP="00B57976">
            <w:pPr>
              <w:jc w:val="center"/>
              <w:rPr>
                <w:lang w:val="lt-LT"/>
              </w:rPr>
            </w:pPr>
            <w:r w:rsidRPr="005311E8">
              <w:rPr>
                <w:lang w:val="lt-LT"/>
              </w:rPr>
              <w:t>4.2.</w:t>
            </w:r>
          </w:p>
        </w:tc>
        <w:tc>
          <w:tcPr>
            <w:tcW w:w="992" w:type="dxa"/>
            <w:tcBorders>
              <w:top w:val="single" w:sz="4" w:space="0" w:color="auto"/>
              <w:left w:val="single" w:sz="4" w:space="0" w:color="auto"/>
              <w:right w:val="single" w:sz="4" w:space="0" w:color="auto"/>
            </w:tcBorders>
          </w:tcPr>
          <w:p w14:paraId="6641C639" w14:textId="77777777" w:rsidR="00B57976" w:rsidRPr="005311E8" w:rsidRDefault="00B57976" w:rsidP="00B57976">
            <w:pPr>
              <w:rPr>
                <w:lang w:val="lt-LT"/>
              </w:rPr>
            </w:pPr>
            <w:r w:rsidRPr="005311E8">
              <w:rPr>
                <w:lang w:val="lt-LT"/>
              </w:rPr>
              <w:t>425</w:t>
            </w:r>
          </w:p>
        </w:tc>
        <w:tc>
          <w:tcPr>
            <w:tcW w:w="4395" w:type="dxa"/>
            <w:tcBorders>
              <w:top w:val="single" w:sz="4" w:space="0" w:color="auto"/>
              <w:left w:val="single" w:sz="4" w:space="0" w:color="auto"/>
              <w:right w:val="single" w:sz="4" w:space="0" w:color="auto"/>
            </w:tcBorders>
          </w:tcPr>
          <w:p w14:paraId="045E7804" w14:textId="77777777" w:rsidR="00B57976" w:rsidRPr="005311E8" w:rsidRDefault="00B57976" w:rsidP="00B57976">
            <w:pPr>
              <w:rPr>
                <w:lang w:val="lt-LT"/>
              </w:rPr>
            </w:pPr>
            <w:r w:rsidRPr="005311E8">
              <w:rPr>
                <w:b/>
                <w:lang w:val="lt-LT" w:eastAsia="lt-LT"/>
              </w:rPr>
              <w:t>Trumpalaikė socialinė globa</w:t>
            </w:r>
            <w:r w:rsidRPr="005311E8">
              <w:rPr>
                <w:lang w:val="lt-LT" w:eastAsia="lt-LT"/>
              </w:rPr>
              <w:t xml:space="preserve"> senyvo amžiaus asmenims</w:t>
            </w:r>
          </w:p>
        </w:tc>
        <w:tc>
          <w:tcPr>
            <w:tcW w:w="1701" w:type="dxa"/>
            <w:tcBorders>
              <w:top w:val="single" w:sz="4" w:space="0" w:color="auto"/>
              <w:left w:val="single" w:sz="4" w:space="0" w:color="auto"/>
              <w:bottom w:val="single" w:sz="4" w:space="0" w:color="auto"/>
              <w:right w:val="single" w:sz="4" w:space="0" w:color="auto"/>
            </w:tcBorders>
          </w:tcPr>
          <w:p w14:paraId="372ED5DF" w14:textId="77777777" w:rsidR="00B57976" w:rsidRPr="005311E8" w:rsidRDefault="00B57976" w:rsidP="00B57976">
            <w:pPr>
              <w:rPr>
                <w:lang w:val="lt-LT" w:eastAsia="lt-LT"/>
              </w:rPr>
            </w:pPr>
            <w:r w:rsidRPr="005311E8">
              <w:rPr>
                <w:lang w:val="lt-LT" w:eastAsia="lt-LT"/>
              </w:rPr>
              <w:t>Ne mažiau kaip 12 val. per parą, iki 6 mėn. per metus arba iki 5 parų per savaitę, neterminuotai institucijoje</w:t>
            </w:r>
          </w:p>
          <w:p w14:paraId="1ACF8A21" w14:textId="77777777" w:rsidR="00B57976" w:rsidRPr="005311E8" w:rsidRDefault="00B57976" w:rsidP="00B57976">
            <w:pPr>
              <w:rPr>
                <w:lang w:val="lt-LT"/>
              </w:rPr>
            </w:pPr>
          </w:p>
          <w:p w14:paraId="26F2DDB8" w14:textId="77777777" w:rsidR="00B57976" w:rsidRPr="005311E8" w:rsidRDefault="00B57976" w:rsidP="00B57976">
            <w:pPr>
              <w:rPr>
                <w:lang w:val="lt-LT" w:eastAsia="lt-LT"/>
              </w:rPr>
            </w:pPr>
          </w:p>
          <w:p w14:paraId="4E30AB7E" w14:textId="77777777" w:rsidR="00B57976" w:rsidRPr="005311E8" w:rsidRDefault="00B57976" w:rsidP="00B57976">
            <w:pPr>
              <w:rPr>
                <w:lang w:val="lt-LT"/>
              </w:rPr>
            </w:pPr>
          </w:p>
          <w:p w14:paraId="3C2FDDD6" w14:textId="77777777" w:rsidR="00B57976" w:rsidRPr="005311E8" w:rsidRDefault="00B57976" w:rsidP="00B57976">
            <w:pPr>
              <w:rPr>
                <w:lang w:val="lt-LT"/>
              </w:rPr>
            </w:pPr>
          </w:p>
        </w:tc>
        <w:tc>
          <w:tcPr>
            <w:tcW w:w="3827" w:type="dxa"/>
            <w:tcBorders>
              <w:top w:val="single" w:sz="4" w:space="0" w:color="auto"/>
              <w:left w:val="single" w:sz="4" w:space="0" w:color="auto"/>
              <w:right w:val="single" w:sz="4" w:space="0" w:color="auto"/>
            </w:tcBorders>
          </w:tcPr>
          <w:p w14:paraId="135E2526" w14:textId="77777777" w:rsidR="00B57976" w:rsidRDefault="00B57976" w:rsidP="00B57976">
            <w:pPr>
              <w:rPr>
                <w:lang w:val="lt-LT"/>
              </w:rPr>
            </w:pPr>
            <w:r w:rsidRPr="005311E8">
              <w:rPr>
                <w:lang w:val="lt-LT" w:eastAsia="lt-LT"/>
              </w:rPr>
              <w:t>Informavimas, konsultavimas, tarpininkavimas ir atstovavimas, apgyvendinimas, psicho</w:t>
            </w:r>
            <w:r>
              <w:rPr>
                <w:lang w:val="lt-LT" w:eastAsia="lt-LT"/>
              </w:rPr>
              <w:t>loginė ir psichoterapinė pagalba ar jos organizavimas,</w:t>
            </w:r>
            <w:r w:rsidRPr="005311E8">
              <w:rPr>
                <w:lang w:val="lt-LT" w:eastAsia="lt-LT"/>
              </w:rPr>
              <w:t xml:space="preserve"> </w:t>
            </w:r>
            <w:r>
              <w:rPr>
                <w:lang w:val="lt-LT" w:eastAsia="lt-LT"/>
              </w:rPr>
              <w:t xml:space="preserve">socialinių įgūdžių ugdymas, palaikymas ir (ar) atkūrimas, kasdienio gyvenimo įgūdžių ugdymas ir palaikymas ir (ar) atkūrimas (savitvarka, asmens higiena, sveikos gyvensenos įgūdžiai, </w:t>
            </w:r>
            <w:r w:rsidRPr="005311E8">
              <w:rPr>
                <w:lang w:val="lt-LT" w:eastAsia="lt-LT"/>
              </w:rPr>
              <w:t>namų r</w:t>
            </w:r>
            <w:r>
              <w:rPr>
                <w:lang w:val="lt-LT" w:eastAsia="lt-LT"/>
              </w:rPr>
              <w:t>uošos darbai, namų saugumas</w:t>
            </w:r>
            <w:r w:rsidRPr="005311E8">
              <w:rPr>
                <w:lang w:val="lt-LT" w:eastAsia="lt-LT"/>
              </w:rPr>
              <w:t xml:space="preserve">, </w:t>
            </w:r>
            <w:r>
              <w:rPr>
                <w:lang w:val="lt-LT" w:eastAsia="lt-LT"/>
              </w:rPr>
              <w:t>švaros virtuvėje ir namuose palaikymas, maisto ruošimas, biudžeto planavimas, pinigų taupymas ir valdymas, naudojimasis banko paslaugomis, apsipirkimas, orientavimasis aplinkoje, naudojimasis viešuoju transportu ir kt.), darbo įgūdžių ugdymas  ir dienos užimtumas</w:t>
            </w:r>
            <w:r w:rsidRPr="005311E8">
              <w:rPr>
                <w:lang w:val="lt-LT" w:eastAsia="lt-LT"/>
              </w:rPr>
              <w:t xml:space="preserve"> (siuvimas, mezgimas, audimas, </w:t>
            </w:r>
            <w:r>
              <w:rPr>
                <w:lang w:val="lt-LT" w:eastAsia="lt-LT"/>
              </w:rPr>
              <w:t>dailės dirbiniai, keramika) ar jo organizavimas,</w:t>
            </w:r>
            <w:r w:rsidRPr="005311E8">
              <w:rPr>
                <w:lang w:val="lt-LT" w:eastAsia="lt-LT"/>
              </w:rPr>
              <w:t xml:space="preserve"> laisvalaikio organizavimas, asmeninės higienos paslaugų organizavimas (skalbimo</w:t>
            </w:r>
            <w:r>
              <w:rPr>
                <w:lang w:val="lt-LT" w:eastAsia="lt-LT"/>
              </w:rPr>
              <w:t xml:space="preserve"> ir pan.), maitinimas (vaikams, asmenims su negalia, senyvo amžiaus asmenims),</w:t>
            </w:r>
            <w:r w:rsidRPr="005311E8">
              <w:rPr>
                <w:lang w:val="lt-LT" w:eastAsia="lt-LT"/>
              </w:rPr>
              <w:t xml:space="preserve"> ugdymo organizavimas </w:t>
            </w:r>
            <w:r>
              <w:rPr>
                <w:lang w:val="lt-LT" w:eastAsia="lt-LT"/>
              </w:rPr>
              <w:t xml:space="preserve">(vaikams su negalia ir </w:t>
            </w:r>
            <w:r w:rsidRPr="005311E8">
              <w:rPr>
                <w:lang w:val="lt-LT" w:eastAsia="lt-LT"/>
              </w:rPr>
              <w:t>suaugusiems asmenims su negalia iki 21 m.</w:t>
            </w:r>
            <w:r>
              <w:rPr>
                <w:lang w:val="lt-LT"/>
              </w:rPr>
              <w:t>), sveikatos priežiūros paslaugos (gali ir nebūti), kitos paslaugos, reikalingos asmeniui pagal jo savarankiškumą ir poreikius.</w:t>
            </w:r>
          </w:p>
          <w:p w14:paraId="1DC3E472" w14:textId="77777777" w:rsidR="00B57976" w:rsidRDefault="00B57976" w:rsidP="00B57976">
            <w:pPr>
              <w:rPr>
                <w:lang w:val="lt-LT"/>
              </w:rPr>
            </w:pPr>
          </w:p>
          <w:p w14:paraId="7F1FA162" w14:textId="77777777" w:rsidR="00B57976" w:rsidRDefault="00B57976" w:rsidP="00B57976">
            <w:pPr>
              <w:rPr>
                <w:lang w:val="lt-LT"/>
              </w:rPr>
            </w:pPr>
            <w:r>
              <w:rPr>
                <w:b/>
                <w:lang w:val="lt-LT"/>
              </w:rPr>
              <w:t xml:space="preserve">Ypatumai – </w:t>
            </w:r>
            <w:r>
              <w:rPr>
                <w:lang w:val="lt-LT"/>
              </w:rPr>
              <w:t>laikino atokvėpio paslauga, kai teikiama trumpalaikė socialinė globa, gali būti teikiama iki 14 dienų.</w:t>
            </w:r>
          </w:p>
          <w:p w14:paraId="7B7F20BD" w14:textId="77777777" w:rsidR="00B57976" w:rsidRPr="005311E8" w:rsidRDefault="00B57976" w:rsidP="00B57976">
            <w:pPr>
              <w:rPr>
                <w:lang w:val="lt-LT"/>
              </w:rPr>
            </w:pPr>
            <w:r>
              <w:rPr>
                <w:lang w:val="lt-LT"/>
              </w:rPr>
              <w:t>Laikino atokvėpio paslaugos teikimo trukmė, kai teikiama trumpalaikė globa, gali būti ilginama atitinkamai nesinaudojant pagalbos į namus  ir dienos socialinės globos paslaugomis.</w:t>
            </w:r>
          </w:p>
        </w:tc>
        <w:tc>
          <w:tcPr>
            <w:tcW w:w="1559" w:type="dxa"/>
            <w:tcBorders>
              <w:top w:val="single" w:sz="4" w:space="0" w:color="auto"/>
              <w:left w:val="single" w:sz="4" w:space="0" w:color="auto"/>
              <w:right w:val="single" w:sz="4" w:space="0" w:color="auto"/>
            </w:tcBorders>
          </w:tcPr>
          <w:p w14:paraId="5717E17A" w14:textId="77777777" w:rsidR="00B57976" w:rsidRPr="005311E8" w:rsidRDefault="00B57976" w:rsidP="00B57976">
            <w:pPr>
              <w:rPr>
                <w:lang w:val="lt-LT"/>
              </w:rPr>
            </w:pPr>
            <w:r w:rsidRPr="005311E8">
              <w:rPr>
                <w:lang w:val="lt-LT" w:eastAsia="lt-LT"/>
              </w:rPr>
              <w:t xml:space="preserve">Socialiniai darbuotojai, </w:t>
            </w:r>
            <w:r>
              <w:rPr>
                <w:lang w:val="lt-LT" w:eastAsia="lt-LT"/>
              </w:rPr>
              <w:t>individualios priežiūros personalas,</w:t>
            </w:r>
            <w:r w:rsidRPr="005311E8">
              <w:rPr>
                <w:lang w:val="lt-LT" w:eastAsia="lt-LT"/>
              </w:rPr>
              <w:t xml:space="preserve"> sveikatos priežiūros</w:t>
            </w:r>
            <w:r>
              <w:rPr>
                <w:lang w:val="lt-LT" w:eastAsia="lt-LT"/>
              </w:rPr>
              <w:t xml:space="preserve"> personalas</w:t>
            </w:r>
            <w:r w:rsidRPr="005311E8">
              <w:rPr>
                <w:lang w:val="lt-LT" w:eastAsia="lt-LT"/>
              </w:rPr>
              <w:t xml:space="preserve">, švietimo, ugdymo, užimtumo </w:t>
            </w:r>
            <w:r>
              <w:rPr>
                <w:lang w:val="lt-LT" w:eastAsia="lt-LT"/>
              </w:rPr>
              <w:t xml:space="preserve">ir kiti </w:t>
            </w:r>
            <w:r w:rsidRPr="005311E8">
              <w:rPr>
                <w:lang w:val="lt-LT" w:eastAsia="lt-LT"/>
              </w:rPr>
              <w:t>specialistai</w:t>
            </w:r>
          </w:p>
        </w:tc>
        <w:tc>
          <w:tcPr>
            <w:tcW w:w="1701" w:type="dxa"/>
            <w:tcBorders>
              <w:top w:val="single" w:sz="4" w:space="0" w:color="auto"/>
              <w:left w:val="single" w:sz="4" w:space="0" w:color="auto"/>
              <w:right w:val="single" w:sz="4" w:space="0" w:color="auto"/>
            </w:tcBorders>
          </w:tcPr>
          <w:p w14:paraId="4A31F809" w14:textId="77777777" w:rsidR="00B57976" w:rsidRPr="005311E8" w:rsidRDefault="00B57976" w:rsidP="00B57976">
            <w:pPr>
              <w:rPr>
                <w:lang w:val="lt-LT" w:eastAsia="lt-LT"/>
              </w:rPr>
            </w:pPr>
            <w:r w:rsidRPr="005311E8">
              <w:rPr>
                <w:lang w:val="lt-LT" w:eastAsia="lt-LT"/>
              </w:rPr>
              <w:t xml:space="preserve">Už bazinį laiką – 12 val. per 1 parą – </w:t>
            </w:r>
            <w:r>
              <w:rPr>
                <w:lang w:val="lt-LT" w:eastAsia="lt-LT"/>
              </w:rPr>
              <w:t>689,21</w:t>
            </w:r>
            <w:r w:rsidRPr="005311E8">
              <w:rPr>
                <w:color w:val="000000"/>
                <w:lang w:val="lt-LT"/>
              </w:rPr>
              <w:t xml:space="preserve"> Eur</w:t>
            </w:r>
            <w:r w:rsidRPr="005311E8">
              <w:rPr>
                <w:lang w:val="lt-LT" w:eastAsia="lt-LT"/>
              </w:rPr>
              <w:t xml:space="preserve"> per 1 mėnesį ir už kiekvieną papildomą valandą – </w:t>
            </w:r>
            <w:r w:rsidRPr="005311E8">
              <w:rPr>
                <w:color w:val="000000"/>
                <w:lang w:val="lt-LT"/>
              </w:rPr>
              <w:t>1,40 Eur</w:t>
            </w:r>
            <w:r w:rsidRPr="005311E8">
              <w:rPr>
                <w:lang w:val="lt-LT" w:eastAsia="lt-LT"/>
              </w:rPr>
              <w:t xml:space="preserve">, bet ne daugiau, kaip </w:t>
            </w:r>
            <w:r>
              <w:rPr>
                <w:lang w:val="lt-LT" w:eastAsia="lt-LT"/>
              </w:rPr>
              <w:t>1001</w:t>
            </w:r>
            <w:r w:rsidRPr="005311E8">
              <w:rPr>
                <w:lang w:val="lt-LT" w:eastAsia="lt-LT"/>
              </w:rPr>
              <w:t>,00 Eur per mėnesį</w:t>
            </w:r>
          </w:p>
          <w:p w14:paraId="7A054EA1" w14:textId="77777777" w:rsidR="00B57976" w:rsidRPr="005311E8" w:rsidRDefault="00B57976" w:rsidP="00B57976">
            <w:pPr>
              <w:rPr>
                <w:lang w:val="lt-LT"/>
              </w:rPr>
            </w:pPr>
          </w:p>
          <w:p w14:paraId="38A65CC4" w14:textId="77777777" w:rsidR="00B57976" w:rsidRPr="005311E8" w:rsidRDefault="00B57976" w:rsidP="00B57976">
            <w:pPr>
              <w:rPr>
                <w:lang w:val="lt-LT" w:eastAsia="lt-LT"/>
              </w:rPr>
            </w:pPr>
            <w:r w:rsidRPr="005311E8">
              <w:rPr>
                <w:lang w:val="lt-LT" w:eastAsia="lt-LT"/>
              </w:rPr>
              <w:t xml:space="preserve">Su sunkia negalia už bazinį laiką – 12 val. per parą – </w:t>
            </w:r>
            <w:r>
              <w:rPr>
                <w:lang w:val="lt-LT" w:eastAsia="lt-LT"/>
              </w:rPr>
              <w:t>858,59</w:t>
            </w:r>
            <w:r w:rsidRPr="005311E8">
              <w:rPr>
                <w:color w:val="000000"/>
                <w:lang w:val="lt-LT"/>
              </w:rPr>
              <w:t xml:space="preserve"> Eur</w:t>
            </w:r>
            <w:r w:rsidRPr="005311E8">
              <w:rPr>
                <w:lang w:val="lt-LT" w:eastAsia="lt-LT"/>
              </w:rPr>
              <w:t xml:space="preserve"> per 1 mėnesį ir už kiekvieną papildomą valandą – </w:t>
            </w:r>
            <w:r w:rsidRPr="005311E8">
              <w:rPr>
                <w:color w:val="000000"/>
                <w:lang w:val="lt-LT"/>
              </w:rPr>
              <w:t>1,74 Eur</w:t>
            </w:r>
            <w:r w:rsidRPr="005311E8">
              <w:rPr>
                <w:lang w:val="lt-LT" w:eastAsia="lt-LT"/>
              </w:rPr>
              <w:t xml:space="preserve">, bet ne daugiau kaip </w:t>
            </w:r>
            <w:r>
              <w:rPr>
                <w:lang w:val="lt-LT" w:eastAsia="lt-LT"/>
              </w:rPr>
              <w:t>1247</w:t>
            </w:r>
            <w:r w:rsidRPr="005311E8">
              <w:rPr>
                <w:lang w:val="lt-LT" w:eastAsia="lt-LT"/>
              </w:rPr>
              <w:t>,00 Eur per mėnesį</w:t>
            </w:r>
          </w:p>
        </w:tc>
      </w:tr>
      <w:tr w:rsidR="00B57976" w:rsidRPr="004C6158" w14:paraId="7B56647C" w14:textId="77777777" w:rsidTr="0093080C">
        <w:tc>
          <w:tcPr>
            <w:tcW w:w="709" w:type="dxa"/>
            <w:tcBorders>
              <w:left w:val="single" w:sz="4" w:space="0" w:color="auto"/>
              <w:right w:val="single" w:sz="4" w:space="0" w:color="auto"/>
            </w:tcBorders>
          </w:tcPr>
          <w:p w14:paraId="2E0F2C8D" w14:textId="77777777" w:rsidR="00B57976" w:rsidRPr="005311E8" w:rsidRDefault="00B57976" w:rsidP="00B57976">
            <w:pPr>
              <w:rPr>
                <w:lang w:val="lt-LT"/>
              </w:rPr>
            </w:pPr>
          </w:p>
          <w:p w14:paraId="172CD8CB" w14:textId="77777777" w:rsidR="00B57976" w:rsidRPr="005311E8" w:rsidRDefault="00B57976" w:rsidP="00B57976">
            <w:pPr>
              <w:jc w:val="center"/>
              <w:rPr>
                <w:lang w:val="lt-LT"/>
              </w:rPr>
            </w:pPr>
          </w:p>
        </w:tc>
        <w:tc>
          <w:tcPr>
            <w:tcW w:w="992" w:type="dxa"/>
            <w:tcBorders>
              <w:left w:val="single" w:sz="4" w:space="0" w:color="auto"/>
              <w:right w:val="single" w:sz="4" w:space="0" w:color="auto"/>
            </w:tcBorders>
          </w:tcPr>
          <w:p w14:paraId="2E85A6BC" w14:textId="77777777" w:rsidR="00B57976" w:rsidRPr="005311E8" w:rsidRDefault="00B57976" w:rsidP="00B57976">
            <w:pPr>
              <w:rPr>
                <w:lang w:val="lt-LT"/>
              </w:rPr>
            </w:pPr>
          </w:p>
          <w:p w14:paraId="585A3C9B" w14:textId="77777777" w:rsidR="00B57976" w:rsidRPr="005311E8" w:rsidRDefault="00B57976" w:rsidP="00B57976">
            <w:pPr>
              <w:rPr>
                <w:lang w:val="lt-LT"/>
              </w:rPr>
            </w:pPr>
          </w:p>
        </w:tc>
        <w:tc>
          <w:tcPr>
            <w:tcW w:w="4395" w:type="dxa"/>
            <w:tcBorders>
              <w:left w:val="single" w:sz="4" w:space="0" w:color="auto"/>
              <w:right w:val="single" w:sz="4" w:space="0" w:color="auto"/>
            </w:tcBorders>
          </w:tcPr>
          <w:p w14:paraId="18D3FCFF" w14:textId="77777777" w:rsidR="00B57976" w:rsidRPr="005311E8" w:rsidRDefault="00B57976" w:rsidP="00B57976">
            <w:pPr>
              <w:rPr>
                <w:lang w:val="lt-LT"/>
              </w:rPr>
            </w:pPr>
          </w:p>
          <w:p w14:paraId="179D91B0" w14:textId="77777777" w:rsidR="00B57976" w:rsidRPr="005311E8" w:rsidRDefault="00B57976" w:rsidP="00B57976">
            <w:pPr>
              <w:rPr>
                <w:lang w:val="lt-LT" w:eastAsia="lt-LT"/>
              </w:rPr>
            </w:pPr>
          </w:p>
        </w:tc>
        <w:tc>
          <w:tcPr>
            <w:tcW w:w="1701" w:type="dxa"/>
            <w:tcBorders>
              <w:top w:val="single" w:sz="4" w:space="0" w:color="auto"/>
              <w:left w:val="single" w:sz="4" w:space="0" w:color="auto"/>
              <w:right w:val="single" w:sz="4" w:space="0" w:color="auto"/>
            </w:tcBorders>
          </w:tcPr>
          <w:p w14:paraId="12EAD89E" w14:textId="77777777" w:rsidR="00B57976" w:rsidRPr="005311E8" w:rsidRDefault="00B57976" w:rsidP="00B57976">
            <w:pPr>
              <w:rPr>
                <w:lang w:val="lt-LT" w:eastAsia="lt-LT"/>
              </w:rPr>
            </w:pPr>
            <w:r w:rsidRPr="005311E8">
              <w:rPr>
                <w:lang w:val="lt-LT" w:eastAsia="lt-LT"/>
              </w:rPr>
              <w:t>Ne mažiau kaip 12 val. per parą, iki 6 mėn. per metus arba iki 5 parų per savaitę, neterminuotai institucijoje</w:t>
            </w:r>
          </w:p>
        </w:tc>
        <w:tc>
          <w:tcPr>
            <w:tcW w:w="3827" w:type="dxa"/>
            <w:tcBorders>
              <w:left w:val="single" w:sz="4" w:space="0" w:color="auto"/>
              <w:right w:val="single" w:sz="4" w:space="0" w:color="auto"/>
            </w:tcBorders>
          </w:tcPr>
          <w:p w14:paraId="5684EA68" w14:textId="77777777" w:rsidR="00B57976" w:rsidRPr="005311E8" w:rsidRDefault="00B57976" w:rsidP="00B57976">
            <w:pPr>
              <w:rPr>
                <w:lang w:val="lt-LT"/>
              </w:rPr>
            </w:pPr>
          </w:p>
          <w:p w14:paraId="44217CC9" w14:textId="77777777" w:rsidR="00B57976" w:rsidRPr="005311E8" w:rsidRDefault="00B57976" w:rsidP="00B57976">
            <w:pPr>
              <w:rPr>
                <w:lang w:val="lt-LT" w:eastAsia="lt-LT"/>
              </w:rPr>
            </w:pPr>
          </w:p>
        </w:tc>
        <w:tc>
          <w:tcPr>
            <w:tcW w:w="1559" w:type="dxa"/>
            <w:tcBorders>
              <w:left w:val="single" w:sz="4" w:space="0" w:color="auto"/>
              <w:right w:val="single" w:sz="4" w:space="0" w:color="auto"/>
            </w:tcBorders>
          </w:tcPr>
          <w:p w14:paraId="53BCFF2A" w14:textId="77777777" w:rsidR="00B57976" w:rsidRPr="005311E8" w:rsidRDefault="00B57976" w:rsidP="00B57976">
            <w:pPr>
              <w:rPr>
                <w:lang w:val="lt-LT"/>
              </w:rPr>
            </w:pPr>
          </w:p>
          <w:p w14:paraId="1495C76D" w14:textId="77777777" w:rsidR="00B57976" w:rsidRPr="005311E8" w:rsidRDefault="00B57976" w:rsidP="00B57976">
            <w:pPr>
              <w:rPr>
                <w:lang w:val="lt-LT" w:eastAsia="lt-LT"/>
              </w:rPr>
            </w:pPr>
          </w:p>
        </w:tc>
        <w:tc>
          <w:tcPr>
            <w:tcW w:w="1701" w:type="dxa"/>
            <w:tcBorders>
              <w:left w:val="single" w:sz="4" w:space="0" w:color="auto"/>
              <w:bottom w:val="single" w:sz="4" w:space="0" w:color="auto"/>
              <w:right w:val="single" w:sz="4" w:space="0" w:color="auto"/>
            </w:tcBorders>
          </w:tcPr>
          <w:p w14:paraId="511059EB" w14:textId="77777777" w:rsidR="00B57976" w:rsidRPr="005311E8" w:rsidRDefault="00B57976" w:rsidP="00B57976">
            <w:pPr>
              <w:rPr>
                <w:lang w:val="lt-LT" w:eastAsia="lt-LT"/>
              </w:rPr>
            </w:pPr>
            <w:r w:rsidRPr="005311E8">
              <w:rPr>
                <w:lang w:val="lt-LT" w:eastAsia="lt-LT"/>
              </w:rPr>
              <w:t>Kai visą parą 7 paras per 1 savaitę –</w:t>
            </w:r>
            <w:r>
              <w:rPr>
                <w:lang w:val="lt-LT" w:eastAsia="lt-LT"/>
              </w:rPr>
              <w:t>1001</w:t>
            </w:r>
            <w:r w:rsidRPr="005311E8">
              <w:rPr>
                <w:lang w:val="lt-LT" w:eastAsia="lt-LT"/>
              </w:rPr>
              <w:t>,</w:t>
            </w:r>
            <w:r w:rsidRPr="005311E8">
              <w:rPr>
                <w:color w:val="000000"/>
                <w:lang w:val="lt-LT"/>
              </w:rPr>
              <w:t>00</w:t>
            </w:r>
            <w:r w:rsidRPr="005311E8">
              <w:rPr>
                <w:lang w:val="lt-LT" w:eastAsia="lt-LT"/>
              </w:rPr>
              <w:t xml:space="preserve"> Eur per 1 mėnesį, su sunkia negalia – </w:t>
            </w:r>
            <w:r>
              <w:rPr>
                <w:lang w:val="lt-LT" w:eastAsia="lt-LT"/>
              </w:rPr>
              <w:t>1247</w:t>
            </w:r>
            <w:r w:rsidRPr="005311E8">
              <w:rPr>
                <w:color w:val="000000"/>
                <w:lang w:val="lt-LT"/>
              </w:rPr>
              <w:t>,00</w:t>
            </w:r>
            <w:r w:rsidRPr="005311E8">
              <w:rPr>
                <w:lang w:val="lt-LT" w:eastAsia="lt-LT"/>
              </w:rPr>
              <w:t xml:space="preserve"> Eur per 1 mėnesį.</w:t>
            </w:r>
          </w:p>
        </w:tc>
      </w:tr>
      <w:tr w:rsidR="00B57976" w:rsidRPr="004C6158" w14:paraId="2D6310BA" w14:textId="77777777" w:rsidTr="0093080C">
        <w:tc>
          <w:tcPr>
            <w:tcW w:w="709" w:type="dxa"/>
            <w:tcBorders>
              <w:left w:val="single" w:sz="4" w:space="0" w:color="auto"/>
              <w:right w:val="single" w:sz="4" w:space="0" w:color="auto"/>
            </w:tcBorders>
          </w:tcPr>
          <w:p w14:paraId="3C59DA44" w14:textId="77777777" w:rsidR="00B57976" w:rsidRPr="005311E8" w:rsidRDefault="00B57976" w:rsidP="00B57976">
            <w:pPr>
              <w:rPr>
                <w:lang w:val="lt-LT"/>
              </w:rPr>
            </w:pPr>
          </w:p>
          <w:p w14:paraId="5E1727DC" w14:textId="77777777" w:rsidR="00B57976" w:rsidRPr="005311E8" w:rsidRDefault="00B57976" w:rsidP="00B57976">
            <w:pPr>
              <w:jc w:val="center"/>
              <w:rPr>
                <w:lang w:val="lt-LT"/>
              </w:rPr>
            </w:pPr>
          </w:p>
        </w:tc>
        <w:tc>
          <w:tcPr>
            <w:tcW w:w="992" w:type="dxa"/>
            <w:tcBorders>
              <w:left w:val="single" w:sz="4" w:space="0" w:color="auto"/>
              <w:right w:val="single" w:sz="4" w:space="0" w:color="auto"/>
            </w:tcBorders>
          </w:tcPr>
          <w:p w14:paraId="396115DD" w14:textId="77777777" w:rsidR="00B57976" w:rsidRPr="005311E8" w:rsidRDefault="00B57976" w:rsidP="00B57976">
            <w:pPr>
              <w:rPr>
                <w:lang w:val="lt-LT"/>
              </w:rPr>
            </w:pPr>
          </w:p>
          <w:p w14:paraId="5C908B30" w14:textId="77777777" w:rsidR="00B57976" w:rsidRPr="005311E8" w:rsidRDefault="00B57976" w:rsidP="00B57976">
            <w:pPr>
              <w:rPr>
                <w:lang w:val="lt-LT"/>
              </w:rPr>
            </w:pPr>
          </w:p>
        </w:tc>
        <w:tc>
          <w:tcPr>
            <w:tcW w:w="4395" w:type="dxa"/>
            <w:tcBorders>
              <w:left w:val="single" w:sz="4" w:space="0" w:color="auto"/>
              <w:right w:val="single" w:sz="4" w:space="0" w:color="auto"/>
            </w:tcBorders>
          </w:tcPr>
          <w:p w14:paraId="30388A5A" w14:textId="77777777" w:rsidR="00B57976" w:rsidRPr="005311E8" w:rsidRDefault="00B57976" w:rsidP="00B57976">
            <w:pPr>
              <w:rPr>
                <w:lang w:val="lt-LT"/>
              </w:rPr>
            </w:pPr>
          </w:p>
          <w:p w14:paraId="04207757" w14:textId="77777777" w:rsidR="00B57976" w:rsidRPr="005311E8" w:rsidRDefault="00B57976" w:rsidP="00B57976">
            <w:pPr>
              <w:rPr>
                <w:lang w:val="lt-LT" w:eastAsia="lt-LT"/>
              </w:rPr>
            </w:pPr>
          </w:p>
        </w:tc>
        <w:tc>
          <w:tcPr>
            <w:tcW w:w="1701" w:type="dxa"/>
            <w:tcBorders>
              <w:left w:val="single" w:sz="4" w:space="0" w:color="auto"/>
              <w:right w:val="single" w:sz="4" w:space="0" w:color="auto"/>
            </w:tcBorders>
          </w:tcPr>
          <w:p w14:paraId="6C8EF382" w14:textId="77777777" w:rsidR="00B57976" w:rsidRPr="005311E8" w:rsidRDefault="00B57976" w:rsidP="00B57976">
            <w:pPr>
              <w:rPr>
                <w:lang w:val="lt-LT"/>
              </w:rPr>
            </w:pPr>
          </w:p>
          <w:p w14:paraId="4320B731" w14:textId="77777777" w:rsidR="00B57976" w:rsidRPr="005311E8" w:rsidRDefault="00B57976" w:rsidP="00B57976">
            <w:pPr>
              <w:rPr>
                <w:lang w:val="lt-LT" w:eastAsia="lt-LT"/>
              </w:rPr>
            </w:pPr>
          </w:p>
        </w:tc>
        <w:tc>
          <w:tcPr>
            <w:tcW w:w="3827" w:type="dxa"/>
            <w:tcBorders>
              <w:left w:val="single" w:sz="4" w:space="0" w:color="auto"/>
              <w:right w:val="single" w:sz="4" w:space="0" w:color="auto"/>
            </w:tcBorders>
          </w:tcPr>
          <w:p w14:paraId="59209B1B" w14:textId="77777777" w:rsidR="00B57976" w:rsidRPr="005311E8" w:rsidRDefault="00B57976" w:rsidP="00B57976">
            <w:pPr>
              <w:rPr>
                <w:lang w:val="lt-LT"/>
              </w:rPr>
            </w:pPr>
          </w:p>
          <w:p w14:paraId="52EB3F83" w14:textId="77777777" w:rsidR="00B57976" w:rsidRPr="005311E8" w:rsidRDefault="00B57976" w:rsidP="00B57976">
            <w:pPr>
              <w:rPr>
                <w:lang w:val="lt-LT" w:eastAsia="lt-LT"/>
              </w:rPr>
            </w:pPr>
          </w:p>
        </w:tc>
        <w:tc>
          <w:tcPr>
            <w:tcW w:w="1559" w:type="dxa"/>
            <w:tcBorders>
              <w:left w:val="single" w:sz="4" w:space="0" w:color="auto"/>
              <w:right w:val="single" w:sz="4" w:space="0" w:color="auto"/>
            </w:tcBorders>
          </w:tcPr>
          <w:p w14:paraId="25F0633A" w14:textId="77777777" w:rsidR="00B57976" w:rsidRPr="005311E8" w:rsidRDefault="00B57976" w:rsidP="00B57976">
            <w:pPr>
              <w:rPr>
                <w:lang w:val="lt-LT"/>
              </w:rPr>
            </w:pPr>
          </w:p>
          <w:p w14:paraId="121B6B5C" w14:textId="77777777" w:rsidR="00B57976" w:rsidRPr="005311E8" w:rsidRDefault="00B57976" w:rsidP="00B57976">
            <w:pPr>
              <w:rPr>
                <w:lang w:val="lt-LT" w:eastAsia="lt-LT"/>
              </w:rPr>
            </w:pPr>
          </w:p>
        </w:tc>
        <w:tc>
          <w:tcPr>
            <w:tcW w:w="1701" w:type="dxa"/>
            <w:tcBorders>
              <w:left w:val="single" w:sz="4" w:space="0" w:color="auto"/>
              <w:bottom w:val="single" w:sz="4" w:space="0" w:color="auto"/>
              <w:right w:val="single" w:sz="4" w:space="0" w:color="auto"/>
            </w:tcBorders>
          </w:tcPr>
          <w:p w14:paraId="40F2603E" w14:textId="77777777" w:rsidR="00B57976" w:rsidRPr="005311E8" w:rsidRDefault="00B57976" w:rsidP="00B57976">
            <w:pPr>
              <w:rPr>
                <w:lang w:val="lt-LT" w:eastAsia="lt-LT"/>
              </w:rPr>
            </w:pPr>
            <w:r w:rsidRPr="005311E8">
              <w:rPr>
                <w:lang w:val="lt-LT" w:eastAsia="lt-LT"/>
              </w:rPr>
              <w:t>Kai visą parą 5 paras per 1 savaitę –</w:t>
            </w:r>
            <w:r>
              <w:rPr>
                <w:lang w:val="lt-LT" w:eastAsia="lt-LT"/>
              </w:rPr>
              <w:t>689,21</w:t>
            </w:r>
            <w:r w:rsidRPr="005311E8">
              <w:rPr>
                <w:lang w:val="lt-LT" w:eastAsia="lt-LT"/>
              </w:rPr>
              <w:t xml:space="preserve"> Eur per 1 mėnesį, su sunkia negalia – </w:t>
            </w:r>
            <w:r>
              <w:rPr>
                <w:lang w:val="lt-LT" w:eastAsia="lt-LT"/>
              </w:rPr>
              <w:t xml:space="preserve">858,59 </w:t>
            </w:r>
            <w:r w:rsidRPr="005311E8">
              <w:rPr>
                <w:color w:val="000000"/>
                <w:lang w:val="lt-LT"/>
              </w:rPr>
              <w:t>Eur</w:t>
            </w:r>
            <w:r w:rsidRPr="005311E8">
              <w:rPr>
                <w:lang w:val="lt-LT" w:eastAsia="lt-LT"/>
              </w:rPr>
              <w:t xml:space="preserve"> per 1 mėnesį.</w:t>
            </w:r>
          </w:p>
        </w:tc>
      </w:tr>
      <w:tr w:rsidR="00BB1129" w:rsidRPr="004C6158" w14:paraId="6BCF9CB6" w14:textId="77777777" w:rsidTr="0093080C">
        <w:tc>
          <w:tcPr>
            <w:tcW w:w="709" w:type="dxa"/>
            <w:tcBorders>
              <w:left w:val="single" w:sz="4" w:space="0" w:color="auto"/>
              <w:right w:val="single" w:sz="4" w:space="0" w:color="auto"/>
            </w:tcBorders>
          </w:tcPr>
          <w:p w14:paraId="2C24ED51" w14:textId="1F1CFE62" w:rsidR="00BB1129" w:rsidRPr="005311E8" w:rsidRDefault="00BB1129" w:rsidP="00BB1129">
            <w:pPr>
              <w:rPr>
                <w:lang w:val="lt-LT"/>
              </w:rPr>
            </w:pPr>
            <w:r>
              <w:rPr>
                <w:b/>
                <w:bCs/>
                <w:lang w:val="lt-LT"/>
              </w:rPr>
              <w:t>4</w:t>
            </w:r>
            <w:r w:rsidRPr="00980AE9">
              <w:rPr>
                <w:b/>
                <w:bCs/>
                <w:lang w:val="lt-LT"/>
              </w:rPr>
              <w:t>.3</w:t>
            </w:r>
          </w:p>
        </w:tc>
        <w:tc>
          <w:tcPr>
            <w:tcW w:w="992" w:type="dxa"/>
            <w:tcBorders>
              <w:left w:val="single" w:sz="4" w:space="0" w:color="auto"/>
              <w:right w:val="single" w:sz="4" w:space="0" w:color="auto"/>
            </w:tcBorders>
          </w:tcPr>
          <w:p w14:paraId="1FB10A81" w14:textId="25B18CDD" w:rsidR="00BB1129" w:rsidRPr="005311E8" w:rsidRDefault="00BB1129" w:rsidP="00BB1129">
            <w:pPr>
              <w:rPr>
                <w:lang w:val="lt-LT"/>
              </w:rPr>
            </w:pPr>
            <w:r w:rsidRPr="00980AE9">
              <w:rPr>
                <w:b/>
                <w:bCs/>
                <w:lang w:val="lt-LT"/>
              </w:rPr>
              <w:t>428</w:t>
            </w:r>
          </w:p>
        </w:tc>
        <w:tc>
          <w:tcPr>
            <w:tcW w:w="4395" w:type="dxa"/>
            <w:tcBorders>
              <w:left w:val="single" w:sz="4" w:space="0" w:color="auto"/>
              <w:right w:val="single" w:sz="4" w:space="0" w:color="auto"/>
            </w:tcBorders>
          </w:tcPr>
          <w:p w14:paraId="2775CB5C" w14:textId="5A3BE8A1" w:rsidR="00BB1129" w:rsidRPr="00980AE9" w:rsidRDefault="00BB1129" w:rsidP="00BB1129">
            <w:pPr>
              <w:rPr>
                <w:b/>
                <w:bCs/>
                <w:lang w:val="lt-LT"/>
              </w:rPr>
            </w:pPr>
            <w:r w:rsidRPr="00980AE9">
              <w:rPr>
                <w:b/>
                <w:bCs/>
                <w:lang w:val="lt-LT"/>
              </w:rPr>
              <w:t>Laikinas atokvėpis</w:t>
            </w:r>
            <w:r w:rsidR="00FA3E9E">
              <w:rPr>
                <w:b/>
                <w:bCs/>
                <w:lang w:val="lt-LT"/>
              </w:rPr>
              <w:t xml:space="preserve"> – </w:t>
            </w:r>
            <w:r w:rsidRPr="00980AE9">
              <w:rPr>
                <w:b/>
                <w:bCs/>
                <w:lang w:val="lt-LT"/>
              </w:rPr>
              <w:t>trumpalaikės arba dienos socialinės globos paslaugos, teikiamos laikino atokvėpio paslaugos gavėjams, siekiant sudaryti sąlygas asmenims, kurie namuose augina, prižiūri, globoja (rūpina) ir (ar) slaugo kartu gyvenančius laikino atokvėpio paslaugos gavėjus, derinti asmeninį gyvenimą ir laikino atokvėpio paslaugos gavėjo priežiūrą, globą (rūpinimą) ir (ar) slaugą, suteikiant jiems galimybę kompensuoti šeimos interesus ir poreikius, pailsėti nuo nuolatinės namuose auginamo, prižiūrimo ir (ar) globojamo (rūpinamo) kartu gyvenančio laikino atokvėpio paslaugos gavėjo priežiūros ir (ar) slaugos.</w:t>
            </w:r>
          </w:p>
          <w:p w14:paraId="6D07506D" w14:textId="77777777" w:rsidR="00BB1129" w:rsidRPr="00980AE9" w:rsidRDefault="00BB1129" w:rsidP="00BB1129">
            <w:pPr>
              <w:rPr>
                <w:b/>
                <w:bCs/>
                <w:lang w:val="lt-LT"/>
              </w:rPr>
            </w:pPr>
          </w:p>
          <w:p w14:paraId="65ECB4AD" w14:textId="47584998" w:rsidR="00BB1129" w:rsidRPr="005311E8" w:rsidRDefault="00BB1129" w:rsidP="00BB1129">
            <w:pPr>
              <w:rPr>
                <w:lang w:val="lt-LT"/>
              </w:rPr>
            </w:pPr>
            <w:r w:rsidRPr="00980AE9">
              <w:rPr>
                <w:b/>
                <w:bCs/>
                <w:lang w:val="lt-LT"/>
              </w:rPr>
              <w:t>Gavėjai - neįgalusis (-</w:t>
            </w:r>
            <w:proofErr w:type="spellStart"/>
            <w:r w:rsidRPr="00980AE9">
              <w:rPr>
                <w:b/>
                <w:bCs/>
                <w:lang w:val="lt-LT"/>
              </w:rPr>
              <w:t>ieji</w:t>
            </w:r>
            <w:proofErr w:type="spellEnd"/>
            <w:r w:rsidRPr="00980AE9">
              <w:rPr>
                <w:b/>
                <w:bCs/>
                <w:lang w:val="lt-LT"/>
              </w:rPr>
              <w:t>), kaip jis (jie) apibrėžtas (-i) Neįgaliųjų socialinės integracijos įstatyme, kuriam (-</w:t>
            </w:r>
            <w:proofErr w:type="spellStart"/>
            <w:r w:rsidRPr="00980AE9">
              <w:rPr>
                <w:b/>
                <w:bCs/>
                <w:lang w:val="lt-LT"/>
              </w:rPr>
              <w:t>iems</w:t>
            </w:r>
            <w:proofErr w:type="spellEnd"/>
            <w:r w:rsidRPr="00980AE9">
              <w:rPr>
                <w:b/>
                <w:bCs/>
                <w:lang w:val="lt-LT"/>
              </w:rPr>
              <w:t>) nustatytas specialusis nuolatinės slaugos poreikis arba specialusis nuolatinės priežiūros (pagalbos) poreikis</w:t>
            </w:r>
            <w:r w:rsidR="00FA3E9E">
              <w:rPr>
                <w:b/>
                <w:bCs/>
                <w:lang w:val="lt-LT"/>
              </w:rPr>
              <w:t>.</w:t>
            </w:r>
          </w:p>
        </w:tc>
        <w:tc>
          <w:tcPr>
            <w:tcW w:w="1701" w:type="dxa"/>
            <w:tcBorders>
              <w:left w:val="single" w:sz="4" w:space="0" w:color="auto"/>
              <w:right w:val="single" w:sz="4" w:space="0" w:color="auto"/>
            </w:tcBorders>
          </w:tcPr>
          <w:p w14:paraId="7DB2B87F" w14:textId="77777777" w:rsidR="00BB1129" w:rsidRPr="00980AE9" w:rsidRDefault="00BB1129" w:rsidP="00BB1129">
            <w:pPr>
              <w:rPr>
                <w:b/>
                <w:bCs/>
                <w:lang w:val="lt-LT"/>
              </w:rPr>
            </w:pPr>
            <w:r w:rsidRPr="00980AE9">
              <w:rPr>
                <w:b/>
                <w:bCs/>
                <w:lang w:val="lt-LT"/>
              </w:rPr>
              <w:t>Pagal poreikį, tačiau bendra abiejų Katalogo 8.72 ir 11.4 papunkčiuose nurodytų socialinių paslaugų teikimo trukmė per metus negali viršyti 720 val. Išimtiniais atvejais, esant krizinei situacijai (asmens, kuris namuose augina, prižiūri, globoja (rūpina) ir (ar) slaugo kartu gyvenančius laikino atokvėpio paslaugos gavėjus, skyrybos, darbo praradimas, artimojo netektis ir kt.), laikino atokvėpio paslauga gali būti nepertraukiamai teikiama iki 90 parų. Tarp Katalogo 11.2 papunktyje nurodytos trumpalaikės socialinės globos paslaugos, kai ji teikiama stacionarioje globos įstaigoje, ir laikino atokvėpio paslaugos teikimo turi būti ne trumpesnė nei 14 dienų pertrauka.</w:t>
            </w:r>
          </w:p>
          <w:p w14:paraId="44DC4B6E" w14:textId="77777777" w:rsidR="00BB1129" w:rsidRPr="005311E8" w:rsidRDefault="00BB1129" w:rsidP="00BB1129">
            <w:pPr>
              <w:rPr>
                <w:lang w:val="lt-LT"/>
              </w:rPr>
            </w:pPr>
          </w:p>
        </w:tc>
        <w:tc>
          <w:tcPr>
            <w:tcW w:w="3827" w:type="dxa"/>
            <w:tcBorders>
              <w:left w:val="single" w:sz="4" w:space="0" w:color="auto"/>
              <w:right w:val="single" w:sz="4" w:space="0" w:color="auto"/>
            </w:tcBorders>
          </w:tcPr>
          <w:p w14:paraId="4C5CEEA6" w14:textId="77777777" w:rsidR="00BB1129" w:rsidRPr="00980AE9" w:rsidRDefault="00BB1129" w:rsidP="00BB1129">
            <w:pPr>
              <w:rPr>
                <w:b/>
                <w:bCs/>
                <w:lang w:val="lt-LT"/>
              </w:rPr>
            </w:pPr>
            <w:r w:rsidRPr="00980AE9">
              <w:rPr>
                <w:b/>
                <w:bCs/>
                <w:lang w:val="lt-LT"/>
              </w:rPr>
              <w:t>Teikiamos paslaugos apima Socialinių paslaugų Katalogo 11.1 papunktyje nurodytos dienos socialinės globos paslaugos ir Katalogo 11.2 papunktyje nurodytos trumpalaikės socialinės globos paslaugos sudėtyse išvardytas paslaugas.</w:t>
            </w:r>
          </w:p>
          <w:p w14:paraId="243C42BA" w14:textId="77777777" w:rsidR="00BB1129" w:rsidRPr="00980AE9" w:rsidRDefault="00BB1129" w:rsidP="00BB1129">
            <w:pPr>
              <w:rPr>
                <w:b/>
                <w:bCs/>
                <w:lang w:val="lt-LT"/>
              </w:rPr>
            </w:pPr>
            <w:r w:rsidRPr="00980AE9">
              <w:rPr>
                <w:b/>
                <w:bCs/>
                <w:lang w:val="lt-LT"/>
              </w:rPr>
              <w:t xml:space="preserve">Ypatumai - laikino atokvėpio paslaugos organizuojamos ir teikiamos individualiai, atsižvelgiant į kiekvieno asmens, kuris namuose augina, prižiūri, globoja (rūpina) ir (ar) slaugo kartu gyvenančius laikino atokvėpio paslaugos gavėjus, ir į laikino atokvėpio paslaugos gavėjo poreikius. </w:t>
            </w:r>
          </w:p>
          <w:p w14:paraId="36D8AD0B" w14:textId="77777777" w:rsidR="00BB1129" w:rsidRPr="00980AE9" w:rsidRDefault="00BB1129" w:rsidP="00BB1129">
            <w:pPr>
              <w:rPr>
                <w:b/>
                <w:bCs/>
                <w:lang w:val="lt-LT"/>
              </w:rPr>
            </w:pPr>
            <w:r w:rsidRPr="00980AE9">
              <w:rPr>
                <w:b/>
                <w:bCs/>
                <w:lang w:val="lt-LT"/>
              </w:rPr>
              <w:t>Jei laikino atokvėpio paslaugą teikiantis specialistas, teikdamas laikino atokvėpio paslaugą, lieka nakvoti laikino atokvėpio paslaugos gavėjo namuose, jam turi būti užtikrintos tam reikalingos sąlygos – suteiktas visas nakvynės inventorius, sudaryta galimybė naudotis laikino atokvėpio paslaugos gavėjo namuose esančiais indais, kitu inventoriumi bei visais patogumais, skirtais žmogaus fiziologiniams ir higienos poreikiams patenkinti.</w:t>
            </w:r>
          </w:p>
          <w:p w14:paraId="31733FCF" w14:textId="210C35A5" w:rsidR="00BB1129" w:rsidRPr="00980AE9" w:rsidRDefault="00BB1129" w:rsidP="00BB1129">
            <w:pPr>
              <w:rPr>
                <w:b/>
                <w:bCs/>
                <w:lang w:val="lt-LT"/>
              </w:rPr>
            </w:pPr>
            <w:r w:rsidRPr="00980AE9">
              <w:rPr>
                <w:b/>
                <w:bCs/>
                <w:lang w:val="lt-LT"/>
              </w:rPr>
              <w:t>Laikino atokvėpio paslaugą teikiantis specialistas laikino atokvėpio paslaugos teikimo metu turi užtikrinti asmeniui teikiamų socialinių ir kitų paslaugų nepertraukiamumą</w:t>
            </w:r>
            <w:r w:rsidR="00FA3E9E">
              <w:rPr>
                <w:b/>
                <w:bCs/>
                <w:lang w:val="lt-LT"/>
              </w:rPr>
              <w:t>.</w:t>
            </w:r>
          </w:p>
          <w:p w14:paraId="52469B18" w14:textId="77777777" w:rsidR="00BB1129" w:rsidRPr="005311E8" w:rsidRDefault="00BB1129" w:rsidP="00BB1129">
            <w:pPr>
              <w:rPr>
                <w:lang w:val="lt-LT"/>
              </w:rPr>
            </w:pPr>
          </w:p>
        </w:tc>
        <w:tc>
          <w:tcPr>
            <w:tcW w:w="1559" w:type="dxa"/>
            <w:tcBorders>
              <w:left w:val="single" w:sz="4" w:space="0" w:color="auto"/>
              <w:right w:val="single" w:sz="4" w:space="0" w:color="auto"/>
            </w:tcBorders>
          </w:tcPr>
          <w:p w14:paraId="2D63C69C" w14:textId="77777777" w:rsidR="00BB1129" w:rsidRPr="00980AE9" w:rsidRDefault="00BB1129" w:rsidP="00BB1129">
            <w:pPr>
              <w:rPr>
                <w:b/>
                <w:bCs/>
                <w:lang w:val="lt-LT"/>
              </w:rPr>
            </w:pPr>
            <w:r w:rsidRPr="00980AE9">
              <w:rPr>
                <w:b/>
                <w:bCs/>
                <w:lang w:val="lt-LT"/>
              </w:rPr>
              <w:t>Socialiniai darbuotojai,</w:t>
            </w:r>
          </w:p>
          <w:p w14:paraId="67C7236A" w14:textId="77777777" w:rsidR="00BB1129" w:rsidRPr="00980AE9" w:rsidRDefault="00BB1129" w:rsidP="00BB1129">
            <w:pPr>
              <w:rPr>
                <w:b/>
                <w:bCs/>
                <w:lang w:val="lt-LT"/>
              </w:rPr>
            </w:pPr>
            <w:r w:rsidRPr="00980AE9">
              <w:rPr>
                <w:b/>
                <w:bCs/>
                <w:lang w:val="lt-LT"/>
              </w:rPr>
              <w:t>individualios priežiūros personalas,</w:t>
            </w:r>
          </w:p>
          <w:p w14:paraId="5DA6840E" w14:textId="77777777" w:rsidR="00BB1129" w:rsidRPr="00980AE9" w:rsidRDefault="00BB1129" w:rsidP="00BB1129">
            <w:pPr>
              <w:rPr>
                <w:b/>
                <w:bCs/>
                <w:lang w:val="lt-LT"/>
              </w:rPr>
            </w:pPr>
            <w:r w:rsidRPr="00980AE9">
              <w:rPr>
                <w:b/>
                <w:bCs/>
                <w:lang w:val="lt-LT"/>
              </w:rPr>
              <w:t xml:space="preserve">sveikatos priežiūros personalas, </w:t>
            </w:r>
          </w:p>
          <w:p w14:paraId="79B8C347" w14:textId="5824F22A" w:rsidR="00BB1129" w:rsidRPr="005311E8" w:rsidRDefault="00BB1129" w:rsidP="00BB1129">
            <w:pPr>
              <w:rPr>
                <w:lang w:val="lt-LT"/>
              </w:rPr>
            </w:pPr>
            <w:r w:rsidRPr="00980AE9">
              <w:rPr>
                <w:b/>
                <w:bCs/>
                <w:lang w:val="lt-LT"/>
              </w:rPr>
              <w:t>kiti specialistai</w:t>
            </w:r>
          </w:p>
        </w:tc>
        <w:tc>
          <w:tcPr>
            <w:tcW w:w="1701" w:type="dxa"/>
            <w:tcBorders>
              <w:left w:val="single" w:sz="4" w:space="0" w:color="auto"/>
              <w:bottom w:val="single" w:sz="4" w:space="0" w:color="auto"/>
              <w:right w:val="single" w:sz="4" w:space="0" w:color="auto"/>
            </w:tcBorders>
          </w:tcPr>
          <w:p w14:paraId="18644877" w14:textId="77777777" w:rsidR="0019206D" w:rsidRPr="00643132" w:rsidRDefault="0019206D" w:rsidP="0019206D">
            <w:pPr>
              <w:rPr>
                <w:b/>
                <w:bCs/>
                <w:lang w:val="lt-LT"/>
              </w:rPr>
            </w:pPr>
            <w:r w:rsidRPr="00643132">
              <w:rPr>
                <w:b/>
                <w:bCs/>
                <w:lang w:val="lt-LT"/>
              </w:rPr>
              <w:t>Teikiant dienos socialinę globą:</w:t>
            </w:r>
          </w:p>
          <w:p w14:paraId="5A3CC755" w14:textId="77777777" w:rsidR="0019206D" w:rsidRPr="0019206D" w:rsidRDefault="0019206D" w:rsidP="0019206D">
            <w:pPr>
              <w:rPr>
                <w:b/>
                <w:bCs/>
                <w:lang w:val="lt-LT"/>
              </w:rPr>
            </w:pPr>
            <w:r w:rsidRPr="0019206D">
              <w:rPr>
                <w:b/>
                <w:bCs/>
                <w:lang w:val="lt-LT"/>
              </w:rPr>
              <w:t>954,00 Eur už 1 mėn. Atsisakius maitinimo, mokestis mažinamas 2,65 Eur už kiekvieną dieną.</w:t>
            </w:r>
          </w:p>
          <w:p w14:paraId="68B7FA5E" w14:textId="77777777" w:rsidR="0019206D" w:rsidRPr="0019206D" w:rsidRDefault="0019206D" w:rsidP="0019206D">
            <w:pPr>
              <w:rPr>
                <w:b/>
                <w:bCs/>
                <w:lang w:val="lt-LT"/>
              </w:rPr>
            </w:pPr>
          </w:p>
          <w:p w14:paraId="750CD6F7" w14:textId="77777777" w:rsidR="0019206D" w:rsidRPr="0019206D" w:rsidRDefault="0019206D" w:rsidP="0019206D">
            <w:pPr>
              <w:rPr>
                <w:b/>
                <w:bCs/>
                <w:lang w:val="lt-LT"/>
              </w:rPr>
            </w:pPr>
            <w:r w:rsidRPr="0019206D">
              <w:rPr>
                <w:b/>
                <w:bCs/>
                <w:lang w:val="lt-LT"/>
              </w:rPr>
              <w:t>Asmenims su sunkia negalia – 1073,00 Eur už 1 mėn. Atsisakius maitinimo, mokestis mažinamas 2,65 Eur už kiekvieną dieną.</w:t>
            </w:r>
          </w:p>
          <w:p w14:paraId="089FB460" w14:textId="77777777" w:rsidR="0019206D" w:rsidRPr="0019206D" w:rsidRDefault="0019206D" w:rsidP="0019206D">
            <w:pPr>
              <w:rPr>
                <w:b/>
                <w:bCs/>
                <w:lang w:val="lt-LT"/>
              </w:rPr>
            </w:pPr>
          </w:p>
          <w:p w14:paraId="71D7770D" w14:textId="77777777" w:rsidR="0019206D" w:rsidRPr="0019206D" w:rsidRDefault="0019206D" w:rsidP="0019206D">
            <w:pPr>
              <w:rPr>
                <w:b/>
                <w:bCs/>
                <w:lang w:val="lt-LT"/>
              </w:rPr>
            </w:pPr>
            <w:r w:rsidRPr="0019206D">
              <w:rPr>
                <w:b/>
                <w:bCs/>
                <w:lang w:val="lt-LT"/>
              </w:rPr>
              <w:t>Teikiant trumpalaikę socialinę globą:</w:t>
            </w:r>
          </w:p>
          <w:p w14:paraId="71FF260E" w14:textId="77777777" w:rsidR="0019206D" w:rsidRPr="0019206D" w:rsidRDefault="0019206D" w:rsidP="0019206D">
            <w:pPr>
              <w:rPr>
                <w:b/>
                <w:bCs/>
                <w:lang w:val="lt-LT"/>
              </w:rPr>
            </w:pPr>
            <w:r w:rsidRPr="0019206D">
              <w:rPr>
                <w:b/>
                <w:bCs/>
                <w:lang w:val="lt-LT"/>
              </w:rPr>
              <w:t>Už bazinį laiką – 12 val. per 1 parą – 689,21 Eur per 1 mėnesį ir už kiekvieną papildomą valandą – 1,40 Eur, bet ne daugiau, kaip 1001,00 Eur per mėnesį</w:t>
            </w:r>
          </w:p>
          <w:p w14:paraId="6463DC7F" w14:textId="77777777" w:rsidR="0019206D" w:rsidRPr="0019206D" w:rsidRDefault="0019206D" w:rsidP="0019206D">
            <w:pPr>
              <w:rPr>
                <w:b/>
                <w:bCs/>
                <w:lang w:val="lt-LT"/>
              </w:rPr>
            </w:pPr>
          </w:p>
          <w:p w14:paraId="660EE640" w14:textId="77777777" w:rsidR="0019206D" w:rsidRPr="0019206D" w:rsidRDefault="0019206D" w:rsidP="0019206D">
            <w:pPr>
              <w:rPr>
                <w:b/>
                <w:bCs/>
                <w:lang w:val="lt-LT" w:eastAsia="lt-LT"/>
              </w:rPr>
            </w:pPr>
            <w:r w:rsidRPr="0019206D">
              <w:rPr>
                <w:b/>
                <w:bCs/>
                <w:lang w:val="lt-LT" w:eastAsia="lt-LT"/>
              </w:rPr>
              <w:t>Su sunkia negalia už bazinį laiką – 12 val. per parą – 858,59</w:t>
            </w:r>
            <w:r w:rsidRPr="0019206D">
              <w:rPr>
                <w:b/>
                <w:bCs/>
                <w:color w:val="000000"/>
                <w:lang w:val="lt-LT"/>
              </w:rPr>
              <w:t xml:space="preserve"> Eur</w:t>
            </w:r>
            <w:r w:rsidRPr="0019206D">
              <w:rPr>
                <w:b/>
                <w:bCs/>
                <w:lang w:val="lt-LT" w:eastAsia="lt-LT"/>
              </w:rPr>
              <w:t xml:space="preserve"> per 1 mėnesį ir už kiekvieną papildomą valandą – </w:t>
            </w:r>
            <w:r w:rsidRPr="0019206D">
              <w:rPr>
                <w:b/>
                <w:bCs/>
                <w:color w:val="000000"/>
                <w:lang w:val="lt-LT"/>
              </w:rPr>
              <w:t>1,74 Eur</w:t>
            </w:r>
            <w:r w:rsidRPr="0019206D">
              <w:rPr>
                <w:b/>
                <w:bCs/>
                <w:lang w:val="lt-LT" w:eastAsia="lt-LT"/>
              </w:rPr>
              <w:t>, bet ne daugiau kaip 1247,00 Eur per mėnesį</w:t>
            </w:r>
          </w:p>
          <w:p w14:paraId="64A41797" w14:textId="77777777" w:rsidR="0019206D" w:rsidRPr="0019206D" w:rsidRDefault="0019206D" w:rsidP="0019206D">
            <w:pPr>
              <w:rPr>
                <w:b/>
                <w:bCs/>
                <w:lang w:val="lt-LT" w:eastAsia="lt-LT"/>
              </w:rPr>
            </w:pPr>
          </w:p>
          <w:p w14:paraId="0629DCBE" w14:textId="77777777" w:rsidR="0019206D" w:rsidRPr="0019206D" w:rsidRDefault="0019206D" w:rsidP="0019206D">
            <w:pPr>
              <w:rPr>
                <w:b/>
                <w:bCs/>
                <w:lang w:val="lt-LT" w:eastAsia="lt-LT"/>
              </w:rPr>
            </w:pPr>
            <w:r w:rsidRPr="0019206D">
              <w:rPr>
                <w:b/>
                <w:bCs/>
                <w:lang w:val="lt-LT" w:eastAsia="lt-LT"/>
              </w:rPr>
              <w:t>Kai visą parą 7 paras per 1 savaitę –1001,</w:t>
            </w:r>
            <w:r w:rsidRPr="0019206D">
              <w:rPr>
                <w:b/>
                <w:bCs/>
                <w:color w:val="000000"/>
                <w:lang w:val="lt-LT"/>
              </w:rPr>
              <w:t>00</w:t>
            </w:r>
            <w:r w:rsidRPr="0019206D">
              <w:rPr>
                <w:b/>
                <w:bCs/>
                <w:lang w:val="lt-LT" w:eastAsia="lt-LT"/>
              </w:rPr>
              <w:t xml:space="preserve"> Eur per 1 mėnesį, su sunkia negalia – 1247</w:t>
            </w:r>
            <w:r w:rsidRPr="0019206D">
              <w:rPr>
                <w:b/>
                <w:bCs/>
                <w:color w:val="000000"/>
                <w:lang w:val="lt-LT"/>
              </w:rPr>
              <w:t>,00</w:t>
            </w:r>
            <w:r w:rsidRPr="0019206D">
              <w:rPr>
                <w:b/>
                <w:bCs/>
                <w:lang w:val="lt-LT" w:eastAsia="lt-LT"/>
              </w:rPr>
              <w:t xml:space="preserve"> Eur per 1 mėnesį.</w:t>
            </w:r>
          </w:p>
          <w:p w14:paraId="0F06132F" w14:textId="77777777" w:rsidR="0019206D" w:rsidRPr="0019206D" w:rsidRDefault="0019206D" w:rsidP="0019206D">
            <w:pPr>
              <w:rPr>
                <w:b/>
                <w:bCs/>
                <w:lang w:val="lt-LT" w:eastAsia="lt-LT"/>
              </w:rPr>
            </w:pPr>
          </w:p>
          <w:p w14:paraId="771AA15A" w14:textId="666C1650" w:rsidR="0019206D" w:rsidRDefault="0019206D" w:rsidP="0019206D">
            <w:pPr>
              <w:rPr>
                <w:b/>
                <w:bCs/>
                <w:lang w:val="lt-LT" w:eastAsia="lt-LT"/>
              </w:rPr>
            </w:pPr>
            <w:r w:rsidRPr="0019206D">
              <w:rPr>
                <w:b/>
                <w:bCs/>
                <w:lang w:val="lt-LT" w:eastAsia="lt-LT"/>
              </w:rPr>
              <w:t xml:space="preserve">Kai visą parą 5 paras per 1 savaitę –689,21 Eur per 1 mėnesį, su sunkia negalia – 858,59 </w:t>
            </w:r>
            <w:r w:rsidRPr="0019206D">
              <w:rPr>
                <w:b/>
                <w:bCs/>
                <w:color w:val="000000"/>
                <w:lang w:val="lt-LT"/>
              </w:rPr>
              <w:t>Eur</w:t>
            </w:r>
            <w:r w:rsidRPr="0019206D">
              <w:rPr>
                <w:b/>
                <w:bCs/>
                <w:lang w:val="lt-LT" w:eastAsia="lt-LT"/>
              </w:rPr>
              <w:t xml:space="preserve"> per 1 mėnesį.</w:t>
            </w:r>
          </w:p>
          <w:p w14:paraId="5BA0EB9A" w14:textId="477B6C67" w:rsidR="00961CCC" w:rsidRDefault="00961CCC" w:rsidP="0019206D">
            <w:pPr>
              <w:rPr>
                <w:b/>
                <w:bCs/>
                <w:lang w:val="lt-LT" w:eastAsia="lt-LT"/>
              </w:rPr>
            </w:pPr>
          </w:p>
          <w:p w14:paraId="5BE0EABF" w14:textId="77777777" w:rsidR="00961CCC" w:rsidRPr="00961CCC" w:rsidRDefault="00961CCC" w:rsidP="00961CCC">
            <w:pPr>
              <w:rPr>
                <w:b/>
                <w:bCs/>
                <w:lang w:val="lt-LT" w:eastAsia="lt-LT"/>
              </w:rPr>
            </w:pPr>
            <w:r>
              <w:rPr>
                <w:b/>
                <w:bCs/>
                <w:lang w:val="lt-LT" w:eastAsia="lt-LT"/>
              </w:rPr>
              <w:t xml:space="preserve">Teikiant socialinę globą asmens </w:t>
            </w:r>
            <w:r w:rsidRPr="00961CCC">
              <w:rPr>
                <w:b/>
                <w:bCs/>
                <w:lang w:val="lt-LT" w:eastAsia="lt-LT"/>
              </w:rPr>
              <w:t>namuose – 10, 04 Eur už 1 val.</w:t>
            </w:r>
          </w:p>
          <w:p w14:paraId="402879A6" w14:textId="5914F717" w:rsidR="0019206D" w:rsidRPr="005311E8" w:rsidRDefault="0019206D" w:rsidP="00BB1129">
            <w:pPr>
              <w:rPr>
                <w:lang w:val="lt-LT" w:eastAsia="lt-LT"/>
              </w:rPr>
            </w:pPr>
          </w:p>
        </w:tc>
      </w:tr>
      <w:tr w:rsidR="00BB1129" w:rsidRPr="0095210E" w14:paraId="3CB71982" w14:textId="77777777" w:rsidTr="0093080C">
        <w:tc>
          <w:tcPr>
            <w:tcW w:w="14884" w:type="dxa"/>
            <w:gridSpan w:val="7"/>
            <w:tcBorders>
              <w:top w:val="single" w:sz="4" w:space="0" w:color="auto"/>
              <w:left w:val="single" w:sz="4" w:space="0" w:color="auto"/>
              <w:bottom w:val="single" w:sz="4" w:space="0" w:color="auto"/>
              <w:right w:val="single" w:sz="4" w:space="0" w:color="auto"/>
            </w:tcBorders>
          </w:tcPr>
          <w:p w14:paraId="4C85801E" w14:textId="77777777" w:rsidR="00BB1129" w:rsidRPr="005311E8" w:rsidRDefault="00BB1129" w:rsidP="00BB1129">
            <w:pPr>
              <w:rPr>
                <w:lang w:val="lt-LT"/>
              </w:rPr>
            </w:pPr>
          </w:p>
          <w:p w14:paraId="3890E2DB" w14:textId="77777777" w:rsidR="00BB1129" w:rsidRDefault="00BB1129" w:rsidP="00BB1129">
            <w:pPr>
              <w:jc w:val="center"/>
              <w:rPr>
                <w:b/>
                <w:lang w:val="lt-LT"/>
              </w:rPr>
            </w:pPr>
            <w:r w:rsidRPr="005311E8">
              <w:rPr>
                <w:b/>
                <w:lang w:val="lt-LT"/>
              </w:rPr>
              <w:t xml:space="preserve">5. ILGALAIKĖ SOCIALINĖ </w:t>
            </w:r>
            <w:r>
              <w:rPr>
                <w:b/>
                <w:lang w:val="lt-LT"/>
              </w:rPr>
              <w:t>GLOBA</w:t>
            </w:r>
          </w:p>
          <w:p w14:paraId="295BAAE0" w14:textId="77777777" w:rsidR="00BB1129" w:rsidRPr="005311E8" w:rsidRDefault="00BB1129" w:rsidP="00BB1129">
            <w:pPr>
              <w:jc w:val="center"/>
              <w:rPr>
                <w:lang w:val="lt-LT"/>
              </w:rPr>
            </w:pPr>
          </w:p>
        </w:tc>
      </w:tr>
      <w:tr w:rsidR="00BB1129" w:rsidRPr="004C6158" w14:paraId="1997DBE9" w14:textId="77777777" w:rsidTr="0093080C">
        <w:tc>
          <w:tcPr>
            <w:tcW w:w="709" w:type="dxa"/>
            <w:tcBorders>
              <w:top w:val="single" w:sz="4" w:space="0" w:color="auto"/>
              <w:left w:val="single" w:sz="4" w:space="0" w:color="auto"/>
              <w:bottom w:val="single" w:sz="4" w:space="0" w:color="auto"/>
              <w:right w:val="single" w:sz="4" w:space="0" w:color="auto"/>
            </w:tcBorders>
          </w:tcPr>
          <w:p w14:paraId="575A6AAA" w14:textId="77777777" w:rsidR="00BB1129" w:rsidRPr="005311E8" w:rsidRDefault="00BB1129" w:rsidP="00BB1129">
            <w:pPr>
              <w:jc w:val="center"/>
              <w:rPr>
                <w:lang w:val="lt-LT"/>
              </w:rPr>
            </w:pPr>
            <w:r w:rsidRPr="005311E8">
              <w:rPr>
                <w:lang w:val="lt-LT"/>
              </w:rPr>
              <w:t>5.1.</w:t>
            </w:r>
          </w:p>
        </w:tc>
        <w:tc>
          <w:tcPr>
            <w:tcW w:w="992" w:type="dxa"/>
            <w:tcBorders>
              <w:top w:val="single" w:sz="4" w:space="0" w:color="auto"/>
              <w:left w:val="single" w:sz="4" w:space="0" w:color="auto"/>
              <w:bottom w:val="single" w:sz="4" w:space="0" w:color="auto"/>
              <w:right w:val="single" w:sz="4" w:space="0" w:color="auto"/>
            </w:tcBorders>
          </w:tcPr>
          <w:p w14:paraId="42BADED0" w14:textId="77777777" w:rsidR="00BB1129" w:rsidRPr="005311E8" w:rsidRDefault="00BB1129" w:rsidP="00BB1129">
            <w:pPr>
              <w:rPr>
                <w:lang w:val="lt-LT"/>
              </w:rPr>
            </w:pPr>
            <w:r w:rsidRPr="005311E8">
              <w:rPr>
                <w:lang w:val="lt-LT"/>
              </w:rPr>
              <w:t>434</w:t>
            </w:r>
          </w:p>
        </w:tc>
        <w:tc>
          <w:tcPr>
            <w:tcW w:w="4395" w:type="dxa"/>
            <w:tcBorders>
              <w:top w:val="single" w:sz="4" w:space="0" w:color="auto"/>
              <w:left w:val="single" w:sz="4" w:space="0" w:color="auto"/>
              <w:bottom w:val="single" w:sz="4" w:space="0" w:color="auto"/>
              <w:right w:val="single" w:sz="4" w:space="0" w:color="auto"/>
            </w:tcBorders>
          </w:tcPr>
          <w:p w14:paraId="1602B05A" w14:textId="77777777" w:rsidR="00BB1129" w:rsidRDefault="00BB1129" w:rsidP="00BB1129">
            <w:pPr>
              <w:rPr>
                <w:lang w:val="lt-LT"/>
              </w:rPr>
            </w:pPr>
            <w:r w:rsidRPr="005311E8">
              <w:rPr>
                <w:b/>
                <w:lang w:val="lt-LT"/>
              </w:rPr>
              <w:t>Ilgalaikė socialinė globa</w:t>
            </w:r>
            <w:r>
              <w:rPr>
                <w:b/>
                <w:lang w:val="lt-LT"/>
              </w:rPr>
              <w:t xml:space="preserve"> – </w:t>
            </w:r>
            <w:r w:rsidRPr="008D7D66">
              <w:rPr>
                <w:lang w:val="lt-LT"/>
              </w:rPr>
              <w:t>visuma paslaugų, kuriomis visiškai nesavarankiškam asmeniui teikiama kompleksinė, nuolatinės specialistų priežiūros reikalaujanti pagalba</w:t>
            </w:r>
            <w:r>
              <w:rPr>
                <w:lang w:val="lt-LT"/>
              </w:rPr>
              <w:t>.</w:t>
            </w:r>
          </w:p>
          <w:p w14:paraId="0034178F" w14:textId="77777777" w:rsidR="00BB1129" w:rsidRPr="003171DD" w:rsidRDefault="00BB1129" w:rsidP="00BB1129">
            <w:pPr>
              <w:rPr>
                <w:b/>
                <w:bCs/>
                <w:lang w:val="lt-LT"/>
              </w:rPr>
            </w:pPr>
            <w:r w:rsidRPr="003171DD">
              <w:rPr>
                <w:b/>
                <w:bCs/>
                <w:lang w:val="lt-LT"/>
              </w:rPr>
              <w:t xml:space="preserve"> </w:t>
            </w:r>
          </w:p>
          <w:p w14:paraId="69787887" w14:textId="77777777" w:rsidR="00BB1129" w:rsidRPr="00F34531" w:rsidRDefault="00BB1129" w:rsidP="00BB1129">
            <w:pPr>
              <w:rPr>
                <w:b/>
                <w:lang w:val="lt-LT"/>
              </w:rPr>
            </w:pPr>
            <w:r w:rsidRPr="00F34531">
              <w:rPr>
                <w:b/>
                <w:lang w:val="lt-LT"/>
              </w:rPr>
              <w:t>Gavėjai:</w:t>
            </w:r>
          </w:p>
          <w:p w14:paraId="4DB4B9FF" w14:textId="77777777" w:rsidR="00BB1129" w:rsidRPr="005311E8" w:rsidRDefault="00BB1129" w:rsidP="00BB1129">
            <w:pPr>
              <w:rPr>
                <w:lang w:val="lt-LT"/>
              </w:rPr>
            </w:pPr>
            <w:r>
              <w:rPr>
                <w:lang w:val="lt-LT"/>
              </w:rPr>
              <w:t>Suaugę asmenys</w:t>
            </w:r>
            <w:r w:rsidRPr="005311E8">
              <w:rPr>
                <w:lang w:val="lt-LT"/>
              </w:rPr>
              <w:t xml:space="preserve"> su negalia</w:t>
            </w:r>
          </w:p>
        </w:tc>
        <w:tc>
          <w:tcPr>
            <w:tcW w:w="1701" w:type="dxa"/>
            <w:tcBorders>
              <w:top w:val="single" w:sz="4" w:space="0" w:color="auto"/>
              <w:left w:val="single" w:sz="4" w:space="0" w:color="auto"/>
              <w:bottom w:val="single" w:sz="4" w:space="0" w:color="auto"/>
              <w:right w:val="single" w:sz="4" w:space="0" w:color="auto"/>
            </w:tcBorders>
          </w:tcPr>
          <w:p w14:paraId="29504388" w14:textId="77777777" w:rsidR="00BB1129" w:rsidRPr="005311E8" w:rsidRDefault="00BB1129" w:rsidP="00BB1129">
            <w:pPr>
              <w:rPr>
                <w:lang w:val="lt-LT"/>
              </w:rPr>
            </w:pPr>
            <w:r w:rsidRPr="005311E8">
              <w:rPr>
                <w:lang w:val="lt-LT"/>
              </w:rPr>
              <w:t>Daugiau nei 6 mėn. per metus, neterminuotai</w:t>
            </w:r>
          </w:p>
        </w:tc>
        <w:tc>
          <w:tcPr>
            <w:tcW w:w="3827" w:type="dxa"/>
            <w:tcBorders>
              <w:top w:val="single" w:sz="4" w:space="0" w:color="auto"/>
              <w:left w:val="single" w:sz="4" w:space="0" w:color="auto"/>
              <w:bottom w:val="single" w:sz="4" w:space="0" w:color="auto"/>
              <w:right w:val="single" w:sz="4" w:space="0" w:color="auto"/>
            </w:tcBorders>
          </w:tcPr>
          <w:p w14:paraId="073B6E5C" w14:textId="77777777" w:rsidR="00BB1129" w:rsidRDefault="00BB1129" w:rsidP="00BB1129">
            <w:pPr>
              <w:rPr>
                <w:lang w:val="lt-LT"/>
              </w:rPr>
            </w:pPr>
            <w:r w:rsidRPr="005311E8">
              <w:rPr>
                <w:lang w:val="lt-LT"/>
              </w:rPr>
              <w:t>Informavimas, konsultavimas, tarpininkavimas ir atstova</w:t>
            </w:r>
            <w:r>
              <w:rPr>
                <w:lang w:val="lt-LT"/>
              </w:rPr>
              <w:t xml:space="preserve">vimas, apgyvendinimas, socialinių įgūdžių ugdymas, </w:t>
            </w:r>
            <w:r w:rsidRPr="005311E8">
              <w:rPr>
                <w:lang w:val="lt-LT"/>
              </w:rPr>
              <w:t xml:space="preserve">palaikymas </w:t>
            </w:r>
            <w:r>
              <w:rPr>
                <w:lang w:val="lt-LT"/>
              </w:rPr>
              <w:t xml:space="preserve">ir (ar)  atkūrimas, kasdieninio gyvenimo įgūdžių ugdymas ir palaikymas ir (ar) atkūrimas </w:t>
            </w:r>
            <w:r w:rsidRPr="005311E8">
              <w:rPr>
                <w:lang w:val="lt-LT"/>
              </w:rPr>
              <w:t>(</w:t>
            </w:r>
            <w:r>
              <w:rPr>
                <w:lang w:val="lt-LT"/>
              </w:rPr>
              <w:t xml:space="preserve">savitvarka, asmens higiena, sveikos gyvensenos įgūdžiai, namų ruošos darbai, namų saugumas, švaros virtuvėje ir namuose palaikymas, maisto ruošimas, biudžeto planavimas, pinigų taupymas ir valdymas, naudojimasis banko paslaugomis, apsipirkimas, orientavimasis aplinkoje, naudojimasis viešuoju transportu ir kt.), </w:t>
            </w:r>
            <w:r w:rsidRPr="005311E8">
              <w:rPr>
                <w:lang w:val="lt-LT"/>
              </w:rPr>
              <w:t xml:space="preserve">tvarkant pinigų apskaitą, </w:t>
            </w:r>
            <w:r>
              <w:rPr>
                <w:lang w:val="lt-LT"/>
              </w:rPr>
              <w:t>įsigyjant prekes ir mokant mokesčius, planuojant ir atliekant namų ruošos darbus, bendraujant, savarankiškai tvarkant patalpas, aplinką ir pan.),</w:t>
            </w:r>
          </w:p>
          <w:p w14:paraId="0E056A82" w14:textId="77777777" w:rsidR="00BB1129" w:rsidRDefault="00BB1129" w:rsidP="00BB1129">
            <w:pPr>
              <w:rPr>
                <w:lang w:val="lt-LT"/>
              </w:rPr>
            </w:pPr>
            <w:r>
              <w:rPr>
                <w:lang w:val="lt-LT"/>
              </w:rPr>
              <w:t xml:space="preserve">darbo </w:t>
            </w:r>
            <w:r w:rsidRPr="005311E8">
              <w:rPr>
                <w:lang w:val="lt-LT"/>
              </w:rPr>
              <w:t xml:space="preserve">įgūdžių ugdymas </w:t>
            </w:r>
            <w:r>
              <w:rPr>
                <w:lang w:val="lt-LT"/>
              </w:rPr>
              <w:t xml:space="preserve">ir dienos užimtumas </w:t>
            </w:r>
            <w:r w:rsidRPr="005311E8">
              <w:rPr>
                <w:lang w:val="lt-LT"/>
              </w:rPr>
              <w:t>(siuvimas, mezgimas, audim</w:t>
            </w:r>
            <w:r>
              <w:rPr>
                <w:lang w:val="lt-LT"/>
              </w:rPr>
              <w:t>as, dailės dirbiniai, keramika, i</w:t>
            </w:r>
            <w:r w:rsidRPr="005311E8">
              <w:rPr>
                <w:lang w:val="lt-LT"/>
              </w:rPr>
              <w:t xml:space="preserve">r pan.), </w:t>
            </w:r>
            <w:r>
              <w:rPr>
                <w:lang w:val="lt-LT"/>
              </w:rPr>
              <w:t xml:space="preserve">ar jo organizavimas, </w:t>
            </w:r>
            <w:r w:rsidRPr="005311E8">
              <w:rPr>
                <w:lang w:val="lt-LT"/>
              </w:rPr>
              <w:t xml:space="preserve">laisvalaikio organizavimas, pagalba rengiantis, maitinantis, prausiantis ir kito pobūdžio pagalba, asmeninės higienos paslaugų organizavimas (skalbimo paslaugų ir pan.), </w:t>
            </w:r>
          </w:p>
          <w:p w14:paraId="00D3C1B7" w14:textId="77777777" w:rsidR="00BB1129" w:rsidRDefault="00BB1129" w:rsidP="00BB1129">
            <w:pPr>
              <w:rPr>
                <w:lang w:val="lt-LT"/>
              </w:rPr>
            </w:pPr>
            <w:r w:rsidRPr="005311E8">
              <w:rPr>
                <w:lang w:val="lt-LT"/>
              </w:rPr>
              <w:t>sveika</w:t>
            </w:r>
            <w:r>
              <w:rPr>
                <w:lang w:val="lt-LT"/>
              </w:rPr>
              <w:t>tos priežiūros paslaugų (slaugos</w:t>
            </w:r>
            <w:r w:rsidRPr="005311E8">
              <w:rPr>
                <w:lang w:val="lt-LT"/>
              </w:rPr>
              <w:t>)</w:t>
            </w:r>
            <w:r>
              <w:rPr>
                <w:lang w:val="lt-LT"/>
              </w:rPr>
              <w:t xml:space="preserve"> organizavimas ar teikimas, kitos paslaugos, reikalingos asmeniui pagal jo savarankiškumo lygį.</w:t>
            </w:r>
          </w:p>
          <w:p w14:paraId="56BB3DB4" w14:textId="77777777" w:rsidR="00BB1129" w:rsidRPr="005311E8" w:rsidRDefault="00BB1129" w:rsidP="00BB1129">
            <w:pPr>
              <w:rPr>
                <w:lang w:val="lt-LT"/>
              </w:rPr>
            </w:pPr>
          </w:p>
        </w:tc>
        <w:tc>
          <w:tcPr>
            <w:tcW w:w="1559" w:type="dxa"/>
            <w:tcBorders>
              <w:top w:val="single" w:sz="4" w:space="0" w:color="auto"/>
              <w:left w:val="single" w:sz="4" w:space="0" w:color="auto"/>
              <w:bottom w:val="single" w:sz="4" w:space="0" w:color="auto"/>
              <w:right w:val="single" w:sz="4" w:space="0" w:color="auto"/>
            </w:tcBorders>
          </w:tcPr>
          <w:p w14:paraId="683B1362" w14:textId="77777777" w:rsidR="00BB1129" w:rsidRPr="005311E8" w:rsidRDefault="00BB1129" w:rsidP="00BB1129">
            <w:pPr>
              <w:rPr>
                <w:lang w:val="lt-LT"/>
              </w:rPr>
            </w:pPr>
            <w:r w:rsidRPr="005311E8">
              <w:rPr>
                <w:lang w:val="lt-LT"/>
              </w:rPr>
              <w:t xml:space="preserve">Socialiniai darbuotojai, </w:t>
            </w:r>
            <w:r>
              <w:rPr>
                <w:lang w:val="lt-LT"/>
              </w:rPr>
              <w:t xml:space="preserve">individualios priežiūros personalas, sveikatos priežiūros, švietimo, ugdymo, užimtumo specialistai. </w:t>
            </w:r>
          </w:p>
        </w:tc>
        <w:tc>
          <w:tcPr>
            <w:tcW w:w="1701" w:type="dxa"/>
            <w:tcBorders>
              <w:top w:val="single" w:sz="4" w:space="0" w:color="auto"/>
              <w:left w:val="single" w:sz="4" w:space="0" w:color="auto"/>
              <w:bottom w:val="single" w:sz="4" w:space="0" w:color="auto"/>
              <w:right w:val="single" w:sz="4" w:space="0" w:color="auto"/>
            </w:tcBorders>
          </w:tcPr>
          <w:p w14:paraId="3D63789C" w14:textId="77777777" w:rsidR="00BB1129" w:rsidRPr="005311E8" w:rsidRDefault="00BB1129" w:rsidP="00BB1129">
            <w:pPr>
              <w:rPr>
                <w:lang w:val="lt-LT"/>
              </w:rPr>
            </w:pPr>
            <w:r>
              <w:rPr>
                <w:lang w:val="lt-LT"/>
              </w:rPr>
              <w:t>1001</w:t>
            </w:r>
            <w:r w:rsidRPr="005311E8">
              <w:rPr>
                <w:lang w:val="lt-LT"/>
              </w:rPr>
              <w:t>,00 Eur per 1 mėnesį.</w:t>
            </w:r>
          </w:p>
          <w:p w14:paraId="2C16C2A1" w14:textId="77777777" w:rsidR="00BB1129" w:rsidRPr="005311E8" w:rsidRDefault="00BB1129" w:rsidP="00BB1129">
            <w:pPr>
              <w:rPr>
                <w:lang w:val="lt-LT"/>
              </w:rPr>
            </w:pPr>
          </w:p>
          <w:p w14:paraId="003558AF" w14:textId="77777777" w:rsidR="00BB1129" w:rsidRPr="005311E8" w:rsidRDefault="00BB1129" w:rsidP="00BB1129">
            <w:pPr>
              <w:rPr>
                <w:lang w:val="lt-LT"/>
              </w:rPr>
            </w:pPr>
            <w:r w:rsidRPr="005311E8">
              <w:rPr>
                <w:lang w:val="lt-LT"/>
              </w:rPr>
              <w:t xml:space="preserve">Asmenims su sunkia negalia – </w:t>
            </w:r>
            <w:r>
              <w:rPr>
                <w:lang w:val="lt-LT"/>
              </w:rPr>
              <w:t>1247</w:t>
            </w:r>
            <w:r w:rsidRPr="005311E8">
              <w:rPr>
                <w:lang w:val="lt-LT"/>
              </w:rPr>
              <w:t>,00 Eur per 1 mėnesį.</w:t>
            </w:r>
          </w:p>
        </w:tc>
      </w:tr>
      <w:tr w:rsidR="00BB1129" w:rsidRPr="004C6158" w14:paraId="17978FD7" w14:textId="77777777" w:rsidTr="0093080C">
        <w:tc>
          <w:tcPr>
            <w:tcW w:w="709" w:type="dxa"/>
            <w:tcBorders>
              <w:top w:val="single" w:sz="4" w:space="0" w:color="auto"/>
              <w:left w:val="single" w:sz="4" w:space="0" w:color="auto"/>
              <w:bottom w:val="single" w:sz="4" w:space="0" w:color="auto"/>
              <w:right w:val="single" w:sz="4" w:space="0" w:color="auto"/>
            </w:tcBorders>
          </w:tcPr>
          <w:p w14:paraId="71DC452C" w14:textId="77777777" w:rsidR="00BB1129" w:rsidRPr="005311E8" w:rsidRDefault="00BB1129" w:rsidP="00BB1129">
            <w:pPr>
              <w:jc w:val="center"/>
              <w:rPr>
                <w:lang w:val="lt-LT"/>
              </w:rPr>
            </w:pPr>
            <w:r w:rsidRPr="005311E8">
              <w:rPr>
                <w:lang w:val="lt-LT"/>
              </w:rPr>
              <w:t>5.2.</w:t>
            </w:r>
          </w:p>
        </w:tc>
        <w:tc>
          <w:tcPr>
            <w:tcW w:w="992" w:type="dxa"/>
            <w:tcBorders>
              <w:top w:val="single" w:sz="4" w:space="0" w:color="auto"/>
              <w:left w:val="single" w:sz="4" w:space="0" w:color="auto"/>
              <w:bottom w:val="single" w:sz="4" w:space="0" w:color="auto"/>
              <w:right w:val="single" w:sz="4" w:space="0" w:color="auto"/>
            </w:tcBorders>
          </w:tcPr>
          <w:p w14:paraId="2A5694CA" w14:textId="77777777" w:rsidR="00BB1129" w:rsidRPr="005311E8" w:rsidRDefault="00BB1129" w:rsidP="00BB1129">
            <w:pPr>
              <w:rPr>
                <w:lang w:val="lt-LT"/>
              </w:rPr>
            </w:pPr>
            <w:r w:rsidRPr="005311E8">
              <w:rPr>
                <w:lang w:val="lt-LT"/>
              </w:rPr>
              <w:t>435</w:t>
            </w:r>
          </w:p>
        </w:tc>
        <w:tc>
          <w:tcPr>
            <w:tcW w:w="4395" w:type="dxa"/>
            <w:tcBorders>
              <w:top w:val="single" w:sz="4" w:space="0" w:color="auto"/>
              <w:left w:val="single" w:sz="4" w:space="0" w:color="auto"/>
              <w:bottom w:val="single" w:sz="4" w:space="0" w:color="auto"/>
              <w:right w:val="single" w:sz="4" w:space="0" w:color="auto"/>
            </w:tcBorders>
          </w:tcPr>
          <w:p w14:paraId="5696D356" w14:textId="77777777" w:rsidR="00BB1129" w:rsidRPr="005311E8" w:rsidRDefault="00BB1129" w:rsidP="00BB1129">
            <w:pPr>
              <w:rPr>
                <w:lang w:val="lt-LT"/>
              </w:rPr>
            </w:pPr>
            <w:r w:rsidRPr="005311E8">
              <w:rPr>
                <w:b/>
                <w:lang w:val="lt-LT"/>
              </w:rPr>
              <w:t>Ilgalaikė socialinė globa</w:t>
            </w:r>
            <w:r w:rsidRPr="005311E8">
              <w:rPr>
                <w:lang w:val="lt-LT"/>
              </w:rPr>
              <w:t xml:space="preserve"> senyvo amžiaus asmenims</w:t>
            </w:r>
          </w:p>
        </w:tc>
        <w:tc>
          <w:tcPr>
            <w:tcW w:w="1701" w:type="dxa"/>
            <w:tcBorders>
              <w:top w:val="single" w:sz="4" w:space="0" w:color="auto"/>
              <w:left w:val="single" w:sz="4" w:space="0" w:color="auto"/>
              <w:bottom w:val="single" w:sz="4" w:space="0" w:color="auto"/>
              <w:right w:val="single" w:sz="4" w:space="0" w:color="auto"/>
            </w:tcBorders>
          </w:tcPr>
          <w:p w14:paraId="73366ECB" w14:textId="77777777" w:rsidR="00BB1129" w:rsidRPr="005311E8" w:rsidRDefault="00BB1129" w:rsidP="00BB1129">
            <w:pPr>
              <w:rPr>
                <w:lang w:val="lt-LT"/>
              </w:rPr>
            </w:pPr>
            <w:r w:rsidRPr="005311E8">
              <w:rPr>
                <w:lang w:val="lt-LT"/>
              </w:rPr>
              <w:t>Daugiau nei 6 mėn. per metus, neterminuotai</w:t>
            </w:r>
          </w:p>
        </w:tc>
        <w:tc>
          <w:tcPr>
            <w:tcW w:w="3827" w:type="dxa"/>
            <w:tcBorders>
              <w:top w:val="single" w:sz="4" w:space="0" w:color="auto"/>
              <w:left w:val="single" w:sz="4" w:space="0" w:color="auto"/>
              <w:bottom w:val="single" w:sz="4" w:space="0" w:color="auto"/>
              <w:right w:val="single" w:sz="4" w:space="0" w:color="auto"/>
            </w:tcBorders>
          </w:tcPr>
          <w:p w14:paraId="0A4558D0" w14:textId="77777777" w:rsidR="00BB1129" w:rsidRDefault="00BB1129" w:rsidP="00BB1129">
            <w:pPr>
              <w:rPr>
                <w:lang w:val="lt-LT"/>
              </w:rPr>
            </w:pPr>
            <w:r w:rsidRPr="005311E8">
              <w:rPr>
                <w:lang w:val="lt-LT"/>
              </w:rPr>
              <w:t>Informavimas, konsultavimas, tarpininkavimas ir atstova</w:t>
            </w:r>
            <w:r>
              <w:rPr>
                <w:lang w:val="lt-LT"/>
              </w:rPr>
              <w:t xml:space="preserve">vimas, apgyvendinimas, socialinių įgūdžių ugdymas, </w:t>
            </w:r>
            <w:r w:rsidRPr="005311E8">
              <w:rPr>
                <w:lang w:val="lt-LT"/>
              </w:rPr>
              <w:t xml:space="preserve">palaikymas </w:t>
            </w:r>
            <w:r>
              <w:rPr>
                <w:lang w:val="lt-LT"/>
              </w:rPr>
              <w:t xml:space="preserve">ir (ar)  atkūrimas, kasdieninio gyvenimo įgūdžių ugdymas ir palaikymas ir atkūrimas </w:t>
            </w:r>
            <w:r w:rsidRPr="005311E8">
              <w:rPr>
                <w:lang w:val="lt-LT"/>
              </w:rPr>
              <w:t>(</w:t>
            </w:r>
            <w:r>
              <w:rPr>
                <w:lang w:val="lt-LT"/>
              </w:rPr>
              <w:t xml:space="preserve">savitvarka, asmens higiena, sveikos gyvensenos įgūdžiai, namų ruošos darbai, namų saugumas, švaros virtuvėje ir namuose palaikymas, maisto ruošimas, biudžeto planavimas, pinigų taupymas ir valdymas, naudojimasis banko paslaugomis, apsipirkimas, orientavimasis aplinkoje, naudojimasis viešuoju transportu ir kt.), </w:t>
            </w:r>
            <w:r w:rsidRPr="005311E8">
              <w:rPr>
                <w:lang w:val="lt-LT"/>
              </w:rPr>
              <w:t xml:space="preserve">tvarkant pinigų apskaitą, </w:t>
            </w:r>
            <w:r>
              <w:rPr>
                <w:lang w:val="lt-LT"/>
              </w:rPr>
              <w:t>įsigyjant prekes ir mokant mokesčius, planuojant ir atliekant namų ruošos darbus, bendraujant, savarankiškai tvarkant patalpas, aplinką ir pan.),</w:t>
            </w:r>
          </w:p>
          <w:p w14:paraId="216CC8CE" w14:textId="77777777" w:rsidR="00BB1129" w:rsidRDefault="00BB1129" w:rsidP="00BB1129">
            <w:pPr>
              <w:rPr>
                <w:lang w:val="lt-LT"/>
              </w:rPr>
            </w:pPr>
            <w:r>
              <w:rPr>
                <w:lang w:val="lt-LT"/>
              </w:rPr>
              <w:t xml:space="preserve">darbo </w:t>
            </w:r>
            <w:r w:rsidRPr="005311E8">
              <w:rPr>
                <w:lang w:val="lt-LT"/>
              </w:rPr>
              <w:t xml:space="preserve">įgūdžių ugdymas </w:t>
            </w:r>
            <w:r>
              <w:rPr>
                <w:lang w:val="lt-LT"/>
              </w:rPr>
              <w:t xml:space="preserve">ir dienos užimtumas </w:t>
            </w:r>
            <w:r w:rsidRPr="005311E8">
              <w:rPr>
                <w:lang w:val="lt-LT"/>
              </w:rPr>
              <w:t>(siuvimas, mezgimas, audim</w:t>
            </w:r>
            <w:r>
              <w:rPr>
                <w:lang w:val="lt-LT"/>
              </w:rPr>
              <w:t>as, dailės dirbiniai, keramika, i</w:t>
            </w:r>
            <w:r w:rsidRPr="005311E8">
              <w:rPr>
                <w:lang w:val="lt-LT"/>
              </w:rPr>
              <w:t xml:space="preserve">r pan.) </w:t>
            </w:r>
            <w:r>
              <w:rPr>
                <w:lang w:val="lt-LT"/>
              </w:rPr>
              <w:t xml:space="preserve">ar jo organizavimas, </w:t>
            </w:r>
            <w:r w:rsidRPr="005311E8">
              <w:rPr>
                <w:lang w:val="lt-LT"/>
              </w:rPr>
              <w:t xml:space="preserve">laisvalaikio organizavimas, pagalba rengiantis, maitinantis, prausiantis ir kito pobūdžio pagalba, asmeninės higienos paslaugų organizavimas (skalbimo paslaugų ir pan.), </w:t>
            </w:r>
          </w:p>
          <w:p w14:paraId="656044E0" w14:textId="77777777" w:rsidR="00BB1129" w:rsidRDefault="00BB1129" w:rsidP="00BB1129">
            <w:pPr>
              <w:rPr>
                <w:lang w:val="lt-LT"/>
              </w:rPr>
            </w:pPr>
            <w:r w:rsidRPr="005311E8">
              <w:rPr>
                <w:lang w:val="lt-LT"/>
              </w:rPr>
              <w:t>sveika</w:t>
            </w:r>
            <w:r>
              <w:rPr>
                <w:lang w:val="lt-LT"/>
              </w:rPr>
              <w:t>tos priežiūros paslaugų (slaugos</w:t>
            </w:r>
            <w:r w:rsidRPr="005311E8">
              <w:rPr>
                <w:lang w:val="lt-LT"/>
              </w:rPr>
              <w:t>)</w:t>
            </w:r>
            <w:r>
              <w:rPr>
                <w:lang w:val="lt-LT"/>
              </w:rPr>
              <w:t xml:space="preserve"> organizavimas ar teikimas, kitos paslaugos, reikalingos asmeniui pagal jo savarankiškumo lygį.</w:t>
            </w:r>
          </w:p>
          <w:p w14:paraId="393F2E80" w14:textId="77777777" w:rsidR="00BB1129" w:rsidRPr="005311E8" w:rsidRDefault="00BB1129" w:rsidP="00BB1129">
            <w:pPr>
              <w:rPr>
                <w:lang w:val="lt-LT"/>
              </w:rPr>
            </w:pPr>
          </w:p>
        </w:tc>
        <w:tc>
          <w:tcPr>
            <w:tcW w:w="1559" w:type="dxa"/>
            <w:tcBorders>
              <w:top w:val="single" w:sz="4" w:space="0" w:color="auto"/>
              <w:left w:val="single" w:sz="4" w:space="0" w:color="auto"/>
              <w:bottom w:val="single" w:sz="4" w:space="0" w:color="auto"/>
              <w:right w:val="single" w:sz="4" w:space="0" w:color="auto"/>
            </w:tcBorders>
          </w:tcPr>
          <w:p w14:paraId="47E7B845" w14:textId="77777777" w:rsidR="00BB1129" w:rsidRPr="005311E8" w:rsidRDefault="00BB1129" w:rsidP="00BB1129">
            <w:pPr>
              <w:rPr>
                <w:lang w:val="lt-LT"/>
              </w:rPr>
            </w:pPr>
            <w:r w:rsidRPr="005311E8">
              <w:rPr>
                <w:lang w:val="lt-LT"/>
              </w:rPr>
              <w:t xml:space="preserve">Socialiniai darbuotojai, </w:t>
            </w:r>
            <w:r>
              <w:rPr>
                <w:lang w:val="lt-LT"/>
              </w:rPr>
              <w:t xml:space="preserve">individualios priežiūros personalas, sveikatos priežiūros, švietimo, ugdymo, užimtumo specialistai. </w:t>
            </w:r>
          </w:p>
        </w:tc>
        <w:tc>
          <w:tcPr>
            <w:tcW w:w="1701" w:type="dxa"/>
            <w:tcBorders>
              <w:top w:val="single" w:sz="4" w:space="0" w:color="auto"/>
              <w:left w:val="single" w:sz="4" w:space="0" w:color="auto"/>
              <w:bottom w:val="single" w:sz="4" w:space="0" w:color="auto"/>
              <w:right w:val="single" w:sz="4" w:space="0" w:color="auto"/>
            </w:tcBorders>
          </w:tcPr>
          <w:p w14:paraId="1F950BC1" w14:textId="77777777" w:rsidR="00BB1129" w:rsidRPr="005311E8" w:rsidRDefault="00BB1129" w:rsidP="00BB1129">
            <w:pPr>
              <w:rPr>
                <w:lang w:val="lt-LT"/>
              </w:rPr>
            </w:pPr>
            <w:r>
              <w:rPr>
                <w:lang w:val="lt-LT"/>
              </w:rPr>
              <w:t>1001</w:t>
            </w:r>
            <w:r w:rsidRPr="005311E8">
              <w:rPr>
                <w:lang w:val="lt-LT"/>
              </w:rPr>
              <w:t>,00 Eur per 1 mėnesį.</w:t>
            </w:r>
          </w:p>
          <w:p w14:paraId="33F0B90A" w14:textId="77777777" w:rsidR="00BB1129" w:rsidRPr="005311E8" w:rsidRDefault="00BB1129" w:rsidP="00BB1129">
            <w:pPr>
              <w:rPr>
                <w:lang w:val="lt-LT"/>
              </w:rPr>
            </w:pPr>
          </w:p>
          <w:p w14:paraId="34F78AE0" w14:textId="77777777" w:rsidR="00BB1129" w:rsidRPr="005311E8" w:rsidRDefault="00BB1129" w:rsidP="00BB1129">
            <w:pPr>
              <w:rPr>
                <w:lang w:val="lt-LT"/>
              </w:rPr>
            </w:pPr>
            <w:r w:rsidRPr="005311E8">
              <w:rPr>
                <w:lang w:val="lt-LT"/>
              </w:rPr>
              <w:t xml:space="preserve">Asmenims su sunkia negalia – </w:t>
            </w:r>
            <w:r>
              <w:rPr>
                <w:lang w:val="lt-LT"/>
              </w:rPr>
              <w:t>1247</w:t>
            </w:r>
            <w:r w:rsidRPr="005311E8">
              <w:rPr>
                <w:lang w:val="lt-LT"/>
              </w:rPr>
              <w:t>,00 Eur per 1 mėnesį.</w:t>
            </w:r>
          </w:p>
        </w:tc>
      </w:tr>
    </w:tbl>
    <w:p w14:paraId="3A298956" w14:textId="668684A0" w:rsidR="00B57976" w:rsidRPr="00F67D7A" w:rsidRDefault="00B57976" w:rsidP="003A7D03">
      <w:pPr>
        <w:rPr>
          <w:color w:val="000000"/>
          <w:lang w:val="lt-LT"/>
        </w:rPr>
      </w:pPr>
    </w:p>
    <w:p w14:paraId="519AECE7" w14:textId="77777777" w:rsidR="00B57976" w:rsidRPr="00F67D7A" w:rsidRDefault="00B57976" w:rsidP="003A7D03">
      <w:pPr>
        <w:rPr>
          <w:color w:val="000000"/>
          <w:lang w:val="lt-LT"/>
        </w:rPr>
      </w:pPr>
    </w:p>
    <w:p w14:paraId="68C8DE5F" w14:textId="1C6E49A4" w:rsidR="007A795C" w:rsidRPr="00F67D7A" w:rsidRDefault="00864EFC" w:rsidP="003A7D03">
      <w:pPr>
        <w:suppressAutoHyphens w:val="0"/>
        <w:rPr>
          <w:color w:val="000000"/>
          <w:lang w:val="lt-LT"/>
        </w:rPr>
      </w:pPr>
      <w:r w:rsidRPr="00F67D7A">
        <w:rPr>
          <w:color w:val="000000"/>
          <w:lang w:val="lt-LT"/>
        </w:rPr>
        <w:tab/>
      </w:r>
    </w:p>
    <w:p w14:paraId="0845BF0D" w14:textId="5B43B986" w:rsidR="00A0368E" w:rsidRPr="00A0368E" w:rsidRDefault="007A795C" w:rsidP="009A4A85">
      <w:pPr>
        <w:tabs>
          <w:tab w:val="left" w:pos="5892"/>
        </w:tabs>
        <w:rPr>
          <w:lang w:val="lt-LT"/>
        </w:rPr>
      </w:pPr>
      <w:r w:rsidRPr="00F67D7A">
        <w:rPr>
          <w:color w:val="000000"/>
          <w:lang w:val="lt-LT"/>
        </w:rPr>
        <w:tab/>
        <w:t>_____________________________</w:t>
      </w:r>
    </w:p>
    <w:sectPr w:rsidR="00A0368E" w:rsidRPr="00A0368E" w:rsidSect="009A4A85">
      <w:headerReference w:type="first" r:id="rId9"/>
      <w:footnotePr>
        <w:pos w:val="beneathText"/>
      </w:footnotePr>
      <w:pgSz w:w="16837" w:h="11905" w:orient="landscape"/>
      <w:pgMar w:top="1701" w:right="1134" w:bottom="567" w:left="113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6D28" w14:textId="77777777" w:rsidR="0010640C" w:rsidRDefault="0010640C">
      <w:r>
        <w:separator/>
      </w:r>
    </w:p>
  </w:endnote>
  <w:endnote w:type="continuationSeparator" w:id="0">
    <w:p w14:paraId="2D3412BE" w14:textId="77777777" w:rsidR="0010640C" w:rsidRDefault="0010640C">
      <w:r>
        <w:continuationSeparator/>
      </w:r>
    </w:p>
  </w:endnote>
  <w:endnote w:type="continuationNotice" w:id="1">
    <w:p w14:paraId="7495097A" w14:textId="77777777" w:rsidR="0010640C" w:rsidRDefault="00106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C936C" w14:textId="77777777" w:rsidR="0010640C" w:rsidRDefault="0010640C">
      <w:r>
        <w:separator/>
      </w:r>
    </w:p>
  </w:footnote>
  <w:footnote w:type="continuationSeparator" w:id="0">
    <w:p w14:paraId="5256A960" w14:textId="77777777" w:rsidR="0010640C" w:rsidRDefault="0010640C">
      <w:r>
        <w:continuationSeparator/>
      </w:r>
    </w:p>
  </w:footnote>
  <w:footnote w:type="continuationNotice" w:id="1">
    <w:p w14:paraId="350CEEF1" w14:textId="77777777" w:rsidR="0010640C" w:rsidRDefault="001064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FE5F" w14:textId="39BFABCD" w:rsidR="0097534B" w:rsidRDefault="0097534B" w:rsidP="002F5AD7">
    <w:pPr>
      <w:pStyle w:val="Antrats"/>
      <w:jc w:val="right"/>
      <w:rPr>
        <w:rFonts w:ascii="Times New Roman" w:hAnsi="Times New Roman"/>
        <w:b/>
        <w:bCs/>
        <w:sz w:val="24"/>
        <w:szCs w:val="24"/>
      </w:rPr>
    </w:pPr>
    <w:r>
      <w:rPr>
        <w:rFonts w:ascii="Times New Roman" w:hAnsi="Times New Roman"/>
        <w:b/>
        <w:bCs/>
        <w:sz w:val="24"/>
        <w:szCs w:val="24"/>
      </w:rPr>
      <w:t xml:space="preserve">                                                                                                    </w:t>
    </w:r>
    <w:r w:rsidR="002F5AD7">
      <w:rPr>
        <w:rFonts w:ascii="Times New Roman" w:hAnsi="Times New Roman"/>
        <w:b/>
        <w:bCs/>
        <w:sz w:val="24"/>
        <w:szCs w:val="24"/>
      </w:rPr>
      <w:t xml:space="preserve">                                                        </w:t>
    </w:r>
    <w:r>
      <w:rPr>
        <w:rFonts w:ascii="Times New Roman" w:hAnsi="Times New Roman"/>
        <w:b/>
        <w:bCs/>
        <w:sz w:val="24"/>
        <w:szCs w:val="24"/>
      </w:rPr>
      <w:t xml:space="preserve"> </w:t>
    </w:r>
    <w:r w:rsidR="002F5AD7">
      <w:rPr>
        <w:rFonts w:ascii="Times New Roman" w:hAnsi="Times New Roman"/>
        <w:b/>
        <w:bCs/>
        <w:sz w:val="24"/>
        <w:szCs w:val="24"/>
      </w:rPr>
      <w:t xml:space="preserve">                                                                                                                                                      </w:t>
    </w:r>
    <w:bookmarkStart w:id="5" w:name="_Hlk88034320"/>
    <w:r w:rsidRPr="0097534B">
      <w:rPr>
        <w:rFonts w:ascii="Times New Roman" w:hAnsi="Times New Roman"/>
        <w:b/>
        <w:bCs/>
        <w:sz w:val="24"/>
        <w:szCs w:val="24"/>
      </w:rPr>
      <w:t>Projekto</w:t>
    </w:r>
  </w:p>
  <w:p w14:paraId="0547DFA2" w14:textId="7614708B" w:rsidR="0097534B" w:rsidRDefault="0097534B" w:rsidP="002F5AD7">
    <w:pPr>
      <w:pStyle w:val="Antrats"/>
      <w:jc w:val="right"/>
      <w:rPr>
        <w:rFonts w:ascii="Times New Roman" w:hAnsi="Times New Roman"/>
        <w:b/>
        <w:bCs/>
        <w:sz w:val="24"/>
        <w:szCs w:val="24"/>
      </w:rPr>
    </w:pPr>
    <w:r w:rsidRPr="0097534B">
      <w:rPr>
        <w:rFonts w:ascii="Times New Roman" w:hAnsi="Times New Roman"/>
        <w:b/>
        <w:bCs/>
        <w:sz w:val="24"/>
        <w:szCs w:val="24"/>
      </w:rPr>
      <w:t>lyginamasis variantas</w:t>
    </w:r>
    <w:r>
      <w:rPr>
        <w:rFonts w:ascii="Times New Roman" w:hAnsi="Times New Roman"/>
        <w:b/>
        <w:bCs/>
        <w:sz w:val="24"/>
        <w:szCs w:val="24"/>
      </w:rPr>
      <w:t xml:space="preserve">                                                                                </w:t>
    </w:r>
  </w:p>
  <w:p w14:paraId="0D503330" w14:textId="77777777" w:rsidR="0097534B" w:rsidRDefault="0097534B" w:rsidP="0097534B">
    <w:pPr>
      <w:pStyle w:val="Antrats"/>
      <w:jc w:val="center"/>
      <w:rPr>
        <w:rFonts w:ascii="Times New Roman" w:hAnsi="Times New Roman"/>
        <w:b/>
        <w:bCs/>
        <w:sz w:val="24"/>
        <w:szCs w:val="24"/>
      </w:rPr>
    </w:pPr>
  </w:p>
  <w:bookmarkEnd w:id="5"/>
  <w:p w14:paraId="2D8D0F6A" w14:textId="19519FDC" w:rsidR="0097534B" w:rsidRPr="0097534B" w:rsidRDefault="0097534B" w:rsidP="0097534B">
    <w:pPr>
      <w:pStyle w:val="Antrats"/>
      <w:jc w:val="center"/>
      <w:rPr>
        <w:rFonts w:ascii="Times New Roman" w:hAnsi="Times New Roman"/>
        <w:b/>
        <w:bCs/>
        <w:sz w:val="24"/>
        <w:szCs w:val="24"/>
      </w:rPr>
    </w:pPr>
    <w:r>
      <w:rPr>
        <w:rFonts w:ascii="Times New Roman" w:hAnsi="Times New Roman"/>
        <w:b/>
        <w:bCs/>
        <w:sz w:val="24"/>
        <w:szCs w:val="24"/>
      </w:rPr>
      <w:t xml:space="preserve">                                                                                    </w:t>
    </w:r>
  </w:p>
  <w:p w14:paraId="5AB83996" w14:textId="77777777" w:rsidR="0097534B" w:rsidRDefault="009753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EE19" w14:textId="77777777" w:rsidR="002F5AD7" w:rsidRPr="002F5AD7" w:rsidRDefault="002F5AD7" w:rsidP="002F5AD7">
    <w:pPr>
      <w:pStyle w:val="Antrats"/>
      <w:jc w:val="right"/>
      <w:rPr>
        <w:rFonts w:ascii="Times New Roman" w:hAnsi="Times New Roman"/>
        <w:b/>
        <w:sz w:val="26"/>
        <w:szCs w:val="26"/>
        <w:lang w:val="lt-LT"/>
      </w:rPr>
    </w:pPr>
    <w:r w:rsidRPr="002F5AD7">
      <w:rPr>
        <w:rFonts w:ascii="Times New Roman" w:hAnsi="Times New Roman"/>
        <w:b/>
        <w:sz w:val="26"/>
        <w:szCs w:val="26"/>
        <w:lang w:val="lt-LT"/>
      </w:rPr>
      <w:t>Projekto</w:t>
    </w:r>
  </w:p>
  <w:p w14:paraId="645AEFD3" w14:textId="0FAF5B14" w:rsidR="002F5AD7" w:rsidRPr="002F5AD7" w:rsidRDefault="002F5AD7" w:rsidP="002F5AD7">
    <w:pPr>
      <w:pStyle w:val="Antrats"/>
      <w:jc w:val="right"/>
      <w:rPr>
        <w:rFonts w:ascii="Times New Roman" w:hAnsi="Times New Roman"/>
        <w:b/>
        <w:sz w:val="26"/>
        <w:szCs w:val="26"/>
        <w:lang w:val="lt-LT"/>
      </w:rPr>
    </w:pPr>
    <w:r w:rsidRPr="002F5AD7">
      <w:rPr>
        <w:rFonts w:ascii="Times New Roman" w:hAnsi="Times New Roman"/>
        <w:b/>
        <w:sz w:val="26"/>
        <w:szCs w:val="26"/>
        <w:lang w:val="lt-LT"/>
      </w:rPr>
      <w:t xml:space="preserve">lyginamasis variantas                                                                                                           </w:t>
    </w:r>
  </w:p>
  <w:p w14:paraId="07F0CA23" w14:textId="4453C1CD" w:rsidR="00957A71" w:rsidRPr="005A6ABB" w:rsidRDefault="00957A71" w:rsidP="00E90619">
    <w:pPr>
      <w:pStyle w:val="Antrats"/>
      <w:jc w:val="right"/>
      <w:rPr>
        <w:rFonts w:ascii="Times New Roman" w:hAnsi="Times New Roman"/>
        <w:b/>
        <w:sz w:val="26"/>
        <w:szCs w:val="2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C4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0D03A5"/>
    <w:multiLevelType w:val="multilevel"/>
    <w:tmpl w:val="94F041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E0F34"/>
    <w:multiLevelType w:val="multilevel"/>
    <w:tmpl w:val="121AD860"/>
    <w:lvl w:ilvl="0">
      <w:start w:val="1"/>
      <w:numFmt w:val="decimal"/>
      <w:lvlText w:val="%1."/>
      <w:lvlJc w:val="left"/>
      <w:pPr>
        <w:ind w:left="1656" w:hanging="360"/>
      </w:pPr>
    </w:lvl>
    <w:lvl w:ilvl="1">
      <w:start w:val="1"/>
      <w:numFmt w:val="decimal"/>
      <w:isLgl/>
      <w:lvlText w:val="%1.%2."/>
      <w:lvlJc w:val="left"/>
      <w:pPr>
        <w:ind w:left="1656" w:hanging="360"/>
      </w:pPr>
    </w:lvl>
    <w:lvl w:ilvl="2">
      <w:start w:val="1"/>
      <w:numFmt w:val="decimal"/>
      <w:isLgl/>
      <w:lvlText w:val="%1.%2.%3."/>
      <w:lvlJc w:val="left"/>
      <w:pPr>
        <w:ind w:left="2016" w:hanging="720"/>
      </w:pPr>
    </w:lvl>
    <w:lvl w:ilvl="3">
      <w:start w:val="1"/>
      <w:numFmt w:val="decimal"/>
      <w:isLgl/>
      <w:lvlText w:val="%1.%2.%3.%4."/>
      <w:lvlJc w:val="left"/>
      <w:pPr>
        <w:ind w:left="2016" w:hanging="720"/>
      </w:pPr>
    </w:lvl>
    <w:lvl w:ilvl="4">
      <w:start w:val="1"/>
      <w:numFmt w:val="decimal"/>
      <w:isLgl/>
      <w:lvlText w:val="%1.%2.%3.%4.%5."/>
      <w:lvlJc w:val="left"/>
      <w:pPr>
        <w:ind w:left="2376" w:hanging="1080"/>
      </w:pPr>
    </w:lvl>
    <w:lvl w:ilvl="5">
      <w:start w:val="1"/>
      <w:numFmt w:val="decimal"/>
      <w:isLgl/>
      <w:lvlText w:val="%1.%2.%3.%4.%5.%6."/>
      <w:lvlJc w:val="left"/>
      <w:pPr>
        <w:ind w:left="2376" w:hanging="1080"/>
      </w:pPr>
    </w:lvl>
    <w:lvl w:ilvl="6">
      <w:start w:val="1"/>
      <w:numFmt w:val="decimal"/>
      <w:isLgl/>
      <w:lvlText w:val="%1.%2.%3.%4.%5.%6.%7."/>
      <w:lvlJc w:val="left"/>
      <w:pPr>
        <w:ind w:left="2736" w:hanging="1440"/>
      </w:pPr>
    </w:lvl>
    <w:lvl w:ilvl="7">
      <w:start w:val="1"/>
      <w:numFmt w:val="decimal"/>
      <w:isLgl/>
      <w:lvlText w:val="%1.%2.%3.%4.%5.%6.%7.%8."/>
      <w:lvlJc w:val="left"/>
      <w:pPr>
        <w:ind w:left="2736" w:hanging="1440"/>
      </w:pPr>
    </w:lvl>
    <w:lvl w:ilvl="8">
      <w:start w:val="1"/>
      <w:numFmt w:val="decimal"/>
      <w:isLgl/>
      <w:lvlText w:val="%1.%2.%3.%4.%5.%6.%7.%8.%9."/>
      <w:lvlJc w:val="left"/>
      <w:pPr>
        <w:ind w:left="3096" w:hanging="1800"/>
      </w:pPr>
    </w:lvl>
  </w:abstractNum>
  <w:abstractNum w:abstractNumId="3" w15:restartNumberingAfterBreak="0">
    <w:nsid w:val="27034A3F"/>
    <w:multiLevelType w:val="hybridMultilevel"/>
    <w:tmpl w:val="BDCE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2546E"/>
    <w:multiLevelType w:val="hybridMultilevel"/>
    <w:tmpl w:val="4976B246"/>
    <w:lvl w:ilvl="0" w:tplc="DB642B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NotTrackMoves/>
  <w:defaultTabStop w:val="1296"/>
  <w:hyphenationZone w:val="396"/>
  <w:characterSpacingControl w:val="doNotCompress"/>
  <w:hdrShapeDefaults>
    <o:shapedefaults v:ext="edit" spidmax="2050"/>
  </w:hdrShapeDefaults>
  <w:footnotePr>
    <w:pos w:val="beneathTex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allowHyphenationAtTrackBottom" w:uri="http://schemas.microsoft.com/office/word" w:val="1"/>
    <w:compatSetting w:name="useWord2013TrackBottomHyphenation" w:uri="http://schemas.microsoft.com/office/word" w:val="1"/>
  </w:compat>
  <w:rsids>
    <w:rsidRoot w:val="000F70A2"/>
    <w:rsid w:val="00000E23"/>
    <w:rsid w:val="000249B0"/>
    <w:rsid w:val="0002587D"/>
    <w:rsid w:val="00040FD2"/>
    <w:rsid w:val="00074C9B"/>
    <w:rsid w:val="000768BD"/>
    <w:rsid w:val="00086551"/>
    <w:rsid w:val="0009004B"/>
    <w:rsid w:val="0009288F"/>
    <w:rsid w:val="00093A55"/>
    <w:rsid w:val="000A2093"/>
    <w:rsid w:val="000C01B1"/>
    <w:rsid w:val="000C13FA"/>
    <w:rsid w:val="000C6B96"/>
    <w:rsid w:val="000D3129"/>
    <w:rsid w:val="000D7BA8"/>
    <w:rsid w:val="000F70A2"/>
    <w:rsid w:val="00105191"/>
    <w:rsid w:val="0010640C"/>
    <w:rsid w:val="001162B9"/>
    <w:rsid w:val="00116445"/>
    <w:rsid w:val="00117020"/>
    <w:rsid w:val="00126E71"/>
    <w:rsid w:val="00135052"/>
    <w:rsid w:val="00144841"/>
    <w:rsid w:val="001476FD"/>
    <w:rsid w:val="001539C5"/>
    <w:rsid w:val="00156FF7"/>
    <w:rsid w:val="00160CDF"/>
    <w:rsid w:val="001662CD"/>
    <w:rsid w:val="001715AD"/>
    <w:rsid w:val="00171F4D"/>
    <w:rsid w:val="00172BE1"/>
    <w:rsid w:val="0019206D"/>
    <w:rsid w:val="00192B38"/>
    <w:rsid w:val="00197A33"/>
    <w:rsid w:val="001A0681"/>
    <w:rsid w:val="001A1C68"/>
    <w:rsid w:val="001B2521"/>
    <w:rsid w:val="001B7F41"/>
    <w:rsid w:val="001C7B65"/>
    <w:rsid w:val="001C7CAC"/>
    <w:rsid w:val="001D0D0D"/>
    <w:rsid w:val="001D5E7A"/>
    <w:rsid w:val="001D6473"/>
    <w:rsid w:val="001E1E9F"/>
    <w:rsid w:val="001F4011"/>
    <w:rsid w:val="002066AD"/>
    <w:rsid w:val="0020779B"/>
    <w:rsid w:val="002102DA"/>
    <w:rsid w:val="00210F9E"/>
    <w:rsid w:val="00243B5D"/>
    <w:rsid w:val="002537BF"/>
    <w:rsid w:val="00261DDC"/>
    <w:rsid w:val="00283F59"/>
    <w:rsid w:val="00284920"/>
    <w:rsid w:val="002932C6"/>
    <w:rsid w:val="002B293E"/>
    <w:rsid w:val="002E3B54"/>
    <w:rsid w:val="002F0F2B"/>
    <w:rsid w:val="002F5AD7"/>
    <w:rsid w:val="002F6D10"/>
    <w:rsid w:val="00303AC9"/>
    <w:rsid w:val="003105CA"/>
    <w:rsid w:val="00362BF5"/>
    <w:rsid w:val="00373A8F"/>
    <w:rsid w:val="00387E5C"/>
    <w:rsid w:val="003A7D03"/>
    <w:rsid w:val="003B0572"/>
    <w:rsid w:val="003B45E7"/>
    <w:rsid w:val="003C52F1"/>
    <w:rsid w:val="003D2C79"/>
    <w:rsid w:val="003D7902"/>
    <w:rsid w:val="003E72D7"/>
    <w:rsid w:val="004327F8"/>
    <w:rsid w:val="004378A1"/>
    <w:rsid w:val="00456EA4"/>
    <w:rsid w:val="00460DA1"/>
    <w:rsid w:val="00465EE8"/>
    <w:rsid w:val="004727BF"/>
    <w:rsid w:val="00485A64"/>
    <w:rsid w:val="004923B7"/>
    <w:rsid w:val="00494B68"/>
    <w:rsid w:val="004B02F0"/>
    <w:rsid w:val="004C491C"/>
    <w:rsid w:val="004C6158"/>
    <w:rsid w:val="004C6C8C"/>
    <w:rsid w:val="004D03B4"/>
    <w:rsid w:val="004D4D84"/>
    <w:rsid w:val="004E7D87"/>
    <w:rsid w:val="00514AF1"/>
    <w:rsid w:val="005309D8"/>
    <w:rsid w:val="005311E8"/>
    <w:rsid w:val="00532BB9"/>
    <w:rsid w:val="00545371"/>
    <w:rsid w:val="0055686C"/>
    <w:rsid w:val="005643C2"/>
    <w:rsid w:val="00565743"/>
    <w:rsid w:val="005672C2"/>
    <w:rsid w:val="005817A0"/>
    <w:rsid w:val="00582AB7"/>
    <w:rsid w:val="005937D5"/>
    <w:rsid w:val="005B166F"/>
    <w:rsid w:val="005B72EA"/>
    <w:rsid w:val="005C2A4B"/>
    <w:rsid w:val="005C3C45"/>
    <w:rsid w:val="005C62FC"/>
    <w:rsid w:val="005C631A"/>
    <w:rsid w:val="005D1D88"/>
    <w:rsid w:val="005D2999"/>
    <w:rsid w:val="005D3A03"/>
    <w:rsid w:val="005E1D6E"/>
    <w:rsid w:val="006124BA"/>
    <w:rsid w:val="00612DD6"/>
    <w:rsid w:val="00613CF3"/>
    <w:rsid w:val="0061608F"/>
    <w:rsid w:val="0062052A"/>
    <w:rsid w:val="00634D3A"/>
    <w:rsid w:val="00641107"/>
    <w:rsid w:val="006540CC"/>
    <w:rsid w:val="006556FA"/>
    <w:rsid w:val="00655836"/>
    <w:rsid w:val="0067012E"/>
    <w:rsid w:val="006B3CC1"/>
    <w:rsid w:val="006C0920"/>
    <w:rsid w:val="006C221B"/>
    <w:rsid w:val="006C3155"/>
    <w:rsid w:val="006C4B57"/>
    <w:rsid w:val="006D3C42"/>
    <w:rsid w:val="006D6EAA"/>
    <w:rsid w:val="006E0773"/>
    <w:rsid w:val="006E1669"/>
    <w:rsid w:val="006F54D3"/>
    <w:rsid w:val="007042E9"/>
    <w:rsid w:val="007104C1"/>
    <w:rsid w:val="00717C7E"/>
    <w:rsid w:val="007267DA"/>
    <w:rsid w:val="00731A98"/>
    <w:rsid w:val="00743C23"/>
    <w:rsid w:val="007468B0"/>
    <w:rsid w:val="007521BE"/>
    <w:rsid w:val="00754C65"/>
    <w:rsid w:val="0075630D"/>
    <w:rsid w:val="00767BB7"/>
    <w:rsid w:val="00784D8E"/>
    <w:rsid w:val="0078515D"/>
    <w:rsid w:val="007A625D"/>
    <w:rsid w:val="007A795C"/>
    <w:rsid w:val="007C4C38"/>
    <w:rsid w:val="007C62DE"/>
    <w:rsid w:val="007C7559"/>
    <w:rsid w:val="007D304C"/>
    <w:rsid w:val="007D6A11"/>
    <w:rsid w:val="007E0B33"/>
    <w:rsid w:val="007F0C92"/>
    <w:rsid w:val="007F23B6"/>
    <w:rsid w:val="007F2A08"/>
    <w:rsid w:val="008165BD"/>
    <w:rsid w:val="00822616"/>
    <w:rsid w:val="0082640A"/>
    <w:rsid w:val="00835719"/>
    <w:rsid w:val="00846B8C"/>
    <w:rsid w:val="00861461"/>
    <w:rsid w:val="00864EFC"/>
    <w:rsid w:val="0086529F"/>
    <w:rsid w:val="008D5F13"/>
    <w:rsid w:val="008D7D66"/>
    <w:rsid w:val="008E1EFD"/>
    <w:rsid w:val="008F0FDC"/>
    <w:rsid w:val="008F1B9A"/>
    <w:rsid w:val="00936384"/>
    <w:rsid w:val="00942C44"/>
    <w:rsid w:val="00957A71"/>
    <w:rsid w:val="00961CCC"/>
    <w:rsid w:val="00972F14"/>
    <w:rsid w:val="00974335"/>
    <w:rsid w:val="0097534B"/>
    <w:rsid w:val="00980AE9"/>
    <w:rsid w:val="00981E98"/>
    <w:rsid w:val="009A0FA5"/>
    <w:rsid w:val="009A2BB4"/>
    <w:rsid w:val="009A4A85"/>
    <w:rsid w:val="009A6D73"/>
    <w:rsid w:val="009B04E2"/>
    <w:rsid w:val="009C0296"/>
    <w:rsid w:val="009D44B5"/>
    <w:rsid w:val="009F6D0C"/>
    <w:rsid w:val="009F76D1"/>
    <w:rsid w:val="00A00F63"/>
    <w:rsid w:val="00A0190B"/>
    <w:rsid w:val="00A02EB4"/>
    <w:rsid w:val="00A0368E"/>
    <w:rsid w:val="00A3284E"/>
    <w:rsid w:val="00A32C84"/>
    <w:rsid w:val="00A36CA3"/>
    <w:rsid w:val="00A4415F"/>
    <w:rsid w:val="00A508C1"/>
    <w:rsid w:val="00A651D1"/>
    <w:rsid w:val="00A72A90"/>
    <w:rsid w:val="00A7345C"/>
    <w:rsid w:val="00A740EE"/>
    <w:rsid w:val="00A75D4B"/>
    <w:rsid w:val="00A96F70"/>
    <w:rsid w:val="00AA271C"/>
    <w:rsid w:val="00AC1407"/>
    <w:rsid w:val="00AC56D9"/>
    <w:rsid w:val="00AD52A4"/>
    <w:rsid w:val="00AE0648"/>
    <w:rsid w:val="00AE1DAD"/>
    <w:rsid w:val="00AE4CC2"/>
    <w:rsid w:val="00B17A2D"/>
    <w:rsid w:val="00B221AE"/>
    <w:rsid w:val="00B26F3D"/>
    <w:rsid w:val="00B401F0"/>
    <w:rsid w:val="00B53739"/>
    <w:rsid w:val="00B57976"/>
    <w:rsid w:val="00B65633"/>
    <w:rsid w:val="00B713DF"/>
    <w:rsid w:val="00B84537"/>
    <w:rsid w:val="00B95AEA"/>
    <w:rsid w:val="00BA39E5"/>
    <w:rsid w:val="00BB1129"/>
    <w:rsid w:val="00BD6B37"/>
    <w:rsid w:val="00BE7426"/>
    <w:rsid w:val="00C02AC0"/>
    <w:rsid w:val="00C12A41"/>
    <w:rsid w:val="00C21273"/>
    <w:rsid w:val="00C43618"/>
    <w:rsid w:val="00C47BBE"/>
    <w:rsid w:val="00C56DEC"/>
    <w:rsid w:val="00C57E5B"/>
    <w:rsid w:val="00C65F06"/>
    <w:rsid w:val="00C7158C"/>
    <w:rsid w:val="00C90FE0"/>
    <w:rsid w:val="00CF6B90"/>
    <w:rsid w:val="00D01D01"/>
    <w:rsid w:val="00D0236A"/>
    <w:rsid w:val="00D31269"/>
    <w:rsid w:val="00D319BA"/>
    <w:rsid w:val="00D32E1B"/>
    <w:rsid w:val="00D41B45"/>
    <w:rsid w:val="00D45B4F"/>
    <w:rsid w:val="00D4711A"/>
    <w:rsid w:val="00D50952"/>
    <w:rsid w:val="00D542C0"/>
    <w:rsid w:val="00D557C8"/>
    <w:rsid w:val="00D6535E"/>
    <w:rsid w:val="00D759C7"/>
    <w:rsid w:val="00D7627F"/>
    <w:rsid w:val="00D8131D"/>
    <w:rsid w:val="00D90050"/>
    <w:rsid w:val="00DB736C"/>
    <w:rsid w:val="00DC3D29"/>
    <w:rsid w:val="00DD6AFF"/>
    <w:rsid w:val="00DE23FF"/>
    <w:rsid w:val="00E008E2"/>
    <w:rsid w:val="00E026A0"/>
    <w:rsid w:val="00E12160"/>
    <w:rsid w:val="00E134E4"/>
    <w:rsid w:val="00E1519B"/>
    <w:rsid w:val="00E2063C"/>
    <w:rsid w:val="00E27AD8"/>
    <w:rsid w:val="00E327A5"/>
    <w:rsid w:val="00E43584"/>
    <w:rsid w:val="00E47F2E"/>
    <w:rsid w:val="00E515EA"/>
    <w:rsid w:val="00E53D76"/>
    <w:rsid w:val="00E716E2"/>
    <w:rsid w:val="00E73C21"/>
    <w:rsid w:val="00E85ED6"/>
    <w:rsid w:val="00E86413"/>
    <w:rsid w:val="00E90619"/>
    <w:rsid w:val="00E911FA"/>
    <w:rsid w:val="00EB20B8"/>
    <w:rsid w:val="00EC323D"/>
    <w:rsid w:val="00EE2F1E"/>
    <w:rsid w:val="00EF4F02"/>
    <w:rsid w:val="00EF7C3C"/>
    <w:rsid w:val="00F0209C"/>
    <w:rsid w:val="00F10BF9"/>
    <w:rsid w:val="00F14927"/>
    <w:rsid w:val="00F222FC"/>
    <w:rsid w:val="00F36EB2"/>
    <w:rsid w:val="00F65895"/>
    <w:rsid w:val="00F67D7A"/>
    <w:rsid w:val="00FA0F7B"/>
    <w:rsid w:val="00FA3E9E"/>
    <w:rsid w:val="00FA7FE8"/>
    <w:rsid w:val="00FB7741"/>
    <w:rsid w:val="00FB7DD9"/>
    <w:rsid w:val="00FC35A5"/>
    <w:rsid w:val="00FD0616"/>
    <w:rsid w:val="00FD22CD"/>
    <w:rsid w:val="00FE0820"/>
    <w:rsid w:val="00FE50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2BC10"/>
  <w15:chartTrackingRefBased/>
  <w15:docId w15:val="{84DAFBF1-F173-41D6-8C41-BFB5D9BC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F70A2"/>
    <w:pPr>
      <w:suppressAutoHyphens/>
    </w:pPr>
    <w:rPr>
      <w:rFonts w:ascii="Times New Roman" w:eastAsia="Times New Roman" w:hAnsi="Times New Roman"/>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F70A2"/>
    <w:pPr>
      <w:tabs>
        <w:tab w:val="center" w:pos="4153"/>
        <w:tab w:val="right" w:pos="8306"/>
      </w:tabs>
    </w:pPr>
    <w:rPr>
      <w:rFonts w:ascii="Arial" w:hAnsi="Arial"/>
      <w:sz w:val="22"/>
      <w:szCs w:val="20"/>
      <w:lang w:val="en-US"/>
    </w:rPr>
  </w:style>
  <w:style w:type="character" w:customStyle="1" w:styleId="AntratsDiagrama">
    <w:name w:val="Antraštės Diagrama"/>
    <w:link w:val="Antrats"/>
    <w:uiPriority w:val="99"/>
    <w:rsid w:val="000F70A2"/>
    <w:rPr>
      <w:rFonts w:ascii="Arial" w:eastAsia="Times New Roman" w:hAnsi="Arial" w:cs="Times New Roman"/>
      <w:szCs w:val="20"/>
      <w:lang w:val="en-US" w:eastAsia="ar-SA"/>
    </w:rPr>
  </w:style>
  <w:style w:type="paragraph" w:styleId="Porat">
    <w:name w:val="footer"/>
    <w:basedOn w:val="prastasis"/>
    <w:link w:val="PoratDiagrama"/>
    <w:rsid w:val="000F70A2"/>
    <w:pPr>
      <w:tabs>
        <w:tab w:val="center" w:pos="4153"/>
        <w:tab w:val="right" w:pos="8306"/>
      </w:tabs>
    </w:pPr>
    <w:rPr>
      <w:rFonts w:ascii="Arial" w:hAnsi="Arial"/>
      <w:sz w:val="22"/>
      <w:szCs w:val="20"/>
      <w:lang w:val="en-US"/>
    </w:rPr>
  </w:style>
  <w:style w:type="character" w:customStyle="1" w:styleId="PoratDiagrama">
    <w:name w:val="Poraštė Diagrama"/>
    <w:link w:val="Porat"/>
    <w:rsid w:val="000F70A2"/>
    <w:rPr>
      <w:rFonts w:ascii="Arial" w:eastAsia="Times New Roman" w:hAnsi="Arial" w:cs="Times New Roman"/>
      <w:szCs w:val="20"/>
      <w:lang w:val="en-US" w:eastAsia="ar-SA"/>
    </w:rPr>
  </w:style>
  <w:style w:type="paragraph" w:styleId="Pagrindiniotekstotrauka">
    <w:name w:val="Body Text Indent"/>
    <w:basedOn w:val="prastasis"/>
    <w:link w:val="PagrindiniotekstotraukaDiagrama"/>
    <w:uiPriority w:val="99"/>
    <w:semiHidden/>
    <w:unhideWhenUsed/>
    <w:rsid w:val="000F70A2"/>
    <w:pPr>
      <w:spacing w:after="120"/>
      <w:ind w:left="283"/>
    </w:pPr>
  </w:style>
  <w:style w:type="character" w:customStyle="1" w:styleId="PagrindiniotekstotraukaDiagrama">
    <w:name w:val="Pagrindinio teksto įtrauka Diagrama"/>
    <w:link w:val="Pagrindiniotekstotrauka"/>
    <w:uiPriority w:val="99"/>
    <w:semiHidden/>
    <w:rsid w:val="000F70A2"/>
    <w:rPr>
      <w:rFonts w:ascii="Times New Roman" w:eastAsia="Times New Roman" w:hAnsi="Times New Roman" w:cs="Times New Roman"/>
      <w:sz w:val="24"/>
      <w:szCs w:val="24"/>
      <w:lang w:val="en-GB" w:eastAsia="ar-SA"/>
    </w:rPr>
  </w:style>
  <w:style w:type="paragraph" w:styleId="Sraopastraipa">
    <w:name w:val="List Paragraph"/>
    <w:basedOn w:val="prastasis"/>
    <w:qFormat/>
    <w:rsid w:val="000F70A2"/>
    <w:pPr>
      <w:ind w:left="720"/>
      <w:contextualSpacing/>
    </w:pPr>
  </w:style>
  <w:style w:type="paragraph" w:customStyle="1" w:styleId="Default">
    <w:name w:val="Default"/>
    <w:rsid w:val="006D6EAA"/>
    <w:pPr>
      <w:autoSpaceDE w:val="0"/>
      <w:autoSpaceDN w:val="0"/>
      <w:adjustRightInd w:val="0"/>
    </w:pPr>
    <w:rPr>
      <w:rFonts w:ascii="Times New Roman" w:hAnsi="Times New Roman"/>
      <w:color w:val="000000"/>
      <w:sz w:val="24"/>
      <w:szCs w:val="24"/>
      <w:lang w:eastAsia="en-US"/>
    </w:rPr>
  </w:style>
  <w:style w:type="character" w:styleId="Hipersaitas">
    <w:name w:val="Hyperlink"/>
    <w:rsid w:val="005E1D6E"/>
    <w:rPr>
      <w:color w:val="0000FF"/>
      <w:u w:val="single"/>
    </w:rPr>
  </w:style>
  <w:style w:type="character" w:customStyle="1" w:styleId="dlxnowrap1">
    <w:name w:val="dlxnowrap1"/>
    <w:basedOn w:val="Numatytasispastraiposriftas"/>
    <w:rsid w:val="006C221B"/>
  </w:style>
  <w:style w:type="paragraph" w:customStyle="1" w:styleId="tactin">
    <w:name w:val="tactin"/>
    <w:basedOn w:val="prastasis"/>
    <w:rsid w:val="006E1669"/>
    <w:pPr>
      <w:suppressAutoHyphens w:val="0"/>
      <w:spacing w:after="150"/>
    </w:pPr>
    <w:rPr>
      <w:lang w:val="lt-LT" w:eastAsia="lt-LT"/>
    </w:rPr>
  </w:style>
  <w:style w:type="character" w:styleId="Komentaronuoroda">
    <w:name w:val="annotation reference"/>
    <w:uiPriority w:val="99"/>
    <w:semiHidden/>
    <w:unhideWhenUsed/>
    <w:rsid w:val="00074C9B"/>
    <w:rPr>
      <w:sz w:val="16"/>
      <w:szCs w:val="16"/>
    </w:rPr>
  </w:style>
  <w:style w:type="paragraph" w:styleId="Komentarotekstas">
    <w:name w:val="annotation text"/>
    <w:basedOn w:val="prastasis"/>
    <w:link w:val="KomentarotekstasDiagrama"/>
    <w:uiPriority w:val="99"/>
    <w:semiHidden/>
    <w:unhideWhenUsed/>
    <w:rsid w:val="00074C9B"/>
    <w:rPr>
      <w:sz w:val="20"/>
      <w:szCs w:val="20"/>
    </w:rPr>
  </w:style>
  <w:style w:type="character" w:customStyle="1" w:styleId="KomentarotekstasDiagrama">
    <w:name w:val="Komentaro tekstas Diagrama"/>
    <w:link w:val="Komentarotekstas"/>
    <w:uiPriority w:val="99"/>
    <w:semiHidden/>
    <w:rsid w:val="00074C9B"/>
    <w:rPr>
      <w:rFonts w:ascii="Times New Roman" w:eastAsia="Times New Roman" w:hAnsi="Times New Roman" w:cs="Times New Roman"/>
      <w:sz w:val="20"/>
      <w:szCs w:val="20"/>
      <w:lang w:val="en-GB" w:eastAsia="ar-SA"/>
    </w:rPr>
  </w:style>
  <w:style w:type="paragraph" w:styleId="Komentarotema">
    <w:name w:val="annotation subject"/>
    <w:basedOn w:val="Komentarotekstas"/>
    <w:next w:val="Komentarotekstas"/>
    <w:link w:val="KomentarotemaDiagrama"/>
    <w:uiPriority w:val="99"/>
    <w:semiHidden/>
    <w:unhideWhenUsed/>
    <w:rsid w:val="00074C9B"/>
    <w:rPr>
      <w:b/>
      <w:bCs/>
    </w:rPr>
  </w:style>
  <w:style w:type="character" w:customStyle="1" w:styleId="KomentarotemaDiagrama">
    <w:name w:val="Komentaro tema Diagrama"/>
    <w:link w:val="Komentarotema"/>
    <w:uiPriority w:val="99"/>
    <w:semiHidden/>
    <w:rsid w:val="00074C9B"/>
    <w:rPr>
      <w:rFonts w:ascii="Times New Roman" w:eastAsia="Times New Roman" w:hAnsi="Times New Roman" w:cs="Times New Roman"/>
      <w:b/>
      <w:bCs/>
      <w:sz w:val="20"/>
      <w:szCs w:val="20"/>
      <w:lang w:val="en-GB" w:eastAsia="ar-SA"/>
    </w:rPr>
  </w:style>
  <w:style w:type="table" w:styleId="Lentelstinklelis">
    <w:name w:val="Table Grid"/>
    <w:basedOn w:val="prastojilentel"/>
    <w:uiPriority w:val="39"/>
    <w:rsid w:val="00A7345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7720">
      <w:bodyDiv w:val="1"/>
      <w:marLeft w:val="0"/>
      <w:marRight w:val="0"/>
      <w:marTop w:val="0"/>
      <w:marBottom w:val="0"/>
      <w:divBdr>
        <w:top w:val="none" w:sz="0" w:space="0" w:color="auto"/>
        <w:left w:val="none" w:sz="0" w:space="0" w:color="auto"/>
        <w:bottom w:val="none" w:sz="0" w:space="0" w:color="auto"/>
        <w:right w:val="none" w:sz="0" w:space="0" w:color="auto"/>
      </w:divBdr>
    </w:div>
    <w:div w:id="314070939">
      <w:bodyDiv w:val="1"/>
      <w:marLeft w:val="0"/>
      <w:marRight w:val="0"/>
      <w:marTop w:val="0"/>
      <w:marBottom w:val="0"/>
      <w:divBdr>
        <w:top w:val="none" w:sz="0" w:space="0" w:color="auto"/>
        <w:left w:val="none" w:sz="0" w:space="0" w:color="auto"/>
        <w:bottom w:val="none" w:sz="0" w:space="0" w:color="auto"/>
        <w:right w:val="none" w:sz="0" w:space="0" w:color="auto"/>
      </w:divBdr>
    </w:div>
    <w:div w:id="354507253">
      <w:bodyDiv w:val="1"/>
      <w:marLeft w:val="0"/>
      <w:marRight w:val="0"/>
      <w:marTop w:val="0"/>
      <w:marBottom w:val="0"/>
      <w:divBdr>
        <w:top w:val="none" w:sz="0" w:space="0" w:color="auto"/>
        <w:left w:val="none" w:sz="0" w:space="0" w:color="auto"/>
        <w:bottom w:val="none" w:sz="0" w:space="0" w:color="auto"/>
        <w:right w:val="none" w:sz="0" w:space="0" w:color="auto"/>
      </w:divBdr>
    </w:div>
    <w:div w:id="526140665">
      <w:bodyDiv w:val="1"/>
      <w:marLeft w:val="0"/>
      <w:marRight w:val="0"/>
      <w:marTop w:val="0"/>
      <w:marBottom w:val="0"/>
      <w:divBdr>
        <w:top w:val="none" w:sz="0" w:space="0" w:color="auto"/>
        <w:left w:val="none" w:sz="0" w:space="0" w:color="auto"/>
        <w:bottom w:val="none" w:sz="0" w:space="0" w:color="auto"/>
        <w:right w:val="none" w:sz="0" w:space="0" w:color="auto"/>
      </w:divBdr>
    </w:div>
    <w:div w:id="543980543">
      <w:bodyDiv w:val="1"/>
      <w:marLeft w:val="0"/>
      <w:marRight w:val="0"/>
      <w:marTop w:val="0"/>
      <w:marBottom w:val="0"/>
      <w:divBdr>
        <w:top w:val="none" w:sz="0" w:space="0" w:color="auto"/>
        <w:left w:val="none" w:sz="0" w:space="0" w:color="auto"/>
        <w:bottom w:val="none" w:sz="0" w:space="0" w:color="auto"/>
        <w:right w:val="none" w:sz="0" w:space="0" w:color="auto"/>
      </w:divBdr>
      <w:divsChild>
        <w:div w:id="937905307">
          <w:marLeft w:val="0"/>
          <w:marRight w:val="0"/>
          <w:marTop w:val="0"/>
          <w:marBottom w:val="0"/>
          <w:divBdr>
            <w:top w:val="none" w:sz="0" w:space="0" w:color="auto"/>
            <w:left w:val="none" w:sz="0" w:space="0" w:color="auto"/>
            <w:bottom w:val="none" w:sz="0" w:space="0" w:color="auto"/>
            <w:right w:val="none" w:sz="0" w:space="0" w:color="auto"/>
          </w:divBdr>
        </w:div>
        <w:div w:id="1663509683">
          <w:marLeft w:val="0"/>
          <w:marRight w:val="0"/>
          <w:marTop w:val="0"/>
          <w:marBottom w:val="0"/>
          <w:divBdr>
            <w:top w:val="none" w:sz="0" w:space="0" w:color="auto"/>
            <w:left w:val="none" w:sz="0" w:space="0" w:color="auto"/>
            <w:bottom w:val="none" w:sz="0" w:space="0" w:color="auto"/>
            <w:right w:val="none" w:sz="0" w:space="0" w:color="auto"/>
          </w:divBdr>
        </w:div>
        <w:div w:id="1974285767">
          <w:marLeft w:val="0"/>
          <w:marRight w:val="0"/>
          <w:marTop w:val="0"/>
          <w:marBottom w:val="0"/>
          <w:divBdr>
            <w:top w:val="none" w:sz="0" w:space="0" w:color="auto"/>
            <w:left w:val="none" w:sz="0" w:space="0" w:color="auto"/>
            <w:bottom w:val="none" w:sz="0" w:space="0" w:color="auto"/>
            <w:right w:val="none" w:sz="0" w:space="0" w:color="auto"/>
          </w:divBdr>
        </w:div>
        <w:div w:id="538667546">
          <w:marLeft w:val="0"/>
          <w:marRight w:val="0"/>
          <w:marTop w:val="0"/>
          <w:marBottom w:val="0"/>
          <w:divBdr>
            <w:top w:val="none" w:sz="0" w:space="0" w:color="auto"/>
            <w:left w:val="none" w:sz="0" w:space="0" w:color="auto"/>
            <w:bottom w:val="none" w:sz="0" w:space="0" w:color="auto"/>
            <w:right w:val="none" w:sz="0" w:space="0" w:color="auto"/>
          </w:divBdr>
        </w:div>
      </w:divsChild>
    </w:div>
    <w:div w:id="575284142">
      <w:bodyDiv w:val="1"/>
      <w:marLeft w:val="0"/>
      <w:marRight w:val="0"/>
      <w:marTop w:val="0"/>
      <w:marBottom w:val="0"/>
      <w:divBdr>
        <w:top w:val="none" w:sz="0" w:space="0" w:color="auto"/>
        <w:left w:val="none" w:sz="0" w:space="0" w:color="auto"/>
        <w:bottom w:val="none" w:sz="0" w:space="0" w:color="auto"/>
        <w:right w:val="none" w:sz="0" w:space="0" w:color="auto"/>
      </w:divBdr>
    </w:div>
    <w:div w:id="594241527">
      <w:bodyDiv w:val="1"/>
      <w:marLeft w:val="0"/>
      <w:marRight w:val="0"/>
      <w:marTop w:val="0"/>
      <w:marBottom w:val="0"/>
      <w:divBdr>
        <w:top w:val="none" w:sz="0" w:space="0" w:color="auto"/>
        <w:left w:val="none" w:sz="0" w:space="0" w:color="auto"/>
        <w:bottom w:val="none" w:sz="0" w:space="0" w:color="auto"/>
        <w:right w:val="none" w:sz="0" w:space="0" w:color="auto"/>
      </w:divBdr>
    </w:div>
    <w:div w:id="755790902">
      <w:bodyDiv w:val="1"/>
      <w:marLeft w:val="0"/>
      <w:marRight w:val="0"/>
      <w:marTop w:val="0"/>
      <w:marBottom w:val="0"/>
      <w:divBdr>
        <w:top w:val="none" w:sz="0" w:space="0" w:color="auto"/>
        <w:left w:val="none" w:sz="0" w:space="0" w:color="auto"/>
        <w:bottom w:val="none" w:sz="0" w:space="0" w:color="auto"/>
        <w:right w:val="none" w:sz="0" w:space="0" w:color="auto"/>
      </w:divBdr>
    </w:div>
    <w:div w:id="830565482">
      <w:bodyDiv w:val="1"/>
      <w:marLeft w:val="0"/>
      <w:marRight w:val="0"/>
      <w:marTop w:val="0"/>
      <w:marBottom w:val="0"/>
      <w:divBdr>
        <w:top w:val="none" w:sz="0" w:space="0" w:color="auto"/>
        <w:left w:val="none" w:sz="0" w:space="0" w:color="auto"/>
        <w:bottom w:val="none" w:sz="0" w:space="0" w:color="auto"/>
        <w:right w:val="none" w:sz="0" w:space="0" w:color="auto"/>
      </w:divBdr>
    </w:div>
    <w:div w:id="909849163">
      <w:bodyDiv w:val="1"/>
      <w:marLeft w:val="0"/>
      <w:marRight w:val="0"/>
      <w:marTop w:val="0"/>
      <w:marBottom w:val="0"/>
      <w:divBdr>
        <w:top w:val="none" w:sz="0" w:space="0" w:color="auto"/>
        <w:left w:val="none" w:sz="0" w:space="0" w:color="auto"/>
        <w:bottom w:val="none" w:sz="0" w:space="0" w:color="auto"/>
        <w:right w:val="none" w:sz="0" w:space="0" w:color="auto"/>
      </w:divBdr>
    </w:div>
    <w:div w:id="936714873">
      <w:bodyDiv w:val="1"/>
      <w:marLeft w:val="0"/>
      <w:marRight w:val="0"/>
      <w:marTop w:val="0"/>
      <w:marBottom w:val="0"/>
      <w:divBdr>
        <w:top w:val="none" w:sz="0" w:space="0" w:color="auto"/>
        <w:left w:val="none" w:sz="0" w:space="0" w:color="auto"/>
        <w:bottom w:val="none" w:sz="0" w:space="0" w:color="auto"/>
        <w:right w:val="none" w:sz="0" w:space="0" w:color="auto"/>
      </w:divBdr>
    </w:div>
    <w:div w:id="1011950864">
      <w:bodyDiv w:val="1"/>
      <w:marLeft w:val="0"/>
      <w:marRight w:val="0"/>
      <w:marTop w:val="0"/>
      <w:marBottom w:val="0"/>
      <w:divBdr>
        <w:top w:val="none" w:sz="0" w:space="0" w:color="auto"/>
        <w:left w:val="none" w:sz="0" w:space="0" w:color="auto"/>
        <w:bottom w:val="none" w:sz="0" w:space="0" w:color="auto"/>
        <w:right w:val="none" w:sz="0" w:space="0" w:color="auto"/>
      </w:divBdr>
    </w:div>
    <w:div w:id="1074594543">
      <w:bodyDiv w:val="1"/>
      <w:marLeft w:val="0"/>
      <w:marRight w:val="0"/>
      <w:marTop w:val="0"/>
      <w:marBottom w:val="0"/>
      <w:divBdr>
        <w:top w:val="none" w:sz="0" w:space="0" w:color="auto"/>
        <w:left w:val="none" w:sz="0" w:space="0" w:color="auto"/>
        <w:bottom w:val="none" w:sz="0" w:space="0" w:color="auto"/>
        <w:right w:val="none" w:sz="0" w:space="0" w:color="auto"/>
      </w:divBdr>
    </w:div>
    <w:div w:id="1082678295">
      <w:bodyDiv w:val="1"/>
      <w:marLeft w:val="0"/>
      <w:marRight w:val="0"/>
      <w:marTop w:val="0"/>
      <w:marBottom w:val="0"/>
      <w:divBdr>
        <w:top w:val="none" w:sz="0" w:space="0" w:color="auto"/>
        <w:left w:val="none" w:sz="0" w:space="0" w:color="auto"/>
        <w:bottom w:val="none" w:sz="0" w:space="0" w:color="auto"/>
        <w:right w:val="none" w:sz="0" w:space="0" w:color="auto"/>
      </w:divBdr>
    </w:div>
    <w:div w:id="1107697889">
      <w:bodyDiv w:val="1"/>
      <w:marLeft w:val="0"/>
      <w:marRight w:val="0"/>
      <w:marTop w:val="0"/>
      <w:marBottom w:val="0"/>
      <w:divBdr>
        <w:top w:val="none" w:sz="0" w:space="0" w:color="auto"/>
        <w:left w:val="none" w:sz="0" w:space="0" w:color="auto"/>
        <w:bottom w:val="none" w:sz="0" w:space="0" w:color="auto"/>
        <w:right w:val="none" w:sz="0" w:space="0" w:color="auto"/>
      </w:divBdr>
    </w:div>
    <w:div w:id="1350258872">
      <w:bodyDiv w:val="1"/>
      <w:marLeft w:val="0"/>
      <w:marRight w:val="0"/>
      <w:marTop w:val="0"/>
      <w:marBottom w:val="0"/>
      <w:divBdr>
        <w:top w:val="none" w:sz="0" w:space="0" w:color="auto"/>
        <w:left w:val="none" w:sz="0" w:space="0" w:color="auto"/>
        <w:bottom w:val="none" w:sz="0" w:space="0" w:color="auto"/>
        <w:right w:val="none" w:sz="0" w:space="0" w:color="auto"/>
      </w:divBdr>
    </w:div>
    <w:div w:id="1493984663">
      <w:bodyDiv w:val="1"/>
      <w:marLeft w:val="0"/>
      <w:marRight w:val="0"/>
      <w:marTop w:val="0"/>
      <w:marBottom w:val="0"/>
      <w:divBdr>
        <w:top w:val="none" w:sz="0" w:space="0" w:color="auto"/>
        <w:left w:val="none" w:sz="0" w:space="0" w:color="auto"/>
        <w:bottom w:val="none" w:sz="0" w:space="0" w:color="auto"/>
        <w:right w:val="none" w:sz="0" w:space="0" w:color="auto"/>
      </w:divBdr>
      <w:divsChild>
        <w:div w:id="539821005">
          <w:marLeft w:val="0"/>
          <w:marRight w:val="0"/>
          <w:marTop w:val="0"/>
          <w:marBottom w:val="0"/>
          <w:divBdr>
            <w:top w:val="none" w:sz="0" w:space="0" w:color="auto"/>
            <w:left w:val="none" w:sz="0" w:space="0" w:color="auto"/>
            <w:bottom w:val="none" w:sz="0" w:space="0" w:color="auto"/>
            <w:right w:val="none" w:sz="0" w:space="0" w:color="auto"/>
          </w:divBdr>
          <w:divsChild>
            <w:div w:id="1612853959">
              <w:marLeft w:val="0"/>
              <w:marRight w:val="0"/>
              <w:marTop w:val="0"/>
              <w:marBottom w:val="0"/>
              <w:divBdr>
                <w:top w:val="none" w:sz="0" w:space="0" w:color="auto"/>
                <w:left w:val="none" w:sz="0" w:space="0" w:color="auto"/>
                <w:bottom w:val="none" w:sz="0" w:space="0" w:color="auto"/>
                <w:right w:val="none" w:sz="0" w:space="0" w:color="auto"/>
              </w:divBdr>
              <w:divsChild>
                <w:div w:id="685449130">
                  <w:marLeft w:val="0"/>
                  <w:marRight w:val="0"/>
                  <w:marTop w:val="0"/>
                  <w:marBottom w:val="0"/>
                  <w:divBdr>
                    <w:top w:val="none" w:sz="0" w:space="0" w:color="auto"/>
                    <w:left w:val="none" w:sz="0" w:space="0" w:color="auto"/>
                    <w:bottom w:val="none" w:sz="0" w:space="0" w:color="auto"/>
                    <w:right w:val="none" w:sz="0" w:space="0" w:color="auto"/>
                  </w:divBdr>
                  <w:divsChild>
                    <w:div w:id="658001516">
                      <w:marLeft w:val="0"/>
                      <w:marRight w:val="0"/>
                      <w:marTop w:val="0"/>
                      <w:marBottom w:val="0"/>
                      <w:divBdr>
                        <w:top w:val="none" w:sz="0" w:space="0" w:color="auto"/>
                        <w:left w:val="none" w:sz="0" w:space="0" w:color="auto"/>
                        <w:bottom w:val="none" w:sz="0" w:space="0" w:color="auto"/>
                        <w:right w:val="none" w:sz="0" w:space="0" w:color="auto"/>
                      </w:divBdr>
                      <w:divsChild>
                        <w:div w:id="17698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472077">
      <w:bodyDiv w:val="1"/>
      <w:marLeft w:val="0"/>
      <w:marRight w:val="0"/>
      <w:marTop w:val="0"/>
      <w:marBottom w:val="0"/>
      <w:divBdr>
        <w:top w:val="none" w:sz="0" w:space="0" w:color="auto"/>
        <w:left w:val="none" w:sz="0" w:space="0" w:color="auto"/>
        <w:bottom w:val="none" w:sz="0" w:space="0" w:color="auto"/>
        <w:right w:val="none" w:sz="0" w:space="0" w:color="auto"/>
      </w:divBdr>
    </w:div>
    <w:div w:id="1615166595">
      <w:bodyDiv w:val="1"/>
      <w:marLeft w:val="0"/>
      <w:marRight w:val="0"/>
      <w:marTop w:val="0"/>
      <w:marBottom w:val="0"/>
      <w:divBdr>
        <w:top w:val="none" w:sz="0" w:space="0" w:color="auto"/>
        <w:left w:val="none" w:sz="0" w:space="0" w:color="auto"/>
        <w:bottom w:val="none" w:sz="0" w:space="0" w:color="auto"/>
        <w:right w:val="none" w:sz="0" w:space="0" w:color="auto"/>
      </w:divBdr>
    </w:div>
    <w:div w:id="1818955759">
      <w:bodyDiv w:val="1"/>
      <w:marLeft w:val="0"/>
      <w:marRight w:val="0"/>
      <w:marTop w:val="0"/>
      <w:marBottom w:val="0"/>
      <w:divBdr>
        <w:top w:val="none" w:sz="0" w:space="0" w:color="auto"/>
        <w:left w:val="none" w:sz="0" w:space="0" w:color="auto"/>
        <w:bottom w:val="none" w:sz="0" w:space="0" w:color="auto"/>
        <w:right w:val="none" w:sz="0" w:space="0" w:color="auto"/>
      </w:divBdr>
    </w:div>
    <w:div w:id="195867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ACA74-1348-4F39-915E-D9CA0EA1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24447</Words>
  <Characters>13935</Characters>
  <Application>Microsoft Office Word</Application>
  <DocSecurity>0</DocSecurity>
  <Lines>116</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Jauniskiene</cp:lastModifiedBy>
  <cp:revision>3</cp:revision>
  <dcterms:created xsi:type="dcterms:W3CDTF">2021-11-18T11:20:00Z</dcterms:created>
  <dcterms:modified xsi:type="dcterms:W3CDTF">2021-11-18T11:25:00Z</dcterms:modified>
</cp:coreProperties>
</file>