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D99" w14:textId="77777777" w:rsidR="00096AE8" w:rsidRDefault="00096AE8" w:rsidP="004A117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332B670E" w14:textId="77777777" w:rsidR="00096AE8" w:rsidRDefault="00096AE8" w:rsidP="00096AE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231D6113" w14:textId="1C106EDD" w:rsidR="00096AE8" w:rsidRPr="00BA1118" w:rsidRDefault="00BA1118" w:rsidP="00BA11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„DĖL LAZDIJŲ RAJONO SAVIVALDYBĖS TARYBOS 2020 M. GEGUŽĖS 29 D. SPRENDIMO NR. 5TS-367 ,,</w:t>
      </w:r>
      <w:r w:rsidRPr="00557025">
        <w:rPr>
          <w:rFonts w:ascii="Times New Roman" w:hAnsi="Times New Roman"/>
          <w:b/>
          <w:sz w:val="24"/>
          <w:szCs w:val="24"/>
        </w:rPr>
        <w:t xml:space="preserve">DĖL </w:t>
      </w:r>
      <w:r w:rsidRPr="00557025">
        <w:rPr>
          <w:rFonts w:ascii="Times New Roman" w:hAnsi="Times New Roman"/>
          <w:b/>
          <w:color w:val="000000"/>
          <w:sz w:val="24"/>
          <w:szCs w:val="24"/>
        </w:rPr>
        <w:t xml:space="preserve">LAZDIJŲ RAJONO SAVIVALDYBĖS NEVYRIAUSYBINIŲ ORGANIZACIJŲ PROJEKTŲ ATRANKOS IR FINANSAVIMO TVARKOS APRAŠO </w:t>
      </w:r>
      <w:r w:rsidRPr="00557025">
        <w:rPr>
          <w:rFonts w:ascii="Times New Roman" w:hAnsi="Times New Roman"/>
          <w:b/>
          <w:sz w:val="24"/>
          <w:szCs w:val="24"/>
        </w:rPr>
        <w:t>PATVIRTINIMO</w:t>
      </w:r>
      <w:r w:rsidR="00591891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PRIPAŽINIMO NETEKUSIU GALIOS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6AE8">
        <w:rPr>
          <w:rFonts w:ascii="Times New Roman" w:eastAsia="Times New Roman" w:hAnsi="Times New Roman"/>
          <w:b/>
          <w:sz w:val="24"/>
          <w:szCs w:val="24"/>
          <w:lang w:eastAsia="lt-LT"/>
        </w:rPr>
        <w:t>PROJEKTO</w:t>
      </w:r>
    </w:p>
    <w:p w14:paraId="3921D957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AIŠKINAMASIS RAŠTAS</w:t>
      </w:r>
    </w:p>
    <w:p w14:paraId="1FD1FE9C" w14:textId="77777777" w:rsidR="0009733C" w:rsidRDefault="0009733C" w:rsidP="0009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29BA45D" w14:textId="01A369B1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2021 m. l</w:t>
      </w:r>
      <w:r w:rsidR="0009733C">
        <w:rPr>
          <w:rFonts w:ascii="Times New Roman" w:eastAsia="Times New Roman" w:hAnsi="Times New Roman"/>
          <w:sz w:val="24"/>
          <w:szCs w:val="24"/>
          <w:lang w:eastAsia="lt-LT"/>
        </w:rPr>
        <w:t>apkričio 8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d.</w:t>
      </w:r>
    </w:p>
    <w:p w14:paraId="07FD61C0" w14:textId="77777777" w:rsidR="00096AE8" w:rsidRDefault="00096AE8" w:rsidP="00096AE8">
      <w:pPr>
        <w:spacing w:line="36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</w:p>
    <w:p w14:paraId="1E9BADB0" w14:textId="542254F9" w:rsidR="00096AE8" w:rsidRPr="002D7B60" w:rsidRDefault="00096AE8" w:rsidP="002D7B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Lazdijų rajono savivaldybės tarybos sprendimo „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 xml:space="preserve">ėl 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 xml:space="preserve">azdijų rajono savivaldybės tarybos 2020 m. gegužės 29 d. sprendimo 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>r. 5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TS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>-367 ,,</w:t>
      </w:r>
      <w:r w:rsidR="002D7B60">
        <w:rPr>
          <w:rFonts w:ascii="Times New Roman" w:hAnsi="Times New Roman"/>
          <w:sz w:val="24"/>
          <w:szCs w:val="24"/>
        </w:rPr>
        <w:t>D</w:t>
      </w:r>
      <w:r w:rsidR="002D7B60" w:rsidRPr="002D7B60">
        <w:rPr>
          <w:rFonts w:ascii="Times New Roman" w:hAnsi="Times New Roman"/>
          <w:sz w:val="24"/>
          <w:szCs w:val="24"/>
        </w:rPr>
        <w:t xml:space="preserve">ėl </w:t>
      </w:r>
      <w:r w:rsidR="002D7B60">
        <w:rPr>
          <w:rFonts w:ascii="Times New Roman" w:hAnsi="Times New Roman"/>
          <w:color w:val="000000"/>
          <w:sz w:val="24"/>
          <w:szCs w:val="24"/>
        </w:rPr>
        <w:t>L</w:t>
      </w:r>
      <w:r w:rsidR="002D7B60" w:rsidRPr="002D7B60">
        <w:rPr>
          <w:rFonts w:ascii="Times New Roman" w:hAnsi="Times New Roman"/>
          <w:color w:val="000000"/>
          <w:sz w:val="24"/>
          <w:szCs w:val="24"/>
        </w:rPr>
        <w:t xml:space="preserve">azdijų rajono savivaldybės nevyriausybinių organizacijų projektų atrankos ir finansavimo tvarkos aprašo </w:t>
      </w:r>
      <w:r w:rsidR="002D7B60" w:rsidRPr="002D7B60">
        <w:rPr>
          <w:rFonts w:ascii="Times New Roman" w:hAnsi="Times New Roman"/>
          <w:sz w:val="24"/>
          <w:szCs w:val="24"/>
        </w:rPr>
        <w:t>patvirtinimo</w:t>
      </w:r>
      <w:r w:rsidR="00591891">
        <w:rPr>
          <w:rFonts w:ascii="Times New Roman" w:hAnsi="Times New Roman"/>
          <w:sz w:val="24"/>
          <w:szCs w:val="24"/>
        </w:rPr>
        <w:t>“</w:t>
      </w:r>
      <w:r w:rsidR="002D7B60" w:rsidRPr="002D7B60">
        <w:rPr>
          <w:rFonts w:ascii="Times New Roman" w:eastAsia="Times New Roman" w:hAnsi="Times New Roman"/>
          <w:sz w:val="24"/>
          <w:szCs w:val="24"/>
          <w:lang w:eastAsia="lt-LT"/>
        </w:rPr>
        <w:t xml:space="preserve"> pripažinimo netekusiu galios</w:t>
      </w:r>
      <w:r w:rsidR="002D7B60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2D7B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projektas parengtas vadovaujantis Lietuvos Respublikos vietos savivaldos įstatymo 18 straipsnio 1 dalimi.</w:t>
      </w:r>
    </w:p>
    <w:p w14:paraId="384F560E" w14:textId="5D4FF179" w:rsidR="0058045F" w:rsidRDefault="0058045F" w:rsidP="004C79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Šio sprendimo tikslas</w:t>
      </w:r>
      <w:r w:rsidR="0059189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pripažinti   netekusiu  galios Lazdijų rajono savivaldybės tarybos 2020 m. gegužės 29 d. sprendimą Nr. 5TS-367 ,,</w:t>
      </w:r>
      <w:r>
        <w:rPr>
          <w:rFonts w:ascii="Times New Roman" w:hAnsi="Times New Roman"/>
          <w:bCs/>
          <w:sz w:val="24"/>
          <w:szCs w:val="24"/>
        </w:rPr>
        <w:t>D</w:t>
      </w:r>
      <w:r w:rsidRPr="001D28A0">
        <w:rPr>
          <w:rFonts w:ascii="Times New Roman" w:hAnsi="Times New Roman"/>
          <w:bCs/>
          <w:sz w:val="24"/>
          <w:szCs w:val="24"/>
        </w:rPr>
        <w:t xml:space="preserve">ėl 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1D28A0">
        <w:rPr>
          <w:rFonts w:ascii="Times New Roman" w:hAnsi="Times New Roman"/>
          <w:bCs/>
          <w:color w:val="000000"/>
          <w:sz w:val="24"/>
          <w:szCs w:val="24"/>
        </w:rPr>
        <w:t>azdijų rajono savivaldybės nevyriausybinių organizacijų projektų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8A0">
        <w:rPr>
          <w:rFonts w:ascii="Times New Roman" w:hAnsi="Times New Roman"/>
          <w:bCs/>
          <w:color w:val="000000"/>
          <w:sz w:val="24"/>
          <w:szCs w:val="24"/>
        </w:rPr>
        <w:t xml:space="preserve">atrankos ir finansavimo tvarkos aprašo </w:t>
      </w:r>
      <w:r w:rsidRPr="001D28A0">
        <w:rPr>
          <w:rFonts w:ascii="Times New Roman" w:hAnsi="Times New Roman"/>
          <w:bCs/>
          <w:sz w:val="24"/>
          <w:szCs w:val="24"/>
        </w:rPr>
        <w:t>patvirtinimo</w:t>
      </w:r>
      <w:r>
        <w:rPr>
          <w:rFonts w:ascii="Times New Roman" w:hAnsi="Times New Roman"/>
          <w:sz w:val="24"/>
          <w:szCs w:val="24"/>
        </w:rPr>
        <w:t xml:space="preserve">“. </w:t>
      </w:r>
    </w:p>
    <w:p w14:paraId="4F8A4AE0" w14:textId="61E33135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Parengtas sprendimo projektas neprieštarauja galiojantiems teisė</w:t>
      </w:r>
      <w:r>
        <w:rPr>
          <w:rFonts w:ascii="Times New Roman" w:eastAsia="Times New Roman" w:hAnsi="Times New Roman"/>
          <w:sz w:val="24"/>
          <w:szCs w:val="24"/>
          <w:lang w:val="pt-BR" w:eastAsia="lt-LT"/>
        </w:rPr>
        <w:t>s aktams.</w:t>
      </w:r>
    </w:p>
    <w:p w14:paraId="0767639F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Priėmus sprendimo projektą, neigiamų pasekmių nenumatoma.</w:t>
      </w:r>
    </w:p>
    <w:p w14:paraId="246581FC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Dėl sprendimo projekto pastabų ir pasiūlymų negauta.</w:t>
      </w:r>
    </w:p>
    <w:p w14:paraId="6538755D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41FB624D" w14:textId="604BFAD3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Sprendimo projektą parengė Lazdijų rajono savivaldybės administracijos </w:t>
      </w:r>
      <w:r w:rsidR="00194DD1">
        <w:rPr>
          <w:rFonts w:ascii="Times New Roman" w:eastAsia="Times New Roman" w:hAnsi="Times New Roman"/>
          <w:sz w:val="24"/>
          <w:szCs w:val="24"/>
          <w:lang w:eastAsia="lt-LT"/>
        </w:rPr>
        <w:t>Strateginio planavimo ir investicinių projektų valdymo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skyriaus vyr</w:t>
      </w:r>
      <w:r w:rsidR="00194DD1">
        <w:rPr>
          <w:rFonts w:ascii="Times New Roman" w:eastAsia="Times New Roman" w:hAnsi="Times New Roman"/>
          <w:sz w:val="24"/>
          <w:szCs w:val="24"/>
          <w:lang w:eastAsia="lt-LT"/>
        </w:rPr>
        <w:t>iausioji specialistė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94DD1">
        <w:rPr>
          <w:rFonts w:ascii="Times New Roman" w:eastAsia="Times New Roman" w:hAnsi="Times New Roman"/>
          <w:sz w:val="24"/>
          <w:szCs w:val="24"/>
          <w:lang w:eastAsia="lt-LT"/>
        </w:rPr>
        <w:t>Vaiva Čepononienė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0675B0CE" w14:textId="1EA49BEA" w:rsidR="00096AE8" w:rsidRDefault="00096AE8" w:rsidP="00096A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BFE2E16" w14:textId="77777777" w:rsidR="004A1171" w:rsidRDefault="004A1171" w:rsidP="00096A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BD1F825" w14:textId="77777777" w:rsidR="00F75104" w:rsidRDefault="00F75104" w:rsidP="00AA1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Strateginio planavimo ir investicinių projektų valdymo</w:t>
      </w:r>
    </w:p>
    <w:p w14:paraId="34C82191" w14:textId="5EEFA006" w:rsidR="00096AE8" w:rsidRDefault="004A1171" w:rsidP="00AA1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096AE8">
        <w:rPr>
          <w:rFonts w:ascii="Times New Roman" w:eastAsia="Times New Roman" w:hAnsi="Times New Roman"/>
          <w:sz w:val="24"/>
          <w:szCs w:val="24"/>
          <w:lang w:eastAsia="lt-LT"/>
        </w:rPr>
        <w:t>kyriaus</w:t>
      </w:r>
      <w:r w:rsidR="0091480A">
        <w:rPr>
          <w:rFonts w:ascii="Times New Roman" w:eastAsia="Times New Roman" w:hAnsi="Times New Roman"/>
          <w:sz w:val="24"/>
          <w:szCs w:val="24"/>
          <w:lang w:eastAsia="lt-LT"/>
        </w:rPr>
        <w:t xml:space="preserve"> vyriausioji specialistė</w:t>
      </w:r>
      <w:r w:rsidR="00AA1A5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A1A5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A1A5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91480A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Vaiva Čepononienė</w:t>
      </w:r>
    </w:p>
    <w:p w14:paraId="7CBC82D3" w14:textId="77777777" w:rsidR="0075000B" w:rsidRDefault="0075000B"/>
    <w:sectPr w:rsidR="0075000B" w:rsidSect="00314110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C8A2" w14:textId="77777777" w:rsidR="00DF0DE7" w:rsidRDefault="00DF0DE7" w:rsidP="006E4A62">
      <w:pPr>
        <w:spacing w:after="0" w:line="240" w:lineRule="auto"/>
      </w:pPr>
      <w:r>
        <w:separator/>
      </w:r>
    </w:p>
  </w:endnote>
  <w:endnote w:type="continuationSeparator" w:id="0">
    <w:p w14:paraId="609633C2" w14:textId="77777777" w:rsidR="00DF0DE7" w:rsidRDefault="00DF0DE7" w:rsidP="006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E90C" w14:textId="77777777" w:rsidR="00DF0DE7" w:rsidRDefault="00DF0DE7" w:rsidP="006E4A62">
      <w:pPr>
        <w:spacing w:after="0" w:line="240" w:lineRule="auto"/>
      </w:pPr>
      <w:r>
        <w:separator/>
      </w:r>
    </w:p>
  </w:footnote>
  <w:footnote w:type="continuationSeparator" w:id="0">
    <w:p w14:paraId="7FBB4FBF" w14:textId="77777777" w:rsidR="00DF0DE7" w:rsidRDefault="00DF0DE7" w:rsidP="006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ECB" w14:textId="169CF661" w:rsidR="006E4A62" w:rsidRPr="00314110" w:rsidRDefault="004A1171" w:rsidP="006E4A62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8"/>
    <w:rsid w:val="00061F02"/>
    <w:rsid w:val="00086B38"/>
    <w:rsid w:val="00096AE8"/>
    <w:rsid w:val="0009733C"/>
    <w:rsid w:val="00194DD1"/>
    <w:rsid w:val="001D28A0"/>
    <w:rsid w:val="002D7B60"/>
    <w:rsid w:val="00314110"/>
    <w:rsid w:val="00403FCC"/>
    <w:rsid w:val="004A1171"/>
    <w:rsid w:val="004C79D0"/>
    <w:rsid w:val="00557025"/>
    <w:rsid w:val="0058045F"/>
    <w:rsid w:val="00591891"/>
    <w:rsid w:val="00626896"/>
    <w:rsid w:val="006E4A62"/>
    <w:rsid w:val="00701F34"/>
    <w:rsid w:val="00704F5C"/>
    <w:rsid w:val="007373FB"/>
    <w:rsid w:val="0075000B"/>
    <w:rsid w:val="007F3EAF"/>
    <w:rsid w:val="00820513"/>
    <w:rsid w:val="008A4E5B"/>
    <w:rsid w:val="008B2C41"/>
    <w:rsid w:val="0091480A"/>
    <w:rsid w:val="009815A9"/>
    <w:rsid w:val="00A638AA"/>
    <w:rsid w:val="00AA1A51"/>
    <w:rsid w:val="00BA1118"/>
    <w:rsid w:val="00BE61FF"/>
    <w:rsid w:val="00DD6B1C"/>
    <w:rsid w:val="00DF0DE7"/>
    <w:rsid w:val="00F31316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CB6"/>
  <w15:chartTrackingRefBased/>
  <w15:docId w15:val="{E9BC26A0-8AE1-4E3B-8913-2C0FB8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AE8"/>
    <w:pPr>
      <w:spacing w:after="160" w:line="25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96AE8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A62"/>
  </w:style>
  <w:style w:type="paragraph" w:styleId="Porat">
    <w:name w:val="footer"/>
    <w:basedOn w:val="prastasis"/>
    <w:link w:val="Porat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cp:lastPrinted>2021-07-13T09:05:00Z</cp:lastPrinted>
  <dcterms:created xsi:type="dcterms:W3CDTF">2021-11-15T11:18:00Z</dcterms:created>
  <dcterms:modified xsi:type="dcterms:W3CDTF">2021-11-15T11:18:00Z</dcterms:modified>
</cp:coreProperties>
</file>