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0F9D" w14:textId="659C6151" w:rsidR="00F95630" w:rsidRDefault="00F95630" w:rsidP="006E7C50">
      <w:pPr>
        <w:jc w:val="center"/>
        <w:rPr>
          <w:b/>
          <w:lang w:val="lt-LT" w:eastAsia="ar-SA"/>
        </w:rPr>
      </w:pPr>
      <w:bookmarkStart w:id="0" w:name="Institucija"/>
    </w:p>
    <w:p w14:paraId="4D57B2FB" w14:textId="77777777" w:rsidR="00F27277" w:rsidRPr="007E7EB0" w:rsidRDefault="00F27277" w:rsidP="006E7C50">
      <w:pPr>
        <w:jc w:val="center"/>
        <w:rPr>
          <w:b/>
          <w:lang w:val="lt-LT" w:eastAsia="ar-SA"/>
        </w:rPr>
      </w:pPr>
      <w:r w:rsidRPr="007E7EB0">
        <w:rPr>
          <w:b/>
          <w:lang w:val="lt-LT" w:eastAsia="ar-SA"/>
        </w:rPr>
        <w:t>LAZDIJŲ RAJONO SAVIVALDYBĖS TARYBA</w:t>
      </w:r>
      <w:bookmarkEnd w:id="0"/>
    </w:p>
    <w:p w14:paraId="387A22D2" w14:textId="77777777" w:rsidR="00A602F1" w:rsidRPr="00361613" w:rsidRDefault="00A602F1" w:rsidP="00A75C39">
      <w:pPr>
        <w:rPr>
          <w:b/>
          <w:lang w:val="lt-LT"/>
        </w:rPr>
      </w:pPr>
    </w:p>
    <w:p w14:paraId="4096B1BF" w14:textId="77777777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>SPRENDIMAS</w:t>
      </w:r>
    </w:p>
    <w:p w14:paraId="702DD5F5" w14:textId="30319079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 xml:space="preserve">DĖL </w:t>
      </w:r>
      <w:r w:rsidR="00223E2A">
        <w:rPr>
          <w:b/>
          <w:lang w:val="lt-LT"/>
        </w:rPr>
        <w:t xml:space="preserve">LAZDIJŲ RAJONO SAVIVALDYBĖS TARYBOS 2021 M. RUGSĖJO 10 D. SPRENDIMO </w:t>
      </w:r>
      <w:hyperlink r:id="rId8" w:history="1">
        <w:r w:rsidR="00223E2A" w:rsidRPr="00290067">
          <w:rPr>
            <w:rStyle w:val="Hipersaitas"/>
            <w:b/>
            <w:lang w:val="lt-LT"/>
          </w:rPr>
          <w:t>NR. 5TS-858</w:t>
        </w:r>
      </w:hyperlink>
      <w:r w:rsidR="00223E2A">
        <w:rPr>
          <w:b/>
          <w:lang w:val="lt-LT"/>
        </w:rPr>
        <w:t xml:space="preserve"> „DĖL </w:t>
      </w:r>
      <w:r w:rsidRPr="00361613">
        <w:rPr>
          <w:b/>
          <w:lang w:val="lt-LT"/>
        </w:rPr>
        <w:t>LAZDIJŲ MENO MOKYKLOS KLASIŲ (GRUPIŲ) SKAIČIAUS IR DYDŽIO NUSTATYMO</w:t>
      </w:r>
      <w:r w:rsidR="00223E2A">
        <w:rPr>
          <w:b/>
          <w:lang w:val="lt-LT"/>
        </w:rPr>
        <w:t>“ PAKEITIMO</w:t>
      </w:r>
    </w:p>
    <w:p w14:paraId="29761596" w14:textId="77777777" w:rsidR="00A4098F" w:rsidRPr="007E7EB0" w:rsidRDefault="00A4098F" w:rsidP="00A4098F">
      <w:pPr>
        <w:jc w:val="center"/>
        <w:rPr>
          <w:lang w:val="lt-LT"/>
        </w:rPr>
      </w:pPr>
      <w:r w:rsidRPr="007E7EB0">
        <w:rPr>
          <w:rFonts w:ascii="TimesLT" w:hAnsi="TimesLT"/>
          <w:lang w:val="lt-LT"/>
        </w:rPr>
        <w:t> </w:t>
      </w:r>
    </w:p>
    <w:p w14:paraId="3226DF74" w14:textId="4AEE5702" w:rsidR="00A4098F" w:rsidRPr="007E7EB0" w:rsidRDefault="00410894" w:rsidP="00F95630">
      <w:pPr>
        <w:jc w:val="center"/>
        <w:rPr>
          <w:lang w:val="lt-LT"/>
        </w:rPr>
      </w:pPr>
      <w:r>
        <w:rPr>
          <w:lang w:val="lt-LT"/>
        </w:rPr>
        <w:t>20</w:t>
      </w:r>
      <w:r w:rsidR="0020746B">
        <w:rPr>
          <w:lang w:val="lt-LT"/>
        </w:rPr>
        <w:t>2</w:t>
      </w:r>
      <w:r w:rsidR="009F7EBD">
        <w:rPr>
          <w:lang w:val="lt-LT"/>
        </w:rPr>
        <w:t>1</w:t>
      </w:r>
      <w:r w:rsidR="00A4098F" w:rsidRPr="007E7EB0">
        <w:rPr>
          <w:lang w:val="lt-LT"/>
        </w:rPr>
        <w:t xml:space="preserve"> m. </w:t>
      </w:r>
      <w:r w:rsidR="00D653C1">
        <w:rPr>
          <w:lang w:val="lt-LT"/>
        </w:rPr>
        <w:t>spalio 4</w:t>
      </w:r>
      <w:r w:rsidR="001F3669">
        <w:rPr>
          <w:lang w:val="lt-LT"/>
        </w:rPr>
        <w:t xml:space="preserve"> </w:t>
      </w:r>
      <w:r w:rsidR="007E7EB0" w:rsidRPr="007E7EB0">
        <w:rPr>
          <w:lang w:val="lt-LT"/>
        </w:rPr>
        <w:t>d. Nr.</w:t>
      </w:r>
      <w:r w:rsidR="00D653C1">
        <w:rPr>
          <w:lang w:val="lt-LT"/>
        </w:rPr>
        <w:t xml:space="preserve"> 34-897</w:t>
      </w:r>
      <w:r w:rsidR="007E7EB0" w:rsidRPr="007E7EB0">
        <w:rPr>
          <w:lang w:val="lt-LT"/>
        </w:rPr>
        <w:t xml:space="preserve"> </w:t>
      </w:r>
    </w:p>
    <w:p w14:paraId="18573551" w14:textId="77777777" w:rsidR="00A4098F" w:rsidRPr="007E7EB0" w:rsidRDefault="00A4098F" w:rsidP="007E7EB0">
      <w:pPr>
        <w:spacing w:line="360" w:lineRule="auto"/>
        <w:jc w:val="both"/>
        <w:rPr>
          <w:lang w:val="lt-LT"/>
        </w:rPr>
      </w:pPr>
      <w:r w:rsidRPr="007E7EB0">
        <w:rPr>
          <w:lang w:val="lt-LT"/>
        </w:rPr>
        <w:t> </w:t>
      </w:r>
    </w:p>
    <w:p w14:paraId="64E32794" w14:textId="77777777" w:rsidR="00223E2A" w:rsidRPr="00223E2A" w:rsidRDefault="00A4098F" w:rsidP="00223E2A">
      <w:pPr>
        <w:spacing w:line="360" w:lineRule="auto"/>
        <w:ind w:firstLine="851"/>
        <w:jc w:val="both"/>
        <w:rPr>
          <w:lang w:val="lt-LT"/>
        </w:rPr>
      </w:pPr>
      <w:bookmarkStart w:id="1" w:name="part_670d5361048a4835ade368ed3c07098b"/>
      <w:bookmarkEnd w:id="1"/>
      <w:r w:rsidRPr="00223E2A">
        <w:rPr>
          <w:lang w:val="lt-LT"/>
        </w:rPr>
        <w:t xml:space="preserve">Vadovaudamasi </w:t>
      </w:r>
      <w:r w:rsidR="00223E2A" w:rsidRPr="00223E2A">
        <w:rPr>
          <w:rFonts w:eastAsia="Lucida Sans Unicode" w:cs="Tahoma"/>
          <w:lang w:val="lt-LT"/>
        </w:rPr>
        <w:t>Lietuvos Respublikos vietos savivaldos įstatymo 18 straipsnio 1 dalimi,</w:t>
      </w:r>
      <w:r w:rsidR="00223E2A" w:rsidRPr="00223E2A">
        <w:rPr>
          <w:lang w:val="lt-LT"/>
        </w:rPr>
        <w:t xml:space="preserve"> </w:t>
      </w:r>
      <w:r w:rsidR="009129D7" w:rsidRPr="00223E2A">
        <w:rPr>
          <w:lang w:val="lt-LT"/>
        </w:rPr>
        <w:t>Lietuvos Respublikos valstybės ir savivaldybių įstaigų darbuotojų darbo apmokėjimo ir komisijų narių atlygio už darbą įstatymo</w:t>
      </w:r>
      <w:r w:rsidR="009129D7" w:rsidRPr="00223E2A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23E2A">
        <w:rPr>
          <w:lang w:val="lt-LT"/>
        </w:rPr>
        <w:t xml:space="preserve">4 straipsnio 2 dalies 1 punktu, </w:t>
      </w:r>
      <w:r w:rsidR="007E7EB0" w:rsidRPr="00223E2A">
        <w:rPr>
          <w:lang w:val="lt-LT"/>
        </w:rPr>
        <w:t>Lazdijų</w:t>
      </w:r>
      <w:r w:rsidRPr="00223E2A">
        <w:rPr>
          <w:lang w:val="lt-LT"/>
        </w:rPr>
        <w:t xml:space="preserve"> rajono savivaldybės taryba </w:t>
      </w:r>
    </w:p>
    <w:p w14:paraId="4C6667D4" w14:textId="77777777" w:rsidR="00223E2A" w:rsidRPr="00223E2A" w:rsidRDefault="00A4098F" w:rsidP="00223E2A">
      <w:pPr>
        <w:spacing w:line="360" w:lineRule="auto"/>
        <w:jc w:val="both"/>
        <w:rPr>
          <w:lang w:val="lt-LT"/>
        </w:rPr>
      </w:pPr>
      <w:r w:rsidRPr="00223E2A">
        <w:rPr>
          <w:lang w:val="lt-LT"/>
        </w:rPr>
        <w:t>n u s p r e n d ž i a:</w:t>
      </w:r>
      <w:bookmarkStart w:id="2" w:name="part_26e4740906dd4c2896235cb0f02d14ca"/>
      <w:bookmarkEnd w:id="2"/>
    </w:p>
    <w:p w14:paraId="0D699033" w14:textId="016F2BAB" w:rsidR="00223E2A" w:rsidRPr="00A077BD" w:rsidRDefault="00223E2A" w:rsidP="00A077BD">
      <w:pPr>
        <w:spacing w:line="360" w:lineRule="auto"/>
        <w:ind w:firstLine="851"/>
        <w:jc w:val="both"/>
        <w:rPr>
          <w:rFonts w:eastAsia="Lucida Sans Unicode"/>
          <w:lang w:val="lt-LT"/>
        </w:rPr>
      </w:pPr>
      <w:r w:rsidRPr="00223E2A">
        <w:rPr>
          <w:lang w:val="lt-LT"/>
        </w:rPr>
        <w:t xml:space="preserve">1. </w:t>
      </w:r>
      <w:r w:rsidRPr="00223E2A">
        <w:rPr>
          <w:rFonts w:eastAsia="Lucida Sans Unicode"/>
          <w:lang w:val="lt-LT"/>
        </w:rPr>
        <w:t>Pakeisti Lazdijų rajono savivaldybės tarybos 2021 m. rugsėjo 10 d. sprendim</w:t>
      </w:r>
      <w:r w:rsidR="00A077BD">
        <w:rPr>
          <w:rFonts w:eastAsia="Lucida Sans Unicode"/>
          <w:lang w:val="lt-LT"/>
        </w:rPr>
        <w:t>o</w:t>
      </w:r>
      <w:r w:rsidRPr="00223E2A">
        <w:rPr>
          <w:rFonts w:eastAsia="Lucida Sans Unicode"/>
          <w:lang w:val="lt-LT"/>
        </w:rPr>
        <w:t xml:space="preserve"> </w:t>
      </w:r>
      <w:bookmarkStart w:id="3" w:name="n_1"/>
      <w:r w:rsidR="00930FDF">
        <w:rPr>
          <w:rFonts w:eastAsia="Lucida Sans Unicode"/>
          <w:lang w:val="lt-LT"/>
        </w:rPr>
        <w:fldChar w:fldCharType="begin"/>
      </w:r>
      <w:r w:rsidR="00930FDF">
        <w:rPr>
          <w:rFonts w:eastAsia="Lucida Sans Unicode"/>
          <w:lang w:val="lt-LT"/>
        </w:rPr>
        <w:instrText xml:space="preserve"> HYPERLINK "http://dvs.lazdijai.lt:8008/document/60935" </w:instrText>
      </w:r>
      <w:r w:rsidR="00930FDF">
        <w:rPr>
          <w:rFonts w:eastAsia="Lucida Sans Unicode"/>
          <w:lang w:val="lt-LT"/>
        </w:rPr>
        <w:fldChar w:fldCharType="separate"/>
      </w:r>
      <w:r w:rsidRPr="00930FDF">
        <w:rPr>
          <w:rStyle w:val="Hipersaitas"/>
          <w:rFonts w:eastAsia="Lucida Sans Unicode"/>
          <w:lang w:val="lt-LT"/>
        </w:rPr>
        <w:t>Nr. 5TS-</w:t>
      </w:r>
      <w:bookmarkEnd w:id="3"/>
      <w:r w:rsidRPr="00930FDF">
        <w:rPr>
          <w:rStyle w:val="Hipersaitas"/>
          <w:rFonts w:eastAsia="Lucida Sans Unicode"/>
          <w:lang w:val="lt-LT"/>
        </w:rPr>
        <w:t>858</w:t>
      </w:r>
      <w:r w:rsidR="00930FDF">
        <w:rPr>
          <w:rFonts w:eastAsia="Lucida Sans Unicode"/>
          <w:lang w:val="lt-LT"/>
        </w:rPr>
        <w:fldChar w:fldCharType="end"/>
      </w:r>
      <w:r w:rsidRPr="00223E2A">
        <w:rPr>
          <w:rFonts w:eastAsia="Lucida Sans Unicode"/>
          <w:lang w:val="lt-LT"/>
        </w:rPr>
        <w:t xml:space="preserve"> „</w:t>
      </w:r>
      <w:r w:rsidRPr="00223E2A">
        <w:rPr>
          <w:bCs/>
          <w:lang w:val="lt-LT"/>
        </w:rPr>
        <w:t>Dėl Lazdijų meno mokyklos klasių (grupių) skaičiaus ir dydžio nustatymo</w:t>
      </w:r>
      <w:r w:rsidRPr="00223E2A">
        <w:rPr>
          <w:rFonts w:eastAsia="Lucida Sans Unicode"/>
          <w:lang w:val="lt-LT"/>
        </w:rPr>
        <w:t>“ priedą „</w:t>
      </w:r>
      <w:r w:rsidRPr="00223E2A">
        <w:rPr>
          <w:bCs/>
          <w:lang w:val="lt-LT"/>
        </w:rPr>
        <w:t>Lazdijų meno mokyklos klasių (grupių) skaičius ir dydis 2021</w:t>
      </w:r>
      <w:r w:rsidR="008B50BE">
        <w:rPr>
          <w:bCs/>
          <w:lang w:val="lt-LT"/>
        </w:rPr>
        <w:t>–</w:t>
      </w:r>
      <w:r w:rsidRPr="00223E2A">
        <w:rPr>
          <w:bCs/>
          <w:lang w:val="lt-LT"/>
        </w:rPr>
        <w:t>2022 mokslo metais</w:t>
      </w:r>
      <w:r w:rsidRPr="00223E2A">
        <w:rPr>
          <w:rFonts w:eastAsia="Lucida Sans Unicode"/>
          <w:lang w:val="lt-LT"/>
        </w:rPr>
        <w:t>“ ir jį išdėstyti nauja redakcija (pridedama).</w:t>
      </w:r>
    </w:p>
    <w:p w14:paraId="06138FC9" w14:textId="77777777" w:rsidR="00223E2A" w:rsidRPr="00223E2A" w:rsidRDefault="00223E2A" w:rsidP="00223E2A">
      <w:pPr>
        <w:pStyle w:val="Betarp"/>
        <w:spacing w:line="360" w:lineRule="auto"/>
        <w:ind w:firstLine="851"/>
        <w:jc w:val="both"/>
        <w:rPr>
          <w:rFonts w:eastAsia="Lucida Sans Unicode"/>
          <w:lang w:val="lt-LT"/>
        </w:rPr>
      </w:pPr>
      <w:r w:rsidRPr="00223E2A">
        <w:rPr>
          <w:rFonts w:eastAsia="Lucida Sans Unicode"/>
          <w:lang w:val="lt-LT"/>
        </w:rPr>
        <w:t>2. Nurodyti, kad šis sprendimas gali būti skundžiamas Lietuvos Respublikos administracinių bylų teisenos įstatymo nustatyta tvarka ir terminais.</w:t>
      </w:r>
    </w:p>
    <w:p w14:paraId="0673E099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267C0A93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7FAE7DB1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6418FCC3" w14:textId="71C96EB0" w:rsidR="009A5A82" w:rsidRDefault="00481138" w:rsidP="00481138">
      <w:pPr>
        <w:tabs>
          <w:tab w:val="right" w:pos="9638"/>
        </w:tabs>
        <w:rPr>
          <w:lang w:val="lt-LT" w:eastAsia="ar-SA"/>
        </w:rPr>
      </w:pPr>
      <w:r>
        <w:rPr>
          <w:lang w:val="lt-LT" w:eastAsia="ar-SA"/>
        </w:rPr>
        <w:t>Savivaldybės merė</w:t>
      </w:r>
      <w:r>
        <w:rPr>
          <w:lang w:val="lt-LT" w:eastAsia="ar-SA"/>
        </w:rPr>
        <w:tab/>
        <w:t>Ausma Miškinienė</w:t>
      </w:r>
    </w:p>
    <w:p w14:paraId="57A838FE" w14:textId="6B9F473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7B9B69" w14:textId="1905FF5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223BB3" w14:textId="3A58FC3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2D1DBE6" w14:textId="47EDC65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7DE0160" w14:textId="6AE7723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C15F74E" w14:textId="01BD5C4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88F930" w14:textId="19CC7C8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4D252EF" w14:textId="23C4796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3718748" w14:textId="755FB776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40E0FB1" w14:textId="5A7CF3C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6A22571" w14:textId="1583205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27C7D99" w14:textId="5CEB482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93CA7E9" w14:textId="37026D0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31CDDFC" w14:textId="357CFAD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AFF255" w14:textId="76F073C1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1959AE5" w14:textId="6363E65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A882BFE" w14:textId="250C5770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58324F3" w14:textId="732D602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C89C9C0" w14:textId="7D0DBF8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37AD80C" w14:textId="6ABF0B04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7443F0A" w14:textId="7297502A" w:rsidR="00410894" w:rsidRDefault="0020746B" w:rsidP="001F4452">
      <w:pPr>
        <w:tabs>
          <w:tab w:val="right" w:pos="9638"/>
        </w:tabs>
        <w:rPr>
          <w:lang w:val="lt-LT"/>
        </w:rPr>
      </w:pPr>
      <w:r w:rsidRPr="005A3D54">
        <w:rPr>
          <w:lang w:val="lt-LT"/>
        </w:rPr>
        <w:t>Auksė Stirbienė, tel. 8 612 97</w:t>
      </w:r>
      <w:r>
        <w:rPr>
          <w:lang w:val="lt-LT"/>
        </w:rPr>
        <w:t> </w:t>
      </w:r>
      <w:r w:rsidRPr="005A3D54">
        <w:rPr>
          <w:lang w:val="lt-LT"/>
        </w:rPr>
        <w:t>4</w:t>
      </w:r>
      <w:r>
        <w:rPr>
          <w:lang w:val="lt-LT"/>
        </w:rPr>
        <w:t>03</w:t>
      </w:r>
    </w:p>
    <w:p w14:paraId="7AC02750" w14:textId="77777777" w:rsidR="00515827" w:rsidRPr="009F1778" w:rsidRDefault="00515827" w:rsidP="006E7C50">
      <w:pPr>
        <w:jc w:val="both"/>
        <w:rPr>
          <w:lang w:val="lt-LT" w:eastAsia="ar-SA"/>
        </w:rPr>
        <w:sectPr w:rsidR="00515827" w:rsidRPr="009F1778" w:rsidSect="00223E2A">
          <w:headerReference w:type="default" r:id="rId9"/>
          <w:headerReference w:type="first" r:id="rId10"/>
          <w:type w:val="evenPage"/>
          <w:pgSz w:w="11906" w:h="16838"/>
          <w:pgMar w:top="1134" w:right="567" w:bottom="1134" w:left="1701" w:header="567" w:footer="567" w:gutter="0"/>
          <w:pgNumType w:start="2"/>
          <w:cols w:space="1296"/>
          <w:titlePg/>
          <w:docGrid w:linePitch="360"/>
        </w:sectPr>
      </w:pPr>
    </w:p>
    <w:p w14:paraId="3378B166" w14:textId="7914C522" w:rsidR="00F37EF9" w:rsidRDefault="00F37EF9" w:rsidP="002D0964">
      <w:pPr>
        <w:ind w:left="7776" w:firstLine="1296"/>
        <w:rPr>
          <w:lang w:val="lt-LT"/>
        </w:rPr>
      </w:pPr>
      <w:r w:rsidRPr="00B83794">
        <w:rPr>
          <w:lang w:val="lt-LT"/>
        </w:rPr>
        <w:lastRenderedPageBreak/>
        <w:t>Lazdijų rajono savivaldybės tarybos</w:t>
      </w:r>
    </w:p>
    <w:p w14:paraId="383A5808" w14:textId="7C7F47EB" w:rsidR="00F37EF9" w:rsidRDefault="00F37EF9" w:rsidP="002D0964">
      <w:pPr>
        <w:ind w:left="9072"/>
        <w:rPr>
          <w:lang w:val="lt-LT"/>
        </w:rPr>
      </w:pPr>
      <w:r w:rsidRPr="00B83794">
        <w:rPr>
          <w:lang w:val="lt-LT"/>
        </w:rPr>
        <w:t>20</w:t>
      </w:r>
      <w:r>
        <w:rPr>
          <w:lang w:val="lt-LT"/>
        </w:rPr>
        <w:t>2</w:t>
      </w:r>
      <w:r w:rsidR="000432AE">
        <w:rPr>
          <w:lang w:val="lt-LT"/>
        </w:rPr>
        <w:t>1</w:t>
      </w:r>
      <w:r w:rsidRPr="00B83794">
        <w:rPr>
          <w:lang w:val="lt-LT"/>
        </w:rPr>
        <w:t xml:space="preserve"> m.</w:t>
      </w:r>
      <w:r w:rsidR="001E1379">
        <w:rPr>
          <w:lang w:val="lt-LT"/>
        </w:rPr>
        <w:t xml:space="preserve"> rugsėjo 10 </w:t>
      </w:r>
      <w:r w:rsidR="009943F9">
        <w:rPr>
          <w:lang w:val="lt-LT"/>
        </w:rPr>
        <w:t xml:space="preserve">d. </w:t>
      </w:r>
      <w:r w:rsidRPr="00B83794">
        <w:rPr>
          <w:lang w:val="lt-LT"/>
        </w:rPr>
        <w:t>sprendim</w:t>
      </w:r>
      <w:r>
        <w:rPr>
          <w:lang w:val="lt-LT"/>
        </w:rPr>
        <w:t>o</w:t>
      </w:r>
      <w:r w:rsidRPr="00B83794">
        <w:rPr>
          <w:lang w:val="lt-LT"/>
        </w:rPr>
        <w:t xml:space="preserve"> Nr</w:t>
      </w:r>
      <w:r w:rsidR="002D0964">
        <w:rPr>
          <w:lang w:val="lt-LT"/>
        </w:rPr>
        <w:t xml:space="preserve">. </w:t>
      </w:r>
      <w:r>
        <w:rPr>
          <w:lang w:val="lt-LT"/>
        </w:rPr>
        <w:t>5TS-</w:t>
      </w:r>
      <w:r w:rsidR="001E1379">
        <w:rPr>
          <w:lang w:val="lt-LT"/>
        </w:rPr>
        <w:t>858</w:t>
      </w:r>
    </w:p>
    <w:p w14:paraId="39F6F7EF" w14:textId="33C7486B" w:rsidR="001E1379" w:rsidRDefault="001E1379" w:rsidP="002D0964">
      <w:pPr>
        <w:ind w:left="9072"/>
        <w:rPr>
          <w:lang w:val="lt-LT"/>
        </w:rPr>
      </w:pPr>
      <w:r>
        <w:rPr>
          <w:lang w:val="lt-LT"/>
        </w:rPr>
        <w:t>(Lazdijų rajono savivaldybės tarybos</w:t>
      </w:r>
    </w:p>
    <w:p w14:paraId="3F696C42" w14:textId="77777777" w:rsidR="001E1379" w:rsidRDefault="001E1379" w:rsidP="002D0964">
      <w:pPr>
        <w:ind w:left="9072"/>
        <w:rPr>
          <w:lang w:val="lt-LT"/>
        </w:rPr>
      </w:pPr>
      <w:r>
        <w:rPr>
          <w:lang w:val="lt-LT"/>
        </w:rPr>
        <w:t xml:space="preserve">2021 m. .................. d. sprendimo Nr. 5TS- </w:t>
      </w:r>
    </w:p>
    <w:p w14:paraId="7F31FE32" w14:textId="68206FAF" w:rsidR="001E1379" w:rsidRDefault="001E1379" w:rsidP="002D0964">
      <w:pPr>
        <w:ind w:left="9072"/>
        <w:rPr>
          <w:lang w:val="lt-LT"/>
        </w:rPr>
      </w:pPr>
      <w:r>
        <w:rPr>
          <w:lang w:val="lt-LT"/>
        </w:rPr>
        <w:t>redakcija)</w:t>
      </w:r>
    </w:p>
    <w:p w14:paraId="660532D5" w14:textId="61DE0508" w:rsidR="00F37EF9" w:rsidRPr="00C838E3" w:rsidRDefault="00F37EF9" w:rsidP="002D0964">
      <w:pPr>
        <w:ind w:left="7776" w:firstLine="1296"/>
        <w:rPr>
          <w:lang w:val="lt-LT"/>
        </w:rPr>
      </w:pPr>
      <w:r>
        <w:rPr>
          <w:lang w:val="lt-LT"/>
        </w:rPr>
        <w:t>priedas</w:t>
      </w:r>
      <w:r w:rsidRPr="00B83794">
        <w:rPr>
          <w:lang w:val="lt-LT"/>
        </w:rPr>
        <w:t xml:space="preserve"> </w:t>
      </w:r>
    </w:p>
    <w:p w14:paraId="2716818D" w14:textId="77777777" w:rsidR="00223E2A" w:rsidRDefault="00223E2A" w:rsidP="00223E2A">
      <w:pPr>
        <w:jc w:val="center"/>
        <w:rPr>
          <w:b/>
          <w:bCs/>
          <w:lang w:val="lt-LT"/>
        </w:rPr>
      </w:pPr>
    </w:p>
    <w:p w14:paraId="2574B6DF" w14:textId="77777777" w:rsidR="00223E2A" w:rsidRDefault="00223E2A" w:rsidP="00223E2A">
      <w:pPr>
        <w:jc w:val="center"/>
        <w:rPr>
          <w:b/>
          <w:lang w:val="lt-LT"/>
        </w:rPr>
      </w:pPr>
      <w:r>
        <w:rPr>
          <w:b/>
          <w:bCs/>
          <w:lang w:val="lt-LT"/>
        </w:rPr>
        <w:t xml:space="preserve"> LAZDIJŲ MENO MOKYKLOS </w:t>
      </w:r>
      <w:r>
        <w:rPr>
          <w:b/>
          <w:lang w:val="lt-LT"/>
        </w:rPr>
        <w:t>KLASIŲ (GRUPIŲ) SKAIČIUS IR DYDIS 2021–2022 MOKSLO METAIS</w:t>
      </w:r>
    </w:p>
    <w:tbl>
      <w:tblPr>
        <w:tblpPr w:leftFromText="180" w:rightFromText="180" w:bottomFromText="160" w:vertAnchor="text" w:horzAnchor="margin" w:tblpXSpec="center" w:tblpY="113"/>
        <w:tblW w:w="15021" w:type="dxa"/>
        <w:tblLayout w:type="fixed"/>
        <w:tblLook w:val="04A0" w:firstRow="1" w:lastRow="0" w:firstColumn="1" w:lastColumn="0" w:noHBand="0" w:noVBand="1"/>
      </w:tblPr>
      <w:tblGrid>
        <w:gridCol w:w="818"/>
        <w:gridCol w:w="1306"/>
        <w:gridCol w:w="1560"/>
        <w:gridCol w:w="1560"/>
        <w:gridCol w:w="1559"/>
        <w:gridCol w:w="1276"/>
        <w:gridCol w:w="1559"/>
        <w:gridCol w:w="1276"/>
        <w:gridCol w:w="1559"/>
        <w:gridCol w:w="1418"/>
        <w:gridCol w:w="1130"/>
      </w:tblGrid>
      <w:tr w:rsidR="00223E2A" w14:paraId="76AE8D8B" w14:textId="77777777" w:rsidTr="002D0964">
        <w:trPr>
          <w:trHeight w:val="69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8C8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322CC3E0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7A632A15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4952734C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7B1DF443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47309D62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2F1299EF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77A83DC9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Klasė</w:t>
            </w:r>
          </w:p>
          <w:p w14:paraId="0C5751AB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42A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3CE054B9" w14:textId="77777777" w:rsidR="00223E2A" w:rsidRDefault="00223E2A">
            <w:pPr>
              <w:spacing w:line="256" w:lineRule="auto"/>
              <w:ind w:firstLine="709"/>
              <w:jc w:val="center"/>
              <w:rPr>
                <w:b/>
                <w:lang w:val="lt-LT"/>
              </w:rPr>
            </w:pPr>
            <w:r>
              <w:rPr>
                <w:b/>
                <w:lang w:val="lt-LT" w:eastAsia="ar-SA"/>
              </w:rPr>
              <w:t>MOKINIŲ SKAIČIUS IR UGDYMO GRUPĖS PAGAL PROGRAMAS</w:t>
            </w:r>
          </w:p>
          <w:p w14:paraId="051F1028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4EF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Iš viso  mokinių /</w:t>
            </w:r>
          </w:p>
          <w:p w14:paraId="1BE7735B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grupių</w:t>
            </w:r>
          </w:p>
          <w:p w14:paraId="19413C2F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skaičius</w:t>
            </w:r>
          </w:p>
        </w:tc>
      </w:tr>
      <w:tr w:rsidR="00223E2A" w14:paraId="3331D4EF" w14:textId="77777777" w:rsidTr="002D0964">
        <w:trPr>
          <w:trHeight w:val="57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FB9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A5C" w14:textId="77777777" w:rsidR="00223E2A" w:rsidRDefault="00223E2A">
            <w:pPr>
              <w:spacing w:line="256" w:lineRule="auto"/>
              <w:ind w:firstLine="709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Formalųjį švietimą papildantis ugdymas (toliau – FŠPU)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034" w14:textId="77777777" w:rsidR="00223E2A" w:rsidRDefault="00223E2A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Neformalus ugdymas</w:t>
            </w:r>
          </w:p>
          <w:p w14:paraId="7460A159" w14:textId="77777777" w:rsidR="00223E2A" w:rsidRDefault="00223E2A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(toliau – NU)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ADA34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223E2A" w14:paraId="32B69AC2" w14:textId="77777777" w:rsidTr="002D0964">
        <w:trPr>
          <w:trHeight w:val="62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98B6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752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pradinis</w:t>
            </w:r>
          </w:p>
          <w:p w14:paraId="36E20063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A983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pagrindinis</w:t>
            </w:r>
          </w:p>
          <w:p w14:paraId="00B4CE60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ECCD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Choreografijos pradinis</w:t>
            </w:r>
          </w:p>
          <w:p w14:paraId="35524998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1862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Choreografijos pagrindinis</w:t>
            </w:r>
          </w:p>
          <w:p w14:paraId="535A46B9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49B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Dailės  pradinis</w:t>
            </w:r>
          </w:p>
          <w:p w14:paraId="50B584ED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5109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Dailės  pagrindinis</w:t>
            </w:r>
          </w:p>
          <w:p w14:paraId="0666B76A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1BA0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ir dailės mėgėjų</w:t>
            </w:r>
          </w:p>
          <w:p w14:paraId="190B92DB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AB34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ir dailės  išplėstinis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ED50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Ankstyvasis ugdymas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6FC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lang w:val="lt-LT" w:eastAsia="ar-SA"/>
              </w:rPr>
              <w:t>414/43 (gr.)</w:t>
            </w:r>
          </w:p>
        </w:tc>
      </w:tr>
      <w:tr w:rsidR="00223E2A" w14:paraId="2FAEF016" w14:textId="77777777" w:rsidTr="002D0964">
        <w:trPr>
          <w:trHeight w:val="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A92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E191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34 (4gr.)*</w:t>
            </w:r>
            <w:r>
              <w:rPr>
                <w:vertAlign w:val="superscript"/>
                <w:lang w:val="lt-LT"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38F1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310C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9(2gr.)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560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30AC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24 (3gr.)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66F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24 (4gr.)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2E4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41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0B79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A88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75 (8 gr.)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DA9F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19CD8036" w14:textId="77777777" w:rsidTr="002D0964">
        <w:trPr>
          <w:trHeight w:val="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4C2A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CEBB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21 (3gr.)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638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E69A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8DFE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045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 (1gr.)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61F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14(2gr.)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 xml:space="preserve">4;*6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CFCC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AB76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AC59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469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3B45BE79" w14:textId="77777777" w:rsidTr="002D0964">
        <w:trPr>
          <w:trHeight w:val="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6B4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559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27 (4gr.)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7D8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25E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1561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CED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9 (1gr.)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0CE6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>
              <w:rPr>
                <w:lang w:val="lt-LT" w:eastAsia="ar-SA"/>
              </w:rPr>
              <w:t>13(2gr.)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B45D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2156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BA02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A96E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69024005" w14:textId="77777777" w:rsidTr="002D0964">
        <w:trPr>
          <w:trHeight w:val="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F5CE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D579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3B1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19 (2gr.)*</w:t>
            </w:r>
            <w:r>
              <w:rPr>
                <w:vertAlign w:val="superscript"/>
                <w:lang w:val="lt-LT" w:eastAsia="ar-SA"/>
              </w:rPr>
              <w:t>1;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3E2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12FD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3E3E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B31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>
              <w:rPr>
                <w:lang w:val="lt-LT" w:eastAsia="ar-SA"/>
              </w:rPr>
              <w:t>9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B943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E661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E310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61F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4BC0F727" w14:textId="77777777" w:rsidTr="002D0964">
        <w:trPr>
          <w:trHeight w:val="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FB14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DA06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504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19 (3gr.)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7650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CF6D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5CE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E8A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3F7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0C8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C8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981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0592F5F0" w14:textId="77777777" w:rsidTr="002D0964">
        <w:trPr>
          <w:trHeight w:val="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356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0DB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0DC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16 (2gr.)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923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F3D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83CF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570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991E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ECE9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9EC2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328B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2CD57437" w14:textId="77777777" w:rsidTr="002D0964">
        <w:trPr>
          <w:trHeight w:val="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99FA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8F3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94D" w14:textId="77777777" w:rsidR="00223E2A" w:rsidRDefault="00223E2A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18 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5CF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355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B9D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49EA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4CB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0F8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009" w14:textId="77777777" w:rsidR="00223E2A" w:rsidRDefault="00223E2A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A038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223E2A" w14:paraId="1A97B618" w14:textId="77777777" w:rsidTr="002D0964">
        <w:trPr>
          <w:trHeight w:val="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1CCD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Iš viso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E80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5005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C2C1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5888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1AF7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377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7EA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B1E0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E5B" w14:textId="77777777" w:rsidR="00223E2A" w:rsidRDefault="00223E2A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75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D0C" w14:textId="77777777" w:rsidR="00223E2A" w:rsidRDefault="00223E2A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</w:tbl>
    <w:p w14:paraId="49317D4D" w14:textId="77777777" w:rsidR="00223E2A" w:rsidRDefault="00223E2A" w:rsidP="00223E2A">
      <w:pPr>
        <w:rPr>
          <w:lang w:val="lt-LT"/>
        </w:rPr>
      </w:pPr>
    </w:p>
    <w:p w14:paraId="0AA0D0DD" w14:textId="77777777" w:rsidR="00223E2A" w:rsidRDefault="00223E2A" w:rsidP="00223E2A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1</w:t>
      </w:r>
      <w:r>
        <w:rPr>
          <w:lang w:val="lt-LT"/>
        </w:rPr>
        <w:t>Seirijų skyriuje integruotos FŠPU muzikos pradinio ugdymo I klasė ir pagrindinio ugdymo IV, VII klasės;</w:t>
      </w:r>
    </w:p>
    <w:p w14:paraId="56795240" w14:textId="77777777" w:rsidR="00223E2A" w:rsidRDefault="00223E2A" w:rsidP="00223E2A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2</w:t>
      </w:r>
      <w:r>
        <w:rPr>
          <w:lang w:val="lt-LT"/>
        </w:rPr>
        <w:t>Veisiejų skyriuje integruota FŠPU muzikos pagrindinio ugdymo IV,V klasė;</w:t>
      </w:r>
    </w:p>
    <w:p w14:paraId="07554249" w14:textId="77777777" w:rsidR="00223E2A" w:rsidRDefault="00223E2A" w:rsidP="00223E2A">
      <w:pPr>
        <w:rPr>
          <w:lang w:val="lt-LT" w:eastAsia="ar-SA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3</w:t>
      </w:r>
      <w:r>
        <w:rPr>
          <w:lang w:val="lt-LT" w:eastAsia="ar-SA"/>
        </w:rPr>
        <w:t xml:space="preserve">FŠPU choreografijos pradinio ugdymo I, II klasės ir pagrindinio ugdymo I, II klasės integruotos; </w:t>
      </w:r>
    </w:p>
    <w:p w14:paraId="6CDCA69C" w14:textId="77777777" w:rsidR="00223E2A" w:rsidRDefault="00223E2A" w:rsidP="00223E2A">
      <w:pPr>
        <w:rPr>
          <w:lang w:val="lt-LT" w:eastAsia="ar-SA"/>
        </w:rPr>
      </w:pPr>
      <w:r>
        <w:rPr>
          <w:lang w:val="lt-LT" w:eastAsia="ar-SA"/>
        </w:rPr>
        <w:t xml:space="preserve">              </w:t>
      </w:r>
      <w:r>
        <w:rPr>
          <w:lang w:val="lt-LT"/>
        </w:rPr>
        <w:t>*</w:t>
      </w:r>
      <w:r>
        <w:rPr>
          <w:vertAlign w:val="superscript"/>
          <w:lang w:val="lt-LT"/>
        </w:rPr>
        <w:t>4</w:t>
      </w:r>
      <w:r>
        <w:rPr>
          <w:lang w:val="lt-LT"/>
        </w:rPr>
        <w:t>Seirijų, Šeštokų, Veisiejų skyriuose FŠPU dailės pradinio ir pagrindinio ugdymo klasės yra integruotos;</w:t>
      </w:r>
    </w:p>
    <w:p w14:paraId="67F0A26F" w14:textId="77777777" w:rsidR="00223E2A" w:rsidRDefault="00223E2A" w:rsidP="00223E2A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 xml:space="preserve">5 </w:t>
      </w:r>
      <w:r>
        <w:rPr>
          <w:lang w:val="lt-LT"/>
        </w:rPr>
        <w:t>Lazdijų skyriuje FŠPU dailės pagrindinio ugdymo I, IV klasės, mėgėjų ugdymo V klasė ir išplėstinio ugdymo I-II klasės yra integruotos;</w:t>
      </w:r>
    </w:p>
    <w:p w14:paraId="15946E98" w14:textId="77777777" w:rsidR="00223E2A" w:rsidRDefault="00223E2A" w:rsidP="00223E2A">
      <w:pPr>
        <w:ind w:firstLine="709"/>
        <w:rPr>
          <w:b/>
          <w:lang w:val="lt-LT"/>
        </w:rPr>
      </w:pPr>
      <w:r>
        <w:rPr>
          <w:lang w:val="lt-LT" w:eastAsia="ar-SA"/>
        </w:rPr>
        <w:t xml:space="preserve">  </w:t>
      </w:r>
      <w:r>
        <w:rPr>
          <w:lang w:val="lt-LT"/>
        </w:rPr>
        <w:t>*</w:t>
      </w:r>
      <w:r>
        <w:rPr>
          <w:vertAlign w:val="superscript"/>
          <w:lang w:val="lt-LT"/>
        </w:rPr>
        <w:t>6</w:t>
      </w:r>
      <w:r>
        <w:rPr>
          <w:lang w:val="lt-LT"/>
        </w:rPr>
        <w:t>Veisiejų skyriuje FŠPU meninės kalvystės yra 1 grupė.</w:t>
      </w:r>
    </w:p>
    <w:p w14:paraId="1BC68359" w14:textId="77777777" w:rsidR="005509AC" w:rsidRDefault="005509AC" w:rsidP="00F37EF9">
      <w:pPr>
        <w:jc w:val="center"/>
        <w:rPr>
          <w:b/>
          <w:bCs/>
          <w:lang w:val="lt-LT"/>
        </w:rPr>
      </w:pPr>
    </w:p>
    <w:sectPr w:rsidR="005509AC" w:rsidSect="002D0964">
      <w:pgSz w:w="16838" w:h="11906" w:orient="landscape"/>
      <w:pgMar w:top="1276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209C" w14:textId="77777777" w:rsidR="00F805B7" w:rsidRDefault="00F805B7" w:rsidP="00D95A8A">
      <w:r>
        <w:separator/>
      </w:r>
    </w:p>
  </w:endnote>
  <w:endnote w:type="continuationSeparator" w:id="0">
    <w:p w14:paraId="16D05254" w14:textId="77777777" w:rsidR="00F805B7" w:rsidRDefault="00F805B7" w:rsidP="00D95A8A">
      <w:r>
        <w:continuationSeparator/>
      </w:r>
    </w:p>
  </w:endnote>
  <w:endnote w:type="continuationNotice" w:id="1">
    <w:p w14:paraId="176433AF" w14:textId="77777777" w:rsidR="00F805B7" w:rsidRDefault="00F80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EDBF" w14:textId="77777777" w:rsidR="00F805B7" w:rsidRDefault="00F805B7" w:rsidP="00D95A8A">
      <w:r>
        <w:separator/>
      </w:r>
    </w:p>
  </w:footnote>
  <w:footnote w:type="continuationSeparator" w:id="0">
    <w:p w14:paraId="2BA771EB" w14:textId="77777777" w:rsidR="00F805B7" w:rsidRDefault="00F805B7" w:rsidP="00D95A8A">
      <w:r>
        <w:continuationSeparator/>
      </w:r>
    </w:p>
  </w:footnote>
  <w:footnote w:type="continuationNotice" w:id="1">
    <w:p w14:paraId="50F5FACC" w14:textId="77777777" w:rsidR="00F805B7" w:rsidRDefault="00F80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139" w14:textId="77777777" w:rsidR="00114B21" w:rsidRDefault="00114B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4731" w:rsidRPr="00024731">
      <w:rPr>
        <w:noProof/>
        <w:lang w:val="lt-LT"/>
      </w:rPr>
      <w:t>3</w:t>
    </w:r>
    <w:r>
      <w:fldChar w:fldCharType="end"/>
    </w:r>
  </w:p>
  <w:p w14:paraId="6ED43F43" w14:textId="77777777" w:rsidR="00114B21" w:rsidRDefault="00114B2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4E0" w14:textId="4CC83C65" w:rsidR="0020746B" w:rsidRPr="00223E2A" w:rsidRDefault="0020746B" w:rsidP="0020746B">
    <w:pPr>
      <w:pStyle w:val="Antrats"/>
      <w:jc w:val="right"/>
      <w:rPr>
        <w:b/>
        <w:bCs/>
        <w:lang w:val="lt-LT"/>
      </w:rPr>
    </w:pPr>
    <w:r w:rsidRPr="00223E2A">
      <w:rPr>
        <w:b/>
        <w:bCs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</w:lvl>
    <w:lvl w:ilvl="1" w:tplc="04270019">
      <w:start w:val="1"/>
      <w:numFmt w:val="lowerLetter"/>
      <w:lvlText w:val="%2."/>
      <w:lvlJc w:val="left"/>
      <w:pPr>
        <w:ind w:left="1590" w:hanging="360"/>
      </w:pPr>
    </w:lvl>
    <w:lvl w:ilvl="2" w:tplc="0427001B">
      <w:start w:val="1"/>
      <w:numFmt w:val="lowerRoman"/>
      <w:lvlText w:val="%3."/>
      <w:lvlJc w:val="right"/>
      <w:pPr>
        <w:ind w:left="2310" w:hanging="180"/>
      </w:pPr>
    </w:lvl>
    <w:lvl w:ilvl="3" w:tplc="0427000F">
      <w:start w:val="1"/>
      <w:numFmt w:val="decimal"/>
      <w:lvlText w:val="%4."/>
      <w:lvlJc w:val="left"/>
      <w:pPr>
        <w:ind w:left="3030" w:hanging="360"/>
      </w:pPr>
    </w:lvl>
    <w:lvl w:ilvl="4" w:tplc="04270019">
      <w:start w:val="1"/>
      <w:numFmt w:val="lowerLetter"/>
      <w:lvlText w:val="%5."/>
      <w:lvlJc w:val="left"/>
      <w:pPr>
        <w:ind w:left="3750" w:hanging="360"/>
      </w:pPr>
    </w:lvl>
    <w:lvl w:ilvl="5" w:tplc="0427001B">
      <w:start w:val="1"/>
      <w:numFmt w:val="lowerRoman"/>
      <w:lvlText w:val="%6."/>
      <w:lvlJc w:val="right"/>
      <w:pPr>
        <w:ind w:left="4470" w:hanging="180"/>
      </w:pPr>
    </w:lvl>
    <w:lvl w:ilvl="6" w:tplc="0427000F">
      <w:start w:val="1"/>
      <w:numFmt w:val="decimal"/>
      <w:lvlText w:val="%7."/>
      <w:lvlJc w:val="left"/>
      <w:pPr>
        <w:ind w:left="5190" w:hanging="360"/>
      </w:pPr>
    </w:lvl>
    <w:lvl w:ilvl="7" w:tplc="04270019">
      <w:start w:val="1"/>
      <w:numFmt w:val="lowerLetter"/>
      <w:lvlText w:val="%8."/>
      <w:lvlJc w:val="left"/>
      <w:pPr>
        <w:ind w:left="5910" w:hanging="360"/>
      </w:pPr>
    </w:lvl>
    <w:lvl w:ilvl="8" w:tplc="0427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7"/>
    <w:rsid w:val="00005E6A"/>
    <w:rsid w:val="0002195D"/>
    <w:rsid w:val="00024731"/>
    <w:rsid w:val="00035881"/>
    <w:rsid w:val="000422A8"/>
    <w:rsid w:val="000432AE"/>
    <w:rsid w:val="00050615"/>
    <w:rsid w:val="00061C61"/>
    <w:rsid w:val="00061CBA"/>
    <w:rsid w:val="00077CEC"/>
    <w:rsid w:val="0009132F"/>
    <w:rsid w:val="000A0E8E"/>
    <w:rsid w:val="000A228B"/>
    <w:rsid w:val="000B01C8"/>
    <w:rsid w:val="000C1122"/>
    <w:rsid w:val="000E274E"/>
    <w:rsid w:val="001006F0"/>
    <w:rsid w:val="00114B21"/>
    <w:rsid w:val="001241CE"/>
    <w:rsid w:val="00143B52"/>
    <w:rsid w:val="00144D4B"/>
    <w:rsid w:val="00160D5C"/>
    <w:rsid w:val="00197D44"/>
    <w:rsid w:val="001A42CC"/>
    <w:rsid w:val="001B69DD"/>
    <w:rsid w:val="001B7CE2"/>
    <w:rsid w:val="001C3543"/>
    <w:rsid w:val="001D0899"/>
    <w:rsid w:val="001E0FBB"/>
    <w:rsid w:val="001E1379"/>
    <w:rsid w:val="001F3669"/>
    <w:rsid w:val="001F4452"/>
    <w:rsid w:val="0020318C"/>
    <w:rsid w:val="0020352B"/>
    <w:rsid w:val="0020746B"/>
    <w:rsid w:val="00207F1A"/>
    <w:rsid w:val="002153F2"/>
    <w:rsid w:val="0021616F"/>
    <w:rsid w:val="0021683D"/>
    <w:rsid w:val="00223E2A"/>
    <w:rsid w:val="00247634"/>
    <w:rsid w:val="00273D98"/>
    <w:rsid w:val="00290067"/>
    <w:rsid w:val="002B3465"/>
    <w:rsid w:val="002D0964"/>
    <w:rsid w:val="002F1A10"/>
    <w:rsid w:val="002F6C00"/>
    <w:rsid w:val="003257A6"/>
    <w:rsid w:val="00361613"/>
    <w:rsid w:val="00384A39"/>
    <w:rsid w:val="00386E07"/>
    <w:rsid w:val="00393A1E"/>
    <w:rsid w:val="00401F50"/>
    <w:rsid w:val="00407DC5"/>
    <w:rsid w:val="00410894"/>
    <w:rsid w:val="00413B15"/>
    <w:rsid w:val="004150B0"/>
    <w:rsid w:val="004450BB"/>
    <w:rsid w:val="00450CBB"/>
    <w:rsid w:val="0045692F"/>
    <w:rsid w:val="00470163"/>
    <w:rsid w:val="00477B8D"/>
    <w:rsid w:val="00481138"/>
    <w:rsid w:val="00486513"/>
    <w:rsid w:val="004875D1"/>
    <w:rsid w:val="004A2588"/>
    <w:rsid w:val="004B0D94"/>
    <w:rsid w:val="004B786B"/>
    <w:rsid w:val="004C6038"/>
    <w:rsid w:val="004D1C5A"/>
    <w:rsid w:val="004E6823"/>
    <w:rsid w:val="004F6292"/>
    <w:rsid w:val="004F654B"/>
    <w:rsid w:val="004F72F5"/>
    <w:rsid w:val="00515827"/>
    <w:rsid w:val="00546F9B"/>
    <w:rsid w:val="0055073F"/>
    <w:rsid w:val="005509AC"/>
    <w:rsid w:val="00551E27"/>
    <w:rsid w:val="0056317C"/>
    <w:rsid w:val="005804D8"/>
    <w:rsid w:val="00591A4F"/>
    <w:rsid w:val="00595AB5"/>
    <w:rsid w:val="005A12BF"/>
    <w:rsid w:val="005B36AC"/>
    <w:rsid w:val="005D6D1D"/>
    <w:rsid w:val="005E46FE"/>
    <w:rsid w:val="005F7912"/>
    <w:rsid w:val="0060074F"/>
    <w:rsid w:val="006011B4"/>
    <w:rsid w:val="00615A26"/>
    <w:rsid w:val="00621BA9"/>
    <w:rsid w:val="0062308F"/>
    <w:rsid w:val="00623D9D"/>
    <w:rsid w:val="006362F9"/>
    <w:rsid w:val="00644AB4"/>
    <w:rsid w:val="00654CB2"/>
    <w:rsid w:val="006558B2"/>
    <w:rsid w:val="006679D3"/>
    <w:rsid w:val="0068185D"/>
    <w:rsid w:val="00691261"/>
    <w:rsid w:val="00691EF8"/>
    <w:rsid w:val="006A3281"/>
    <w:rsid w:val="006D0973"/>
    <w:rsid w:val="006E7C50"/>
    <w:rsid w:val="006F0639"/>
    <w:rsid w:val="006F7CF1"/>
    <w:rsid w:val="00702927"/>
    <w:rsid w:val="00710D00"/>
    <w:rsid w:val="00784AD7"/>
    <w:rsid w:val="007E7EB0"/>
    <w:rsid w:val="007F235B"/>
    <w:rsid w:val="007F6F46"/>
    <w:rsid w:val="0080433A"/>
    <w:rsid w:val="00816CBC"/>
    <w:rsid w:val="00825F8B"/>
    <w:rsid w:val="00831AC0"/>
    <w:rsid w:val="00840E6E"/>
    <w:rsid w:val="0085097F"/>
    <w:rsid w:val="00857205"/>
    <w:rsid w:val="00866425"/>
    <w:rsid w:val="00871744"/>
    <w:rsid w:val="00874222"/>
    <w:rsid w:val="00874BF0"/>
    <w:rsid w:val="00876798"/>
    <w:rsid w:val="00886664"/>
    <w:rsid w:val="008B0F0D"/>
    <w:rsid w:val="008B50BE"/>
    <w:rsid w:val="008F227B"/>
    <w:rsid w:val="00901863"/>
    <w:rsid w:val="009129D7"/>
    <w:rsid w:val="0092294A"/>
    <w:rsid w:val="00930FDF"/>
    <w:rsid w:val="00932D6A"/>
    <w:rsid w:val="00940F6A"/>
    <w:rsid w:val="009472C1"/>
    <w:rsid w:val="00973F3D"/>
    <w:rsid w:val="00977ABE"/>
    <w:rsid w:val="00987959"/>
    <w:rsid w:val="009943F9"/>
    <w:rsid w:val="00997041"/>
    <w:rsid w:val="009A0A9D"/>
    <w:rsid w:val="009A5A56"/>
    <w:rsid w:val="009A5A82"/>
    <w:rsid w:val="009B4574"/>
    <w:rsid w:val="009D240A"/>
    <w:rsid w:val="009E5C17"/>
    <w:rsid w:val="009E66A0"/>
    <w:rsid w:val="009F1778"/>
    <w:rsid w:val="009F7EBD"/>
    <w:rsid w:val="00A077BD"/>
    <w:rsid w:val="00A11338"/>
    <w:rsid w:val="00A15942"/>
    <w:rsid w:val="00A4098F"/>
    <w:rsid w:val="00A4622F"/>
    <w:rsid w:val="00A602F1"/>
    <w:rsid w:val="00A60CDF"/>
    <w:rsid w:val="00A635F5"/>
    <w:rsid w:val="00A64A96"/>
    <w:rsid w:val="00A6768C"/>
    <w:rsid w:val="00A75C39"/>
    <w:rsid w:val="00A93E4A"/>
    <w:rsid w:val="00AA1E79"/>
    <w:rsid w:val="00AA2AF8"/>
    <w:rsid w:val="00AA65AB"/>
    <w:rsid w:val="00AB22AA"/>
    <w:rsid w:val="00AC3EA6"/>
    <w:rsid w:val="00B0158C"/>
    <w:rsid w:val="00B1721B"/>
    <w:rsid w:val="00B43552"/>
    <w:rsid w:val="00B55C95"/>
    <w:rsid w:val="00B720F4"/>
    <w:rsid w:val="00B7306E"/>
    <w:rsid w:val="00B7526A"/>
    <w:rsid w:val="00B76889"/>
    <w:rsid w:val="00B83794"/>
    <w:rsid w:val="00B969E0"/>
    <w:rsid w:val="00B971DB"/>
    <w:rsid w:val="00BA313F"/>
    <w:rsid w:val="00BA3F6E"/>
    <w:rsid w:val="00BA425D"/>
    <w:rsid w:val="00BC04A8"/>
    <w:rsid w:val="00BC1CFB"/>
    <w:rsid w:val="00BD0B41"/>
    <w:rsid w:val="00BE04FD"/>
    <w:rsid w:val="00BE5C3D"/>
    <w:rsid w:val="00C17E81"/>
    <w:rsid w:val="00C34D49"/>
    <w:rsid w:val="00C45F01"/>
    <w:rsid w:val="00C57A0D"/>
    <w:rsid w:val="00C838E3"/>
    <w:rsid w:val="00C93753"/>
    <w:rsid w:val="00C93F5A"/>
    <w:rsid w:val="00CA5E9C"/>
    <w:rsid w:val="00CB3B92"/>
    <w:rsid w:val="00CD3564"/>
    <w:rsid w:val="00CD3944"/>
    <w:rsid w:val="00CD5B63"/>
    <w:rsid w:val="00CE749F"/>
    <w:rsid w:val="00CF560F"/>
    <w:rsid w:val="00D235CE"/>
    <w:rsid w:val="00D24542"/>
    <w:rsid w:val="00D26CC2"/>
    <w:rsid w:val="00D316B2"/>
    <w:rsid w:val="00D42EF3"/>
    <w:rsid w:val="00D64340"/>
    <w:rsid w:val="00D653C1"/>
    <w:rsid w:val="00D71327"/>
    <w:rsid w:val="00D84C68"/>
    <w:rsid w:val="00D95A8A"/>
    <w:rsid w:val="00DC7F90"/>
    <w:rsid w:val="00DD35D4"/>
    <w:rsid w:val="00DD3705"/>
    <w:rsid w:val="00DE7A19"/>
    <w:rsid w:val="00DF6219"/>
    <w:rsid w:val="00DF65C4"/>
    <w:rsid w:val="00E04BE6"/>
    <w:rsid w:val="00E3345C"/>
    <w:rsid w:val="00E440B4"/>
    <w:rsid w:val="00E47DD0"/>
    <w:rsid w:val="00E61160"/>
    <w:rsid w:val="00E6168A"/>
    <w:rsid w:val="00E72918"/>
    <w:rsid w:val="00E857F6"/>
    <w:rsid w:val="00E87C06"/>
    <w:rsid w:val="00EA3F41"/>
    <w:rsid w:val="00EA77E2"/>
    <w:rsid w:val="00EE0902"/>
    <w:rsid w:val="00EF485E"/>
    <w:rsid w:val="00F12149"/>
    <w:rsid w:val="00F177D3"/>
    <w:rsid w:val="00F27277"/>
    <w:rsid w:val="00F37EF9"/>
    <w:rsid w:val="00F42A67"/>
    <w:rsid w:val="00F5313B"/>
    <w:rsid w:val="00F66E3E"/>
    <w:rsid w:val="00F67452"/>
    <w:rsid w:val="00F805B7"/>
    <w:rsid w:val="00F85409"/>
    <w:rsid w:val="00F95630"/>
    <w:rsid w:val="00FA1E42"/>
    <w:rsid w:val="00FA5282"/>
    <w:rsid w:val="00FB2A2C"/>
    <w:rsid w:val="00FB3910"/>
    <w:rsid w:val="00FB4A8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1BA38C"/>
  <w15:chartTrackingRefBased/>
  <w15:docId w15:val="{EE8691FB-544A-4DBA-8300-18D1FC7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paragraph" w:customStyle="1" w:styleId="tactin">
    <w:name w:val="tactin"/>
    <w:basedOn w:val="prastasis"/>
    <w:rsid w:val="0055073F"/>
    <w:pPr>
      <w:spacing w:after="150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60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98831f1d9b4bb9826e60294c5ab16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140-0AE9-410B-ACE0-00093F9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6098831f1d9b4bb9826e60294c5ab167</Template>
  <TotalTime>14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KLASIŲ (GRUPIŲ) SKAIČIAUS IR DYDŽIO NUSTATYMO</vt:lpstr>
      <vt:lpstr>DĖL LAZDIJŲ MENO MOKYKLOS KLASIŲ (GRUPIŲ) SKAIČIAUS IR DYDŽIO NUSTATYMO</vt:lpstr>
    </vt:vector>
  </TitlesOfParts>
  <Manager>2019-09-20</Manager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KLASIŲ (GRUPIŲ) SKAIČIAUS IR DYDŽIO NUSTATYMO</dc:title>
  <dc:subject>5TS-128</dc:subject>
  <dc:creator>LAZDIJŲ RAJONO SAVIVALDYBĖS TARYBA</dc:creator>
  <cp:keywords/>
  <cp:lastModifiedBy>Laima Jauniskiene</cp:lastModifiedBy>
  <cp:revision>8</cp:revision>
  <cp:lastPrinted>2020-09-16T12:32:00Z</cp:lastPrinted>
  <dcterms:created xsi:type="dcterms:W3CDTF">2021-09-23T08:24:00Z</dcterms:created>
  <dcterms:modified xsi:type="dcterms:W3CDTF">2021-10-04T11:58:00Z</dcterms:modified>
  <cp:category>Sprendimas</cp:category>
</cp:coreProperties>
</file>