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6B52E20" w:rsidR="00CD0E7A" w:rsidRPr="00B17598" w:rsidRDefault="00CD0E7A" w:rsidP="00B17598">
      <w:pPr>
        <w:spacing w:line="360" w:lineRule="auto"/>
        <w:jc w:val="center"/>
        <w:rPr>
          <w:rFonts w:cs="Tahoma"/>
          <w:b/>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2EABA596" w14:textId="716DFEA6" w:rsidR="003D7E27" w:rsidRDefault="003D7E27" w:rsidP="003D7E27">
      <w:pPr>
        <w:jc w:val="center"/>
        <w:rPr>
          <w:rFonts w:eastAsia="Times New Roman"/>
          <w:b/>
          <w:lang w:eastAsia="ar-SA"/>
        </w:rPr>
      </w:pPr>
      <w:bookmarkStart w:id="1" w:name="_Hlk32906504"/>
      <w:r w:rsidRPr="00A05BA3">
        <w:rPr>
          <w:rFonts w:eastAsia="Times New Roman"/>
          <w:b/>
          <w:lang w:eastAsia="ar-SA"/>
        </w:rPr>
        <w:t>DĖL LAZDIJŲ RAJONO SAVIVALDYBĖS</w:t>
      </w:r>
      <w:r>
        <w:rPr>
          <w:rFonts w:eastAsia="Times New Roman"/>
          <w:b/>
          <w:lang w:eastAsia="ar-SA"/>
        </w:rPr>
        <w:t xml:space="preserve"> 2021 M. KOVO 26 D. SPRENDIMO NR. </w:t>
      </w:r>
      <w:hyperlink r:id="rId6" w:history="1">
        <w:r w:rsidRPr="002D05F5">
          <w:rPr>
            <w:rStyle w:val="Hipersaitas"/>
            <w:rFonts w:eastAsia="Times New Roman"/>
            <w:b/>
            <w:lang w:eastAsia="ar-SA"/>
          </w:rPr>
          <w:t>5TS-693</w:t>
        </w:r>
      </w:hyperlink>
      <w:r>
        <w:rPr>
          <w:rFonts w:eastAsia="Times New Roman"/>
          <w:b/>
          <w:lang w:eastAsia="ar-SA"/>
        </w:rPr>
        <w:t xml:space="preserve"> „</w:t>
      </w:r>
      <w:r w:rsidRPr="00A05BA3">
        <w:rPr>
          <w:rFonts w:eastAsia="Times New Roman"/>
          <w:b/>
          <w:lang w:eastAsia="ar-SA"/>
        </w:rPr>
        <w:t xml:space="preserve">DĖL LAZDIJŲ RAJONO SAVIVALDYBĖS KELIŲ PRIEŽIŪROS IR PLĖTROS PROGRAMOS </w:t>
      </w:r>
      <w:r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Pr>
          <w:rFonts w:eastAsia="Times New Roman"/>
          <w:b/>
          <w:lang w:eastAsia="ar-SA"/>
        </w:rPr>
        <w:t xml:space="preserve">VIEŠŲJŲ IR VIDAUS </w:t>
      </w:r>
      <w:r w:rsidRPr="00A05BA3">
        <w:rPr>
          <w:rFonts w:eastAsia="Times New Roman"/>
          <w:b/>
          <w:lang w:eastAsia="ar-SA"/>
        </w:rPr>
        <w:t>KELIŲ TIESIMO,</w:t>
      </w:r>
      <w:r>
        <w:rPr>
          <w:rFonts w:eastAsia="Times New Roman"/>
          <w:b/>
          <w:lang w:eastAsia="ar-SA"/>
        </w:rPr>
        <w:t xml:space="preserve"> TAISYMO (REMONTO),</w:t>
      </w:r>
      <w:r w:rsidRPr="00A05BA3">
        <w:rPr>
          <w:rFonts w:eastAsia="Times New Roman"/>
          <w:b/>
          <w:lang w:eastAsia="ar-SA"/>
        </w:rPr>
        <w:t xml:space="preserve"> REKONSTRAVIMO, PRIEŽIŪROS</w:t>
      </w:r>
      <w:r>
        <w:rPr>
          <w:rFonts w:eastAsia="Times New Roman"/>
          <w:b/>
          <w:lang w:eastAsia="ar-SA"/>
        </w:rPr>
        <w:t xml:space="preserve">, </w:t>
      </w:r>
      <w:r w:rsidRPr="00A05BA3">
        <w:rPr>
          <w:rFonts w:eastAsia="Times New Roman"/>
          <w:b/>
          <w:lang w:eastAsia="ar-SA"/>
        </w:rPr>
        <w:t>SAUGAUS EISMO SĄLYGŲ UŽTIKRINIMO</w:t>
      </w:r>
      <w:r>
        <w:rPr>
          <w:rFonts w:eastAsia="Times New Roman"/>
          <w:b/>
          <w:lang w:eastAsia="ar-SA"/>
        </w:rPr>
        <w:t>, ŠIŲ KELIŲ INVENTORIZAVIMO</w:t>
      </w:r>
      <w:r w:rsidRPr="00A05BA3">
        <w:rPr>
          <w:rFonts w:eastAsia="Times New Roman"/>
          <w:b/>
          <w:lang w:eastAsia="ar-SA"/>
        </w:rPr>
        <w:t xml:space="preserve"> OBJEKTŲ SĄRAŠO PATVIRTINIMO</w:t>
      </w:r>
      <w:r>
        <w:rPr>
          <w:rFonts w:eastAsia="Times New Roman"/>
          <w:b/>
          <w:lang w:eastAsia="ar-SA"/>
        </w:rPr>
        <w:t>“ PAKEITIMO</w:t>
      </w:r>
      <w:bookmarkEnd w:id="1"/>
    </w:p>
    <w:p w14:paraId="4698EEDF" w14:textId="77777777" w:rsidR="00CD0E7A" w:rsidRPr="0013555F" w:rsidRDefault="00CD0E7A">
      <w:pPr>
        <w:jc w:val="center"/>
        <w:rPr>
          <w:rFonts w:cs="Tahoma"/>
          <w:b/>
        </w:rPr>
      </w:pPr>
    </w:p>
    <w:p w14:paraId="4698EEE0" w14:textId="5F162EC3" w:rsidR="00CD0E7A" w:rsidRPr="0013555F" w:rsidRDefault="00CD0E7A">
      <w:pPr>
        <w:jc w:val="center"/>
        <w:rPr>
          <w:rFonts w:cs="Tahoma"/>
        </w:rPr>
      </w:pPr>
      <w:r w:rsidRPr="0013555F">
        <w:rPr>
          <w:rFonts w:cs="Tahoma"/>
        </w:rPr>
        <w:t>20</w:t>
      </w:r>
      <w:r w:rsidR="00391A20">
        <w:rPr>
          <w:rFonts w:cs="Tahoma"/>
        </w:rPr>
        <w:t>2</w:t>
      </w:r>
      <w:r w:rsidR="004F72FE">
        <w:rPr>
          <w:rFonts w:cs="Tahoma"/>
        </w:rPr>
        <w:t>1</w:t>
      </w:r>
      <w:r w:rsidRPr="0013555F">
        <w:rPr>
          <w:rFonts w:cs="Tahoma"/>
        </w:rPr>
        <w:t xml:space="preserve"> m.</w:t>
      </w:r>
      <w:r w:rsidR="004F72FE">
        <w:rPr>
          <w:rFonts w:cs="Tahoma"/>
        </w:rPr>
        <w:t xml:space="preserve"> </w:t>
      </w:r>
      <w:r w:rsidR="00C8640E">
        <w:rPr>
          <w:rFonts w:cs="Tahoma"/>
        </w:rPr>
        <w:t>rugsėjo</w:t>
      </w:r>
      <w:r w:rsidR="002B7987">
        <w:rPr>
          <w:rFonts w:cs="Tahoma"/>
        </w:rPr>
        <w:t xml:space="preserve"> </w:t>
      </w:r>
      <w:r w:rsidR="00352B3B">
        <w:rPr>
          <w:rFonts w:cs="Tahoma"/>
        </w:rPr>
        <w:t>3</w:t>
      </w:r>
      <w:r w:rsidR="002B7987">
        <w:rPr>
          <w:rFonts w:cs="Tahoma"/>
        </w:rPr>
        <w:t xml:space="preserve">  </w:t>
      </w:r>
      <w:r w:rsidR="00036DE6">
        <w:rPr>
          <w:rFonts w:cs="Tahoma"/>
        </w:rPr>
        <w:t>d. Nr.</w:t>
      </w:r>
      <w:r w:rsidR="00391A20">
        <w:rPr>
          <w:rFonts w:cs="Tahoma"/>
        </w:rPr>
        <w:t xml:space="preserve"> </w:t>
      </w:r>
      <w:r w:rsidR="00352B3B">
        <w:rPr>
          <w:rFonts w:cs="Tahoma"/>
        </w:rPr>
        <w:t>34-884</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64516A30" w:rsidR="00A05BA3" w:rsidRDefault="00A05BA3" w:rsidP="00A05BA3">
      <w:pPr>
        <w:spacing w:line="360" w:lineRule="auto"/>
        <w:ind w:firstLine="709"/>
        <w:jc w:val="both"/>
        <w:rPr>
          <w:rFonts w:cs="Tahoma"/>
        </w:rPr>
      </w:pPr>
      <w:bookmarkStart w:id="2" w:name="_Hlk66972929"/>
      <w:r>
        <w:rPr>
          <w:rFonts w:cs="Tahoma"/>
        </w:rPr>
        <w:t xml:space="preserve">Vadovaudamasi Lietuvos Respublikos vietos savivaldos įstatymo 6 straipsnio 32 punktu ir 16 straipsnio </w:t>
      </w:r>
      <w:r w:rsidR="008C70CD">
        <w:rPr>
          <w:rFonts w:cs="Tahoma"/>
        </w:rPr>
        <w:t>4</w:t>
      </w:r>
      <w:r>
        <w:rPr>
          <w:rFonts w:cs="Tahoma"/>
        </w:rPr>
        <w:t xml:space="preserve"> dali</w:t>
      </w:r>
      <w:r w:rsidR="008C70CD">
        <w:rPr>
          <w:rFonts w:cs="Tahoma"/>
        </w:rPr>
        <w:t>mi</w:t>
      </w:r>
      <w:r>
        <w:rPr>
          <w:rFonts w:cs="Tahoma"/>
        </w:rPr>
        <w:t xml:space="preserve">, Lietuvos Respublikos Vyriausybės </w:t>
      </w:r>
      <w:r w:rsidR="002876DA" w:rsidRPr="002876DA">
        <w:rPr>
          <w:rFonts w:cs="Tahoma"/>
        </w:rPr>
        <w:t>2</w:t>
      </w:r>
      <w:r w:rsidR="00391A20">
        <w:rPr>
          <w:rFonts w:cs="Tahoma"/>
        </w:rPr>
        <w:t>0</w:t>
      </w:r>
      <w:r w:rsidR="00AD115B">
        <w:rPr>
          <w:rFonts w:cs="Tahoma"/>
        </w:rPr>
        <w:t>21</w:t>
      </w:r>
      <w:r w:rsidR="002876DA" w:rsidRPr="002876DA">
        <w:rPr>
          <w:rFonts w:cs="Tahoma"/>
        </w:rPr>
        <w:t xml:space="preserve"> m. </w:t>
      </w:r>
      <w:r w:rsidR="003E4F03">
        <w:rPr>
          <w:rFonts w:cs="Tahoma"/>
        </w:rPr>
        <w:t>vasario 17</w:t>
      </w:r>
      <w:r w:rsidR="002876DA" w:rsidRPr="002876DA">
        <w:rPr>
          <w:rFonts w:cs="Tahoma"/>
        </w:rPr>
        <w:t xml:space="preserve"> d. nutarimu Nr. </w:t>
      </w:r>
      <w:r w:rsidR="003E4F03">
        <w:rPr>
          <w:rFonts w:cs="Tahoma"/>
        </w:rPr>
        <w:t>102</w:t>
      </w:r>
      <w:r w:rsidR="002876DA" w:rsidRPr="002876DA">
        <w:rPr>
          <w:rFonts w:cs="Tahoma"/>
        </w:rPr>
        <w:t xml:space="preserve"> </w:t>
      </w:r>
      <w:r w:rsidR="00391A20">
        <w:t>„Dėl Kelių priežiūros ir plėtros programos finansavimo lėšų naudojimo 202</w:t>
      </w:r>
      <w:r w:rsidR="003E4F03">
        <w:t>1</w:t>
      </w:r>
      <w:r w:rsidR="00391A20">
        <w:t xml:space="preserve"> metų sąmatos patvirtinimo</w:t>
      </w:r>
      <w:r w:rsidR="002876DA" w:rsidRPr="002876DA">
        <w:rPr>
          <w:rFonts w:cs="Tahoma"/>
        </w:rPr>
        <w:t>“</w:t>
      </w:r>
      <w:r w:rsidRPr="002876DA">
        <w:rPr>
          <w:rFonts w:cs="Tahoma"/>
        </w:rPr>
        <w:t>,</w:t>
      </w:r>
      <w:r>
        <w:rPr>
          <w:rFonts w:cs="Tahoma"/>
        </w:rPr>
        <w:t xml:space="preserve"> </w:t>
      </w:r>
      <w:r w:rsidR="00524A0C">
        <w:rPr>
          <w:rFonts w:cs="Tahoma"/>
        </w:rPr>
        <w:t xml:space="preserve">VĮ </w:t>
      </w:r>
      <w:r>
        <w:rPr>
          <w:rFonts w:cs="Tahoma"/>
        </w:rPr>
        <w:t xml:space="preserve">Lietuvos automobilių kelių direkcijos </w:t>
      </w:r>
      <w:r w:rsidR="000577F5">
        <w:rPr>
          <w:rFonts w:cs="Tahoma"/>
        </w:rPr>
        <w:t xml:space="preserve">direktoriaus </w:t>
      </w:r>
      <w:r w:rsidR="002876DA" w:rsidRPr="002876DA">
        <w:rPr>
          <w:rFonts w:cs="Tahoma"/>
        </w:rPr>
        <w:t>20</w:t>
      </w:r>
      <w:r w:rsidR="00391A20">
        <w:rPr>
          <w:rFonts w:cs="Tahoma"/>
        </w:rPr>
        <w:t>2</w:t>
      </w:r>
      <w:r w:rsidR="00E25E42">
        <w:rPr>
          <w:rFonts w:cs="Tahoma"/>
        </w:rPr>
        <w:t>1</w:t>
      </w:r>
      <w:r w:rsidR="002876DA" w:rsidRPr="002876DA">
        <w:rPr>
          <w:rFonts w:cs="Tahoma"/>
        </w:rPr>
        <w:t xml:space="preserve"> m. </w:t>
      </w:r>
      <w:r w:rsidR="00391A20">
        <w:rPr>
          <w:rFonts w:cs="Tahoma"/>
        </w:rPr>
        <w:t xml:space="preserve">vasario </w:t>
      </w:r>
      <w:r w:rsidR="00E25E42">
        <w:rPr>
          <w:rFonts w:cs="Tahoma"/>
        </w:rPr>
        <w:t>25</w:t>
      </w:r>
      <w:r w:rsidR="002876DA" w:rsidRPr="002876DA">
        <w:rPr>
          <w:rFonts w:cs="Tahoma"/>
        </w:rPr>
        <w:t xml:space="preserve"> d. įsakymu Nr. </w:t>
      </w:r>
      <w:r w:rsidR="00391A20">
        <w:t>V</w:t>
      </w:r>
      <w:r w:rsidR="00E25E42">
        <w:t>E</w:t>
      </w:r>
      <w:r w:rsidR="00391A20">
        <w:t>-2</w:t>
      </w:r>
      <w:r w:rsidR="00E25E42">
        <w:t>3</w:t>
      </w:r>
      <w:r w:rsidR="00391A20">
        <w:t xml:space="preserve"> „Dėl Kelių priežiūros ir plėtros programos finansavimo lėšų savivaldybių institucijų valdomiems vietinės reikšmės keliams paskirstymo 202</w:t>
      </w:r>
      <w:r w:rsidR="00E25E42">
        <w:t>1</w:t>
      </w:r>
      <w:r w:rsidR="00391A20">
        <w:t xml:space="preserve"> metais“</w:t>
      </w:r>
      <w:r w:rsidR="002876DA" w:rsidRPr="002876DA">
        <w:rPr>
          <w:rFonts w:cs="Tahoma"/>
        </w:rPr>
        <w:t xml:space="preserve"> </w:t>
      </w:r>
      <w:r>
        <w:rPr>
          <w:rFonts w:cs="Tahoma"/>
        </w:rPr>
        <w:t xml:space="preserve">ir Lazdijų rajono savivaldybės tarybos 2014 m. balandžio 18 d. sprendimu </w:t>
      </w:r>
      <w:bookmarkStart w:id="3" w:name="n_8"/>
      <w:r>
        <w:rPr>
          <w:rFonts w:cs="Tahoma"/>
        </w:rPr>
        <w:t>Nr. 5TS-</w:t>
      </w:r>
      <w:bookmarkEnd w:id="3"/>
      <w:r>
        <w:rPr>
          <w:rFonts w:cs="Tahoma"/>
        </w:rPr>
        <w:t xml:space="preserve">1115 „Dėl Kelių priežiūros ir plėtros programos lėšų Lazdijų rajono savivaldybės vietinės reikšmės keliams ir gatvėms tiesti, taisyti (remontuoti), prižiūrėti ir saugaus eismo sąlygoms užtikrinti naudojimo ir skirstymo tvarkos aprašo patvirtinimo“, </w:t>
      </w:r>
      <w:bookmarkEnd w:id="2"/>
      <w:r>
        <w:rPr>
          <w:rFonts w:cs="Tahoma"/>
        </w:rPr>
        <w:t>Lazdijų rajono savivaldybės taryba n u s p r e n d ž i a</w:t>
      </w:r>
      <w:r w:rsidR="008C70CD">
        <w:rPr>
          <w:rFonts w:cs="Tahoma"/>
        </w:rPr>
        <w:t>:</w:t>
      </w:r>
    </w:p>
    <w:p w14:paraId="22639333" w14:textId="5D7617FD" w:rsidR="00285B40" w:rsidRDefault="009F1109" w:rsidP="00A05BA3">
      <w:pPr>
        <w:spacing w:line="360" w:lineRule="auto"/>
        <w:ind w:firstLine="709"/>
        <w:jc w:val="both"/>
        <w:rPr>
          <w:rFonts w:cs="Tahoma"/>
        </w:rPr>
      </w:pPr>
      <w:r>
        <w:rPr>
          <w:rFonts w:cs="Tahoma"/>
        </w:rPr>
        <w:t xml:space="preserve">1. </w:t>
      </w:r>
      <w:r w:rsidRPr="009F1109">
        <w:rPr>
          <w:rFonts w:cs="Tahoma"/>
        </w:rPr>
        <w:t>Pakeisti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Lazdijų rajono savivaldybės tarybos 202</w:t>
      </w:r>
      <w:r w:rsidR="00665C59">
        <w:rPr>
          <w:rFonts w:cs="Tahoma"/>
        </w:rPr>
        <w:t>1</w:t>
      </w:r>
      <w:r w:rsidRPr="009F1109">
        <w:rPr>
          <w:rFonts w:cs="Tahoma"/>
        </w:rPr>
        <w:t xml:space="preserve"> m. </w:t>
      </w:r>
      <w:r w:rsidR="00665C59">
        <w:rPr>
          <w:rFonts w:cs="Tahoma"/>
        </w:rPr>
        <w:t>kovo 26</w:t>
      </w:r>
      <w:r w:rsidRPr="009F1109">
        <w:rPr>
          <w:rFonts w:cs="Tahoma"/>
        </w:rPr>
        <w:t xml:space="preserve"> d. sprendimu Nr. </w:t>
      </w:r>
      <w:hyperlink r:id="rId7" w:history="1">
        <w:r w:rsidRPr="00122E7B">
          <w:rPr>
            <w:rStyle w:val="Hipersaitas"/>
            <w:rFonts w:cs="Tahoma"/>
          </w:rPr>
          <w:t>5TS-</w:t>
        </w:r>
        <w:r w:rsidR="00665C59" w:rsidRPr="00122E7B">
          <w:rPr>
            <w:rStyle w:val="Hipersaitas"/>
            <w:rFonts w:cs="Tahoma"/>
          </w:rPr>
          <w:t>693</w:t>
        </w:r>
      </w:hyperlink>
      <w:r w:rsidRPr="009F1109">
        <w:rPr>
          <w:rFonts w:cs="Tahoma"/>
        </w:rPr>
        <w:t xml:space="preserve"> „Dėl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sąrašo patvirtinimo“, ir išdėstyti nauja redakcija (pridedama).</w:t>
      </w:r>
    </w:p>
    <w:p w14:paraId="1E3998B3" w14:textId="6987A715" w:rsidR="008C70CD" w:rsidRDefault="008C70CD" w:rsidP="00A05BA3">
      <w:pPr>
        <w:spacing w:line="360" w:lineRule="auto"/>
        <w:ind w:firstLine="709"/>
        <w:jc w:val="both"/>
        <w:rPr>
          <w:rFonts w:cs="Tahoma"/>
        </w:rPr>
      </w:pPr>
      <w:r>
        <w:rPr>
          <w:rFonts w:cs="Tahoma"/>
        </w:rPr>
        <w:t>2.</w:t>
      </w:r>
      <w:r w:rsidRPr="008C70CD">
        <w:rPr>
          <w:rFonts w:cs="Tahoma"/>
        </w:rPr>
        <w:t xml:space="preserve"> Nurodyti, kad šis sprendimas gali būti skundžiamas Lietuvos Respublikos administracinių bylų teisenos įstatymo nustatyta tvarka ir terminais.</w:t>
      </w:r>
    </w:p>
    <w:p w14:paraId="4698EEE8" w14:textId="77777777" w:rsidR="003A395B" w:rsidRPr="0013555F" w:rsidRDefault="003A395B" w:rsidP="006172D5">
      <w:pPr>
        <w:spacing w:line="360" w:lineRule="auto"/>
        <w:jc w:val="both"/>
        <w:rPr>
          <w:rFonts w:cs="Tahoma"/>
        </w:rPr>
      </w:pPr>
    </w:p>
    <w:p w14:paraId="4698EEE9" w14:textId="5CDBAF71" w:rsidR="00CD0E7A" w:rsidRPr="0013555F" w:rsidRDefault="005236B5">
      <w:pPr>
        <w:rPr>
          <w:rFonts w:cs="Tahoma"/>
        </w:rPr>
      </w:pPr>
      <w:r w:rsidRPr="0013555F">
        <w:rPr>
          <w:rFonts w:cs="Tahoma"/>
        </w:rPr>
        <w:t>Savivaldybės mer</w:t>
      </w:r>
      <w:r w:rsidR="00B83C47">
        <w:rPr>
          <w:rFonts w:cs="Tahoma"/>
        </w:rPr>
        <w:t xml:space="preserve">ė </w:t>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t>Ausma Miškinienė</w:t>
      </w:r>
    </w:p>
    <w:p w14:paraId="4698EEEA" w14:textId="77777777" w:rsidR="00CD0E7A" w:rsidRDefault="00CD0E7A">
      <w:pPr>
        <w:jc w:val="center"/>
        <w:rPr>
          <w:rFonts w:cs="Tahoma"/>
          <w:sz w:val="26"/>
          <w:szCs w:val="26"/>
        </w:rPr>
      </w:pPr>
    </w:p>
    <w:p w14:paraId="5CBA55C0" w14:textId="6FAADE6F" w:rsidR="00A658CD" w:rsidRDefault="004E01C6" w:rsidP="00A05353">
      <w:r w:rsidRPr="0013555F">
        <w:t xml:space="preserve">Virginijus </w:t>
      </w:r>
      <w:proofErr w:type="spellStart"/>
      <w:r w:rsidRPr="0013555F">
        <w:t>Blažauskas</w:t>
      </w:r>
      <w:proofErr w:type="spellEnd"/>
      <w:r w:rsidR="002876DA">
        <w:t xml:space="preserve">, </w:t>
      </w:r>
      <w:r w:rsidR="00B17598">
        <w:t xml:space="preserve">tel. </w:t>
      </w:r>
      <w:r w:rsidR="00C02CCB">
        <w:t>8</w:t>
      </w:r>
      <w:r w:rsidR="00E25E42">
        <w:t> 614 96</w:t>
      </w:r>
      <w:r w:rsidR="00C02CCB">
        <w:t xml:space="preserve"> </w:t>
      </w:r>
      <w:r w:rsidR="00E25E42">
        <w:t>076</w:t>
      </w:r>
    </w:p>
    <w:p w14:paraId="78EBD99B" w14:textId="38682F7C" w:rsidR="002876DA" w:rsidRDefault="002876DA" w:rsidP="00A05353"/>
    <w:p w14:paraId="0FF26EDB" w14:textId="77777777" w:rsidR="002876DA" w:rsidRDefault="002876DA" w:rsidP="00A05353">
      <w:pPr>
        <w:sectPr w:rsidR="002876DA" w:rsidSect="00B17598">
          <w:footnotePr>
            <w:pos w:val="beneathText"/>
          </w:footnotePr>
          <w:pgSz w:w="11905" w:h="16837"/>
          <w:pgMar w:top="1134" w:right="567" w:bottom="1134" w:left="1701" w:header="567" w:footer="567" w:gutter="0"/>
          <w:cols w:space="1296"/>
          <w:docGrid w:linePitch="360"/>
        </w:sectPr>
      </w:pPr>
    </w:p>
    <w:p w14:paraId="6F69D591" w14:textId="60AF2DC9" w:rsidR="00EA59DF" w:rsidRDefault="00EA59DF" w:rsidP="00EA59DF">
      <w:pPr>
        <w:jc w:val="center"/>
        <w:rPr>
          <w:rFonts w:eastAsia="Times New Roman"/>
          <w:b/>
          <w:lang w:eastAsia="ar-SA"/>
        </w:rPr>
      </w:pPr>
      <w:r w:rsidRPr="00A05BA3">
        <w:rPr>
          <w:rFonts w:eastAsia="Times New Roman"/>
          <w:b/>
          <w:lang w:eastAsia="ar-SA"/>
        </w:rPr>
        <w:lastRenderedPageBreak/>
        <w:t>DĖL LAZDIJŲ RAJONO SAVIVALDYBĖS</w:t>
      </w:r>
      <w:r>
        <w:rPr>
          <w:rFonts w:eastAsia="Times New Roman"/>
          <w:b/>
          <w:lang w:eastAsia="ar-SA"/>
        </w:rPr>
        <w:t xml:space="preserve"> 2021 M. KOVO 26 D. SPRENDIMO NR. </w:t>
      </w:r>
      <w:hyperlink r:id="rId8" w:history="1">
        <w:r w:rsidRPr="00122E7B">
          <w:rPr>
            <w:rStyle w:val="Hipersaitas"/>
            <w:rFonts w:eastAsia="Times New Roman"/>
            <w:b/>
            <w:lang w:eastAsia="ar-SA"/>
          </w:rPr>
          <w:t>5TS-693</w:t>
        </w:r>
      </w:hyperlink>
      <w:r>
        <w:rPr>
          <w:rFonts w:eastAsia="Times New Roman"/>
          <w:b/>
          <w:lang w:eastAsia="ar-SA"/>
        </w:rPr>
        <w:t xml:space="preserve"> „</w:t>
      </w:r>
      <w:r w:rsidRPr="00A05BA3">
        <w:rPr>
          <w:rFonts w:eastAsia="Times New Roman"/>
          <w:b/>
          <w:lang w:eastAsia="ar-SA"/>
        </w:rPr>
        <w:t xml:space="preserve">DĖL LAZDIJŲ RAJONO SAVIVALDYBĖS KELIŲ PRIEŽIŪROS IR PLĖTROS PROGRAMOS </w:t>
      </w:r>
      <w:r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Pr>
          <w:rFonts w:eastAsia="Times New Roman"/>
          <w:b/>
          <w:lang w:eastAsia="ar-SA"/>
        </w:rPr>
        <w:t xml:space="preserve">VIEŠŲJŲ IR VIDAUS </w:t>
      </w:r>
      <w:r w:rsidRPr="00A05BA3">
        <w:rPr>
          <w:rFonts w:eastAsia="Times New Roman"/>
          <w:b/>
          <w:lang w:eastAsia="ar-SA"/>
        </w:rPr>
        <w:t>KELIŲ TIESIMO,</w:t>
      </w:r>
      <w:r>
        <w:rPr>
          <w:rFonts w:eastAsia="Times New Roman"/>
          <w:b/>
          <w:lang w:eastAsia="ar-SA"/>
        </w:rPr>
        <w:t xml:space="preserve"> TAISYMO (REMONTO),</w:t>
      </w:r>
      <w:r w:rsidRPr="00A05BA3">
        <w:rPr>
          <w:rFonts w:eastAsia="Times New Roman"/>
          <w:b/>
          <w:lang w:eastAsia="ar-SA"/>
        </w:rPr>
        <w:t xml:space="preserve"> REKONSTRAVIMO, PRIEŽIŪROS</w:t>
      </w:r>
      <w:r>
        <w:rPr>
          <w:rFonts w:eastAsia="Times New Roman"/>
          <w:b/>
          <w:lang w:eastAsia="ar-SA"/>
        </w:rPr>
        <w:t xml:space="preserve">, </w:t>
      </w:r>
      <w:r w:rsidRPr="00A05BA3">
        <w:rPr>
          <w:rFonts w:eastAsia="Times New Roman"/>
          <w:b/>
          <w:lang w:eastAsia="ar-SA"/>
        </w:rPr>
        <w:t>SAUGAUS EISMO SĄLYGŲ UŽTIKRINIMO</w:t>
      </w:r>
      <w:r>
        <w:rPr>
          <w:rFonts w:eastAsia="Times New Roman"/>
          <w:b/>
          <w:lang w:eastAsia="ar-SA"/>
        </w:rPr>
        <w:t>, ŠIŲ KELIŲ INVENTORIZAVIMO</w:t>
      </w:r>
      <w:r w:rsidRPr="00A05BA3">
        <w:rPr>
          <w:rFonts w:eastAsia="Times New Roman"/>
          <w:b/>
          <w:lang w:eastAsia="ar-SA"/>
        </w:rPr>
        <w:t xml:space="preserve"> OBJEKTŲ SĄRAŠO PATVIRTINIMO</w:t>
      </w:r>
      <w:r>
        <w:rPr>
          <w:rFonts w:eastAsia="Times New Roman"/>
          <w:b/>
          <w:lang w:eastAsia="ar-SA"/>
        </w:rPr>
        <w:t>“ PAKEITIMO</w:t>
      </w:r>
    </w:p>
    <w:p w14:paraId="4698EEFA" w14:textId="0E690ECF" w:rsidR="00A868AC" w:rsidRPr="0013555F" w:rsidRDefault="0085738F" w:rsidP="0013555F">
      <w:pPr>
        <w:jc w:val="center"/>
      </w:pP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5D56A5D8" w:rsidR="0085738F" w:rsidRDefault="00A868AC" w:rsidP="00C419DC">
      <w:pPr>
        <w:pStyle w:val="Porat"/>
        <w:jc w:val="center"/>
      </w:pPr>
      <w:r w:rsidRPr="0013555F">
        <w:t>20</w:t>
      </w:r>
      <w:r w:rsidR="00391A20">
        <w:t>2</w:t>
      </w:r>
      <w:r w:rsidR="00F57C33">
        <w:t>1-09-01</w:t>
      </w:r>
    </w:p>
    <w:p w14:paraId="0CF68850" w14:textId="77777777" w:rsidR="00C419DC" w:rsidRDefault="00C419DC" w:rsidP="00C419DC">
      <w:pPr>
        <w:pStyle w:val="Porat"/>
        <w:jc w:val="center"/>
        <w:rPr>
          <w:sz w:val="26"/>
          <w:szCs w:val="26"/>
        </w:rPr>
      </w:pPr>
    </w:p>
    <w:p w14:paraId="19E5270D" w14:textId="0007BAEB" w:rsidR="00391A20" w:rsidRDefault="0085738F" w:rsidP="00391A20">
      <w:pPr>
        <w:spacing w:line="360" w:lineRule="auto"/>
        <w:jc w:val="both"/>
        <w:rPr>
          <w:rFonts w:cs="Tahoma"/>
        </w:rPr>
      </w:pPr>
      <w:r>
        <w:rPr>
          <w:sz w:val="26"/>
          <w:szCs w:val="26"/>
        </w:rPr>
        <w:tab/>
      </w:r>
      <w:r w:rsidR="004B69E4" w:rsidRPr="00E238CC">
        <w:t xml:space="preserve">Lazdijų rajono savivaldybės tarybos sprendimo „Dėl Lazdijų rajono savivaldybės </w:t>
      </w:r>
      <w:r w:rsidR="00ED34D6">
        <w:t xml:space="preserve">2021 m. kovo </w:t>
      </w:r>
      <w:r w:rsidR="0020730A">
        <w:t xml:space="preserve">26 d. sprendimo Nr. </w:t>
      </w:r>
      <w:hyperlink r:id="rId9" w:history="1">
        <w:r w:rsidR="0020730A" w:rsidRPr="00122E7B">
          <w:rPr>
            <w:rStyle w:val="Hipersaitas"/>
          </w:rPr>
          <w:t>5TS-693</w:t>
        </w:r>
      </w:hyperlink>
      <w:r w:rsidR="0020730A">
        <w:t xml:space="preserve"> „Dėl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 projektas parengtas vadovaujantis</w:t>
      </w:r>
      <w:r w:rsidR="00E25E42" w:rsidRPr="00E25E42">
        <w:rPr>
          <w:rFonts w:cs="Tahoma"/>
        </w:rPr>
        <w:t xml:space="preserve"> Lietuvos Respublikos vietos savivaldos įstatymo 6 straipsnio 32 punktu ir 16 straipsnio </w:t>
      </w:r>
      <w:r w:rsidR="008C70CD">
        <w:rPr>
          <w:rFonts w:cs="Tahoma"/>
        </w:rPr>
        <w:t>4</w:t>
      </w:r>
      <w:r w:rsidR="00E25E42" w:rsidRPr="00E25E42">
        <w:rPr>
          <w:rFonts w:cs="Tahoma"/>
        </w:rPr>
        <w:t xml:space="preserve"> dali</w:t>
      </w:r>
      <w:r w:rsidR="008C70CD">
        <w:rPr>
          <w:rFonts w:cs="Tahoma"/>
        </w:rPr>
        <w:t>mi</w:t>
      </w:r>
      <w:r w:rsidR="00E25E42" w:rsidRPr="00E25E42">
        <w:rPr>
          <w:rFonts w:cs="Tahoma"/>
        </w:rPr>
        <w:t>, Lietuvos Respublikos Vyriausybės 2021 m. vasario 17 d. nutarimu Nr. 102 „Dėl Kelių priežiūros ir plėtros programos finansavimo lėšų naudojimo 2021 metų sąmatos patvirtinimo“, VĮ Lietuvos automobilių kelių direkcijos direktoriaus 2021 m. vasario 25 d. įsakymu Nr. VE-23 „Dėl Kelių priežiūros ir plėtros programos finansavimo lėšų savivaldybių institucijų valdomiems vietinės reikšmės keliams paskirstymo 2021 metais“ 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B32F7B">
        <w:rPr>
          <w:rFonts w:cs="Tahoma"/>
        </w:rPr>
        <w:t>.</w:t>
      </w:r>
    </w:p>
    <w:p w14:paraId="16F82549" w14:textId="52DC10C3" w:rsidR="00387A73" w:rsidRDefault="00CA6FAD" w:rsidP="00391A20">
      <w:pPr>
        <w:spacing w:line="360" w:lineRule="auto"/>
        <w:ind w:firstLine="709"/>
        <w:jc w:val="both"/>
      </w:pPr>
      <w:r w:rsidRPr="00CA6FAD">
        <w:t>Šio projekto tiksla</w:t>
      </w:r>
      <w:r w:rsidR="006877EA">
        <w:t>s –</w:t>
      </w:r>
      <w:r w:rsidR="00387A73" w:rsidRPr="00387A73">
        <w:rPr>
          <w:rFonts w:cs="Tahoma"/>
        </w:rPr>
        <w:t xml:space="preserve"> </w:t>
      </w:r>
      <w:r w:rsidR="00387A73">
        <w:rPr>
          <w:rFonts w:cs="Tahoma"/>
        </w:rPr>
        <w:t>p</w:t>
      </w:r>
      <w:r w:rsidR="00387A73" w:rsidRPr="009F1109">
        <w:rPr>
          <w:rFonts w:cs="Tahoma"/>
        </w:rPr>
        <w:t>akeisti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Lazdijų rajono savivaldybės tarybos 202</w:t>
      </w:r>
      <w:r w:rsidR="00387A73">
        <w:rPr>
          <w:rFonts w:cs="Tahoma"/>
        </w:rPr>
        <w:t>1</w:t>
      </w:r>
      <w:r w:rsidR="00387A73" w:rsidRPr="009F1109">
        <w:rPr>
          <w:rFonts w:cs="Tahoma"/>
        </w:rPr>
        <w:t xml:space="preserve"> m. </w:t>
      </w:r>
      <w:r w:rsidR="00387A73">
        <w:rPr>
          <w:rFonts w:cs="Tahoma"/>
        </w:rPr>
        <w:t>kovo 26</w:t>
      </w:r>
      <w:r w:rsidR="00387A73" w:rsidRPr="009F1109">
        <w:rPr>
          <w:rFonts w:cs="Tahoma"/>
        </w:rPr>
        <w:t xml:space="preserve"> d. sprendimu Nr. </w:t>
      </w:r>
      <w:hyperlink r:id="rId10" w:history="1">
        <w:r w:rsidR="00387A73" w:rsidRPr="00122E7B">
          <w:rPr>
            <w:rStyle w:val="Hipersaitas"/>
            <w:rFonts w:cs="Tahoma"/>
          </w:rPr>
          <w:t>5TS-693</w:t>
        </w:r>
      </w:hyperlink>
      <w:r w:rsidR="00387A73" w:rsidRPr="009F1109">
        <w:rPr>
          <w:rFonts w:cs="Tahoma"/>
        </w:rPr>
        <w:t xml:space="preserve"> „Dėl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sąrašo patvirtinimo“, ir išdėstyti nauja redakcija</w:t>
      </w:r>
      <w:r w:rsidR="00387A73">
        <w:rPr>
          <w:rFonts w:cs="Tahoma"/>
        </w:rPr>
        <w:t>.</w:t>
      </w:r>
    </w:p>
    <w:p w14:paraId="127F50D5" w14:textId="30C9C61D" w:rsidR="00E54E13" w:rsidRDefault="002A6972" w:rsidP="00391A20">
      <w:pPr>
        <w:spacing w:line="360" w:lineRule="auto"/>
        <w:ind w:firstLine="709"/>
        <w:jc w:val="both"/>
      </w:pPr>
      <w:r>
        <w:t>Lazdijų rajono savivaldyb</w:t>
      </w:r>
      <w:r w:rsidR="00DF45CD">
        <w:t>ei 20</w:t>
      </w:r>
      <w:r w:rsidR="00FA1D8E">
        <w:t>2</w:t>
      </w:r>
      <w:r w:rsidR="000F42F8">
        <w:t>1</w:t>
      </w:r>
      <w:r w:rsidR="00DF45CD">
        <w:t xml:space="preserve"> m. skirta </w:t>
      </w:r>
      <w:r w:rsidR="00C419DC">
        <w:t>1</w:t>
      </w:r>
      <w:r w:rsidR="00B845EC">
        <w:t> </w:t>
      </w:r>
      <w:r w:rsidR="000F42F8">
        <w:t>003</w:t>
      </w:r>
      <w:r w:rsidR="00B845EC">
        <w:t xml:space="preserve"> 300</w:t>
      </w:r>
      <w:r w:rsidR="00DF45CD">
        <w:t>,00 Eur</w:t>
      </w:r>
      <w:r w:rsidR="008E509B">
        <w:t xml:space="preserve"> (</w:t>
      </w:r>
      <w:r w:rsidR="00C419DC">
        <w:t xml:space="preserve">vienas milijonas </w:t>
      </w:r>
      <w:r w:rsidR="00B845EC">
        <w:t>trys tūkstančiai trys šimtai eurų</w:t>
      </w:r>
      <w:r w:rsidR="008E509B">
        <w:t>)</w:t>
      </w:r>
      <w:r w:rsidR="00DF45CD">
        <w:t>.</w:t>
      </w:r>
      <w:r w:rsidR="003D267F">
        <w:t xml:space="preserve"> </w:t>
      </w:r>
    </w:p>
    <w:p w14:paraId="2D4FB406" w14:textId="292E496E" w:rsidR="00426A92" w:rsidRDefault="00E54E13" w:rsidP="00391A20">
      <w:pPr>
        <w:spacing w:line="360" w:lineRule="auto"/>
        <w:ind w:firstLine="709"/>
        <w:jc w:val="both"/>
        <w:rPr>
          <w:color w:val="000000"/>
          <w:shd w:val="clear" w:color="auto" w:fill="FFFFFF"/>
        </w:rPr>
      </w:pPr>
      <w:r>
        <w:rPr>
          <w:color w:val="000000"/>
          <w:shd w:val="clear" w:color="auto" w:fill="FFFFFF"/>
        </w:rPr>
        <w:t>Tikslinant Objektų sąrašą</w:t>
      </w:r>
      <w:r w:rsidR="0085291B">
        <w:rPr>
          <w:color w:val="000000"/>
          <w:shd w:val="clear" w:color="auto" w:fill="FFFFFF"/>
        </w:rPr>
        <w:t>,</w:t>
      </w:r>
      <w:r w:rsidR="00C40D2A">
        <w:rPr>
          <w:color w:val="000000"/>
          <w:shd w:val="clear" w:color="auto" w:fill="FFFFFF"/>
        </w:rPr>
        <w:t xml:space="preserve"> atliekami šie pakeitimai:</w:t>
      </w:r>
      <w:r w:rsidR="00E817A3">
        <w:rPr>
          <w:color w:val="000000"/>
          <w:shd w:val="clear" w:color="auto" w:fill="FFFFFF"/>
        </w:rPr>
        <w:t xml:space="preserve"> atsisakoma </w:t>
      </w:r>
      <w:r w:rsidR="00426A92">
        <w:rPr>
          <w:color w:val="000000"/>
          <w:shd w:val="clear" w:color="auto" w:fill="FFFFFF"/>
        </w:rPr>
        <w:t xml:space="preserve">greičio mažinimo kalnelių įrengimo </w:t>
      </w:r>
      <w:r w:rsidR="007A7021">
        <w:rPr>
          <w:color w:val="000000"/>
          <w:shd w:val="clear" w:color="auto" w:fill="FFFFFF"/>
        </w:rPr>
        <w:t xml:space="preserve">(12 tūkst. Eur), kelio sferinių veidrodžių įrengimo (5 tūkst. Eur), </w:t>
      </w:r>
      <w:r w:rsidR="00A169E3">
        <w:rPr>
          <w:color w:val="000000"/>
          <w:shd w:val="clear" w:color="auto" w:fill="FFFFFF"/>
        </w:rPr>
        <w:t>sumažinam</w:t>
      </w:r>
      <w:r w:rsidR="00D8773F">
        <w:rPr>
          <w:color w:val="000000"/>
          <w:shd w:val="clear" w:color="auto" w:fill="FFFFFF"/>
        </w:rPr>
        <w:t>a</w:t>
      </w:r>
      <w:r w:rsidR="00A169E3">
        <w:rPr>
          <w:color w:val="000000"/>
          <w:shd w:val="clear" w:color="auto" w:fill="FFFFFF"/>
        </w:rPr>
        <w:t xml:space="preserve"> </w:t>
      </w:r>
      <w:r w:rsidR="00D8773F">
        <w:rPr>
          <w:color w:val="000000"/>
          <w:shd w:val="clear" w:color="auto" w:fill="FFFFFF"/>
        </w:rPr>
        <w:t>lėšos</w:t>
      </w:r>
      <w:r w:rsidR="00A169E3">
        <w:rPr>
          <w:color w:val="000000"/>
          <w:shd w:val="clear" w:color="auto" w:fill="FFFFFF"/>
        </w:rPr>
        <w:t xml:space="preserve"> kelio ženklų įrengimui (vietoje </w:t>
      </w:r>
      <w:r w:rsidR="00C40D2A">
        <w:rPr>
          <w:color w:val="000000"/>
          <w:shd w:val="clear" w:color="auto" w:fill="FFFFFF"/>
        </w:rPr>
        <w:t xml:space="preserve">8 tūkst. Eur paliekama </w:t>
      </w:r>
      <w:r w:rsidR="007C3C10">
        <w:rPr>
          <w:color w:val="000000"/>
          <w:shd w:val="clear" w:color="auto" w:fill="FFFFFF"/>
        </w:rPr>
        <w:t xml:space="preserve">3 tūkst. Eur), sumažinamos </w:t>
      </w:r>
      <w:r w:rsidR="00D8773F">
        <w:rPr>
          <w:color w:val="000000"/>
          <w:shd w:val="clear" w:color="auto" w:fill="FFFFFF"/>
        </w:rPr>
        <w:t>lėšos</w:t>
      </w:r>
      <w:r w:rsidR="007C3C10">
        <w:rPr>
          <w:color w:val="000000"/>
          <w:shd w:val="clear" w:color="auto" w:fill="FFFFFF"/>
        </w:rPr>
        <w:t xml:space="preserve"> kelių, gatvių horizontaliojo ženklinimo darbams</w:t>
      </w:r>
      <w:r w:rsidR="00A350EB">
        <w:rPr>
          <w:color w:val="000000"/>
          <w:shd w:val="clear" w:color="auto" w:fill="FFFFFF"/>
        </w:rPr>
        <w:t xml:space="preserve"> (vietoje 7,5 tūkst. Eur</w:t>
      </w:r>
      <w:r w:rsidR="00824D32">
        <w:rPr>
          <w:color w:val="000000"/>
          <w:shd w:val="clear" w:color="auto" w:fill="FFFFFF"/>
        </w:rPr>
        <w:t xml:space="preserve"> paliekama 3 tūkst. Eur). </w:t>
      </w:r>
      <w:r w:rsidR="00310D61">
        <w:rPr>
          <w:color w:val="000000"/>
          <w:shd w:val="clear" w:color="auto" w:fill="FFFFFF"/>
        </w:rPr>
        <w:t xml:space="preserve">Atsisakytų darbų </w:t>
      </w:r>
      <w:r w:rsidR="00310D61">
        <w:rPr>
          <w:color w:val="000000"/>
          <w:shd w:val="clear" w:color="auto" w:fill="FFFFFF"/>
        </w:rPr>
        <w:lastRenderedPageBreak/>
        <w:t>ir sumažintos lėšos, kurios buvo numatytos priežiūros dar</w:t>
      </w:r>
      <w:r w:rsidR="005C17D7">
        <w:rPr>
          <w:color w:val="000000"/>
          <w:shd w:val="clear" w:color="auto" w:fill="FFFFFF"/>
        </w:rPr>
        <w:t>bams, perkeliamos į eilutes atliktiems darbams apmokėti</w:t>
      </w:r>
      <w:r w:rsidR="00225788">
        <w:rPr>
          <w:color w:val="000000"/>
          <w:shd w:val="clear" w:color="auto" w:fill="FFFFFF"/>
        </w:rPr>
        <w:t>.</w:t>
      </w:r>
    </w:p>
    <w:p w14:paraId="14FCD4AB" w14:textId="786DFBA6" w:rsidR="00225788" w:rsidRDefault="00D8773F" w:rsidP="00391A20">
      <w:pPr>
        <w:spacing w:line="360" w:lineRule="auto"/>
        <w:ind w:firstLine="709"/>
        <w:jc w:val="both"/>
        <w:rPr>
          <w:color w:val="000000"/>
          <w:shd w:val="clear" w:color="auto" w:fill="FFFFFF"/>
        </w:rPr>
      </w:pPr>
      <w:r>
        <w:rPr>
          <w:color w:val="000000"/>
          <w:shd w:val="clear" w:color="auto" w:fill="FFFFFF"/>
        </w:rPr>
        <w:t>Objektų sąrašo p</w:t>
      </w:r>
      <w:r w:rsidR="00225788">
        <w:rPr>
          <w:color w:val="000000"/>
          <w:shd w:val="clear" w:color="auto" w:fill="FFFFFF"/>
        </w:rPr>
        <w:t>atikslinimas reikalingas t</w:t>
      </w:r>
      <w:r>
        <w:rPr>
          <w:color w:val="000000"/>
          <w:shd w:val="clear" w:color="auto" w:fill="FFFFFF"/>
        </w:rPr>
        <w:t>am</w:t>
      </w:r>
      <w:r w:rsidR="00225788">
        <w:rPr>
          <w:color w:val="000000"/>
          <w:shd w:val="clear" w:color="auto" w:fill="FFFFFF"/>
        </w:rPr>
        <w:t>, kad</w:t>
      </w:r>
      <w:r w:rsidR="0046200B">
        <w:rPr>
          <w:color w:val="000000"/>
          <w:shd w:val="clear" w:color="auto" w:fill="FFFFFF"/>
        </w:rPr>
        <w:t xml:space="preserve"> galėtume patikslinti sąmatą</w:t>
      </w:r>
      <w:r>
        <w:rPr>
          <w:color w:val="000000"/>
          <w:shd w:val="clear" w:color="auto" w:fill="FFFFFF"/>
        </w:rPr>
        <w:t>, kadangi</w:t>
      </w:r>
      <w:r w:rsidR="00225788">
        <w:rPr>
          <w:color w:val="000000"/>
          <w:shd w:val="clear" w:color="auto" w:fill="FFFFFF"/>
        </w:rPr>
        <w:t xml:space="preserve"> keičiasi sumos skirtos „Kapitalui formuoti“ ir „Einamiesiems tikslams“</w:t>
      </w:r>
      <w:r w:rsidR="0046200B">
        <w:rPr>
          <w:color w:val="000000"/>
          <w:shd w:val="clear" w:color="auto" w:fill="FFFFFF"/>
        </w:rPr>
        <w:t>. Pagal finansavimo sutartį sąmat</w:t>
      </w:r>
      <w:r>
        <w:rPr>
          <w:color w:val="000000"/>
          <w:shd w:val="clear" w:color="auto" w:fill="FFFFFF"/>
        </w:rPr>
        <w:t>ą tikslinti galime iki spalio 15 d.</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D7EF2"/>
    <w:rsid w:val="000E0B37"/>
    <w:rsid w:val="000F42F8"/>
    <w:rsid w:val="00100E56"/>
    <w:rsid w:val="001158DA"/>
    <w:rsid w:val="00122E7B"/>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0730A"/>
    <w:rsid w:val="00225788"/>
    <w:rsid w:val="00226605"/>
    <w:rsid w:val="002713F1"/>
    <w:rsid w:val="00281E23"/>
    <w:rsid w:val="00284E02"/>
    <w:rsid w:val="00285B40"/>
    <w:rsid w:val="002876DA"/>
    <w:rsid w:val="002A6972"/>
    <w:rsid w:val="002B2CFE"/>
    <w:rsid w:val="002B3AC6"/>
    <w:rsid w:val="002B7987"/>
    <w:rsid w:val="002D05F5"/>
    <w:rsid w:val="002D74C8"/>
    <w:rsid w:val="002F663F"/>
    <w:rsid w:val="00310D61"/>
    <w:rsid w:val="00323CBD"/>
    <w:rsid w:val="00336F69"/>
    <w:rsid w:val="00351B29"/>
    <w:rsid w:val="00352B3B"/>
    <w:rsid w:val="00367830"/>
    <w:rsid w:val="00381559"/>
    <w:rsid w:val="00387224"/>
    <w:rsid w:val="00387A73"/>
    <w:rsid w:val="00391A20"/>
    <w:rsid w:val="00394AF2"/>
    <w:rsid w:val="003A395B"/>
    <w:rsid w:val="003C5A2A"/>
    <w:rsid w:val="003D267F"/>
    <w:rsid w:val="003D7E27"/>
    <w:rsid w:val="003E1474"/>
    <w:rsid w:val="003E4F03"/>
    <w:rsid w:val="00407C1C"/>
    <w:rsid w:val="004218A2"/>
    <w:rsid w:val="00426A92"/>
    <w:rsid w:val="00435181"/>
    <w:rsid w:val="00442706"/>
    <w:rsid w:val="00461C85"/>
    <w:rsid w:val="0046200B"/>
    <w:rsid w:val="00494A9E"/>
    <w:rsid w:val="004B1BCB"/>
    <w:rsid w:val="004B2FDC"/>
    <w:rsid w:val="004B4291"/>
    <w:rsid w:val="004B69E4"/>
    <w:rsid w:val="004C083A"/>
    <w:rsid w:val="004C77FA"/>
    <w:rsid w:val="004E01C6"/>
    <w:rsid w:val="004E6335"/>
    <w:rsid w:val="004F0C18"/>
    <w:rsid w:val="004F72FE"/>
    <w:rsid w:val="00510550"/>
    <w:rsid w:val="005236B5"/>
    <w:rsid w:val="00524A0C"/>
    <w:rsid w:val="00531B72"/>
    <w:rsid w:val="00547039"/>
    <w:rsid w:val="00547CF7"/>
    <w:rsid w:val="00561D4D"/>
    <w:rsid w:val="0056602D"/>
    <w:rsid w:val="00574DCE"/>
    <w:rsid w:val="0058125B"/>
    <w:rsid w:val="005A2685"/>
    <w:rsid w:val="005B628B"/>
    <w:rsid w:val="005C1235"/>
    <w:rsid w:val="005C17D7"/>
    <w:rsid w:val="005C1ABF"/>
    <w:rsid w:val="005C6A89"/>
    <w:rsid w:val="005D32A2"/>
    <w:rsid w:val="005F0BE7"/>
    <w:rsid w:val="00610920"/>
    <w:rsid w:val="006172D5"/>
    <w:rsid w:val="00664EE3"/>
    <w:rsid w:val="00665C59"/>
    <w:rsid w:val="006724D2"/>
    <w:rsid w:val="00684EB3"/>
    <w:rsid w:val="006877EA"/>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952A8"/>
    <w:rsid w:val="007A7021"/>
    <w:rsid w:val="007C3C10"/>
    <w:rsid w:val="007C3F4C"/>
    <w:rsid w:val="007D44BD"/>
    <w:rsid w:val="007D58F4"/>
    <w:rsid w:val="007E4FF7"/>
    <w:rsid w:val="007F0DAE"/>
    <w:rsid w:val="00824D32"/>
    <w:rsid w:val="00832DA2"/>
    <w:rsid w:val="00834560"/>
    <w:rsid w:val="00834B5C"/>
    <w:rsid w:val="00837525"/>
    <w:rsid w:val="0085291B"/>
    <w:rsid w:val="00853A2C"/>
    <w:rsid w:val="0085738F"/>
    <w:rsid w:val="008623EE"/>
    <w:rsid w:val="0087604B"/>
    <w:rsid w:val="00891408"/>
    <w:rsid w:val="008A506E"/>
    <w:rsid w:val="008A66FD"/>
    <w:rsid w:val="008A7C4E"/>
    <w:rsid w:val="008B48EB"/>
    <w:rsid w:val="008B6936"/>
    <w:rsid w:val="008C70CD"/>
    <w:rsid w:val="008E264F"/>
    <w:rsid w:val="008E509B"/>
    <w:rsid w:val="008F183C"/>
    <w:rsid w:val="008F1C43"/>
    <w:rsid w:val="009052DF"/>
    <w:rsid w:val="0092523D"/>
    <w:rsid w:val="009269BB"/>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1109"/>
    <w:rsid w:val="009F70CF"/>
    <w:rsid w:val="00A05353"/>
    <w:rsid w:val="00A05BA3"/>
    <w:rsid w:val="00A169E3"/>
    <w:rsid w:val="00A350EB"/>
    <w:rsid w:val="00A37481"/>
    <w:rsid w:val="00A53938"/>
    <w:rsid w:val="00A55B49"/>
    <w:rsid w:val="00A658CD"/>
    <w:rsid w:val="00A77427"/>
    <w:rsid w:val="00A84A76"/>
    <w:rsid w:val="00A868AC"/>
    <w:rsid w:val="00AA03A3"/>
    <w:rsid w:val="00AB48C2"/>
    <w:rsid w:val="00AD115B"/>
    <w:rsid w:val="00AE2618"/>
    <w:rsid w:val="00AF0B69"/>
    <w:rsid w:val="00AF1419"/>
    <w:rsid w:val="00AF3F09"/>
    <w:rsid w:val="00B122EA"/>
    <w:rsid w:val="00B14D27"/>
    <w:rsid w:val="00B17598"/>
    <w:rsid w:val="00B306CB"/>
    <w:rsid w:val="00B32F7B"/>
    <w:rsid w:val="00B610A7"/>
    <w:rsid w:val="00B73BC4"/>
    <w:rsid w:val="00B83C47"/>
    <w:rsid w:val="00B845EC"/>
    <w:rsid w:val="00B926E5"/>
    <w:rsid w:val="00BA4E7E"/>
    <w:rsid w:val="00BC6E6D"/>
    <w:rsid w:val="00BD2D7D"/>
    <w:rsid w:val="00BE3BA1"/>
    <w:rsid w:val="00BE4A57"/>
    <w:rsid w:val="00C02CCB"/>
    <w:rsid w:val="00C02EF9"/>
    <w:rsid w:val="00C107A0"/>
    <w:rsid w:val="00C113D1"/>
    <w:rsid w:val="00C11B3F"/>
    <w:rsid w:val="00C143D6"/>
    <w:rsid w:val="00C25D1D"/>
    <w:rsid w:val="00C272FE"/>
    <w:rsid w:val="00C32452"/>
    <w:rsid w:val="00C36359"/>
    <w:rsid w:val="00C40D2A"/>
    <w:rsid w:val="00C419DC"/>
    <w:rsid w:val="00C66F6B"/>
    <w:rsid w:val="00C8640E"/>
    <w:rsid w:val="00CA6FAD"/>
    <w:rsid w:val="00CB3021"/>
    <w:rsid w:val="00CB717C"/>
    <w:rsid w:val="00CC3CE1"/>
    <w:rsid w:val="00CD0E7A"/>
    <w:rsid w:val="00CD20DC"/>
    <w:rsid w:val="00CD6A28"/>
    <w:rsid w:val="00CE4B37"/>
    <w:rsid w:val="00CF1E3E"/>
    <w:rsid w:val="00D124FA"/>
    <w:rsid w:val="00D15EA4"/>
    <w:rsid w:val="00D268EC"/>
    <w:rsid w:val="00D3575E"/>
    <w:rsid w:val="00D37958"/>
    <w:rsid w:val="00D4290E"/>
    <w:rsid w:val="00D8773F"/>
    <w:rsid w:val="00DA47D9"/>
    <w:rsid w:val="00DB161D"/>
    <w:rsid w:val="00DC0103"/>
    <w:rsid w:val="00DC3D13"/>
    <w:rsid w:val="00DC54F0"/>
    <w:rsid w:val="00DD2A7B"/>
    <w:rsid w:val="00DD73EB"/>
    <w:rsid w:val="00DE2E98"/>
    <w:rsid w:val="00DE5E36"/>
    <w:rsid w:val="00DE7A88"/>
    <w:rsid w:val="00DF17AF"/>
    <w:rsid w:val="00DF45CD"/>
    <w:rsid w:val="00E20FF0"/>
    <w:rsid w:val="00E238CC"/>
    <w:rsid w:val="00E25E42"/>
    <w:rsid w:val="00E45594"/>
    <w:rsid w:val="00E46E26"/>
    <w:rsid w:val="00E54E13"/>
    <w:rsid w:val="00E632FE"/>
    <w:rsid w:val="00E65DF3"/>
    <w:rsid w:val="00E76164"/>
    <w:rsid w:val="00E77743"/>
    <w:rsid w:val="00E817A3"/>
    <w:rsid w:val="00E83871"/>
    <w:rsid w:val="00E87073"/>
    <w:rsid w:val="00EA0EB8"/>
    <w:rsid w:val="00EA59DF"/>
    <w:rsid w:val="00EA5A6E"/>
    <w:rsid w:val="00ED34D6"/>
    <w:rsid w:val="00ED72BB"/>
    <w:rsid w:val="00EE3467"/>
    <w:rsid w:val="00EF2DB5"/>
    <w:rsid w:val="00F06634"/>
    <w:rsid w:val="00F1183E"/>
    <w:rsid w:val="00F15CF0"/>
    <w:rsid w:val="00F50F7B"/>
    <w:rsid w:val="00F57C33"/>
    <w:rsid w:val="00F6137A"/>
    <w:rsid w:val="00F76F59"/>
    <w:rsid w:val="00FA1D8E"/>
    <w:rsid w:val="00FA445A"/>
    <w:rsid w:val="00FA44EC"/>
    <w:rsid w:val="00FA6217"/>
    <w:rsid w:val="00FB0AA8"/>
    <w:rsid w:val="00FD3A4C"/>
    <w:rsid w:val="00FF4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A20"/>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2D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ocument/58925" TargetMode="External"/><Relationship Id="rId3" Type="http://schemas.openxmlformats.org/officeDocument/2006/relationships/styles" Target="styles.xml"/><Relationship Id="rId7" Type="http://schemas.openxmlformats.org/officeDocument/2006/relationships/hyperlink" Target="https://teisineinformacija.lt/lazdijai/document/589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isineinformacija.lt/lazdijai/document/589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isineinformacija.lt/lazdijai/document/58925" TargetMode="External"/><Relationship Id="rId4" Type="http://schemas.openxmlformats.org/officeDocument/2006/relationships/settings" Target="settings.xml"/><Relationship Id="rId9" Type="http://schemas.openxmlformats.org/officeDocument/2006/relationships/hyperlink" Target="https://teisineinformacija.lt/lazdijai/document/5892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28E8-BEA8-429D-958E-238C4784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4064</Words>
  <Characters>2317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Jurgita Vaitulioniene</cp:lastModifiedBy>
  <cp:revision>2</cp:revision>
  <cp:lastPrinted>2017-03-29T12:27:00Z</cp:lastPrinted>
  <dcterms:created xsi:type="dcterms:W3CDTF">2021-09-03T12:56:00Z</dcterms:created>
  <dcterms:modified xsi:type="dcterms:W3CDTF">2021-09-03T12:56:00Z</dcterms:modified>
</cp:coreProperties>
</file>