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E4D8" w14:textId="77777777" w:rsidR="00B654E8" w:rsidRPr="00C82743" w:rsidRDefault="00B654E8" w:rsidP="00B654E8">
      <w:pPr>
        <w:jc w:val="center"/>
        <w:rPr>
          <w:b/>
          <w:lang w:val="es-ES"/>
        </w:rPr>
      </w:pPr>
      <w:bookmarkStart w:id="0" w:name="institucija"/>
      <w:r w:rsidRPr="00C82743">
        <w:rPr>
          <w:b/>
          <w:lang w:val="es-ES"/>
        </w:rPr>
        <w:t>LAZDIJŲ RAJONO SAVIVALDYBĖ</w:t>
      </w:r>
      <w:bookmarkEnd w:id="0"/>
      <w:r w:rsidRPr="00C82743">
        <w:rPr>
          <w:b/>
          <w:lang w:val="es-ES"/>
        </w:rPr>
        <w:t>S TARYBA</w:t>
      </w:r>
    </w:p>
    <w:p w14:paraId="6E86FBD2" w14:textId="77777777" w:rsidR="00B654E8" w:rsidRPr="00C82743" w:rsidRDefault="00B654E8" w:rsidP="00B654E8">
      <w:pPr>
        <w:jc w:val="center"/>
        <w:rPr>
          <w:b/>
          <w:lang w:val="es-ES"/>
        </w:rPr>
      </w:pPr>
    </w:p>
    <w:p w14:paraId="4B77A0D3" w14:textId="77777777" w:rsidR="00B654E8" w:rsidRDefault="00D5324F" w:rsidP="00B654E8">
      <w:pPr>
        <w:jc w:val="center"/>
        <w:rPr>
          <w:b/>
          <w:lang w:val="es-ES"/>
        </w:rPr>
      </w:pPr>
      <w:r w:rsidRPr="00C82743">
        <w:rPr>
          <w:b/>
          <w:lang w:val="es-ES"/>
        </w:rPr>
        <w:t>SPRENDIMAS</w:t>
      </w:r>
    </w:p>
    <w:p w14:paraId="47618A1B" w14:textId="77777777" w:rsidR="0042316B" w:rsidRPr="00C82743" w:rsidRDefault="00D5324F" w:rsidP="0042316B">
      <w:pPr>
        <w:jc w:val="center"/>
        <w:rPr>
          <w:b/>
          <w:lang w:val="es-ES"/>
        </w:rPr>
      </w:pPr>
      <w:bookmarkStart w:id="1" w:name="_Hlk74741359"/>
      <w:r>
        <w:rPr>
          <w:b/>
          <w:bCs/>
        </w:rPr>
        <w:t xml:space="preserve">DĖL LAZDIJŲ RAJONO SAVIVALDYBĖS TARYBOS 2018 M. </w:t>
      </w:r>
      <w:r>
        <w:t xml:space="preserve"> </w:t>
      </w:r>
      <w:r w:rsidRPr="00D5324F">
        <w:rPr>
          <w:b/>
          <w:bCs/>
        </w:rPr>
        <w:t>SPALIO 24 D. SPRENDIM</w:t>
      </w:r>
      <w:r>
        <w:rPr>
          <w:b/>
          <w:bCs/>
        </w:rPr>
        <w:t>O</w:t>
      </w:r>
      <w:r w:rsidRPr="00D5324F">
        <w:rPr>
          <w:b/>
          <w:bCs/>
        </w:rPr>
        <w:t xml:space="preserve"> NR. 5TS-</w:t>
      </w:r>
      <w:r w:rsidR="003717CD">
        <w:rPr>
          <w:b/>
          <w:bCs/>
        </w:rPr>
        <w:t xml:space="preserve">1444 </w:t>
      </w:r>
      <w:r w:rsidR="003717CD" w:rsidRPr="003717CD">
        <w:rPr>
          <w:b/>
          <w:bCs/>
          <w:lang w:val="lt-LT"/>
        </w:rPr>
        <w:t>,,</w:t>
      </w:r>
      <w:r w:rsidR="003717CD">
        <w:rPr>
          <w:b/>
          <w:bCs/>
        </w:rPr>
        <w:t xml:space="preserve">DĖL </w:t>
      </w:r>
      <w:r w:rsidR="00200073">
        <w:rPr>
          <w:b/>
          <w:bCs/>
        </w:rPr>
        <w:t xml:space="preserve">SPECIALIOSIOS TIKSLINĖS DOTACIJOS </w:t>
      </w:r>
      <w:r w:rsidR="00200073">
        <w:rPr>
          <w:b/>
        </w:rPr>
        <w:t xml:space="preserve">MOKYMO LĖŠŲ DALIES, TENKANČIOS </w:t>
      </w:r>
      <w:r w:rsidR="002513FD">
        <w:rPr>
          <w:b/>
        </w:rPr>
        <w:t>LAZDIJŲ RAJONO SAVIVALDYB</w:t>
      </w:r>
      <w:r w:rsidR="00200073">
        <w:rPr>
          <w:b/>
        </w:rPr>
        <w:t xml:space="preserve">EI, </w:t>
      </w:r>
      <w:r w:rsidR="002513FD">
        <w:rPr>
          <w:b/>
        </w:rPr>
        <w:t>PASKIRSTYMO IR PANAUDOJIMO TVARKOS APRAŠO</w:t>
      </w:r>
      <w:r w:rsidR="002513FD">
        <w:rPr>
          <w:b/>
          <w:bCs/>
        </w:rPr>
        <w:t xml:space="preserve"> PATVIRTINIMO</w:t>
      </w:r>
      <w:r>
        <w:rPr>
          <w:b/>
          <w:bCs/>
        </w:rPr>
        <w:t>” PAKEITIMO</w:t>
      </w:r>
    </w:p>
    <w:bookmarkEnd w:id="1"/>
    <w:p w14:paraId="03FC0448" w14:textId="77777777" w:rsidR="00693631" w:rsidRDefault="00693631">
      <w:pPr>
        <w:jc w:val="center"/>
        <w:rPr>
          <w:sz w:val="26"/>
          <w:szCs w:val="26"/>
          <w:lang w:val="lt-LT"/>
        </w:rPr>
      </w:pPr>
    </w:p>
    <w:p w14:paraId="763CE2CB" w14:textId="6E4D164E" w:rsidR="005B5725" w:rsidRPr="00C82743" w:rsidRDefault="00E417BC">
      <w:pPr>
        <w:jc w:val="center"/>
        <w:rPr>
          <w:lang w:val="lt-LT"/>
        </w:rPr>
      </w:pPr>
      <w:r w:rsidRPr="00C82743">
        <w:rPr>
          <w:lang w:val="lt-LT"/>
        </w:rPr>
        <w:t>20</w:t>
      </w:r>
      <w:r w:rsidR="00D5324F">
        <w:rPr>
          <w:lang w:val="lt-LT"/>
        </w:rPr>
        <w:t>21</w:t>
      </w:r>
      <w:r w:rsidR="00F752D5" w:rsidRPr="00C82743">
        <w:rPr>
          <w:lang w:val="lt-LT"/>
        </w:rPr>
        <w:t xml:space="preserve"> </w:t>
      </w:r>
      <w:r w:rsidRPr="00C82743">
        <w:rPr>
          <w:lang w:val="lt-LT"/>
        </w:rPr>
        <w:t xml:space="preserve">m. </w:t>
      </w:r>
      <w:r w:rsidR="00D5324F">
        <w:rPr>
          <w:lang w:val="lt-LT"/>
        </w:rPr>
        <w:t>birželio</w:t>
      </w:r>
      <w:r w:rsidR="00E07927">
        <w:rPr>
          <w:lang w:val="lt-LT"/>
        </w:rPr>
        <w:t xml:space="preserve"> </w:t>
      </w:r>
      <w:r w:rsidR="003854D0">
        <w:rPr>
          <w:lang w:val="lt-LT"/>
        </w:rPr>
        <w:t>21</w:t>
      </w:r>
      <w:r w:rsidR="00E07927">
        <w:rPr>
          <w:lang w:val="lt-LT"/>
        </w:rPr>
        <w:t xml:space="preserve"> </w:t>
      </w:r>
      <w:r w:rsidRPr="00C82743">
        <w:rPr>
          <w:lang w:val="lt-LT"/>
        </w:rPr>
        <w:t xml:space="preserve">d. </w:t>
      </w:r>
      <w:r w:rsidR="005B5725" w:rsidRPr="00C82743">
        <w:rPr>
          <w:lang w:val="lt-LT"/>
        </w:rPr>
        <w:t>Nr.</w:t>
      </w:r>
      <w:r w:rsidR="00582C9A">
        <w:rPr>
          <w:lang w:val="lt-LT"/>
        </w:rPr>
        <w:t xml:space="preserve"> </w:t>
      </w:r>
      <w:r w:rsidR="003854D0">
        <w:rPr>
          <w:lang w:val="lt-LT"/>
        </w:rPr>
        <w:t>34-832</w:t>
      </w:r>
    </w:p>
    <w:p w14:paraId="18D57F22" w14:textId="77777777" w:rsidR="00C82743" w:rsidRDefault="0017675A" w:rsidP="00E94E1A">
      <w:pPr>
        <w:spacing w:after="260"/>
        <w:jc w:val="center"/>
        <w:rPr>
          <w:lang w:val="lt-LT"/>
        </w:rPr>
      </w:pPr>
      <w:r w:rsidRPr="00D80F39">
        <w:rPr>
          <w:lang w:val="lt-LT"/>
        </w:rPr>
        <w:t>Lazdijai</w:t>
      </w:r>
    </w:p>
    <w:p w14:paraId="517AF8B8" w14:textId="77777777" w:rsidR="003717CD" w:rsidRDefault="00322A41" w:rsidP="009E4668">
      <w:pPr>
        <w:spacing w:line="360" w:lineRule="auto"/>
        <w:ind w:firstLine="851"/>
        <w:jc w:val="both"/>
        <w:rPr>
          <w:lang w:val="lt-LT"/>
        </w:rPr>
      </w:pPr>
      <w:r w:rsidRPr="00E6204B">
        <w:rPr>
          <w:lang w:val="lt-LT"/>
        </w:rPr>
        <w:t>Vadovaudamasi Lietuvos Respublikos vietos savivaldos įstatymo</w:t>
      </w:r>
      <w:r w:rsidR="00690858" w:rsidRPr="00E6204B">
        <w:rPr>
          <w:lang w:val="lt-LT"/>
        </w:rPr>
        <w:t xml:space="preserve"> 16 straipsnio 4 dalimi,</w:t>
      </w:r>
      <w:r w:rsidRPr="00E6204B">
        <w:rPr>
          <w:lang w:val="lt-LT"/>
        </w:rPr>
        <w:t xml:space="preserve"> 18 straipsnio 1 dalimi,</w:t>
      </w:r>
      <w:r w:rsidR="00D972E2" w:rsidRPr="00E6204B">
        <w:rPr>
          <w:bCs/>
          <w:lang w:val="lt-LT"/>
        </w:rPr>
        <w:t xml:space="preserve"> </w:t>
      </w:r>
      <w:r w:rsidR="00EE4724" w:rsidRPr="00E6204B">
        <w:rPr>
          <w:lang w:val="lt-LT"/>
        </w:rPr>
        <w:t>Mokymo lėšų apskaičiavimo, paskirstymo ir panaudojimo tvarkos aprašo</w:t>
      </w:r>
      <w:r w:rsidR="00E6204B">
        <w:rPr>
          <w:lang w:val="lt-LT"/>
        </w:rPr>
        <w:t>,</w:t>
      </w:r>
      <w:r w:rsidR="00EE4724" w:rsidRPr="00E6204B">
        <w:rPr>
          <w:lang w:val="lt-LT"/>
        </w:rPr>
        <w:t xml:space="preserve"> patvirtinto Lietuvos Respublikos Vyriausybės 2018 m. liepos 11 d. nutarimu Nr. 679 ,,Dėl mokymo lėšų apskaičiavimo, paskirstymo ir panaudojimo tvarkos </w:t>
      </w:r>
      <w:r w:rsidR="00333218" w:rsidRPr="00E6204B">
        <w:rPr>
          <w:lang w:val="lt-LT"/>
        </w:rPr>
        <w:t>a</w:t>
      </w:r>
      <w:r w:rsidR="00EE4724" w:rsidRPr="00E6204B">
        <w:rPr>
          <w:lang w:val="lt-LT"/>
        </w:rPr>
        <w:t>prašo patvirtinimo</w:t>
      </w:r>
      <w:r w:rsidR="00E6204B">
        <w:rPr>
          <w:lang w:val="lt-LT"/>
        </w:rPr>
        <w:t>“,</w:t>
      </w:r>
      <w:r w:rsidR="002513FD" w:rsidRPr="00E6204B">
        <w:rPr>
          <w:lang w:val="lt-LT"/>
        </w:rPr>
        <w:t xml:space="preserve"> 12 punktu</w:t>
      </w:r>
      <w:r w:rsidRPr="00E6204B">
        <w:rPr>
          <w:lang w:val="lt-LT"/>
        </w:rPr>
        <w:t>, Lazdijų rajono savivaldybės taryba n u s p r e n d ž i a:</w:t>
      </w:r>
    </w:p>
    <w:p w14:paraId="75A47B9D" w14:textId="27874727" w:rsidR="00997070" w:rsidRPr="00E6204B" w:rsidRDefault="00D45BAA" w:rsidP="00FF124D">
      <w:pPr>
        <w:numPr>
          <w:ilvl w:val="0"/>
          <w:numId w:val="4"/>
        </w:numPr>
        <w:tabs>
          <w:tab w:val="left" w:pos="1134"/>
        </w:tabs>
        <w:spacing w:line="360" w:lineRule="auto"/>
        <w:ind w:left="0" w:firstLine="851"/>
        <w:jc w:val="both"/>
        <w:rPr>
          <w:lang w:val="lt-LT"/>
        </w:rPr>
      </w:pPr>
      <w:r w:rsidRPr="00E6204B">
        <w:rPr>
          <w:bCs/>
          <w:lang w:val="lt-LT"/>
        </w:rPr>
        <w:t>Pakeisti</w:t>
      </w:r>
      <w:r w:rsidR="002513FD" w:rsidRPr="00E6204B">
        <w:rPr>
          <w:bCs/>
          <w:lang w:val="lt-LT"/>
        </w:rPr>
        <w:t xml:space="preserve"> </w:t>
      </w:r>
      <w:r w:rsidR="00997070" w:rsidRPr="00E6204B">
        <w:rPr>
          <w:lang w:val="lt-LT"/>
        </w:rPr>
        <w:t>specialiosios tikslinės dotacijos mokymo lėšų dalies, tenkančios Lazdijų rajono savivaldybei, paskirstymo ir panaudojimo tvarkos apraš</w:t>
      </w:r>
      <w:r w:rsidR="0002240E">
        <w:rPr>
          <w:lang w:val="lt-LT"/>
        </w:rPr>
        <w:t>ą</w:t>
      </w:r>
      <w:r w:rsidR="003717CD">
        <w:rPr>
          <w:lang w:val="lt-LT"/>
        </w:rPr>
        <w:t>,</w:t>
      </w:r>
      <w:r w:rsidR="00997070" w:rsidRPr="00E6204B">
        <w:rPr>
          <w:lang w:val="lt-LT"/>
        </w:rPr>
        <w:t xml:space="preserve"> patvirtin</w:t>
      </w:r>
      <w:r w:rsidR="004831BE">
        <w:rPr>
          <w:lang w:val="lt-LT"/>
        </w:rPr>
        <w:t>t</w:t>
      </w:r>
      <w:r w:rsidR="0002240E">
        <w:rPr>
          <w:lang w:val="lt-LT"/>
        </w:rPr>
        <w:t>ą</w:t>
      </w:r>
      <w:r w:rsidR="00997070" w:rsidRPr="00E6204B">
        <w:rPr>
          <w:bCs/>
          <w:lang w:val="lt-LT"/>
        </w:rPr>
        <w:t xml:space="preserve"> </w:t>
      </w:r>
      <w:r w:rsidR="00997070" w:rsidRPr="00E6204B">
        <w:rPr>
          <w:lang w:val="lt-LT"/>
        </w:rPr>
        <w:t>Lazdijų savivaldybės tarybos 2018 m. spalio 24 d. sprendimu Nr. 5TS-1444 „Dėl Specialiosios tikslinės dotacijos mokymo lėšų dalies, tenkančios Lazdijų rajono savivaldybei, paskirstymo ir panaudojimo tvarkos aprašo patvirtinimo“:</w:t>
      </w:r>
    </w:p>
    <w:p w14:paraId="42272EE5" w14:textId="15E66A8F" w:rsidR="00997070" w:rsidRPr="00E6204B" w:rsidRDefault="003717CD" w:rsidP="009E4668">
      <w:pPr>
        <w:spacing w:line="360" w:lineRule="auto"/>
        <w:ind w:left="142" w:firstLine="709"/>
        <w:jc w:val="both"/>
        <w:rPr>
          <w:bCs/>
          <w:lang w:val="lt-LT"/>
        </w:rPr>
      </w:pPr>
      <w:r>
        <w:rPr>
          <w:bCs/>
          <w:lang w:val="lt-LT"/>
        </w:rPr>
        <w:t xml:space="preserve">1.1. </w:t>
      </w:r>
      <w:r w:rsidR="00D8605B">
        <w:rPr>
          <w:bCs/>
          <w:lang w:val="lt-LT"/>
        </w:rPr>
        <w:t xml:space="preserve">pakeisti </w:t>
      </w:r>
      <w:r w:rsidR="00997070" w:rsidRPr="00E6204B">
        <w:rPr>
          <w:bCs/>
          <w:lang w:val="lt-LT"/>
        </w:rPr>
        <w:t xml:space="preserve">5.3 </w:t>
      </w:r>
      <w:r w:rsidR="00EE211F">
        <w:rPr>
          <w:bCs/>
          <w:lang w:val="lt-LT"/>
        </w:rPr>
        <w:t>pa</w:t>
      </w:r>
      <w:r w:rsidR="00997070" w:rsidRPr="00E6204B">
        <w:rPr>
          <w:bCs/>
          <w:lang w:val="lt-LT"/>
        </w:rPr>
        <w:t>punkt</w:t>
      </w:r>
      <w:r w:rsidR="00EE211F">
        <w:rPr>
          <w:bCs/>
          <w:lang w:val="lt-LT"/>
        </w:rPr>
        <w:t>į</w:t>
      </w:r>
      <w:r w:rsidR="00997070" w:rsidRPr="00E6204B">
        <w:rPr>
          <w:bCs/>
          <w:lang w:val="lt-LT"/>
        </w:rPr>
        <w:t xml:space="preserve"> ir jį išdėstyti taip:</w:t>
      </w:r>
    </w:p>
    <w:p w14:paraId="743EE094" w14:textId="1B6AC07D" w:rsidR="001650E4" w:rsidRPr="00E6204B" w:rsidRDefault="003717CD" w:rsidP="009E4668">
      <w:pPr>
        <w:pStyle w:val="Pagrindiniotekstotrauka"/>
        <w:spacing w:after="0" w:line="360" w:lineRule="auto"/>
        <w:ind w:left="0" w:firstLine="851"/>
        <w:jc w:val="both"/>
        <w:rPr>
          <w:lang w:val="lt-LT"/>
        </w:rPr>
      </w:pPr>
      <w:r>
        <w:rPr>
          <w:spacing w:val="-2"/>
          <w:lang w:val="lt-LT" w:eastAsia="lt-LT"/>
        </w:rPr>
        <w:t>„</w:t>
      </w:r>
      <w:r w:rsidR="00997070" w:rsidRPr="00E6204B">
        <w:rPr>
          <w:spacing w:val="-2"/>
          <w:lang w:val="lt-LT" w:eastAsia="lt-LT"/>
        </w:rPr>
        <w:t>5.3.</w:t>
      </w:r>
      <w:r w:rsidR="00997070" w:rsidRPr="00E6204B">
        <w:rPr>
          <w:lang w:val="lt-LT"/>
        </w:rPr>
        <w:t xml:space="preserve"> </w:t>
      </w:r>
      <w:r w:rsidR="00997070" w:rsidRPr="00E6204B">
        <w:rPr>
          <w:spacing w:val="-2"/>
          <w:lang w:val="lt-LT" w:eastAsia="lt-LT"/>
        </w:rPr>
        <w:t xml:space="preserve">mokymosi pasiekimų patikrinimams organizuoti ir vykdyti. </w:t>
      </w:r>
      <w:r w:rsidR="00997070" w:rsidRPr="00E6204B">
        <w:rPr>
          <w:lang w:val="lt-LT"/>
        </w:rPr>
        <w:t>Savivaldybės administracijos Švietimo, kultūros ir sporto skyrius, pasibaigus brandos egzaminams, iki rugsėjo 30 d. pateikia savivaldybės administracijos Biudžeto, finansų ir turto valdymo skyriui savivaldybės švietimo įstaigų darbuotojų, dalyvavusių brandos egzaminų organizavime ir vertinime, sąrašą, kuriame nurodo darbuotojų vykdytas funkcijas egzaminų metu ir darbo valandas, kurios neturi viršyti teisės aktais nustatytų darbo laiko normų. Pagal pateiktus duomenis už egzaminų vykdymą</w:t>
      </w:r>
      <w:r w:rsidR="0002240E">
        <w:rPr>
          <w:lang w:val="lt-LT"/>
        </w:rPr>
        <w:t>,</w:t>
      </w:r>
      <w:r w:rsidR="00997070" w:rsidRPr="00E6204B">
        <w:rPr>
          <w:lang w:val="lt-LT"/>
        </w:rPr>
        <w:t xml:space="preserve"> </w:t>
      </w:r>
      <w:r w:rsidR="00997070" w:rsidRPr="00E6204B">
        <w:rPr>
          <w:spacing w:val="-2"/>
          <w:lang w:val="lt-LT" w:eastAsia="lt-LT"/>
        </w:rPr>
        <w:t>darbo užmokestį ir su juo susijusias socialinio draudimo įmokas ir kompensacijas</w:t>
      </w:r>
      <w:r w:rsidR="0002240E">
        <w:rPr>
          <w:spacing w:val="-2"/>
          <w:lang w:val="lt-LT" w:eastAsia="lt-LT"/>
        </w:rPr>
        <w:t>,</w:t>
      </w:r>
      <w:r w:rsidR="00997070" w:rsidRPr="00E6204B">
        <w:rPr>
          <w:spacing w:val="-2"/>
          <w:lang w:val="lt-LT" w:eastAsia="lt-LT"/>
        </w:rPr>
        <w:t xml:space="preserve"> </w:t>
      </w:r>
      <w:r w:rsidR="00997070" w:rsidRPr="00E6204B">
        <w:rPr>
          <w:lang w:val="lt-LT"/>
        </w:rPr>
        <w:t>apskaičiuoja savivaldybės administracijos Biudžeto, finansų ir turto valdymo skyrius, vadovaudamasis Lietuvos Respublikos švietimo ir mokslo ministro patvirtintais rekomendaciniais įkainiais. Atitinkamų metų IV ketvirtį savivaldybės tarybos sprendimu lėšos paskirstomos savivaldybės švietimo įstaigoms, kurių pedagogai dalyvavo brandos egzaminų organizavime ir vertinime</w:t>
      </w:r>
      <w:r>
        <w:rPr>
          <w:lang w:val="lt-LT"/>
        </w:rPr>
        <w:t>;“;</w:t>
      </w:r>
    </w:p>
    <w:p w14:paraId="2B3A825B" w14:textId="52D18183" w:rsidR="00D5324F" w:rsidRPr="00E6204B" w:rsidRDefault="00D5324F" w:rsidP="009E4668">
      <w:pPr>
        <w:pStyle w:val="Pagrindiniotekstotrauka"/>
        <w:spacing w:after="0" w:line="360" w:lineRule="auto"/>
        <w:ind w:left="0" w:firstLine="851"/>
        <w:rPr>
          <w:bCs/>
          <w:lang w:val="lt-LT"/>
        </w:rPr>
      </w:pPr>
      <w:r w:rsidRPr="00E6204B">
        <w:rPr>
          <w:bCs/>
          <w:lang w:val="lt-LT"/>
        </w:rPr>
        <w:t xml:space="preserve">1.2. </w:t>
      </w:r>
      <w:r w:rsidR="00997070" w:rsidRPr="00E6204B">
        <w:rPr>
          <w:bCs/>
          <w:lang w:val="lt-LT"/>
        </w:rPr>
        <w:t xml:space="preserve"> </w:t>
      </w:r>
      <w:r w:rsidR="00D8605B">
        <w:rPr>
          <w:bCs/>
          <w:lang w:val="lt-LT"/>
        </w:rPr>
        <w:t xml:space="preserve">pakeisti </w:t>
      </w:r>
      <w:r w:rsidR="00997070" w:rsidRPr="00E6204B">
        <w:rPr>
          <w:bCs/>
          <w:lang w:val="lt-LT"/>
        </w:rPr>
        <w:t xml:space="preserve">8 punktą ir jį išdėstyti taip: </w:t>
      </w:r>
    </w:p>
    <w:p w14:paraId="3B634436" w14:textId="77777777" w:rsidR="009E4668" w:rsidRDefault="003717CD" w:rsidP="009E4668">
      <w:pPr>
        <w:spacing w:line="360" w:lineRule="auto"/>
        <w:ind w:firstLine="851"/>
        <w:jc w:val="both"/>
        <w:rPr>
          <w:spacing w:val="2"/>
          <w:lang w:val="lt-LT" w:eastAsia="lt-LT"/>
        </w:rPr>
      </w:pPr>
      <w:r>
        <w:rPr>
          <w:spacing w:val="2"/>
          <w:lang w:val="lt-LT" w:eastAsia="lt-LT"/>
        </w:rPr>
        <w:t>„</w:t>
      </w:r>
      <w:r w:rsidR="00D5324F" w:rsidRPr="00E6204B">
        <w:rPr>
          <w:spacing w:val="2"/>
          <w:lang w:val="lt-LT" w:eastAsia="lt-LT"/>
        </w:rPr>
        <w:t>8.</w:t>
      </w:r>
      <w:r>
        <w:rPr>
          <w:spacing w:val="2"/>
          <w:lang w:val="lt-LT" w:eastAsia="lt-LT"/>
        </w:rPr>
        <w:t xml:space="preserve"> </w:t>
      </w:r>
      <w:r w:rsidR="00D5324F" w:rsidRPr="00E6204B">
        <w:rPr>
          <w:spacing w:val="2"/>
          <w:lang w:val="lt-LT" w:eastAsia="lt-LT"/>
        </w:rPr>
        <w:t xml:space="preserve">Efektyviam ir rezultatyviam mokymo lėšų panaudojimui užtikrinti Savivaldybės administracijos Švietimo, kultūros ir sporto skyrius vykdo sistemingą ugdymo proceso, o Savivaldybės administracijos </w:t>
      </w:r>
      <w:r w:rsidR="00D5324F" w:rsidRPr="00E6204B">
        <w:rPr>
          <w:lang w:val="lt-LT"/>
        </w:rPr>
        <w:t>Biudžeto, finansų ir turto valdymo</w:t>
      </w:r>
      <w:r w:rsidR="00D5324F" w:rsidRPr="00E6204B">
        <w:rPr>
          <w:spacing w:val="2"/>
          <w:lang w:val="lt-LT" w:eastAsia="lt-LT"/>
        </w:rPr>
        <w:t xml:space="preserve"> skyrius – mokykloms skirtų valstybės biudžeto lėšų panaudojimo stebėseną.</w:t>
      </w:r>
      <w:r>
        <w:rPr>
          <w:spacing w:val="2"/>
          <w:lang w:val="lt-LT" w:eastAsia="lt-LT"/>
        </w:rPr>
        <w:t>“;</w:t>
      </w:r>
    </w:p>
    <w:p w14:paraId="0103FF8B" w14:textId="708B6EDF" w:rsidR="00997070" w:rsidRPr="009E4668" w:rsidRDefault="00D5324F" w:rsidP="009E4668">
      <w:pPr>
        <w:spacing w:line="360" w:lineRule="auto"/>
        <w:ind w:firstLine="851"/>
        <w:jc w:val="both"/>
        <w:rPr>
          <w:spacing w:val="2"/>
          <w:lang w:val="lt-LT" w:eastAsia="lt-LT"/>
        </w:rPr>
      </w:pPr>
      <w:r w:rsidRPr="00E6204B">
        <w:rPr>
          <w:lang w:val="lt-LT"/>
        </w:rPr>
        <w:t xml:space="preserve">1.3. papildyti  </w:t>
      </w:r>
      <w:r w:rsidRPr="00E6204B">
        <w:rPr>
          <w:rFonts w:eastAsia="Calibri"/>
          <w:color w:val="000000"/>
          <w:bdr w:val="none" w:sz="0" w:space="0" w:color="auto" w:frame="1"/>
          <w:lang w:val="lt-LT" w:bidi="lo-LA"/>
        </w:rPr>
        <w:t>6</w:t>
      </w:r>
      <w:r w:rsidRPr="00E6204B">
        <w:rPr>
          <w:rFonts w:eastAsia="Calibri"/>
          <w:color w:val="000000"/>
          <w:bdr w:val="none" w:sz="0" w:space="0" w:color="auto" w:frame="1"/>
          <w:vertAlign w:val="superscript"/>
          <w:lang w:val="lt-LT" w:eastAsia="lt-LT" w:bidi="lo-LA"/>
        </w:rPr>
        <w:t>1</w:t>
      </w:r>
      <w:r w:rsidRPr="00E6204B">
        <w:rPr>
          <w:rFonts w:eastAsia="Calibri"/>
          <w:color w:val="000000"/>
          <w:bdr w:val="none" w:sz="0" w:space="0" w:color="auto" w:frame="1"/>
          <w:lang w:val="lt-LT" w:bidi="lo-LA"/>
        </w:rPr>
        <w:t xml:space="preserve"> </w:t>
      </w:r>
      <w:r w:rsidR="00D8605B">
        <w:rPr>
          <w:rFonts w:eastAsia="Calibri"/>
          <w:color w:val="000000"/>
          <w:bdr w:val="none" w:sz="0" w:space="0" w:color="auto" w:frame="1"/>
          <w:lang w:val="lt-LT" w:bidi="lo-LA"/>
        </w:rPr>
        <w:t>pa</w:t>
      </w:r>
      <w:r w:rsidRPr="00E6204B">
        <w:rPr>
          <w:rFonts w:eastAsia="Calibri"/>
          <w:color w:val="000000"/>
          <w:bdr w:val="none" w:sz="0" w:space="0" w:color="auto" w:frame="1"/>
          <w:lang w:val="lt-LT" w:bidi="lo-LA"/>
        </w:rPr>
        <w:t>punk</w:t>
      </w:r>
      <w:r w:rsidR="00D8605B">
        <w:rPr>
          <w:rFonts w:eastAsia="Calibri"/>
          <w:color w:val="000000"/>
          <w:bdr w:val="none" w:sz="0" w:space="0" w:color="auto" w:frame="1"/>
          <w:lang w:val="lt-LT" w:bidi="lo-LA"/>
        </w:rPr>
        <w:t>čiu</w:t>
      </w:r>
      <w:r w:rsidRPr="00E6204B">
        <w:rPr>
          <w:rFonts w:eastAsia="Calibri"/>
          <w:color w:val="000000"/>
          <w:bdr w:val="none" w:sz="0" w:space="0" w:color="auto" w:frame="1"/>
          <w:lang w:val="lt-LT" w:bidi="lo-LA"/>
        </w:rPr>
        <w:t>:</w:t>
      </w:r>
    </w:p>
    <w:p w14:paraId="116F322B" w14:textId="66F1A77C" w:rsidR="00195558" w:rsidRDefault="003717CD" w:rsidP="009E4668">
      <w:pPr>
        <w:spacing w:line="360" w:lineRule="auto"/>
        <w:ind w:firstLine="851"/>
        <w:jc w:val="both"/>
        <w:rPr>
          <w:lang w:val="lt-LT" w:eastAsia="lt-LT"/>
        </w:rPr>
      </w:pPr>
      <w:r>
        <w:rPr>
          <w:rFonts w:eastAsia="Calibri"/>
          <w:color w:val="000000"/>
          <w:bdr w:val="none" w:sz="0" w:space="0" w:color="auto" w:frame="1"/>
          <w:lang w:val="lt-LT" w:bidi="lo-LA"/>
        </w:rPr>
        <w:lastRenderedPageBreak/>
        <w:t>„</w:t>
      </w:r>
      <w:r w:rsidR="00D5324F" w:rsidRPr="00E6204B">
        <w:rPr>
          <w:rFonts w:eastAsia="Calibri"/>
          <w:color w:val="000000"/>
          <w:bdr w:val="none" w:sz="0" w:space="0" w:color="auto" w:frame="1"/>
          <w:lang w:val="lt-LT" w:bidi="lo-LA"/>
        </w:rPr>
        <w:t>6</w:t>
      </w:r>
      <w:r w:rsidR="00D5324F" w:rsidRPr="00E6204B">
        <w:rPr>
          <w:rFonts w:eastAsia="Calibri"/>
          <w:color w:val="000000"/>
          <w:bdr w:val="none" w:sz="0" w:space="0" w:color="auto" w:frame="1"/>
          <w:vertAlign w:val="superscript"/>
          <w:lang w:val="lt-LT" w:eastAsia="lt-LT" w:bidi="lo-LA"/>
        </w:rPr>
        <w:t>1</w:t>
      </w:r>
      <w:r>
        <w:rPr>
          <w:rFonts w:eastAsia="Calibri"/>
          <w:color w:val="000000"/>
          <w:bdr w:val="none" w:sz="0" w:space="0" w:color="auto" w:frame="1"/>
          <w:lang w:val="lt-LT" w:eastAsia="lt-LT" w:bidi="lo-LA"/>
        </w:rPr>
        <w:t xml:space="preserve">. </w:t>
      </w:r>
      <w:r w:rsidR="00D5324F" w:rsidRPr="00E6204B">
        <w:rPr>
          <w:lang w:val="lt-LT"/>
        </w:rPr>
        <w:t>Į</w:t>
      </w:r>
      <w:r w:rsidR="00D5324F" w:rsidRPr="00E6204B">
        <w:rPr>
          <w:rFonts w:eastAsia="Calibri"/>
          <w:color w:val="000000"/>
          <w:bdr w:val="none" w:sz="0" w:space="0" w:color="auto" w:frame="1"/>
          <w:lang w:val="lt-LT" w:eastAsia="lt-LT" w:bidi="lo-LA"/>
        </w:rPr>
        <w:t>gyvendinant Lietuvos Respublikos švietimo, mokslo ir sporto ministro 2020 m. liepos 2 d. įsakymą Nr. V-1006 „Dėl Mokymo nuotoliniu ugdymo proceso organizavimo būdu kriterijų aprašo patvirtinimo“</w:t>
      </w:r>
      <w:r w:rsidR="00E37DC4">
        <w:rPr>
          <w:rFonts w:eastAsia="Calibri"/>
          <w:color w:val="000000"/>
          <w:bdr w:val="none" w:sz="0" w:space="0" w:color="auto" w:frame="1"/>
          <w:lang w:val="lt-LT" w:eastAsia="lt-LT" w:bidi="lo-LA"/>
        </w:rPr>
        <w:t xml:space="preserve"> </w:t>
      </w:r>
      <w:r w:rsidR="00E37DC4" w:rsidRPr="00E6204B">
        <w:rPr>
          <w:lang w:val="lt-LT"/>
        </w:rPr>
        <w:t>(toliau – Aprašas)</w:t>
      </w:r>
      <w:r w:rsidR="00D5324F" w:rsidRPr="00E6204B">
        <w:rPr>
          <w:rFonts w:eastAsia="Calibri"/>
          <w:color w:val="000000"/>
          <w:bdr w:val="none" w:sz="0" w:space="0" w:color="auto" w:frame="1"/>
          <w:lang w:val="lt-LT" w:eastAsia="lt-LT" w:bidi="lo-LA"/>
        </w:rPr>
        <w:t>, savivaldybėms skiriamos mokymo lėšos skaitmeninio ugdymo plėtrai: švietimo, mokslo ir sporto ministro nustatytus</w:t>
      </w:r>
      <w:r w:rsidR="0002240E">
        <w:rPr>
          <w:rFonts w:eastAsia="Calibri"/>
          <w:color w:val="000000"/>
          <w:bdr w:val="none" w:sz="0" w:space="0" w:color="auto" w:frame="1"/>
          <w:lang w:val="lt-LT" w:eastAsia="lt-LT" w:bidi="lo-LA"/>
        </w:rPr>
        <w:t xml:space="preserve"> </w:t>
      </w:r>
      <w:r w:rsidR="00D5324F" w:rsidRPr="00E6204B">
        <w:rPr>
          <w:rFonts w:eastAsia="Calibri"/>
          <w:color w:val="000000"/>
          <w:bdr w:val="none" w:sz="0" w:space="0" w:color="auto" w:frame="1"/>
          <w:lang w:val="lt-LT" w:eastAsia="lt-LT" w:bidi="lo-LA"/>
        </w:rPr>
        <w:t> reikalavimus atitinkantiems skaitmeniniams mokymo(si) ištekliams, priemonėms ir informacinių ir komunikacinių technologijų įrangai įsigyti, taip pat mokytojų skaitmeninio raštingumo kompetencijai tobulinti pagal skaitmeninio raštingumo programas, atitinkančias švietimo, mokslo ir sporto ministro nustatytus reikalavimus. </w:t>
      </w:r>
      <w:r w:rsidR="005A28ED">
        <w:rPr>
          <w:rFonts w:eastAsia="Calibri"/>
          <w:color w:val="000000"/>
          <w:bdr w:val="none" w:sz="0" w:space="0" w:color="auto" w:frame="1"/>
          <w:lang w:val="lt-LT" w:eastAsia="lt-LT" w:bidi="lo-LA"/>
        </w:rPr>
        <w:t>Ugdymo įstaigoms s</w:t>
      </w:r>
      <w:r w:rsidR="00D5324F" w:rsidRPr="00E6204B">
        <w:rPr>
          <w:rFonts w:eastAsia="Calibri"/>
          <w:color w:val="000000"/>
          <w:bdr w:val="none" w:sz="0" w:space="0" w:color="auto" w:frame="1"/>
          <w:lang w:val="lt-LT" w:eastAsia="lt-LT" w:bidi="lo-LA"/>
        </w:rPr>
        <w:t>kaitmeninio ugdymo</w:t>
      </w:r>
      <w:r w:rsidR="005A28ED">
        <w:rPr>
          <w:rFonts w:eastAsia="Calibri"/>
          <w:color w:val="000000"/>
          <w:bdr w:val="none" w:sz="0" w:space="0" w:color="auto" w:frame="1"/>
          <w:lang w:val="lt-LT" w:eastAsia="lt-LT" w:bidi="lo-LA"/>
        </w:rPr>
        <w:t xml:space="preserve"> </w:t>
      </w:r>
      <w:r w:rsidR="00D5324F" w:rsidRPr="00E6204B">
        <w:rPr>
          <w:rFonts w:eastAsia="Calibri"/>
          <w:color w:val="000000"/>
          <w:bdr w:val="none" w:sz="0" w:space="0" w:color="auto" w:frame="1"/>
          <w:lang w:val="lt-LT" w:eastAsia="lt-LT" w:bidi="lo-LA"/>
        </w:rPr>
        <w:t>plėtrai </w:t>
      </w:r>
      <w:r w:rsidR="005A28ED">
        <w:rPr>
          <w:rFonts w:eastAsia="Calibri"/>
          <w:color w:val="000000"/>
          <w:bdr w:val="none" w:sz="0" w:space="0" w:color="auto" w:frame="1"/>
          <w:lang w:val="lt-LT" w:eastAsia="lt-LT" w:bidi="lo-LA"/>
        </w:rPr>
        <w:t xml:space="preserve"> </w:t>
      </w:r>
      <w:r w:rsidR="00D5324F" w:rsidRPr="00E6204B">
        <w:rPr>
          <w:rFonts w:eastAsia="Calibri"/>
          <w:color w:val="000000"/>
          <w:bdr w:val="none" w:sz="0" w:space="0" w:color="auto" w:frame="1"/>
          <w:lang w:val="lt-LT" w:eastAsia="lt-LT" w:bidi="lo-LA"/>
        </w:rPr>
        <w:t>skir</w:t>
      </w:r>
      <w:r w:rsidR="00E37DC4">
        <w:rPr>
          <w:rFonts w:eastAsia="Calibri"/>
          <w:color w:val="000000"/>
          <w:bdr w:val="none" w:sz="0" w:space="0" w:color="auto" w:frame="1"/>
          <w:lang w:val="lt-LT" w:eastAsia="lt-LT" w:bidi="lo-LA"/>
        </w:rPr>
        <w:t>iam</w:t>
      </w:r>
      <w:r w:rsidR="005A28ED">
        <w:rPr>
          <w:rFonts w:eastAsia="Calibri"/>
          <w:color w:val="000000"/>
          <w:bdr w:val="none" w:sz="0" w:space="0" w:color="auto" w:frame="1"/>
          <w:lang w:val="lt-LT" w:eastAsia="lt-LT" w:bidi="lo-LA"/>
        </w:rPr>
        <w:t>a</w:t>
      </w:r>
      <w:r w:rsidR="00E37DC4">
        <w:rPr>
          <w:rFonts w:eastAsia="Calibri"/>
          <w:color w:val="000000"/>
          <w:bdr w:val="none" w:sz="0" w:space="0" w:color="auto" w:frame="1"/>
          <w:lang w:val="lt-LT" w:eastAsia="lt-LT" w:bidi="lo-LA"/>
        </w:rPr>
        <w:t xml:space="preserve"> </w:t>
      </w:r>
      <w:r w:rsidR="00D5324F" w:rsidRPr="00E6204B">
        <w:rPr>
          <w:rFonts w:eastAsia="Calibri"/>
          <w:color w:val="000000"/>
          <w:bdr w:val="none" w:sz="0" w:space="0" w:color="auto" w:frame="1"/>
          <w:lang w:val="lt-LT" w:eastAsia="lt-LT" w:bidi="lo-LA"/>
        </w:rPr>
        <w:t xml:space="preserve">ne mažiau kaip 100 procentų lėšų, apskaičiuotų pagal </w:t>
      </w:r>
      <w:r w:rsidR="005A28ED">
        <w:rPr>
          <w:rFonts w:eastAsia="Calibri"/>
          <w:color w:val="000000"/>
          <w:bdr w:val="none" w:sz="0" w:space="0" w:color="auto" w:frame="1"/>
          <w:lang w:val="lt-LT" w:eastAsia="lt-LT" w:bidi="lo-LA"/>
        </w:rPr>
        <w:t>M</w:t>
      </w:r>
      <w:r w:rsidR="005A28ED" w:rsidRPr="005A28ED">
        <w:rPr>
          <w:rFonts w:eastAsia="Calibri"/>
          <w:color w:val="000000"/>
          <w:bdr w:val="none" w:sz="0" w:space="0" w:color="auto" w:frame="1"/>
          <w:lang w:val="lt-LT" w:eastAsia="lt-LT" w:bidi="lo-LA"/>
        </w:rPr>
        <w:t xml:space="preserve">okymo lėšų apskaičiavimo, paskirstymo ir panaudojimo tvarkos </w:t>
      </w:r>
      <w:r w:rsidR="005A28ED" w:rsidRPr="00E6204B">
        <w:rPr>
          <w:rFonts w:eastAsia="Calibri"/>
          <w:color w:val="000000"/>
          <w:bdr w:val="none" w:sz="0" w:space="0" w:color="auto" w:frame="1"/>
          <w:lang w:val="lt-LT" w:eastAsia="lt-LT" w:bidi="lo-LA"/>
        </w:rPr>
        <w:t>aprašo</w:t>
      </w:r>
      <w:r w:rsidR="005A28ED">
        <w:rPr>
          <w:rFonts w:eastAsia="Calibri"/>
          <w:color w:val="000000"/>
          <w:bdr w:val="none" w:sz="0" w:space="0" w:color="auto" w:frame="1"/>
          <w:lang w:val="lt-LT" w:eastAsia="lt-LT" w:bidi="lo-LA"/>
        </w:rPr>
        <w:t>, patvirtinto 2018 m. liepos 11 d. Lietuvos Respublikos Vyriausybės nutarimu Nr. 679 „D</w:t>
      </w:r>
      <w:r w:rsidR="005A28ED" w:rsidRPr="005A28ED">
        <w:rPr>
          <w:rFonts w:eastAsia="Calibri"/>
          <w:color w:val="000000"/>
          <w:bdr w:val="none" w:sz="0" w:space="0" w:color="auto" w:frame="1"/>
          <w:lang w:val="lt-LT" w:eastAsia="lt-LT" w:bidi="lo-LA"/>
        </w:rPr>
        <w:t>ėl mokymo lėšų apskaičiavimo, paskirstymo ir panaudojimo tvarkos aprašo patvirtinimo</w:t>
      </w:r>
      <w:r w:rsidR="005A28ED">
        <w:rPr>
          <w:rFonts w:eastAsia="Calibri"/>
          <w:color w:val="000000"/>
          <w:bdr w:val="none" w:sz="0" w:space="0" w:color="auto" w:frame="1"/>
          <w:lang w:val="lt-LT" w:eastAsia="lt-LT" w:bidi="lo-LA"/>
        </w:rPr>
        <w:t>“,</w:t>
      </w:r>
      <w:r w:rsidR="005A28ED" w:rsidRPr="00E6204B">
        <w:rPr>
          <w:rFonts w:eastAsia="Calibri"/>
          <w:color w:val="000000"/>
          <w:bdr w:val="none" w:sz="0" w:space="0" w:color="auto" w:frame="1"/>
          <w:lang w:val="lt-LT" w:eastAsia="lt-LT" w:bidi="lo-LA"/>
        </w:rPr>
        <w:t xml:space="preserve"> </w:t>
      </w:r>
      <w:r w:rsidR="00D5324F" w:rsidRPr="00E6204B">
        <w:rPr>
          <w:rFonts w:eastAsia="Calibri"/>
          <w:color w:val="000000"/>
          <w:bdr w:val="none" w:sz="0" w:space="0" w:color="auto" w:frame="1"/>
          <w:lang w:val="lt-LT" w:eastAsia="lt-LT" w:bidi="lo-LA"/>
        </w:rPr>
        <w:t>1 priede nurodytą atitinkamą ugdymo reikmių koeficientą ir faktinį mokinių skaičių</w:t>
      </w:r>
      <w:r>
        <w:rPr>
          <w:lang w:val="lt-LT" w:eastAsia="lt-LT"/>
        </w:rPr>
        <w:t>.</w:t>
      </w:r>
      <w:r w:rsidR="00F26DDD">
        <w:rPr>
          <w:lang w:val="lt-LT" w:eastAsia="lt-LT"/>
        </w:rPr>
        <w:t xml:space="preserve"> Ugdymo įstaiga jai tenkančias </w:t>
      </w:r>
      <w:r w:rsidR="00FF124D" w:rsidRPr="00E6204B">
        <w:rPr>
          <w:rFonts w:eastAsia="Calibri"/>
          <w:color w:val="000000"/>
          <w:bdr w:val="none" w:sz="0" w:space="0" w:color="auto" w:frame="1"/>
          <w:lang w:val="lt-LT" w:eastAsia="lt-LT" w:bidi="lo-LA"/>
        </w:rPr>
        <w:t>mokymo lėš</w:t>
      </w:r>
      <w:r w:rsidR="00FF124D">
        <w:rPr>
          <w:rFonts w:eastAsia="Calibri"/>
          <w:color w:val="000000"/>
          <w:bdr w:val="none" w:sz="0" w:space="0" w:color="auto" w:frame="1"/>
          <w:lang w:val="lt-LT" w:eastAsia="lt-LT" w:bidi="lo-LA"/>
        </w:rPr>
        <w:t>a</w:t>
      </w:r>
      <w:r w:rsidR="00FF124D" w:rsidRPr="00E6204B">
        <w:rPr>
          <w:rFonts w:eastAsia="Calibri"/>
          <w:color w:val="000000"/>
          <w:bdr w:val="none" w:sz="0" w:space="0" w:color="auto" w:frame="1"/>
          <w:lang w:val="lt-LT" w:eastAsia="lt-LT" w:bidi="lo-LA"/>
        </w:rPr>
        <w:t>s skaitmeninio ugdymo plėtrai</w:t>
      </w:r>
      <w:r w:rsidR="00FF124D">
        <w:rPr>
          <w:rFonts w:eastAsia="Calibri"/>
          <w:color w:val="000000"/>
          <w:bdr w:val="none" w:sz="0" w:space="0" w:color="auto" w:frame="1"/>
          <w:lang w:val="lt-LT" w:eastAsia="lt-LT" w:bidi="lo-LA"/>
        </w:rPr>
        <w:t xml:space="preserve"> naudoja pagal individualias reikmes.“</w:t>
      </w:r>
      <w:r w:rsidR="0002240E">
        <w:rPr>
          <w:rFonts w:eastAsia="Calibri"/>
          <w:color w:val="000000"/>
          <w:bdr w:val="none" w:sz="0" w:space="0" w:color="auto" w:frame="1"/>
          <w:lang w:val="lt-LT" w:eastAsia="lt-LT" w:bidi="lo-LA"/>
        </w:rPr>
        <w:t>.</w:t>
      </w:r>
    </w:p>
    <w:p w14:paraId="6005E062" w14:textId="77777777" w:rsidR="00696590" w:rsidRPr="002508B9" w:rsidRDefault="00696590" w:rsidP="00696590">
      <w:pPr>
        <w:spacing w:line="360" w:lineRule="auto"/>
        <w:ind w:firstLine="720"/>
        <w:jc w:val="both"/>
        <w:rPr>
          <w:lang w:val="lt-LT"/>
        </w:rPr>
      </w:pPr>
    </w:p>
    <w:p w14:paraId="5C7DEA30" w14:textId="77777777" w:rsidR="00322A41" w:rsidRPr="002508B9" w:rsidRDefault="00322A41" w:rsidP="00696590">
      <w:pPr>
        <w:ind w:firstLine="720"/>
        <w:jc w:val="both"/>
        <w:rPr>
          <w:lang w:val="lt-LT"/>
        </w:rPr>
      </w:pPr>
    </w:p>
    <w:p w14:paraId="658E246D" w14:textId="4C92F8FA" w:rsidR="002508B9" w:rsidRDefault="00304099" w:rsidP="003D6415">
      <w:pPr>
        <w:tabs>
          <w:tab w:val="right" w:pos="9638"/>
        </w:tabs>
        <w:spacing w:line="360" w:lineRule="auto"/>
        <w:jc w:val="both"/>
        <w:rPr>
          <w:lang w:val="lt-LT"/>
        </w:rPr>
      </w:pPr>
      <w:r>
        <w:rPr>
          <w:lang w:val="lt-LT"/>
        </w:rPr>
        <w:t>Savivaldybės mer</w:t>
      </w:r>
      <w:r w:rsidR="00D7217B">
        <w:rPr>
          <w:lang w:val="lt-LT"/>
        </w:rPr>
        <w:t>ė</w:t>
      </w:r>
      <w:r w:rsidR="003D6415">
        <w:rPr>
          <w:lang w:val="lt-LT"/>
        </w:rPr>
        <w:t xml:space="preserve">                                                                                </w:t>
      </w:r>
      <w:r w:rsidR="00D7217B">
        <w:rPr>
          <w:lang w:val="lt-LT"/>
        </w:rPr>
        <w:t>Ausma Miškinienė</w:t>
      </w:r>
      <w:r w:rsidR="00D7217B">
        <w:rPr>
          <w:lang w:val="lt-LT"/>
        </w:rPr>
        <w:tab/>
      </w:r>
      <w:r>
        <w:rPr>
          <w:lang w:val="lt-LT"/>
        </w:rPr>
        <w:tab/>
      </w:r>
      <w:r w:rsidR="00D5324F">
        <w:rPr>
          <w:lang w:val="lt-LT"/>
        </w:rPr>
        <w:t xml:space="preserve"> </w:t>
      </w:r>
    </w:p>
    <w:p w14:paraId="19186681" w14:textId="77777777" w:rsidR="001650E4" w:rsidRDefault="001650E4" w:rsidP="00304099">
      <w:pPr>
        <w:tabs>
          <w:tab w:val="right" w:pos="9638"/>
        </w:tabs>
        <w:spacing w:line="360" w:lineRule="auto"/>
        <w:jc w:val="center"/>
        <w:rPr>
          <w:lang w:val="lt-LT"/>
        </w:rPr>
      </w:pPr>
    </w:p>
    <w:p w14:paraId="582134D5" w14:textId="77777777" w:rsidR="001650E4" w:rsidRPr="001650E4" w:rsidRDefault="001650E4" w:rsidP="001650E4">
      <w:pPr>
        <w:rPr>
          <w:lang w:val="lt-LT"/>
        </w:rPr>
      </w:pPr>
    </w:p>
    <w:p w14:paraId="0CF4C4A5" w14:textId="77777777" w:rsidR="001650E4" w:rsidRPr="001650E4" w:rsidRDefault="001650E4" w:rsidP="001650E4">
      <w:pPr>
        <w:rPr>
          <w:lang w:val="lt-LT"/>
        </w:rPr>
      </w:pPr>
    </w:p>
    <w:p w14:paraId="2528ABAF" w14:textId="77777777" w:rsidR="001650E4" w:rsidRPr="001650E4" w:rsidRDefault="001650E4" w:rsidP="001650E4">
      <w:pPr>
        <w:rPr>
          <w:lang w:val="lt-LT"/>
        </w:rPr>
      </w:pPr>
    </w:p>
    <w:p w14:paraId="244F25D4" w14:textId="77777777" w:rsidR="001650E4" w:rsidRPr="001650E4" w:rsidRDefault="001650E4" w:rsidP="001650E4">
      <w:pPr>
        <w:rPr>
          <w:lang w:val="lt-LT"/>
        </w:rPr>
      </w:pPr>
    </w:p>
    <w:p w14:paraId="0B6AF3E9" w14:textId="77777777" w:rsidR="001650E4" w:rsidRPr="001650E4" w:rsidRDefault="001650E4" w:rsidP="001650E4">
      <w:pPr>
        <w:rPr>
          <w:lang w:val="lt-LT"/>
        </w:rPr>
      </w:pPr>
    </w:p>
    <w:p w14:paraId="211BE679" w14:textId="77777777" w:rsidR="001650E4" w:rsidRPr="001650E4" w:rsidRDefault="001650E4" w:rsidP="001650E4">
      <w:pPr>
        <w:rPr>
          <w:lang w:val="lt-LT"/>
        </w:rPr>
      </w:pPr>
    </w:p>
    <w:p w14:paraId="4665659B" w14:textId="77777777" w:rsidR="001650E4" w:rsidRPr="001650E4" w:rsidRDefault="001650E4" w:rsidP="001650E4">
      <w:pPr>
        <w:rPr>
          <w:lang w:val="lt-LT"/>
        </w:rPr>
      </w:pPr>
    </w:p>
    <w:p w14:paraId="3AF7C73F" w14:textId="77777777" w:rsidR="001650E4" w:rsidRPr="001650E4" w:rsidRDefault="001650E4" w:rsidP="001650E4">
      <w:pPr>
        <w:rPr>
          <w:lang w:val="lt-LT"/>
        </w:rPr>
      </w:pPr>
    </w:p>
    <w:p w14:paraId="4EA390DB" w14:textId="77777777" w:rsidR="001650E4" w:rsidRPr="001650E4" w:rsidRDefault="001650E4" w:rsidP="001650E4">
      <w:pPr>
        <w:rPr>
          <w:lang w:val="lt-LT"/>
        </w:rPr>
      </w:pPr>
    </w:p>
    <w:p w14:paraId="73F8FAA5" w14:textId="77777777" w:rsidR="001650E4" w:rsidRDefault="001650E4" w:rsidP="001650E4">
      <w:pPr>
        <w:rPr>
          <w:lang w:val="lt-LT"/>
        </w:rPr>
      </w:pPr>
    </w:p>
    <w:p w14:paraId="31B48B05" w14:textId="77777777" w:rsidR="00D7217B" w:rsidRDefault="00D7217B" w:rsidP="001650E4">
      <w:pPr>
        <w:rPr>
          <w:lang w:val="lt-LT"/>
        </w:rPr>
      </w:pPr>
    </w:p>
    <w:p w14:paraId="76461B0D" w14:textId="77777777" w:rsidR="00D7217B" w:rsidRDefault="00D7217B" w:rsidP="001650E4">
      <w:pPr>
        <w:rPr>
          <w:lang w:val="lt-LT"/>
        </w:rPr>
      </w:pPr>
    </w:p>
    <w:p w14:paraId="7A88B290" w14:textId="47726087" w:rsidR="00D7217B" w:rsidRDefault="00D7217B" w:rsidP="001650E4">
      <w:pPr>
        <w:rPr>
          <w:lang w:val="lt-LT"/>
        </w:rPr>
      </w:pPr>
    </w:p>
    <w:p w14:paraId="09EDF32A" w14:textId="089636C0" w:rsidR="00431E23" w:rsidRDefault="00431E23" w:rsidP="001650E4">
      <w:pPr>
        <w:rPr>
          <w:lang w:val="lt-LT"/>
        </w:rPr>
      </w:pPr>
    </w:p>
    <w:p w14:paraId="05BF28D6" w14:textId="118E5F5B" w:rsidR="00431E23" w:rsidRDefault="00431E23" w:rsidP="001650E4">
      <w:pPr>
        <w:rPr>
          <w:lang w:val="lt-LT"/>
        </w:rPr>
      </w:pPr>
    </w:p>
    <w:p w14:paraId="1DECCFB9" w14:textId="20E99F63" w:rsidR="00431E23" w:rsidRDefault="00431E23" w:rsidP="001650E4">
      <w:pPr>
        <w:rPr>
          <w:lang w:val="lt-LT"/>
        </w:rPr>
      </w:pPr>
    </w:p>
    <w:p w14:paraId="3D944EC4" w14:textId="7D9E78B6" w:rsidR="00431E23" w:rsidRDefault="00431E23" w:rsidP="001650E4">
      <w:pPr>
        <w:rPr>
          <w:lang w:val="lt-LT"/>
        </w:rPr>
      </w:pPr>
    </w:p>
    <w:p w14:paraId="4389D135" w14:textId="77777777" w:rsidR="00431E23" w:rsidRDefault="00431E23" w:rsidP="001650E4">
      <w:pPr>
        <w:rPr>
          <w:lang w:val="lt-LT"/>
        </w:rPr>
      </w:pPr>
    </w:p>
    <w:p w14:paraId="69372D6E" w14:textId="6D95B64E" w:rsidR="00D7217B" w:rsidRDefault="00D7217B" w:rsidP="001650E4">
      <w:pPr>
        <w:rPr>
          <w:lang w:val="lt-LT"/>
        </w:rPr>
      </w:pPr>
    </w:p>
    <w:p w14:paraId="237FB06B" w14:textId="749FC9DE" w:rsidR="00B8790B" w:rsidRDefault="00B8790B" w:rsidP="001650E4">
      <w:pPr>
        <w:rPr>
          <w:lang w:val="lt-LT"/>
        </w:rPr>
      </w:pPr>
    </w:p>
    <w:p w14:paraId="3110310D" w14:textId="77777777" w:rsidR="00B8790B" w:rsidRDefault="00B8790B" w:rsidP="001650E4">
      <w:pPr>
        <w:rPr>
          <w:lang w:val="lt-LT"/>
        </w:rPr>
      </w:pPr>
    </w:p>
    <w:p w14:paraId="0EE3A28B" w14:textId="4DDF56CF" w:rsidR="00B8790B" w:rsidRDefault="00B8790B" w:rsidP="001650E4">
      <w:pPr>
        <w:rPr>
          <w:lang w:val="lt-LT"/>
        </w:rPr>
      </w:pPr>
    </w:p>
    <w:p w14:paraId="0C121267" w14:textId="2C58ACAC" w:rsidR="00B8790B" w:rsidRDefault="00B8790B" w:rsidP="001650E4">
      <w:pPr>
        <w:rPr>
          <w:lang w:val="lt-LT"/>
        </w:rPr>
      </w:pPr>
    </w:p>
    <w:p w14:paraId="60E4FF40" w14:textId="4C212001" w:rsidR="00B8790B" w:rsidRDefault="00B8790B" w:rsidP="001650E4">
      <w:pPr>
        <w:rPr>
          <w:lang w:val="lt-LT"/>
        </w:rPr>
      </w:pPr>
    </w:p>
    <w:p w14:paraId="2DD59377" w14:textId="55368CAC" w:rsidR="00B8790B" w:rsidRDefault="00B8790B" w:rsidP="001650E4">
      <w:pPr>
        <w:rPr>
          <w:lang w:val="lt-LT"/>
        </w:rPr>
      </w:pPr>
      <w:r w:rsidRPr="00431E23">
        <w:rPr>
          <w:lang w:val="lt-LT"/>
        </w:rPr>
        <w:t>Laima Markevičienė, mob. 8 613 84 658</w:t>
      </w:r>
    </w:p>
    <w:p w14:paraId="298282D4" w14:textId="11A7806D" w:rsidR="00D7217B" w:rsidRDefault="001650E4" w:rsidP="00BF7005">
      <w:pPr>
        <w:suppressAutoHyphens w:val="0"/>
        <w:jc w:val="center"/>
        <w:rPr>
          <w:b/>
          <w:bCs/>
          <w:lang w:val="lt-LT" w:eastAsia="lt-LT"/>
        </w:rPr>
      </w:pPr>
      <w:r>
        <w:rPr>
          <w:b/>
          <w:bCs/>
          <w:lang w:val="lt-LT" w:eastAsia="lt-LT"/>
        </w:rPr>
        <w:lastRenderedPageBreak/>
        <w:t>LAZDIJŲ RAJONO SAVIVALDYBĖS TARYBOS SPRENDIMO</w:t>
      </w:r>
      <w:r w:rsidR="00D7217B">
        <w:rPr>
          <w:b/>
          <w:bCs/>
          <w:lang w:val="lt-LT" w:eastAsia="lt-LT"/>
        </w:rPr>
        <w:t xml:space="preserve"> </w:t>
      </w:r>
      <w:r>
        <w:rPr>
          <w:b/>
          <w:bCs/>
          <w:lang w:val="lt-LT" w:eastAsia="lt-LT"/>
        </w:rPr>
        <w:t>„</w:t>
      </w:r>
      <w:r w:rsidRPr="00431E23">
        <w:rPr>
          <w:b/>
          <w:bCs/>
          <w:lang w:val="lt-LT"/>
        </w:rPr>
        <w:t>DĖL LAZDIJŲ RAJONO SAVIVALDYBĖS TARYBOS 2018 M. SPALIO 24 D. SPRENDIMO NR. 5TS-1444</w:t>
      </w:r>
      <w:r w:rsidRPr="00431E23">
        <w:rPr>
          <w:lang w:val="lt-LT"/>
        </w:rPr>
        <w:t xml:space="preserve"> </w:t>
      </w:r>
      <w:r w:rsidRPr="00431E23">
        <w:rPr>
          <w:b/>
          <w:bCs/>
          <w:lang w:val="lt-LT"/>
        </w:rPr>
        <w:t xml:space="preserve"> ,,DĖL SPECIALIOSIOS TIKSLINĖS DOTACIJOS </w:t>
      </w:r>
      <w:r w:rsidRPr="00431E23">
        <w:rPr>
          <w:b/>
          <w:lang w:val="lt-LT"/>
        </w:rPr>
        <w:t>MOKYMO LĖŠŲ DALIES, TENKANČIOS LAZDIJŲ RAJONO SAVIVALDYBEI, PASKIRSTYMO IR PANAUDOJIMO TVARKOS APRAŠO</w:t>
      </w:r>
      <w:r w:rsidRPr="00431E23">
        <w:rPr>
          <w:b/>
          <w:bCs/>
          <w:lang w:val="lt-LT"/>
        </w:rPr>
        <w:t xml:space="preserve"> PATVIRTINIMO” PAKEITIMO</w:t>
      </w:r>
      <w:r>
        <w:rPr>
          <w:b/>
          <w:bCs/>
          <w:lang w:val="lt-LT" w:eastAsia="lt-LT"/>
        </w:rPr>
        <w:t>“  PROJEKTO</w:t>
      </w:r>
    </w:p>
    <w:p w14:paraId="7AA3E6B0" w14:textId="4A150E27" w:rsidR="003D6415" w:rsidRDefault="001650E4" w:rsidP="00BF7005">
      <w:pPr>
        <w:suppressAutoHyphens w:val="0"/>
        <w:jc w:val="center"/>
        <w:rPr>
          <w:lang w:val="lt-LT" w:eastAsia="lt-LT"/>
        </w:rPr>
      </w:pPr>
      <w:r>
        <w:rPr>
          <w:b/>
          <w:bCs/>
          <w:lang w:val="lt-LT" w:eastAsia="lt-LT"/>
        </w:rPr>
        <w:t>AIŠKINAMASIS RAŠTAS</w:t>
      </w:r>
    </w:p>
    <w:p w14:paraId="06BF7876" w14:textId="77777777" w:rsidR="001650E4" w:rsidRDefault="00D7217B" w:rsidP="00D7217B">
      <w:pPr>
        <w:suppressAutoHyphens w:val="0"/>
        <w:contextualSpacing/>
        <w:jc w:val="center"/>
        <w:rPr>
          <w:lang w:val="lt-LT" w:eastAsia="lt-LT"/>
        </w:rPr>
      </w:pPr>
      <w:r>
        <w:rPr>
          <w:lang w:val="lt-LT" w:eastAsia="lt-LT"/>
        </w:rPr>
        <w:t>2021-06-16</w:t>
      </w:r>
      <w:r w:rsidR="001650E4">
        <w:rPr>
          <w:lang w:val="lt-LT" w:eastAsia="lt-LT"/>
        </w:rPr>
        <w:t xml:space="preserve"> </w:t>
      </w:r>
    </w:p>
    <w:p w14:paraId="376DFD9F" w14:textId="77777777" w:rsidR="003D6415" w:rsidRDefault="003D6415" w:rsidP="00D7217B">
      <w:pPr>
        <w:suppressAutoHyphens w:val="0"/>
        <w:contextualSpacing/>
        <w:jc w:val="center"/>
        <w:rPr>
          <w:lang w:val="lt-LT" w:eastAsia="lt-LT"/>
        </w:rPr>
      </w:pPr>
    </w:p>
    <w:p w14:paraId="2923C20E" w14:textId="2A6813E0" w:rsidR="001650E4" w:rsidRPr="001650E4" w:rsidRDefault="001650E4" w:rsidP="001650E4">
      <w:pPr>
        <w:spacing w:line="360" w:lineRule="auto"/>
        <w:ind w:firstLine="720"/>
        <w:jc w:val="both"/>
        <w:rPr>
          <w:lang w:val="lt-LT"/>
        </w:rPr>
      </w:pPr>
      <w:r>
        <w:rPr>
          <w:lang w:val="lt-LT"/>
        </w:rPr>
        <w:t>Lazdijų rajono savivaldybės tarybos</w:t>
      </w:r>
      <w:r w:rsidRPr="001650E4">
        <w:rPr>
          <w:lang w:val="lt-LT"/>
        </w:rPr>
        <w:t xml:space="preserve"> </w:t>
      </w:r>
      <w:r>
        <w:rPr>
          <w:lang w:val="lt-LT"/>
        </w:rPr>
        <w:t xml:space="preserve">sprendimo </w:t>
      </w:r>
      <w:r w:rsidR="00D7217B">
        <w:rPr>
          <w:lang w:val="lt-LT"/>
        </w:rPr>
        <w:t xml:space="preserve">projektas </w:t>
      </w:r>
      <w:r>
        <w:rPr>
          <w:lang w:val="lt-LT"/>
        </w:rPr>
        <w:t>,,</w:t>
      </w:r>
      <w:r w:rsidRPr="001650E4">
        <w:rPr>
          <w:lang w:val="lt-LT"/>
        </w:rPr>
        <w:t>Dėl Lazdijų rajono savivaldybės tarybos 2018 m.  spalio 24 d. sprendimo Nr. 5TS-1444  ,,Dėl specialiosios tikslinės dotacijos mokymo lėšų dalies, tenkančios Lazdijų rajono savivaldybei, paskirstymo ir panaudojimo tvarkos aprašo patvirtinimo” pakeitimo”</w:t>
      </w:r>
      <w:r>
        <w:rPr>
          <w:lang w:val="lt-LT"/>
        </w:rPr>
        <w:t xml:space="preserve"> parengtas vadovaujantis Lietuvos Respublikos vietos savivaldos įstatymo 16 straipsnio 4 dalimi, 18 straipsnio 1 dalimi,</w:t>
      </w:r>
      <w:r w:rsidRPr="001650E4">
        <w:rPr>
          <w:lang w:val="lt-LT"/>
        </w:rPr>
        <w:t xml:space="preserve"> </w:t>
      </w:r>
      <w:r>
        <w:rPr>
          <w:lang w:val="lt-LT"/>
        </w:rPr>
        <w:t>Mokymo lėšų apskaičiavimo, paskirstymo ir panaudojimo tvarkos aprašo, patvirtinto Lietuvos Respublikos Vyriausybės 2018 m. liepos 11 d. nutarimu Nr. 679 ,,Dėl Mokymo lėšų apskaičiavimo, paskirstymo ir panaudojimo tvarkos aprašo patvirtinimo“, 12 punktu</w:t>
      </w:r>
      <w:r w:rsidRPr="001650E4">
        <w:rPr>
          <w:lang w:val="lt-LT"/>
        </w:rPr>
        <w:t>.</w:t>
      </w:r>
    </w:p>
    <w:p w14:paraId="5BD8553F" w14:textId="77777777" w:rsidR="001650E4" w:rsidRPr="00D7217B" w:rsidRDefault="001650E4" w:rsidP="00E6204B">
      <w:pPr>
        <w:spacing w:before="100" w:beforeAutospacing="1" w:after="100" w:afterAutospacing="1" w:line="360" w:lineRule="auto"/>
        <w:ind w:firstLine="720"/>
        <w:contextualSpacing/>
        <w:jc w:val="both"/>
        <w:rPr>
          <w:bCs/>
          <w:iCs/>
          <w:lang w:val="lt-LT"/>
        </w:rPr>
      </w:pPr>
      <w:r w:rsidRPr="00D7217B">
        <w:rPr>
          <w:bCs/>
          <w:iCs/>
          <w:lang w:val="lt-LT" w:eastAsia="lt-LT"/>
        </w:rPr>
        <w:t>Šio sprendimo projekto tikslas</w:t>
      </w:r>
      <w:r w:rsidRPr="00D7217B">
        <w:rPr>
          <w:b/>
          <w:iCs/>
          <w:lang w:val="lt-LT" w:eastAsia="lt-LT"/>
        </w:rPr>
        <w:t xml:space="preserve"> –</w:t>
      </w:r>
      <w:r w:rsidRPr="00D7217B">
        <w:rPr>
          <w:iCs/>
          <w:lang w:val="lt-LT" w:eastAsia="lt-LT"/>
        </w:rPr>
        <w:t xml:space="preserve"> </w:t>
      </w:r>
      <w:r w:rsidRPr="00D7217B">
        <w:rPr>
          <w:iCs/>
          <w:lang w:val="lt-LT"/>
        </w:rPr>
        <w:t>pakeisti</w:t>
      </w:r>
      <w:r w:rsidR="00E6204B" w:rsidRPr="00D7217B">
        <w:rPr>
          <w:iCs/>
          <w:lang w:val="lt-LT"/>
        </w:rPr>
        <w:t xml:space="preserve"> </w:t>
      </w:r>
      <w:r w:rsidRPr="00D7217B">
        <w:rPr>
          <w:bCs/>
          <w:iCs/>
          <w:lang w:val="lt-LT"/>
        </w:rPr>
        <w:t xml:space="preserve">Specialiosios tikslinės dotacijos mokymo lėšų dalies, tenkančios Lazdijų rajono savivaldybei, apskaičiavimo, paskirstymo ir panaudojimo tvarkos aprašą. </w:t>
      </w:r>
    </w:p>
    <w:p w14:paraId="625B5B9D" w14:textId="29A3C6EB" w:rsidR="00BF7005" w:rsidRDefault="00D40E1D" w:rsidP="00BF7005">
      <w:pPr>
        <w:spacing w:line="360" w:lineRule="auto"/>
        <w:ind w:firstLine="720"/>
        <w:contextualSpacing/>
        <w:jc w:val="both"/>
        <w:rPr>
          <w:rFonts w:eastAsia="Calibri"/>
          <w:color w:val="000000"/>
          <w:bdr w:val="none" w:sz="0" w:space="0" w:color="auto" w:frame="1"/>
          <w:lang w:val="lt-LT" w:eastAsia="lt-LT" w:bidi="lo-LA"/>
        </w:rPr>
      </w:pPr>
      <w:r>
        <w:rPr>
          <w:bCs/>
          <w:iCs/>
          <w:lang w:val="lt-LT"/>
        </w:rPr>
        <w:t>Aprašo 5.3 papunkčio ir 8 punkto pakeitimai susiję su pasikeitusia Lazdijų rajono savivaldybės administracijos struktūra: vietoje Finansų skyriaus įrašomas Biudžeto, finansų ir turto valdymo skyrius. O papildymas 6</w:t>
      </w:r>
      <w:r w:rsidRPr="00D40E1D">
        <w:rPr>
          <w:bCs/>
          <w:iCs/>
          <w:vertAlign w:val="superscript"/>
          <w:lang w:val="lt-LT"/>
        </w:rPr>
        <w:t>1</w:t>
      </w:r>
      <w:r>
        <w:rPr>
          <w:bCs/>
          <w:iCs/>
          <w:lang w:val="lt-LT"/>
        </w:rPr>
        <w:t xml:space="preserve"> susijęs su n</w:t>
      </w:r>
      <w:r w:rsidR="001650E4" w:rsidRPr="00D7217B">
        <w:rPr>
          <w:bCs/>
          <w:iCs/>
          <w:lang w:val="lt-LT"/>
        </w:rPr>
        <w:t>uo</w:t>
      </w:r>
      <w:r w:rsidR="00BF7005">
        <w:rPr>
          <w:bCs/>
          <w:iCs/>
          <w:lang w:val="lt-LT"/>
        </w:rPr>
        <w:t xml:space="preserve"> 2021 m.</w:t>
      </w:r>
      <w:r w:rsidR="001650E4" w:rsidRPr="00D7217B">
        <w:rPr>
          <w:bCs/>
          <w:iCs/>
          <w:lang w:val="lt-LT"/>
        </w:rPr>
        <w:t xml:space="preserve"> </w:t>
      </w:r>
      <w:r w:rsidR="00B329CD" w:rsidRPr="00D7217B">
        <w:rPr>
          <w:bCs/>
          <w:iCs/>
          <w:lang w:val="lt-LT"/>
        </w:rPr>
        <w:t>balandžio 30</w:t>
      </w:r>
      <w:r w:rsidR="00E6204B" w:rsidRPr="00E6204B">
        <w:rPr>
          <w:bCs/>
          <w:lang w:val="lt-LT"/>
        </w:rPr>
        <w:t xml:space="preserve"> </w:t>
      </w:r>
      <w:r w:rsidR="001650E4" w:rsidRPr="00E6204B">
        <w:rPr>
          <w:bCs/>
          <w:lang w:val="lt-LT"/>
        </w:rPr>
        <w:t>d. pasikeitus</w:t>
      </w:r>
      <w:r>
        <w:rPr>
          <w:bCs/>
          <w:lang w:val="lt-LT"/>
        </w:rPr>
        <w:t>iu</w:t>
      </w:r>
      <w:r w:rsidR="001650E4" w:rsidRPr="00E6204B">
        <w:rPr>
          <w:bCs/>
          <w:lang w:val="lt-LT"/>
        </w:rPr>
        <w:t xml:space="preserve"> teisės akt</w:t>
      </w:r>
      <w:r>
        <w:rPr>
          <w:bCs/>
          <w:lang w:val="lt-LT"/>
        </w:rPr>
        <w:t xml:space="preserve">u: </w:t>
      </w:r>
      <w:r w:rsidR="00B329CD" w:rsidRPr="00E6204B">
        <w:rPr>
          <w:rFonts w:eastAsia="Calibri"/>
          <w:color w:val="000000"/>
          <w:bdr w:val="none" w:sz="0" w:space="0" w:color="auto" w:frame="1"/>
          <w:lang w:val="lt-LT" w:eastAsia="lt-LT" w:bidi="lo-LA"/>
        </w:rPr>
        <w:t>savivaldybėms skir</w:t>
      </w:r>
      <w:r w:rsidR="00BF7005">
        <w:rPr>
          <w:rFonts w:eastAsia="Calibri"/>
          <w:color w:val="000000"/>
          <w:bdr w:val="none" w:sz="0" w:space="0" w:color="auto" w:frame="1"/>
          <w:lang w:val="lt-LT" w:eastAsia="lt-LT" w:bidi="lo-LA"/>
        </w:rPr>
        <w:t>tas</w:t>
      </w:r>
      <w:r w:rsidR="00B329CD" w:rsidRPr="00E6204B">
        <w:rPr>
          <w:rFonts w:eastAsia="Calibri"/>
          <w:color w:val="000000"/>
          <w:bdr w:val="none" w:sz="0" w:space="0" w:color="auto" w:frame="1"/>
          <w:lang w:val="lt-LT" w:eastAsia="lt-LT" w:bidi="lo-LA"/>
        </w:rPr>
        <w:t xml:space="preserve"> mokymo lėš</w:t>
      </w:r>
      <w:r w:rsidR="00BF7005">
        <w:rPr>
          <w:rFonts w:eastAsia="Calibri"/>
          <w:color w:val="000000"/>
          <w:bdr w:val="none" w:sz="0" w:space="0" w:color="auto" w:frame="1"/>
          <w:lang w:val="lt-LT" w:eastAsia="lt-LT" w:bidi="lo-LA"/>
        </w:rPr>
        <w:t>a</w:t>
      </w:r>
      <w:r w:rsidR="00B329CD" w:rsidRPr="00E6204B">
        <w:rPr>
          <w:rFonts w:eastAsia="Calibri"/>
          <w:color w:val="000000"/>
          <w:bdr w:val="none" w:sz="0" w:space="0" w:color="auto" w:frame="1"/>
          <w:lang w:val="lt-LT" w:eastAsia="lt-LT" w:bidi="lo-LA"/>
        </w:rPr>
        <w:t>s </w:t>
      </w:r>
      <w:r w:rsidR="0002240E">
        <w:rPr>
          <w:rFonts w:eastAsia="Calibri"/>
          <w:color w:val="000000"/>
          <w:bdr w:val="none" w:sz="0" w:space="0" w:color="auto" w:frame="1"/>
          <w:lang w:val="lt-LT" w:eastAsia="lt-LT" w:bidi="lo-LA"/>
        </w:rPr>
        <w:t xml:space="preserve"> </w:t>
      </w:r>
      <w:r w:rsidR="00B329CD" w:rsidRPr="00E6204B">
        <w:rPr>
          <w:rFonts w:eastAsia="Calibri"/>
          <w:color w:val="000000"/>
          <w:bdr w:val="none" w:sz="0" w:space="0" w:color="auto" w:frame="1"/>
          <w:lang w:val="lt-LT" w:eastAsia="lt-LT" w:bidi="lo-LA"/>
        </w:rPr>
        <w:t>skaitmeninio ugdymo plėtrai</w:t>
      </w:r>
      <w:r w:rsidR="00BF7005">
        <w:rPr>
          <w:rFonts w:eastAsia="Calibri"/>
          <w:color w:val="000000"/>
          <w:bdr w:val="none" w:sz="0" w:space="0" w:color="auto" w:frame="1"/>
          <w:lang w:val="lt-LT" w:eastAsia="lt-LT" w:bidi="lo-LA"/>
        </w:rPr>
        <w:t xml:space="preserve"> (</w:t>
      </w:r>
      <w:r w:rsidR="00B329CD" w:rsidRPr="00E6204B">
        <w:rPr>
          <w:rFonts w:eastAsia="Calibri"/>
          <w:color w:val="000000"/>
          <w:bdr w:val="none" w:sz="0" w:space="0" w:color="auto" w:frame="1"/>
          <w:lang w:val="lt-LT" w:eastAsia="lt-LT" w:bidi="lo-LA"/>
        </w:rPr>
        <w:t>švietimo, mokslo ir sporto ministro nustatytus reikalavimus atitinkantiems skaitmeniniams mokymo(si) ištekliams, priemonėms ir informacinių ir komunikacinių technologijų įrangai įsigyti, taip pat mokytojų skaitmeninio raštingumo kompetencijai tobulinti pagal skaitmeninio raštingumo programas, atitinkančias švietimo, mokslo ir sporto ministro nustatytus reikalavimus</w:t>
      </w:r>
      <w:r w:rsidR="00BF7005">
        <w:rPr>
          <w:rFonts w:eastAsia="Calibri"/>
          <w:color w:val="000000"/>
          <w:bdr w:val="none" w:sz="0" w:space="0" w:color="auto" w:frame="1"/>
          <w:lang w:val="lt-LT" w:eastAsia="lt-LT" w:bidi="lo-LA"/>
        </w:rPr>
        <w:t>), savivaldybės turi paskirstyti pagal jų nustatytą tvarką. Šiuo projektu siūloma, kad skaitmeninio ugdymo lėšas mokyklos naudotų pagal savo individualias reikmes.</w:t>
      </w:r>
    </w:p>
    <w:p w14:paraId="0825375D" w14:textId="77777777" w:rsidR="00BF7005" w:rsidRDefault="00D7217B" w:rsidP="00BF7005">
      <w:pPr>
        <w:spacing w:line="360" w:lineRule="auto"/>
        <w:ind w:firstLine="720"/>
        <w:contextualSpacing/>
        <w:jc w:val="both"/>
        <w:rPr>
          <w:lang w:val="lt-LT" w:eastAsia="lt-LT"/>
        </w:rPr>
      </w:pPr>
      <w:r w:rsidRPr="00D7217B">
        <w:rPr>
          <w:lang w:val="lt-LT" w:eastAsia="lt-LT"/>
        </w:rPr>
        <w:t>Parengtas sprendimo projektas neprieštarauja galiojantiems teisės aktams.</w:t>
      </w:r>
    </w:p>
    <w:p w14:paraId="07A48429" w14:textId="544C249B" w:rsidR="00D7217B" w:rsidRPr="00D7217B" w:rsidRDefault="00D7217B" w:rsidP="00BF7005">
      <w:pPr>
        <w:spacing w:line="360" w:lineRule="auto"/>
        <w:ind w:firstLine="720"/>
        <w:contextualSpacing/>
        <w:jc w:val="both"/>
        <w:rPr>
          <w:lang w:val="lt-LT" w:eastAsia="lt-LT"/>
        </w:rPr>
      </w:pPr>
      <w:r w:rsidRPr="00D7217B">
        <w:rPr>
          <w:lang w:val="lt-LT" w:eastAsia="lt-LT"/>
        </w:rPr>
        <w:t>Priėmus sprendimo projektą, neigiamų pasekmių nenumatoma.</w:t>
      </w:r>
    </w:p>
    <w:p w14:paraId="4D6EBE96" w14:textId="03F6CA57" w:rsidR="00D7217B" w:rsidRPr="00D7217B" w:rsidRDefault="00D7217B" w:rsidP="00BF7005">
      <w:pPr>
        <w:spacing w:line="360" w:lineRule="auto"/>
        <w:ind w:firstLine="720"/>
        <w:contextualSpacing/>
        <w:jc w:val="both"/>
        <w:rPr>
          <w:lang w:val="lt-LT" w:eastAsia="lt-LT"/>
        </w:rPr>
      </w:pPr>
      <w:r w:rsidRPr="00D7217B">
        <w:rPr>
          <w:lang w:val="lt-LT" w:eastAsia="lt-LT"/>
        </w:rPr>
        <w:t>Naujų teisės aktų priimti ar galiojančių pakeisti, panaikinti, priėmus teikiamą projektą, nereikės.</w:t>
      </w:r>
    </w:p>
    <w:p w14:paraId="2C9258FA" w14:textId="2DBD29A6" w:rsidR="00D7217B" w:rsidRPr="00D7217B" w:rsidRDefault="00D7217B" w:rsidP="00BF7005">
      <w:pPr>
        <w:spacing w:line="360" w:lineRule="auto"/>
        <w:ind w:firstLine="720"/>
        <w:contextualSpacing/>
        <w:jc w:val="both"/>
        <w:rPr>
          <w:lang w:val="lt-LT" w:eastAsia="lt-LT"/>
        </w:rPr>
      </w:pPr>
      <w:r w:rsidRPr="00D7217B">
        <w:rPr>
          <w:lang w:val="lt-LT" w:eastAsia="lt-LT"/>
        </w:rPr>
        <w:t>Dėl sprendimo projekto pastabų ir pasiūlymų negauta.</w:t>
      </w:r>
    </w:p>
    <w:p w14:paraId="056C26DF" w14:textId="4CF38811" w:rsidR="00D7217B" w:rsidRDefault="00D7217B" w:rsidP="00BF7005">
      <w:pPr>
        <w:spacing w:line="360" w:lineRule="auto"/>
        <w:ind w:firstLine="720"/>
        <w:contextualSpacing/>
        <w:jc w:val="both"/>
        <w:rPr>
          <w:lang w:val="lt-LT" w:eastAsia="lt-LT"/>
        </w:rPr>
      </w:pPr>
      <w:r w:rsidRPr="00D7217B">
        <w:rPr>
          <w:lang w:val="lt-LT" w:eastAsia="lt-LT"/>
        </w:rPr>
        <w:t xml:space="preserve">Sprendimo projektą parengė rajono savivaldybės administracijos Biudžeto, finansų ir turto valdymo skyriaus vyr. specialistė </w:t>
      </w:r>
      <w:r>
        <w:rPr>
          <w:lang w:val="lt-LT" w:eastAsia="lt-LT"/>
        </w:rPr>
        <w:t>Laima Markevičienė</w:t>
      </w:r>
      <w:r w:rsidRPr="00D7217B">
        <w:rPr>
          <w:lang w:val="lt-LT" w:eastAsia="lt-LT"/>
        </w:rPr>
        <w:t>. </w:t>
      </w:r>
    </w:p>
    <w:p w14:paraId="211BE765" w14:textId="77777777" w:rsidR="00D7217B" w:rsidRPr="00D7217B" w:rsidRDefault="00D7217B" w:rsidP="00D7217B">
      <w:pPr>
        <w:suppressAutoHyphens w:val="0"/>
        <w:spacing w:line="360" w:lineRule="auto"/>
        <w:jc w:val="both"/>
        <w:rPr>
          <w:lang w:val="lt-LT" w:eastAsia="lt-LT"/>
        </w:rPr>
      </w:pPr>
    </w:p>
    <w:p w14:paraId="4688D1E0" w14:textId="77777777" w:rsidR="00D7217B" w:rsidRPr="00D7217B" w:rsidRDefault="00D7217B" w:rsidP="00067A5A">
      <w:pPr>
        <w:suppressAutoHyphens w:val="0"/>
        <w:rPr>
          <w:lang w:val="lt-LT" w:eastAsia="lt-LT"/>
        </w:rPr>
      </w:pPr>
      <w:r w:rsidRPr="00D7217B">
        <w:rPr>
          <w:lang w:val="lt-LT" w:eastAsia="lt-LT"/>
        </w:rPr>
        <w:t xml:space="preserve">Biudžeto, finansų ir turto valdymo skyriaus </w:t>
      </w:r>
    </w:p>
    <w:p w14:paraId="27AD76A9" w14:textId="24CCC097" w:rsidR="001650E4" w:rsidRPr="001650E4" w:rsidRDefault="00D7217B" w:rsidP="003D6415">
      <w:pPr>
        <w:suppressAutoHyphens w:val="0"/>
        <w:rPr>
          <w:lang w:val="lt-LT"/>
        </w:rPr>
      </w:pPr>
      <w:r w:rsidRPr="00D7217B">
        <w:rPr>
          <w:lang w:val="lt-LT" w:eastAsia="lt-LT"/>
        </w:rPr>
        <w:t xml:space="preserve">vyr. specialistė                                                                                           </w:t>
      </w:r>
      <w:r>
        <w:rPr>
          <w:lang w:val="lt-LT" w:eastAsia="lt-LT"/>
        </w:rPr>
        <w:t>Laima Markevičienė</w:t>
      </w:r>
      <w:r w:rsidR="001650E4">
        <w:rPr>
          <w:lang w:val="lt-LT" w:eastAsia="lt-LT"/>
        </w:rPr>
        <w:t xml:space="preserve">                                                            </w:t>
      </w:r>
    </w:p>
    <w:sectPr w:rsidR="001650E4" w:rsidRPr="001650E4" w:rsidSect="003D6415">
      <w:headerReference w:type="first" r:id="rId8"/>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B563" w14:textId="77777777" w:rsidR="00812D84" w:rsidRDefault="00812D84" w:rsidP="00616C96">
      <w:r>
        <w:separator/>
      </w:r>
    </w:p>
  </w:endnote>
  <w:endnote w:type="continuationSeparator" w:id="0">
    <w:p w14:paraId="31CB5724" w14:textId="77777777" w:rsidR="00812D84" w:rsidRDefault="00812D84" w:rsidP="0061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EB17" w14:textId="77777777" w:rsidR="00812D84" w:rsidRDefault="00812D84" w:rsidP="00616C96">
      <w:r>
        <w:separator/>
      </w:r>
    </w:p>
  </w:footnote>
  <w:footnote w:type="continuationSeparator" w:id="0">
    <w:p w14:paraId="028B37E5" w14:textId="77777777" w:rsidR="00812D84" w:rsidRDefault="00812D84" w:rsidP="0061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8C24" w14:textId="77777777" w:rsidR="00B6536D" w:rsidRPr="00D5324F" w:rsidRDefault="00D5324F" w:rsidP="00D5324F">
    <w:pPr>
      <w:pStyle w:val="Antrats"/>
      <w:jc w:val="right"/>
      <w:rPr>
        <w:bCs/>
        <w:sz w:val="20"/>
      </w:rPr>
    </w:pPr>
    <w:r w:rsidRPr="00D5324F">
      <w:rPr>
        <w:rFonts w:ascii="Times New Roman" w:hAnsi="Times New Roman"/>
        <w:bCs/>
        <w:sz w:val="20"/>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B01625"/>
    <w:multiLevelType w:val="hybridMultilevel"/>
    <w:tmpl w:val="DCA2ED8C"/>
    <w:lvl w:ilvl="0" w:tplc="05166F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42D4E8A"/>
    <w:multiLevelType w:val="hybridMultilevel"/>
    <w:tmpl w:val="2FB45C16"/>
    <w:lvl w:ilvl="0" w:tplc="E952A7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55B2F44"/>
    <w:multiLevelType w:val="multilevel"/>
    <w:tmpl w:val="9B103A98"/>
    <w:lvl w:ilvl="0">
      <w:start w:val="1"/>
      <w:numFmt w:val="decimal"/>
      <w:lvlText w:val="%1."/>
      <w:lvlJc w:val="left"/>
      <w:pPr>
        <w:ind w:left="928" w:hanging="360"/>
      </w:pPr>
      <w:rPr>
        <w:rFonts w:ascii="Times New Roman" w:eastAsia="Times New Roman" w:hAnsi="Times New Roman" w:cs="Times New Roman"/>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1004A1"/>
    <w:multiLevelType w:val="hybridMultilevel"/>
    <w:tmpl w:val="4824E87E"/>
    <w:lvl w:ilvl="0" w:tplc="131C73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05"/>
    <w:rsid w:val="0000436E"/>
    <w:rsid w:val="00011556"/>
    <w:rsid w:val="00012752"/>
    <w:rsid w:val="000171B5"/>
    <w:rsid w:val="0002240E"/>
    <w:rsid w:val="000308B6"/>
    <w:rsid w:val="00034427"/>
    <w:rsid w:val="00046D76"/>
    <w:rsid w:val="00053A3C"/>
    <w:rsid w:val="00055764"/>
    <w:rsid w:val="000572FB"/>
    <w:rsid w:val="00057747"/>
    <w:rsid w:val="00067A5A"/>
    <w:rsid w:val="00070D62"/>
    <w:rsid w:val="00085053"/>
    <w:rsid w:val="00096E34"/>
    <w:rsid w:val="00097B91"/>
    <w:rsid w:val="000B0DBE"/>
    <w:rsid w:val="000B34E1"/>
    <w:rsid w:val="000B405E"/>
    <w:rsid w:val="000B420F"/>
    <w:rsid w:val="000D0DA4"/>
    <w:rsid w:val="000D601E"/>
    <w:rsid w:val="000F1A01"/>
    <w:rsid w:val="000F4516"/>
    <w:rsid w:val="000F6558"/>
    <w:rsid w:val="000F70D4"/>
    <w:rsid w:val="00100E50"/>
    <w:rsid w:val="00104280"/>
    <w:rsid w:val="00110670"/>
    <w:rsid w:val="001211C5"/>
    <w:rsid w:val="00127CB1"/>
    <w:rsid w:val="00142F7F"/>
    <w:rsid w:val="00143D49"/>
    <w:rsid w:val="00145CA0"/>
    <w:rsid w:val="001603BE"/>
    <w:rsid w:val="0016213F"/>
    <w:rsid w:val="0016487C"/>
    <w:rsid w:val="001650E4"/>
    <w:rsid w:val="00165CC6"/>
    <w:rsid w:val="0017675A"/>
    <w:rsid w:val="00186E02"/>
    <w:rsid w:val="00192325"/>
    <w:rsid w:val="00195558"/>
    <w:rsid w:val="001A04F9"/>
    <w:rsid w:val="001A08C9"/>
    <w:rsid w:val="001A2CC7"/>
    <w:rsid w:val="001A4312"/>
    <w:rsid w:val="001B2FFE"/>
    <w:rsid w:val="001B5802"/>
    <w:rsid w:val="001B6C98"/>
    <w:rsid w:val="001C55E5"/>
    <w:rsid w:val="001D0D27"/>
    <w:rsid w:val="001D56D2"/>
    <w:rsid w:val="001D6347"/>
    <w:rsid w:val="001E4B7A"/>
    <w:rsid w:val="001E6E41"/>
    <w:rsid w:val="00200073"/>
    <w:rsid w:val="00202C8A"/>
    <w:rsid w:val="002058BA"/>
    <w:rsid w:val="00207067"/>
    <w:rsid w:val="0021101A"/>
    <w:rsid w:val="00212E10"/>
    <w:rsid w:val="00214170"/>
    <w:rsid w:val="00221BB2"/>
    <w:rsid w:val="002370C2"/>
    <w:rsid w:val="002379EF"/>
    <w:rsid w:val="002434FB"/>
    <w:rsid w:val="00247C24"/>
    <w:rsid w:val="002508B9"/>
    <w:rsid w:val="002513FD"/>
    <w:rsid w:val="00251B25"/>
    <w:rsid w:val="00261CA8"/>
    <w:rsid w:val="002667FA"/>
    <w:rsid w:val="00267817"/>
    <w:rsid w:val="0027057A"/>
    <w:rsid w:val="00270C8E"/>
    <w:rsid w:val="002744C2"/>
    <w:rsid w:val="00277CDB"/>
    <w:rsid w:val="002817EB"/>
    <w:rsid w:val="00281FB9"/>
    <w:rsid w:val="0028701B"/>
    <w:rsid w:val="00295E96"/>
    <w:rsid w:val="002966E4"/>
    <w:rsid w:val="002A2595"/>
    <w:rsid w:val="002A3546"/>
    <w:rsid w:val="002A7D57"/>
    <w:rsid w:val="002B0C2D"/>
    <w:rsid w:val="002B35C0"/>
    <w:rsid w:val="002B413F"/>
    <w:rsid w:val="002B7D6E"/>
    <w:rsid w:val="002C3FF5"/>
    <w:rsid w:val="002C4B23"/>
    <w:rsid w:val="002C7E93"/>
    <w:rsid w:val="002D7CDF"/>
    <w:rsid w:val="002E2EC9"/>
    <w:rsid w:val="002E4332"/>
    <w:rsid w:val="00304099"/>
    <w:rsid w:val="00304B21"/>
    <w:rsid w:val="00313DCB"/>
    <w:rsid w:val="00314F56"/>
    <w:rsid w:val="003176EB"/>
    <w:rsid w:val="00322A41"/>
    <w:rsid w:val="003262CC"/>
    <w:rsid w:val="0033157E"/>
    <w:rsid w:val="00332307"/>
    <w:rsid w:val="0033242F"/>
    <w:rsid w:val="00333218"/>
    <w:rsid w:val="00345FE3"/>
    <w:rsid w:val="0035012E"/>
    <w:rsid w:val="00351174"/>
    <w:rsid w:val="00367620"/>
    <w:rsid w:val="00367FED"/>
    <w:rsid w:val="003717CD"/>
    <w:rsid w:val="00375841"/>
    <w:rsid w:val="00375EBB"/>
    <w:rsid w:val="003769DC"/>
    <w:rsid w:val="00383BB5"/>
    <w:rsid w:val="00384AE5"/>
    <w:rsid w:val="003854D0"/>
    <w:rsid w:val="00387C3F"/>
    <w:rsid w:val="00393036"/>
    <w:rsid w:val="00395778"/>
    <w:rsid w:val="003973F6"/>
    <w:rsid w:val="00397669"/>
    <w:rsid w:val="003A2433"/>
    <w:rsid w:val="003A5FCD"/>
    <w:rsid w:val="003A64EC"/>
    <w:rsid w:val="003A7DF1"/>
    <w:rsid w:val="003C3A0F"/>
    <w:rsid w:val="003C4C2F"/>
    <w:rsid w:val="003C70CE"/>
    <w:rsid w:val="003D6415"/>
    <w:rsid w:val="003D697B"/>
    <w:rsid w:val="003F5FD3"/>
    <w:rsid w:val="00400C3D"/>
    <w:rsid w:val="0040469E"/>
    <w:rsid w:val="00404E2C"/>
    <w:rsid w:val="00421690"/>
    <w:rsid w:val="0042316B"/>
    <w:rsid w:val="00423EF2"/>
    <w:rsid w:val="0042760D"/>
    <w:rsid w:val="00427935"/>
    <w:rsid w:val="00431E23"/>
    <w:rsid w:val="0044017A"/>
    <w:rsid w:val="00442BBF"/>
    <w:rsid w:val="00442F10"/>
    <w:rsid w:val="00447030"/>
    <w:rsid w:val="0044791E"/>
    <w:rsid w:val="00450EE1"/>
    <w:rsid w:val="00454D17"/>
    <w:rsid w:val="00455DA3"/>
    <w:rsid w:val="00460644"/>
    <w:rsid w:val="00462B4C"/>
    <w:rsid w:val="00467FA2"/>
    <w:rsid w:val="004766AA"/>
    <w:rsid w:val="00482D4F"/>
    <w:rsid w:val="004831BE"/>
    <w:rsid w:val="00484F8D"/>
    <w:rsid w:val="00486E50"/>
    <w:rsid w:val="00494E73"/>
    <w:rsid w:val="004951F0"/>
    <w:rsid w:val="004979FE"/>
    <w:rsid w:val="004A5104"/>
    <w:rsid w:val="004B068A"/>
    <w:rsid w:val="004B1692"/>
    <w:rsid w:val="004B2B03"/>
    <w:rsid w:val="004B2CBE"/>
    <w:rsid w:val="004B60F3"/>
    <w:rsid w:val="004C368E"/>
    <w:rsid w:val="004D0F86"/>
    <w:rsid w:val="004D39D5"/>
    <w:rsid w:val="004D7C41"/>
    <w:rsid w:val="004E2A98"/>
    <w:rsid w:val="004E2CF9"/>
    <w:rsid w:val="004E5AC5"/>
    <w:rsid w:val="004F49C7"/>
    <w:rsid w:val="00501104"/>
    <w:rsid w:val="005020D2"/>
    <w:rsid w:val="00503330"/>
    <w:rsid w:val="00504553"/>
    <w:rsid w:val="005066C6"/>
    <w:rsid w:val="005105FE"/>
    <w:rsid w:val="00512BFB"/>
    <w:rsid w:val="005207C6"/>
    <w:rsid w:val="00527DBD"/>
    <w:rsid w:val="00533760"/>
    <w:rsid w:val="005349F5"/>
    <w:rsid w:val="005435CE"/>
    <w:rsid w:val="00547F9A"/>
    <w:rsid w:val="00552BB7"/>
    <w:rsid w:val="00560848"/>
    <w:rsid w:val="00561B3D"/>
    <w:rsid w:val="00562145"/>
    <w:rsid w:val="00570EB7"/>
    <w:rsid w:val="00572703"/>
    <w:rsid w:val="0057618C"/>
    <w:rsid w:val="0057678B"/>
    <w:rsid w:val="00580011"/>
    <w:rsid w:val="005805BF"/>
    <w:rsid w:val="00582C9A"/>
    <w:rsid w:val="00586716"/>
    <w:rsid w:val="00586AB4"/>
    <w:rsid w:val="00595616"/>
    <w:rsid w:val="005A28ED"/>
    <w:rsid w:val="005A6ABB"/>
    <w:rsid w:val="005B0615"/>
    <w:rsid w:val="005B2E88"/>
    <w:rsid w:val="005B5725"/>
    <w:rsid w:val="005B6BEB"/>
    <w:rsid w:val="005B7594"/>
    <w:rsid w:val="005C0B39"/>
    <w:rsid w:val="005C1336"/>
    <w:rsid w:val="005C48B7"/>
    <w:rsid w:val="005C6D30"/>
    <w:rsid w:val="005C7213"/>
    <w:rsid w:val="005C7248"/>
    <w:rsid w:val="005D3743"/>
    <w:rsid w:val="005E3B4B"/>
    <w:rsid w:val="005E4D4E"/>
    <w:rsid w:val="005E70C1"/>
    <w:rsid w:val="005F5727"/>
    <w:rsid w:val="005F6B49"/>
    <w:rsid w:val="0060758E"/>
    <w:rsid w:val="00610949"/>
    <w:rsid w:val="0061294D"/>
    <w:rsid w:val="00615838"/>
    <w:rsid w:val="00616C96"/>
    <w:rsid w:val="00621BCF"/>
    <w:rsid w:val="00622AAE"/>
    <w:rsid w:val="00625983"/>
    <w:rsid w:val="00635508"/>
    <w:rsid w:val="00637DFC"/>
    <w:rsid w:val="006426AC"/>
    <w:rsid w:val="0065486F"/>
    <w:rsid w:val="006553AE"/>
    <w:rsid w:val="00655E0C"/>
    <w:rsid w:val="00667299"/>
    <w:rsid w:val="00686C0F"/>
    <w:rsid w:val="00690858"/>
    <w:rsid w:val="00693631"/>
    <w:rsid w:val="00694976"/>
    <w:rsid w:val="00696590"/>
    <w:rsid w:val="006A6EED"/>
    <w:rsid w:val="006A7A4A"/>
    <w:rsid w:val="006B4B53"/>
    <w:rsid w:val="006B652D"/>
    <w:rsid w:val="006D6951"/>
    <w:rsid w:val="006E41F0"/>
    <w:rsid w:val="006E4292"/>
    <w:rsid w:val="006F2BF1"/>
    <w:rsid w:val="00700DA8"/>
    <w:rsid w:val="00706738"/>
    <w:rsid w:val="007078DD"/>
    <w:rsid w:val="00714BD5"/>
    <w:rsid w:val="00717869"/>
    <w:rsid w:val="00717CC9"/>
    <w:rsid w:val="0072209F"/>
    <w:rsid w:val="007263C8"/>
    <w:rsid w:val="00727D26"/>
    <w:rsid w:val="00727EC7"/>
    <w:rsid w:val="00730AC3"/>
    <w:rsid w:val="007554FA"/>
    <w:rsid w:val="007622A3"/>
    <w:rsid w:val="00767ADE"/>
    <w:rsid w:val="00771C92"/>
    <w:rsid w:val="007778A8"/>
    <w:rsid w:val="00780109"/>
    <w:rsid w:val="0078378A"/>
    <w:rsid w:val="0078757C"/>
    <w:rsid w:val="0079191A"/>
    <w:rsid w:val="007A4F44"/>
    <w:rsid w:val="007A7EE3"/>
    <w:rsid w:val="007B23A1"/>
    <w:rsid w:val="007B2B6C"/>
    <w:rsid w:val="007B4EC7"/>
    <w:rsid w:val="007B5386"/>
    <w:rsid w:val="007C54AA"/>
    <w:rsid w:val="007C7A2F"/>
    <w:rsid w:val="007D4622"/>
    <w:rsid w:val="007F1458"/>
    <w:rsid w:val="007F1D2C"/>
    <w:rsid w:val="007F2BAA"/>
    <w:rsid w:val="007F5D04"/>
    <w:rsid w:val="007F6CD7"/>
    <w:rsid w:val="00807480"/>
    <w:rsid w:val="00812D84"/>
    <w:rsid w:val="00815865"/>
    <w:rsid w:val="00816F5E"/>
    <w:rsid w:val="00822941"/>
    <w:rsid w:val="008234AF"/>
    <w:rsid w:val="00823552"/>
    <w:rsid w:val="0083049F"/>
    <w:rsid w:val="00831383"/>
    <w:rsid w:val="00836059"/>
    <w:rsid w:val="008420C3"/>
    <w:rsid w:val="00844FAA"/>
    <w:rsid w:val="00845F17"/>
    <w:rsid w:val="00846A42"/>
    <w:rsid w:val="008559E9"/>
    <w:rsid w:val="00860BF8"/>
    <w:rsid w:val="00860CCC"/>
    <w:rsid w:val="00862313"/>
    <w:rsid w:val="00865D6A"/>
    <w:rsid w:val="008718F4"/>
    <w:rsid w:val="00872EF4"/>
    <w:rsid w:val="008730A0"/>
    <w:rsid w:val="008867B2"/>
    <w:rsid w:val="008976C7"/>
    <w:rsid w:val="008A04A3"/>
    <w:rsid w:val="008A10F8"/>
    <w:rsid w:val="008A25EF"/>
    <w:rsid w:val="008A42A6"/>
    <w:rsid w:val="008A5B0E"/>
    <w:rsid w:val="008A6DC3"/>
    <w:rsid w:val="008A7249"/>
    <w:rsid w:val="008C3070"/>
    <w:rsid w:val="008E1978"/>
    <w:rsid w:val="008F2698"/>
    <w:rsid w:val="008F49F9"/>
    <w:rsid w:val="008F74D8"/>
    <w:rsid w:val="0090093F"/>
    <w:rsid w:val="00901E2F"/>
    <w:rsid w:val="00902A2A"/>
    <w:rsid w:val="00902EBE"/>
    <w:rsid w:val="00904940"/>
    <w:rsid w:val="00914DAC"/>
    <w:rsid w:val="00915A86"/>
    <w:rsid w:val="00916F05"/>
    <w:rsid w:val="00922B0C"/>
    <w:rsid w:val="0092660C"/>
    <w:rsid w:val="00932993"/>
    <w:rsid w:val="00934713"/>
    <w:rsid w:val="00937131"/>
    <w:rsid w:val="0094753D"/>
    <w:rsid w:val="00952929"/>
    <w:rsid w:val="009550C9"/>
    <w:rsid w:val="00955433"/>
    <w:rsid w:val="009608D1"/>
    <w:rsid w:val="0096675E"/>
    <w:rsid w:val="009749FE"/>
    <w:rsid w:val="0097773C"/>
    <w:rsid w:val="00990241"/>
    <w:rsid w:val="00993E7F"/>
    <w:rsid w:val="00997070"/>
    <w:rsid w:val="009A1C8B"/>
    <w:rsid w:val="009A3524"/>
    <w:rsid w:val="009B332D"/>
    <w:rsid w:val="009B5C9A"/>
    <w:rsid w:val="009D2C62"/>
    <w:rsid w:val="009D7597"/>
    <w:rsid w:val="009D76D0"/>
    <w:rsid w:val="009D7B2B"/>
    <w:rsid w:val="009E32E9"/>
    <w:rsid w:val="009E4668"/>
    <w:rsid w:val="009E54DD"/>
    <w:rsid w:val="009F4753"/>
    <w:rsid w:val="00A00699"/>
    <w:rsid w:val="00A1000E"/>
    <w:rsid w:val="00A176FF"/>
    <w:rsid w:val="00A1781B"/>
    <w:rsid w:val="00A26637"/>
    <w:rsid w:val="00A343BC"/>
    <w:rsid w:val="00A3463C"/>
    <w:rsid w:val="00A353D4"/>
    <w:rsid w:val="00A3731D"/>
    <w:rsid w:val="00A40FAB"/>
    <w:rsid w:val="00A47C5A"/>
    <w:rsid w:val="00A5644D"/>
    <w:rsid w:val="00A56FCA"/>
    <w:rsid w:val="00A64329"/>
    <w:rsid w:val="00A877B1"/>
    <w:rsid w:val="00A92FD2"/>
    <w:rsid w:val="00A94E51"/>
    <w:rsid w:val="00A95FDE"/>
    <w:rsid w:val="00AA0F4D"/>
    <w:rsid w:val="00AA4FDF"/>
    <w:rsid w:val="00AB3144"/>
    <w:rsid w:val="00AB36F6"/>
    <w:rsid w:val="00AB5D48"/>
    <w:rsid w:val="00AC452C"/>
    <w:rsid w:val="00AD1B62"/>
    <w:rsid w:val="00AD4BC0"/>
    <w:rsid w:val="00AE095B"/>
    <w:rsid w:val="00AE2F72"/>
    <w:rsid w:val="00AE59A4"/>
    <w:rsid w:val="00AE5CE8"/>
    <w:rsid w:val="00AF2C2E"/>
    <w:rsid w:val="00AF3664"/>
    <w:rsid w:val="00AF4A6B"/>
    <w:rsid w:val="00B04A90"/>
    <w:rsid w:val="00B0663B"/>
    <w:rsid w:val="00B10DA3"/>
    <w:rsid w:val="00B1738B"/>
    <w:rsid w:val="00B250D4"/>
    <w:rsid w:val="00B30065"/>
    <w:rsid w:val="00B329CD"/>
    <w:rsid w:val="00B51E2D"/>
    <w:rsid w:val="00B56CBF"/>
    <w:rsid w:val="00B62147"/>
    <w:rsid w:val="00B6495B"/>
    <w:rsid w:val="00B6536D"/>
    <w:rsid w:val="00B654E8"/>
    <w:rsid w:val="00B67384"/>
    <w:rsid w:val="00B674F6"/>
    <w:rsid w:val="00B752E8"/>
    <w:rsid w:val="00B76E64"/>
    <w:rsid w:val="00B77DE4"/>
    <w:rsid w:val="00B82DBA"/>
    <w:rsid w:val="00B85652"/>
    <w:rsid w:val="00B85F1A"/>
    <w:rsid w:val="00B86B85"/>
    <w:rsid w:val="00B8790B"/>
    <w:rsid w:val="00B95AED"/>
    <w:rsid w:val="00BA0DAE"/>
    <w:rsid w:val="00BB057C"/>
    <w:rsid w:val="00BB3E83"/>
    <w:rsid w:val="00BB43DB"/>
    <w:rsid w:val="00BB458A"/>
    <w:rsid w:val="00BB479A"/>
    <w:rsid w:val="00BB64E8"/>
    <w:rsid w:val="00BC1C22"/>
    <w:rsid w:val="00BC20B5"/>
    <w:rsid w:val="00BC6780"/>
    <w:rsid w:val="00BD280F"/>
    <w:rsid w:val="00BD2A02"/>
    <w:rsid w:val="00BE1074"/>
    <w:rsid w:val="00BE7BF2"/>
    <w:rsid w:val="00BF4031"/>
    <w:rsid w:val="00BF7005"/>
    <w:rsid w:val="00BF76BD"/>
    <w:rsid w:val="00C00D43"/>
    <w:rsid w:val="00C03EF0"/>
    <w:rsid w:val="00C1539F"/>
    <w:rsid w:val="00C20E06"/>
    <w:rsid w:val="00C2524D"/>
    <w:rsid w:val="00C3025C"/>
    <w:rsid w:val="00C30293"/>
    <w:rsid w:val="00C33E40"/>
    <w:rsid w:val="00C34FA0"/>
    <w:rsid w:val="00C3676A"/>
    <w:rsid w:val="00C36ACA"/>
    <w:rsid w:val="00C36CE4"/>
    <w:rsid w:val="00C36DD5"/>
    <w:rsid w:val="00C40FD3"/>
    <w:rsid w:val="00C41299"/>
    <w:rsid w:val="00C4477F"/>
    <w:rsid w:val="00C507EA"/>
    <w:rsid w:val="00C5652E"/>
    <w:rsid w:val="00C57072"/>
    <w:rsid w:val="00C6248F"/>
    <w:rsid w:val="00C660C1"/>
    <w:rsid w:val="00C711F6"/>
    <w:rsid w:val="00C7319D"/>
    <w:rsid w:val="00C82743"/>
    <w:rsid w:val="00C83440"/>
    <w:rsid w:val="00C85F30"/>
    <w:rsid w:val="00C86B3D"/>
    <w:rsid w:val="00C874B1"/>
    <w:rsid w:val="00C906D9"/>
    <w:rsid w:val="00CA1B14"/>
    <w:rsid w:val="00CA3BB3"/>
    <w:rsid w:val="00CA40E4"/>
    <w:rsid w:val="00CB2358"/>
    <w:rsid w:val="00CB5994"/>
    <w:rsid w:val="00CB774F"/>
    <w:rsid w:val="00CC02FC"/>
    <w:rsid w:val="00CC0790"/>
    <w:rsid w:val="00CC0EF6"/>
    <w:rsid w:val="00CC3A8D"/>
    <w:rsid w:val="00CC679E"/>
    <w:rsid w:val="00CD251A"/>
    <w:rsid w:val="00CF4C41"/>
    <w:rsid w:val="00CF4E63"/>
    <w:rsid w:val="00CF7104"/>
    <w:rsid w:val="00D04991"/>
    <w:rsid w:val="00D10075"/>
    <w:rsid w:val="00D21A50"/>
    <w:rsid w:val="00D25259"/>
    <w:rsid w:val="00D32208"/>
    <w:rsid w:val="00D344C2"/>
    <w:rsid w:val="00D36D0D"/>
    <w:rsid w:val="00D40946"/>
    <w:rsid w:val="00D40E1D"/>
    <w:rsid w:val="00D45BAA"/>
    <w:rsid w:val="00D47623"/>
    <w:rsid w:val="00D513E2"/>
    <w:rsid w:val="00D52ABE"/>
    <w:rsid w:val="00D5324F"/>
    <w:rsid w:val="00D54F40"/>
    <w:rsid w:val="00D551F3"/>
    <w:rsid w:val="00D62C90"/>
    <w:rsid w:val="00D63098"/>
    <w:rsid w:val="00D66AFB"/>
    <w:rsid w:val="00D70E3B"/>
    <w:rsid w:val="00D7217B"/>
    <w:rsid w:val="00D75B4C"/>
    <w:rsid w:val="00D7674B"/>
    <w:rsid w:val="00D80F39"/>
    <w:rsid w:val="00D834F5"/>
    <w:rsid w:val="00D83B1A"/>
    <w:rsid w:val="00D85D0E"/>
    <w:rsid w:val="00D8605B"/>
    <w:rsid w:val="00D94852"/>
    <w:rsid w:val="00D972E2"/>
    <w:rsid w:val="00DA12F2"/>
    <w:rsid w:val="00DA46B3"/>
    <w:rsid w:val="00DB2E40"/>
    <w:rsid w:val="00DC1034"/>
    <w:rsid w:val="00DC15CF"/>
    <w:rsid w:val="00DD060C"/>
    <w:rsid w:val="00DD4F1F"/>
    <w:rsid w:val="00DD5010"/>
    <w:rsid w:val="00DD6784"/>
    <w:rsid w:val="00DE0432"/>
    <w:rsid w:val="00DE1385"/>
    <w:rsid w:val="00DE410E"/>
    <w:rsid w:val="00DE6BFE"/>
    <w:rsid w:val="00DF30F9"/>
    <w:rsid w:val="00DF4F86"/>
    <w:rsid w:val="00DF6300"/>
    <w:rsid w:val="00E014C4"/>
    <w:rsid w:val="00E02BD4"/>
    <w:rsid w:val="00E07927"/>
    <w:rsid w:val="00E11DDD"/>
    <w:rsid w:val="00E15769"/>
    <w:rsid w:val="00E16F8D"/>
    <w:rsid w:val="00E21566"/>
    <w:rsid w:val="00E22797"/>
    <w:rsid w:val="00E31439"/>
    <w:rsid w:val="00E3182D"/>
    <w:rsid w:val="00E31D91"/>
    <w:rsid w:val="00E373B4"/>
    <w:rsid w:val="00E37DC4"/>
    <w:rsid w:val="00E417BC"/>
    <w:rsid w:val="00E458EE"/>
    <w:rsid w:val="00E45B65"/>
    <w:rsid w:val="00E52C10"/>
    <w:rsid w:val="00E5422E"/>
    <w:rsid w:val="00E55E67"/>
    <w:rsid w:val="00E60647"/>
    <w:rsid w:val="00E6204B"/>
    <w:rsid w:val="00E62477"/>
    <w:rsid w:val="00E74475"/>
    <w:rsid w:val="00E76CC1"/>
    <w:rsid w:val="00E85A6E"/>
    <w:rsid w:val="00E865F4"/>
    <w:rsid w:val="00E949D3"/>
    <w:rsid w:val="00E94C92"/>
    <w:rsid w:val="00E94E1A"/>
    <w:rsid w:val="00EA2580"/>
    <w:rsid w:val="00EB2CFD"/>
    <w:rsid w:val="00EB5B52"/>
    <w:rsid w:val="00EB5E9E"/>
    <w:rsid w:val="00EC46FB"/>
    <w:rsid w:val="00EE211F"/>
    <w:rsid w:val="00EE31CD"/>
    <w:rsid w:val="00EE393B"/>
    <w:rsid w:val="00EE4724"/>
    <w:rsid w:val="00EE5247"/>
    <w:rsid w:val="00EE5D9A"/>
    <w:rsid w:val="00EE75DE"/>
    <w:rsid w:val="00EF3ABF"/>
    <w:rsid w:val="00EF47AF"/>
    <w:rsid w:val="00F05247"/>
    <w:rsid w:val="00F14412"/>
    <w:rsid w:val="00F155E9"/>
    <w:rsid w:val="00F26DDD"/>
    <w:rsid w:val="00F312A6"/>
    <w:rsid w:val="00F35D3A"/>
    <w:rsid w:val="00F41F9A"/>
    <w:rsid w:val="00F443A2"/>
    <w:rsid w:val="00F552C3"/>
    <w:rsid w:val="00F57F9D"/>
    <w:rsid w:val="00F621D5"/>
    <w:rsid w:val="00F6729E"/>
    <w:rsid w:val="00F752D5"/>
    <w:rsid w:val="00F76F05"/>
    <w:rsid w:val="00F770AC"/>
    <w:rsid w:val="00F91A06"/>
    <w:rsid w:val="00F91EFA"/>
    <w:rsid w:val="00F943D4"/>
    <w:rsid w:val="00FA0415"/>
    <w:rsid w:val="00FA1F2B"/>
    <w:rsid w:val="00FA5C47"/>
    <w:rsid w:val="00FA6A2A"/>
    <w:rsid w:val="00FB4159"/>
    <w:rsid w:val="00FB43D7"/>
    <w:rsid w:val="00FB6C78"/>
    <w:rsid w:val="00FC3C36"/>
    <w:rsid w:val="00FC3E12"/>
    <w:rsid w:val="00FD101E"/>
    <w:rsid w:val="00FD15DD"/>
    <w:rsid w:val="00FD452A"/>
    <w:rsid w:val="00FD7902"/>
    <w:rsid w:val="00FE2188"/>
    <w:rsid w:val="00FE73C2"/>
    <w:rsid w:val="00FF12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CAE9"/>
  <w15:chartTrackingRefBased/>
  <w15:docId w15:val="{E4B309B9-50F8-4A7A-889A-DAFFEDA6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PoratDiagrama">
    <w:name w:val="Poraštė Diagrama"/>
    <w:link w:val="Porat"/>
    <w:rsid w:val="00DA12F2"/>
    <w:rPr>
      <w:rFonts w:ascii="Arial" w:hAnsi="Arial"/>
      <w:sz w:val="22"/>
      <w:lang w:val="en-US" w:eastAsia="ar-SA"/>
    </w:rPr>
  </w:style>
  <w:style w:type="paragraph" w:customStyle="1" w:styleId="CharChar1">
    <w:name w:val="Char Char1"/>
    <w:basedOn w:val="prastasis"/>
    <w:rsid w:val="004B60F3"/>
    <w:pPr>
      <w:suppressAutoHyphens w:val="0"/>
      <w:spacing w:after="160" w:line="240" w:lineRule="exact"/>
    </w:pPr>
    <w:rPr>
      <w:rFonts w:ascii="Verdana" w:hAnsi="Verdana"/>
      <w:sz w:val="20"/>
      <w:szCs w:val="20"/>
      <w:lang w:val="en-US" w:eastAsia="en-US"/>
    </w:rPr>
  </w:style>
  <w:style w:type="character" w:customStyle="1" w:styleId="FontStyle20">
    <w:name w:val="Font Style20"/>
    <w:uiPriority w:val="99"/>
    <w:rsid w:val="004D7C41"/>
    <w:rPr>
      <w:rFonts w:ascii="Times New Roman" w:hAnsi="Times New Roman" w:cs="Times New Roman" w:hint="default"/>
      <w:sz w:val="22"/>
      <w:szCs w:val="22"/>
    </w:rPr>
  </w:style>
  <w:style w:type="paragraph" w:styleId="Pagrindiniotekstotrauka">
    <w:name w:val="Body Text Indent"/>
    <w:basedOn w:val="prastasis"/>
    <w:link w:val="PagrindiniotekstotraukaDiagrama"/>
    <w:uiPriority w:val="99"/>
    <w:unhideWhenUsed/>
    <w:rsid w:val="00057747"/>
    <w:pPr>
      <w:spacing w:after="120"/>
      <w:ind w:left="283"/>
    </w:pPr>
  </w:style>
  <w:style w:type="character" w:customStyle="1" w:styleId="PagrindiniotekstotraukaDiagrama">
    <w:name w:val="Pagrindinio teksto įtrauka Diagrama"/>
    <w:link w:val="Pagrindiniotekstotrauka"/>
    <w:uiPriority w:val="99"/>
    <w:rsid w:val="00057747"/>
    <w:rPr>
      <w:sz w:val="24"/>
      <w:szCs w:val="24"/>
      <w:lang w:val="en-GB" w:eastAsia="ar-SA"/>
    </w:rPr>
  </w:style>
  <w:style w:type="paragraph" w:styleId="Sraopastraipa">
    <w:name w:val="List Paragraph"/>
    <w:basedOn w:val="prastasis"/>
    <w:uiPriority w:val="34"/>
    <w:qFormat/>
    <w:rsid w:val="00F14412"/>
    <w:pPr>
      <w:ind w:left="720"/>
      <w:contextualSpacing/>
    </w:pPr>
  </w:style>
  <w:style w:type="character" w:customStyle="1" w:styleId="AntratsDiagrama">
    <w:name w:val="Antraštės Diagrama"/>
    <w:link w:val="Antrats"/>
    <w:rsid w:val="00BD2A02"/>
    <w:rPr>
      <w:rFonts w:ascii="Arial" w:hAnsi="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8380">
      <w:bodyDiv w:val="1"/>
      <w:marLeft w:val="0"/>
      <w:marRight w:val="0"/>
      <w:marTop w:val="0"/>
      <w:marBottom w:val="0"/>
      <w:divBdr>
        <w:top w:val="none" w:sz="0" w:space="0" w:color="auto"/>
        <w:left w:val="none" w:sz="0" w:space="0" w:color="auto"/>
        <w:bottom w:val="none" w:sz="0" w:space="0" w:color="auto"/>
        <w:right w:val="none" w:sz="0" w:space="0" w:color="auto"/>
      </w:divBdr>
    </w:div>
    <w:div w:id="191962023">
      <w:bodyDiv w:val="1"/>
      <w:marLeft w:val="0"/>
      <w:marRight w:val="0"/>
      <w:marTop w:val="0"/>
      <w:marBottom w:val="0"/>
      <w:divBdr>
        <w:top w:val="none" w:sz="0" w:space="0" w:color="auto"/>
        <w:left w:val="none" w:sz="0" w:space="0" w:color="auto"/>
        <w:bottom w:val="none" w:sz="0" w:space="0" w:color="auto"/>
        <w:right w:val="none" w:sz="0" w:space="0" w:color="auto"/>
      </w:divBdr>
    </w:div>
    <w:div w:id="293952660">
      <w:bodyDiv w:val="1"/>
      <w:marLeft w:val="0"/>
      <w:marRight w:val="0"/>
      <w:marTop w:val="0"/>
      <w:marBottom w:val="0"/>
      <w:divBdr>
        <w:top w:val="none" w:sz="0" w:space="0" w:color="auto"/>
        <w:left w:val="none" w:sz="0" w:space="0" w:color="auto"/>
        <w:bottom w:val="none" w:sz="0" w:space="0" w:color="auto"/>
        <w:right w:val="none" w:sz="0" w:space="0" w:color="auto"/>
      </w:divBdr>
      <w:divsChild>
        <w:div w:id="1737391194">
          <w:marLeft w:val="0"/>
          <w:marRight w:val="0"/>
          <w:marTop w:val="0"/>
          <w:marBottom w:val="0"/>
          <w:divBdr>
            <w:top w:val="none" w:sz="0" w:space="0" w:color="auto"/>
            <w:left w:val="none" w:sz="0" w:space="0" w:color="auto"/>
            <w:bottom w:val="none" w:sz="0" w:space="0" w:color="auto"/>
            <w:right w:val="none" w:sz="0" w:space="0" w:color="auto"/>
          </w:divBdr>
        </w:div>
      </w:divsChild>
    </w:div>
    <w:div w:id="301543659">
      <w:bodyDiv w:val="1"/>
      <w:marLeft w:val="0"/>
      <w:marRight w:val="0"/>
      <w:marTop w:val="0"/>
      <w:marBottom w:val="0"/>
      <w:divBdr>
        <w:top w:val="none" w:sz="0" w:space="0" w:color="auto"/>
        <w:left w:val="none" w:sz="0" w:space="0" w:color="auto"/>
        <w:bottom w:val="none" w:sz="0" w:space="0" w:color="auto"/>
        <w:right w:val="none" w:sz="0" w:space="0" w:color="auto"/>
      </w:divBdr>
    </w:div>
    <w:div w:id="382603576">
      <w:bodyDiv w:val="1"/>
      <w:marLeft w:val="0"/>
      <w:marRight w:val="0"/>
      <w:marTop w:val="0"/>
      <w:marBottom w:val="0"/>
      <w:divBdr>
        <w:top w:val="none" w:sz="0" w:space="0" w:color="auto"/>
        <w:left w:val="none" w:sz="0" w:space="0" w:color="auto"/>
        <w:bottom w:val="none" w:sz="0" w:space="0" w:color="auto"/>
        <w:right w:val="none" w:sz="0" w:space="0" w:color="auto"/>
      </w:divBdr>
    </w:div>
    <w:div w:id="431780504">
      <w:bodyDiv w:val="1"/>
      <w:marLeft w:val="0"/>
      <w:marRight w:val="0"/>
      <w:marTop w:val="0"/>
      <w:marBottom w:val="0"/>
      <w:divBdr>
        <w:top w:val="none" w:sz="0" w:space="0" w:color="auto"/>
        <w:left w:val="none" w:sz="0" w:space="0" w:color="auto"/>
        <w:bottom w:val="none" w:sz="0" w:space="0" w:color="auto"/>
        <w:right w:val="none" w:sz="0" w:space="0" w:color="auto"/>
      </w:divBdr>
    </w:div>
    <w:div w:id="682784544">
      <w:bodyDiv w:val="1"/>
      <w:marLeft w:val="0"/>
      <w:marRight w:val="0"/>
      <w:marTop w:val="0"/>
      <w:marBottom w:val="0"/>
      <w:divBdr>
        <w:top w:val="none" w:sz="0" w:space="0" w:color="auto"/>
        <w:left w:val="none" w:sz="0" w:space="0" w:color="auto"/>
        <w:bottom w:val="none" w:sz="0" w:space="0" w:color="auto"/>
        <w:right w:val="none" w:sz="0" w:space="0" w:color="auto"/>
      </w:divBdr>
      <w:divsChild>
        <w:div w:id="1151947197">
          <w:marLeft w:val="0"/>
          <w:marRight w:val="0"/>
          <w:marTop w:val="0"/>
          <w:marBottom w:val="0"/>
          <w:divBdr>
            <w:top w:val="none" w:sz="0" w:space="0" w:color="auto"/>
            <w:left w:val="none" w:sz="0" w:space="0" w:color="auto"/>
            <w:bottom w:val="none" w:sz="0" w:space="0" w:color="auto"/>
            <w:right w:val="none" w:sz="0" w:space="0" w:color="auto"/>
          </w:divBdr>
        </w:div>
      </w:divsChild>
    </w:div>
    <w:div w:id="685248562">
      <w:bodyDiv w:val="1"/>
      <w:marLeft w:val="0"/>
      <w:marRight w:val="0"/>
      <w:marTop w:val="0"/>
      <w:marBottom w:val="0"/>
      <w:divBdr>
        <w:top w:val="none" w:sz="0" w:space="0" w:color="auto"/>
        <w:left w:val="none" w:sz="0" w:space="0" w:color="auto"/>
        <w:bottom w:val="none" w:sz="0" w:space="0" w:color="auto"/>
        <w:right w:val="none" w:sz="0" w:space="0" w:color="auto"/>
      </w:divBdr>
    </w:div>
    <w:div w:id="788475773">
      <w:bodyDiv w:val="1"/>
      <w:marLeft w:val="0"/>
      <w:marRight w:val="0"/>
      <w:marTop w:val="0"/>
      <w:marBottom w:val="0"/>
      <w:divBdr>
        <w:top w:val="none" w:sz="0" w:space="0" w:color="auto"/>
        <w:left w:val="none" w:sz="0" w:space="0" w:color="auto"/>
        <w:bottom w:val="none" w:sz="0" w:space="0" w:color="auto"/>
        <w:right w:val="none" w:sz="0" w:space="0" w:color="auto"/>
      </w:divBdr>
    </w:div>
    <w:div w:id="1004628292">
      <w:bodyDiv w:val="1"/>
      <w:marLeft w:val="0"/>
      <w:marRight w:val="0"/>
      <w:marTop w:val="0"/>
      <w:marBottom w:val="0"/>
      <w:divBdr>
        <w:top w:val="none" w:sz="0" w:space="0" w:color="auto"/>
        <w:left w:val="none" w:sz="0" w:space="0" w:color="auto"/>
        <w:bottom w:val="none" w:sz="0" w:space="0" w:color="auto"/>
        <w:right w:val="none" w:sz="0" w:space="0" w:color="auto"/>
      </w:divBdr>
    </w:div>
    <w:div w:id="1018314710">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229849903">
      <w:bodyDiv w:val="1"/>
      <w:marLeft w:val="0"/>
      <w:marRight w:val="0"/>
      <w:marTop w:val="0"/>
      <w:marBottom w:val="0"/>
      <w:divBdr>
        <w:top w:val="none" w:sz="0" w:space="0" w:color="auto"/>
        <w:left w:val="none" w:sz="0" w:space="0" w:color="auto"/>
        <w:bottom w:val="none" w:sz="0" w:space="0" w:color="auto"/>
        <w:right w:val="none" w:sz="0" w:space="0" w:color="auto"/>
      </w:divBdr>
    </w:div>
    <w:div w:id="1266302033">
      <w:bodyDiv w:val="1"/>
      <w:marLeft w:val="0"/>
      <w:marRight w:val="0"/>
      <w:marTop w:val="0"/>
      <w:marBottom w:val="0"/>
      <w:divBdr>
        <w:top w:val="none" w:sz="0" w:space="0" w:color="auto"/>
        <w:left w:val="none" w:sz="0" w:space="0" w:color="auto"/>
        <w:bottom w:val="none" w:sz="0" w:space="0" w:color="auto"/>
        <w:right w:val="none" w:sz="0" w:space="0" w:color="auto"/>
      </w:divBdr>
      <w:divsChild>
        <w:div w:id="86311983">
          <w:marLeft w:val="0"/>
          <w:marRight w:val="0"/>
          <w:marTop w:val="0"/>
          <w:marBottom w:val="0"/>
          <w:divBdr>
            <w:top w:val="none" w:sz="0" w:space="0" w:color="auto"/>
            <w:left w:val="none" w:sz="0" w:space="0" w:color="auto"/>
            <w:bottom w:val="none" w:sz="0" w:space="0" w:color="auto"/>
            <w:right w:val="none" w:sz="0" w:space="0" w:color="auto"/>
          </w:divBdr>
        </w:div>
      </w:divsChild>
    </w:div>
    <w:div w:id="1580483254">
      <w:bodyDiv w:val="1"/>
      <w:marLeft w:val="0"/>
      <w:marRight w:val="0"/>
      <w:marTop w:val="0"/>
      <w:marBottom w:val="0"/>
      <w:divBdr>
        <w:top w:val="none" w:sz="0" w:space="0" w:color="auto"/>
        <w:left w:val="none" w:sz="0" w:space="0" w:color="auto"/>
        <w:bottom w:val="none" w:sz="0" w:space="0" w:color="auto"/>
        <w:right w:val="none" w:sz="0" w:space="0" w:color="auto"/>
      </w:divBdr>
    </w:div>
    <w:div w:id="1835143446">
      <w:bodyDiv w:val="1"/>
      <w:marLeft w:val="0"/>
      <w:marRight w:val="0"/>
      <w:marTop w:val="0"/>
      <w:marBottom w:val="0"/>
      <w:divBdr>
        <w:top w:val="none" w:sz="0" w:space="0" w:color="auto"/>
        <w:left w:val="none" w:sz="0" w:space="0" w:color="auto"/>
        <w:bottom w:val="none" w:sz="0" w:space="0" w:color="auto"/>
        <w:right w:val="none" w:sz="0" w:space="0" w:color="auto"/>
      </w:divBdr>
    </w:div>
    <w:div w:id="1951275947">
      <w:bodyDiv w:val="1"/>
      <w:marLeft w:val="0"/>
      <w:marRight w:val="0"/>
      <w:marTop w:val="0"/>
      <w:marBottom w:val="0"/>
      <w:divBdr>
        <w:top w:val="none" w:sz="0" w:space="0" w:color="auto"/>
        <w:left w:val="none" w:sz="0" w:space="0" w:color="auto"/>
        <w:bottom w:val="none" w:sz="0" w:space="0" w:color="auto"/>
        <w:right w:val="none" w:sz="0" w:space="0" w:color="auto"/>
      </w:divBdr>
    </w:div>
    <w:div w:id="1977371702">
      <w:bodyDiv w:val="1"/>
      <w:marLeft w:val="0"/>
      <w:marRight w:val="0"/>
      <w:marTop w:val="0"/>
      <w:marBottom w:val="0"/>
      <w:divBdr>
        <w:top w:val="none" w:sz="0" w:space="0" w:color="auto"/>
        <w:left w:val="none" w:sz="0" w:space="0" w:color="auto"/>
        <w:bottom w:val="none" w:sz="0" w:space="0" w:color="auto"/>
        <w:right w:val="none" w:sz="0" w:space="0" w:color="auto"/>
      </w:divBdr>
    </w:div>
    <w:div w:id="21136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f53071ba82f8406b9fbc0628fd3e9e5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B144-154F-4FBE-B1B1-686DF257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f53071ba82f8406b9fbc0628fd3e9e5c</Template>
  <TotalTime>1</TotalTime>
  <Pages>3</Pages>
  <Words>4293</Words>
  <Characters>2448</Characters>
  <Application>Microsoft Office Word</Application>
  <DocSecurity>4</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SPECIALIOSIOS TIKSLINĖS DOTACIJOS MOKYMO LĖŠŲ DALIES, TENKANČIOS LAZDIJŲ RAJONO SAVIVALDYBEI, PASKIRSTYMO IR PANAUDOJIMO TVARKOS APRAŠO PATVIRTINIMO</vt:lpstr>
      <vt:lpstr>DĖL LAZDIJŲ RAJONO SAVIVALDYBĖS BIUDŽETINIŲ ĮSTAIGŲ MAKSIMALAUS ETATŲ SKAIČIAUS PATVIRTINIMO</vt:lpstr>
    </vt:vector>
  </TitlesOfParts>
  <Manager>2018-10-24</Manager>
  <Company>Lazdiju rajono savivaldybe</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SPECIALIOSIOS TIKSLINĖS DOTACIJOS MOKYMO LĖŠŲ DALIES, TENKANČIOS LAZDIJŲ RAJONO SAVIVALDYBEI, PASKIRSTYMO IR PANAUDOJIMO TVARKOS APRAŠO PATVIRTINIMO</dc:title>
  <dc:subject>5TS-1444</dc:subject>
  <dc:creator>LAZDIJŲ RAJONO SAVIVALDYBĖS TARYBA</dc:creator>
  <cp:keywords/>
  <dc:description/>
  <cp:lastModifiedBy>Jurgita Vaitulioniene</cp:lastModifiedBy>
  <cp:revision>2</cp:revision>
  <cp:lastPrinted>2018-10-23T06:47:00Z</cp:lastPrinted>
  <dcterms:created xsi:type="dcterms:W3CDTF">2021-06-21T14:08:00Z</dcterms:created>
  <dcterms:modified xsi:type="dcterms:W3CDTF">2021-06-21T14:08:00Z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2018 M.  SPALIO 24 D. SPRENDIMO NR. 5TS-1444 ,,DĖL SPECIALIOSIOS TIKSLINĖS DOTACIJOS MOKYMO LĖŠŲ DALIES, TENKANČIOS LAZDIJŲ RAJONO SAVIVALDYBEI, PASKIRSTYMO IR PANAUDOJIMO TVARKOS APRAŠO PATVIRTINIMO” PAKEITIMO</vt:lpwstr>
  </property>
  <property fmtid="{D5CDD505-2E9C-101B-9397-08002B2CF9AE}" pid="3" name="DLX:RegistrationNo">
    <vt:lpwstr>34-832</vt:lpwstr>
  </property>
  <property fmtid="{D5CDD505-2E9C-101B-9397-08002B2CF9AE}" pid="4" name="DLX:RengejoTitle">
    <vt:lpwstr>Laimutė Markevičienė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ies>
</file>