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9BE0" w14:textId="21FEA734" w:rsidR="00423D65" w:rsidRPr="0058015A" w:rsidRDefault="00423D65">
      <w:pPr>
        <w:jc w:val="center"/>
      </w:pPr>
    </w:p>
    <w:p w14:paraId="41DAB797" w14:textId="77777777" w:rsidR="00423D65" w:rsidRPr="0058015A" w:rsidRDefault="00423D65">
      <w:pPr>
        <w:jc w:val="center"/>
        <w:rPr>
          <w:b/>
        </w:rPr>
      </w:pPr>
      <w:r w:rsidRPr="0058015A">
        <w:rPr>
          <w:b/>
        </w:rPr>
        <w:t>LAZDIJŲ RAJONO SAVIVALDYBĖS TARYBA</w:t>
      </w:r>
    </w:p>
    <w:p w14:paraId="7EC2062D" w14:textId="77777777" w:rsidR="00423D65" w:rsidRPr="0058015A" w:rsidRDefault="00423D65">
      <w:pPr>
        <w:jc w:val="center"/>
      </w:pPr>
    </w:p>
    <w:p w14:paraId="7473E2E2" w14:textId="77777777" w:rsidR="00423D65" w:rsidRPr="0058015A" w:rsidRDefault="00423D65">
      <w:pPr>
        <w:pStyle w:val="Antrat1"/>
        <w:rPr>
          <w:rFonts w:ascii="Times New Roman" w:hAnsi="Times New Roman"/>
        </w:rPr>
      </w:pPr>
      <w:r w:rsidRPr="0058015A">
        <w:rPr>
          <w:rFonts w:ascii="Times New Roman" w:hAnsi="Times New Roman"/>
        </w:rPr>
        <w:t>SPRENDIMAS</w:t>
      </w:r>
    </w:p>
    <w:p w14:paraId="1CD3DFBB" w14:textId="51B0D6E9" w:rsidR="00423D65" w:rsidRPr="0058015A" w:rsidRDefault="00423D65">
      <w:pPr>
        <w:jc w:val="center"/>
        <w:rPr>
          <w:b/>
        </w:rPr>
      </w:pPr>
      <w:r w:rsidRPr="0058015A">
        <w:rPr>
          <w:b/>
        </w:rPr>
        <w:t>DĖL</w:t>
      </w:r>
      <w:r w:rsidR="00C17052">
        <w:rPr>
          <w:b/>
        </w:rPr>
        <w:t xml:space="preserve"> </w:t>
      </w:r>
      <w:r w:rsidR="00D033F2">
        <w:rPr>
          <w:b/>
        </w:rPr>
        <w:t xml:space="preserve">LAZDIJŲ RAJONO SAVIVALDYBĖS MERO PAVADUOTOJO </w:t>
      </w:r>
      <w:r w:rsidR="00C17052">
        <w:rPr>
          <w:b/>
        </w:rPr>
        <w:t>AUDRIAUS KLĖJAUS</w:t>
      </w:r>
      <w:r w:rsidR="002F6CC3" w:rsidRPr="0058015A">
        <w:rPr>
          <w:b/>
        </w:rPr>
        <w:t xml:space="preserve"> </w:t>
      </w:r>
      <w:r w:rsidR="001A0E87">
        <w:rPr>
          <w:b/>
        </w:rPr>
        <w:t>ATLEIDIMO</w:t>
      </w:r>
    </w:p>
    <w:p w14:paraId="073AC481" w14:textId="77777777" w:rsidR="00423D65" w:rsidRPr="0058015A" w:rsidRDefault="00423D65">
      <w:pPr>
        <w:jc w:val="center"/>
      </w:pPr>
    </w:p>
    <w:p w14:paraId="74914BD9" w14:textId="49F3DECC" w:rsidR="00423D65" w:rsidRPr="0058015A" w:rsidRDefault="00423D65">
      <w:pPr>
        <w:jc w:val="center"/>
      </w:pPr>
      <w:r w:rsidRPr="0058015A">
        <w:t>20</w:t>
      </w:r>
      <w:r w:rsidR="00C17052">
        <w:t>21</w:t>
      </w:r>
      <w:r w:rsidR="00190D5B" w:rsidRPr="0058015A">
        <w:t xml:space="preserve"> </w:t>
      </w:r>
      <w:r w:rsidRPr="0058015A">
        <w:t xml:space="preserve">m. </w:t>
      </w:r>
      <w:r w:rsidR="00C17052">
        <w:t>gegužės</w:t>
      </w:r>
      <w:r w:rsidR="007458DD">
        <w:t xml:space="preserve"> 20 </w:t>
      </w:r>
      <w:r w:rsidR="008F19F6" w:rsidRPr="0058015A">
        <w:t>d.</w:t>
      </w:r>
      <w:r w:rsidRPr="0058015A">
        <w:t xml:space="preserve"> Nr. </w:t>
      </w:r>
      <w:r w:rsidR="00C17052">
        <w:t>34-</w:t>
      </w:r>
      <w:r w:rsidR="007458DD">
        <w:t>800</w:t>
      </w:r>
    </w:p>
    <w:p w14:paraId="0517AC83" w14:textId="77777777" w:rsidR="00423D65" w:rsidRPr="0058015A" w:rsidRDefault="00423D65">
      <w:pPr>
        <w:jc w:val="center"/>
      </w:pPr>
      <w:r w:rsidRPr="0058015A">
        <w:t>Lazdijai</w:t>
      </w:r>
    </w:p>
    <w:p w14:paraId="7841C79F" w14:textId="77777777" w:rsidR="00423D65" w:rsidRPr="0058015A" w:rsidRDefault="00423D65"/>
    <w:p w14:paraId="0E941B25" w14:textId="0137999D" w:rsidR="00423D65" w:rsidRPr="0058015A" w:rsidRDefault="00423D65" w:rsidP="0058015A">
      <w:pPr>
        <w:spacing w:line="360" w:lineRule="auto"/>
        <w:ind w:firstLine="720"/>
        <w:jc w:val="both"/>
      </w:pPr>
      <w:r w:rsidRPr="0058015A">
        <w:t>Vadovaudamasi</w:t>
      </w:r>
      <w:r w:rsidR="00521DAA" w:rsidRPr="0058015A">
        <w:t xml:space="preserve"> Lietuvos Respublikos vietos savivaldos įstatymo </w:t>
      </w:r>
      <w:r w:rsidR="00AF1482" w:rsidRPr="0058015A">
        <w:t>1</w:t>
      </w:r>
      <w:r w:rsidR="00190D5B" w:rsidRPr="0058015A">
        <w:t>6</w:t>
      </w:r>
      <w:r w:rsidR="00AF1482" w:rsidRPr="0058015A">
        <w:t xml:space="preserve"> straipsnio </w:t>
      </w:r>
      <w:r w:rsidR="00190D5B" w:rsidRPr="0058015A">
        <w:t xml:space="preserve">2 dalies </w:t>
      </w:r>
      <w:r w:rsidR="002F6CC3" w:rsidRPr="0058015A">
        <w:t>3</w:t>
      </w:r>
      <w:r w:rsidR="00AF1482" w:rsidRPr="0058015A">
        <w:t xml:space="preserve"> punktu,</w:t>
      </w:r>
      <w:r w:rsidR="00840C21">
        <w:t xml:space="preserve"> </w:t>
      </w:r>
      <w:r w:rsidR="000434FE">
        <w:t xml:space="preserve">19 </w:t>
      </w:r>
      <w:r w:rsidR="000434FE" w:rsidRPr="0058015A">
        <w:t>straipsnio 2 dalies 3 punktu</w:t>
      </w:r>
      <w:r w:rsidR="000571BA">
        <w:t xml:space="preserve">, </w:t>
      </w:r>
      <w:r w:rsidR="000571BA" w:rsidRPr="000D41F1">
        <w:t>Lazdijų rajono savivaldybės tarybos veiklos reglament</w:t>
      </w:r>
      <w:r w:rsidR="000571BA">
        <w:t xml:space="preserve">o, patvirtinto Lazdijų rajono savivaldybės tarybos 2020 m. birželio 19 d. sprendimu Nr. 5TS-412 „Dėl </w:t>
      </w:r>
      <w:r w:rsidR="000571BA" w:rsidRPr="000D41F1">
        <w:t>Lazdijų rajono savivaldybės tarybos veiklos reglament</w:t>
      </w:r>
      <w:r w:rsidR="000571BA">
        <w:t>o</w:t>
      </w:r>
      <w:r w:rsidR="000571BA" w:rsidRPr="006B3291">
        <w:t xml:space="preserve"> </w:t>
      </w:r>
      <w:r w:rsidR="000571BA">
        <w:t xml:space="preserve">tvirtinimo“ </w:t>
      </w:r>
      <w:r w:rsidR="000571BA" w:rsidRPr="006B3291">
        <w:t>15</w:t>
      </w:r>
      <w:r w:rsidR="000571BA">
        <w:t>1</w:t>
      </w:r>
      <w:r w:rsidR="000571BA" w:rsidRPr="006B3291">
        <w:t>.</w:t>
      </w:r>
      <w:r w:rsidR="000571BA">
        <w:t>3 papunkčiu</w:t>
      </w:r>
      <w:r w:rsidR="000434FE">
        <w:t xml:space="preserve"> ir atsižvelgdama į </w:t>
      </w:r>
      <w:r w:rsidR="000571BA">
        <w:t xml:space="preserve">Audriaus </w:t>
      </w:r>
      <w:proofErr w:type="spellStart"/>
      <w:r w:rsidR="000571BA">
        <w:t>Klėjaus</w:t>
      </w:r>
      <w:proofErr w:type="spellEnd"/>
      <w:r w:rsidR="000571BA">
        <w:t>, Lazdijų rajono savivaldybės mero pavaduotojo, 2021</w:t>
      </w:r>
      <w:r w:rsidR="00C17052">
        <w:t xml:space="preserve">-04-29 </w:t>
      </w:r>
      <w:r w:rsidR="000571BA">
        <w:t xml:space="preserve">prašymą Nr. </w:t>
      </w:r>
      <w:hyperlink r:id="rId7" w:history="1">
        <w:r w:rsidR="00C17052" w:rsidRPr="00C17052">
          <w:t>20DP-987</w:t>
        </w:r>
      </w:hyperlink>
      <w:r w:rsidR="00AF1482" w:rsidRPr="0058015A">
        <w:t xml:space="preserve">, </w:t>
      </w:r>
      <w:r w:rsidRPr="0058015A">
        <w:t xml:space="preserve">Lazdijų rajono savivaldybės taryba </w:t>
      </w:r>
      <w:r w:rsidRPr="0058015A">
        <w:rPr>
          <w:spacing w:val="30"/>
        </w:rPr>
        <w:t>nusprendžia</w:t>
      </w:r>
      <w:r w:rsidRPr="0058015A">
        <w:t>:</w:t>
      </w:r>
    </w:p>
    <w:p w14:paraId="62E221FF" w14:textId="09541F45" w:rsidR="00C800AE" w:rsidRPr="0058015A" w:rsidRDefault="00991E0A" w:rsidP="0058015A">
      <w:pPr>
        <w:spacing w:line="360" w:lineRule="auto"/>
        <w:ind w:firstLine="720"/>
        <w:jc w:val="both"/>
      </w:pPr>
      <w:r w:rsidRPr="0058015A">
        <w:t xml:space="preserve">1. </w:t>
      </w:r>
      <w:r w:rsidR="00C17052">
        <w:t>Atleisti</w:t>
      </w:r>
      <w:r w:rsidR="00223025">
        <w:t xml:space="preserve"> </w:t>
      </w:r>
      <w:r w:rsidR="00FE56AA">
        <w:t xml:space="preserve">Audrių </w:t>
      </w:r>
      <w:proofErr w:type="spellStart"/>
      <w:r w:rsidR="00FE56AA">
        <w:t>Klėjų</w:t>
      </w:r>
      <w:proofErr w:type="spellEnd"/>
      <w:r w:rsidR="00AD66EA">
        <w:t xml:space="preserve"> </w:t>
      </w:r>
      <w:r w:rsidR="00C17052">
        <w:t xml:space="preserve">iš </w:t>
      </w:r>
      <w:r w:rsidR="00C800AE" w:rsidRPr="0058015A">
        <w:t>Lazdijų rajono savivaldybės mer</w:t>
      </w:r>
      <w:r w:rsidR="002F6CC3" w:rsidRPr="0058015A">
        <w:t>o pavaduotoj</w:t>
      </w:r>
      <w:r w:rsidR="00C17052">
        <w:t>o pareigų</w:t>
      </w:r>
      <w:r w:rsidR="00402CBF">
        <w:t xml:space="preserve"> </w:t>
      </w:r>
      <w:r w:rsidR="004D63C8">
        <w:t>2021 m. gegužės 31 d.</w:t>
      </w:r>
    </w:p>
    <w:p w14:paraId="500C0F88" w14:textId="56721B23" w:rsidR="008B46EB" w:rsidRPr="008B46EB" w:rsidRDefault="00991E0A" w:rsidP="00D033F2">
      <w:pPr>
        <w:spacing w:line="360" w:lineRule="auto"/>
        <w:ind w:firstLine="709"/>
        <w:jc w:val="both"/>
        <w:rPr>
          <w:i/>
          <w:sz w:val="16"/>
        </w:rPr>
      </w:pPr>
      <w:r w:rsidRPr="0058015A">
        <w:t xml:space="preserve">2. </w:t>
      </w:r>
      <w:r w:rsidR="00D033F2">
        <w:t xml:space="preserve">Įpareigoti Lazdijų rajono savivaldybės administracijos Centralizuotos buhalterinės apskaitos skyrių išmokėti Audriui </w:t>
      </w:r>
      <w:proofErr w:type="spellStart"/>
      <w:r w:rsidR="00D033F2">
        <w:t>Klėjui</w:t>
      </w:r>
      <w:proofErr w:type="spellEnd"/>
      <w:r w:rsidR="00D033F2">
        <w:t xml:space="preserve"> </w:t>
      </w:r>
      <w:r w:rsidR="00D033F2" w:rsidRPr="009970EE">
        <w:t xml:space="preserve">kompensaciją už </w:t>
      </w:r>
      <w:r w:rsidR="009970EE" w:rsidRPr="009970EE">
        <w:t>22</w:t>
      </w:r>
      <w:r w:rsidR="00D033F2" w:rsidRPr="009970EE">
        <w:t xml:space="preserve"> kalendorin</w:t>
      </w:r>
      <w:r w:rsidR="009970EE" w:rsidRPr="009970EE">
        <w:t>es</w:t>
      </w:r>
      <w:r w:rsidR="00D033F2" w:rsidRPr="009970EE">
        <w:t xml:space="preserve"> dien</w:t>
      </w:r>
      <w:r w:rsidR="009970EE" w:rsidRPr="009970EE">
        <w:t>as</w:t>
      </w:r>
      <w:r w:rsidR="00D033F2" w:rsidRPr="009970EE">
        <w:t xml:space="preserve"> nepanaudotų kasmetinių atostogų už dirbtą 201</w:t>
      </w:r>
      <w:r w:rsidR="009970EE" w:rsidRPr="009970EE">
        <w:t>9-04-16–2020-12-31</w:t>
      </w:r>
      <w:r w:rsidR="00D033F2" w:rsidRPr="009970EE">
        <w:t xml:space="preserve"> laikotarpį ir už 8,</w:t>
      </w:r>
      <w:r w:rsidR="00A665EF">
        <w:t>54</w:t>
      </w:r>
      <w:r w:rsidR="00D033F2" w:rsidRPr="009970EE">
        <w:t xml:space="preserve"> </w:t>
      </w:r>
      <w:r w:rsidR="009970EE" w:rsidRPr="009970EE">
        <w:t>darbo</w:t>
      </w:r>
      <w:r w:rsidR="00D033F2" w:rsidRPr="009970EE">
        <w:t xml:space="preserve"> dienas nepanaudotų kasmetinių atostogų už dirbtą 20</w:t>
      </w:r>
      <w:r w:rsidR="009970EE" w:rsidRPr="009970EE">
        <w:t>21-01-01</w:t>
      </w:r>
      <w:r w:rsidR="00D033F2" w:rsidRPr="009970EE">
        <w:t>–20</w:t>
      </w:r>
      <w:r w:rsidR="009970EE" w:rsidRPr="009970EE">
        <w:t xml:space="preserve">21-05-31 </w:t>
      </w:r>
      <w:r w:rsidR="00D033F2" w:rsidRPr="009970EE">
        <w:t>laikotarpį.</w:t>
      </w:r>
    </w:p>
    <w:p w14:paraId="79BCAF71" w14:textId="404C443E" w:rsidR="00701216" w:rsidRPr="0058015A" w:rsidRDefault="00701216" w:rsidP="00735637">
      <w:pPr>
        <w:spacing w:line="360" w:lineRule="auto"/>
        <w:ind w:firstLine="709"/>
        <w:jc w:val="both"/>
      </w:pPr>
      <w:r>
        <w:t>3. Nurodyti, kad šis sprendimas</w:t>
      </w:r>
      <w:r w:rsidR="004D63C8">
        <w:t xml:space="preserve"> </w:t>
      </w:r>
      <w:r>
        <w:t>gali būti skundžiamas Lietuvos Respublikos administracinių bylų teisenos įstatymo nustatyta tvarka ir terminais.</w:t>
      </w:r>
    </w:p>
    <w:p w14:paraId="56A3767D" w14:textId="77777777" w:rsidR="003007C4" w:rsidRPr="0058015A" w:rsidRDefault="003007C4" w:rsidP="003007C4"/>
    <w:p w14:paraId="58057DBD" w14:textId="77777777" w:rsidR="008F0474" w:rsidRPr="0058015A" w:rsidRDefault="008F0474"/>
    <w:p w14:paraId="65B59DD0" w14:textId="77777777" w:rsidR="008F0474" w:rsidRPr="0058015A" w:rsidRDefault="008F0474"/>
    <w:p w14:paraId="037432D2" w14:textId="77777777" w:rsidR="006F7632" w:rsidRDefault="00AD7022" w:rsidP="00AD7022">
      <w:pPr>
        <w:tabs>
          <w:tab w:val="right" w:pos="9638"/>
        </w:tabs>
      </w:pPr>
      <w:r>
        <w:t>Savivaldybės merė</w:t>
      </w:r>
      <w:r>
        <w:tab/>
      </w:r>
      <w:proofErr w:type="spellStart"/>
      <w:r>
        <w:t>Ausma</w:t>
      </w:r>
      <w:proofErr w:type="spellEnd"/>
      <w:r>
        <w:t xml:space="preserve"> Miškinienė</w:t>
      </w:r>
    </w:p>
    <w:p w14:paraId="7DA78248" w14:textId="2ECBC366" w:rsidR="009970EE" w:rsidRDefault="009970EE">
      <w:r>
        <w:br w:type="page"/>
      </w:r>
    </w:p>
    <w:p w14:paraId="5A13E536" w14:textId="77777777" w:rsidR="00C17052" w:rsidRDefault="00C17052" w:rsidP="00C17052">
      <w:pPr>
        <w:rPr>
          <w:sz w:val="26"/>
        </w:rPr>
      </w:pPr>
    </w:p>
    <w:p w14:paraId="1E3DF6A6" w14:textId="77777777" w:rsidR="00C17052" w:rsidRPr="00D454D4" w:rsidRDefault="00C17052" w:rsidP="00C17052">
      <w:pPr>
        <w:pStyle w:val="Pagrindinistekstas"/>
        <w:rPr>
          <w:sz w:val="24"/>
        </w:rPr>
      </w:pPr>
    </w:p>
    <w:p w14:paraId="6D11DC4A" w14:textId="77777777" w:rsidR="00C17052" w:rsidRPr="004162E8" w:rsidRDefault="00C17052" w:rsidP="00C17052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613CED47" w14:textId="5CF08FE9" w:rsidR="00C17052" w:rsidRPr="007E78A9" w:rsidRDefault="00832E81" w:rsidP="00832E81">
      <w:pPr>
        <w:jc w:val="center"/>
        <w:rPr>
          <w:b/>
        </w:rPr>
      </w:pPr>
      <w:r>
        <w:rPr>
          <w:b/>
        </w:rPr>
        <w:t>„</w:t>
      </w:r>
      <w:r w:rsidRPr="0058015A">
        <w:rPr>
          <w:b/>
        </w:rPr>
        <w:t>DĖL</w:t>
      </w:r>
      <w:r>
        <w:rPr>
          <w:b/>
        </w:rPr>
        <w:t xml:space="preserve"> LAZDIJŲ RAJONO SAVIVALDYBĖS MERO PAVADUOTOJO AUDRIAUS KLĖJAUS</w:t>
      </w:r>
      <w:r w:rsidRPr="0058015A">
        <w:rPr>
          <w:b/>
        </w:rPr>
        <w:t xml:space="preserve"> </w:t>
      </w:r>
      <w:r>
        <w:rPr>
          <w:b/>
        </w:rPr>
        <w:t>ATLEIDIMO</w:t>
      </w:r>
      <w:r w:rsidR="00C17052">
        <w:rPr>
          <w:b/>
        </w:rPr>
        <w:t>“</w:t>
      </w:r>
    </w:p>
    <w:p w14:paraId="7967BA4B" w14:textId="77777777" w:rsidR="00C17052" w:rsidRPr="004162E8" w:rsidRDefault="00C17052" w:rsidP="00C17052">
      <w:pPr>
        <w:jc w:val="center"/>
        <w:rPr>
          <w:b/>
        </w:rPr>
      </w:pPr>
      <w:r w:rsidRPr="004162E8">
        <w:rPr>
          <w:b/>
        </w:rPr>
        <w:t>PROJEKTO</w:t>
      </w:r>
    </w:p>
    <w:p w14:paraId="1B62D8F8" w14:textId="77777777" w:rsidR="00C17052" w:rsidRDefault="00C17052" w:rsidP="00C17052">
      <w:pPr>
        <w:pStyle w:val="Porat"/>
        <w:jc w:val="center"/>
        <w:rPr>
          <w:b/>
        </w:rPr>
      </w:pPr>
    </w:p>
    <w:p w14:paraId="3A2A502D" w14:textId="77777777" w:rsidR="00C17052" w:rsidRPr="004162E8" w:rsidRDefault="00C17052" w:rsidP="00C17052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04529D07" w14:textId="77777777" w:rsidR="00C17052" w:rsidRPr="004162E8" w:rsidRDefault="00C17052" w:rsidP="00C17052">
      <w:pPr>
        <w:pStyle w:val="Porat"/>
        <w:jc w:val="center"/>
        <w:rPr>
          <w:b/>
        </w:rPr>
      </w:pPr>
    </w:p>
    <w:p w14:paraId="705EBE60" w14:textId="66FD2A47" w:rsidR="00C17052" w:rsidRPr="004162E8" w:rsidRDefault="00C17052" w:rsidP="00C17052">
      <w:pPr>
        <w:pStyle w:val="Porat"/>
        <w:jc w:val="center"/>
      </w:pPr>
      <w:r w:rsidRPr="004162E8">
        <w:t>20</w:t>
      </w:r>
      <w:r>
        <w:t>21-0</w:t>
      </w:r>
      <w:r w:rsidR="00832E81">
        <w:t>5-17</w:t>
      </w:r>
    </w:p>
    <w:p w14:paraId="7DBA68D9" w14:textId="77777777" w:rsidR="00C17052" w:rsidRPr="004162E8" w:rsidRDefault="00C17052" w:rsidP="00C17052">
      <w:pPr>
        <w:pStyle w:val="Porat"/>
        <w:jc w:val="both"/>
        <w:rPr>
          <w:b/>
        </w:rPr>
      </w:pPr>
    </w:p>
    <w:p w14:paraId="1DA15825" w14:textId="77777777" w:rsidR="00832E81" w:rsidRDefault="00C17052" w:rsidP="00832E81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832E81">
        <w:t xml:space="preserve">„Dėl Lazdijų rajono savivaldybės mero pavaduotojo Audriaus </w:t>
      </w:r>
      <w:proofErr w:type="spellStart"/>
      <w:r w:rsidR="00832E81">
        <w:t>Klėjaus</w:t>
      </w:r>
      <w:proofErr w:type="spellEnd"/>
      <w:r w:rsidR="00832E81">
        <w:t xml:space="preserve"> atleidimo“ parengtas vadovaujantis </w:t>
      </w:r>
      <w:r w:rsidR="00832E81" w:rsidRPr="0058015A">
        <w:t>Lietuvos Respublikos vietos savivaldos įstatymo</w:t>
      </w:r>
      <w:r w:rsidR="00832E81">
        <w:t xml:space="preserve"> ir </w:t>
      </w:r>
      <w:r w:rsidR="00832E81" w:rsidRPr="000D41F1">
        <w:t>Lazdijų rajono savivaldybės tarybos veiklos reglament</w:t>
      </w:r>
      <w:r w:rsidR="00832E81">
        <w:t xml:space="preserve">o nuostatomis bei atsižvelgiant į Audriaus </w:t>
      </w:r>
      <w:proofErr w:type="spellStart"/>
      <w:r w:rsidR="00832E81">
        <w:t>Klėjaus</w:t>
      </w:r>
      <w:proofErr w:type="spellEnd"/>
      <w:r w:rsidR="00832E81">
        <w:t>, Lazdijų rajono savivaldybės mero pavaduotojo, prašymą.</w:t>
      </w:r>
    </w:p>
    <w:p w14:paraId="2BDD93FB" w14:textId="116CBDAD" w:rsidR="00C17052" w:rsidRDefault="00C17052" w:rsidP="00832E81">
      <w:pPr>
        <w:spacing w:line="360" w:lineRule="auto"/>
        <w:ind w:firstLine="709"/>
        <w:jc w:val="both"/>
      </w:pPr>
      <w:r w:rsidRPr="004162E8">
        <w:t xml:space="preserve">Šio </w:t>
      </w:r>
      <w:r>
        <w:t>sprendimo projekto tikslas –</w:t>
      </w:r>
      <w:r w:rsidRPr="007379D0">
        <w:t xml:space="preserve"> </w:t>
      </w:r>
      <w:r w:rsidR="00832E81">
        <w:t xml:space="preserve">atleisti Audrių </w:t>
      </w:r>
      <w:proofErr w:type="spellStart"/>
      <w:r w:rsidR="00832E81">
        <w:t>Klėjų</w:t>
      </w:r>
      <w:proofErr w:type="spellEnd"/>
      <w:r w:rsidR="003065C9">
        <w:t xml:space="preserve"> iš</w:t>
      </w:r>
      <w:r w:rsidR="00832E81">
        <w:t xml:space="preserve"> Lazdijų rajono savivaldybės </w:t>
      </w:r>
      <w:r w:rsidR="003065C9">
        <w:t xml:space="preserve">mero pavaduotojo pareigų Vietos savivaldos įstatymo 19 straipsnio 2 dalies 3 punkte nurodytu pagrindu </w:t>
      </w:r>
      <w:r w:rsidR="00310902">
        <w:t>–</w:t>
      </w:r>
      <w:r w:rsidR="003065C9">
        <w:t xml:space="preserve"> </w:t>
      </w:r>
      <w:r w:rsidR="003065C9" w:rsidRPr="003065C9">
        <w:t>kai pateikia atsistatydinimo prašymą.</w:t>
      </w:r>
    </w:p>
    <w:p w14:paraId="6E82D853" w14:textId="77777777" w:rsidR="00C17052" w:rsidRPr="004162E8" w:rsidRDefault="00C17052" w:rsidP="00C17052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2CB1E7AF" w14:textId="77777777" w:rsidR="00C17052" w:rsidRPr="004162E8" w:rsidRDefault="00C17052" w:rsidP="00C17052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4011DE0B" w14:textId="77777777" w:rsidR="00C17052" w:rsidRPr="004162E8" w:rsidRDefault="00C17052" w:rsidP="00C17052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0880320D" w14:textId="77777777" w:rsidR="00C17052" w:rsidRDefault="00C17052" w:rsidP="00C17052">
      <w:pPr>
        <w:spacing w:line="360" w:lineRule="auto"/>
        <w:jc w:val="both"/>
      </w:pPr>
      <w:r w:rsidRPr="004162E8">
        <w:tab/>
        <w:t xml:space="preserve">Sprendimo projektą parengė Lazdijų rajono savivaldybės administracijos </w:t>
      </w:r>
      <w:r>
        <w:t>Teisės, personalo ir civilinės metrikacijos</w:t>
      </w:r>
      <w:r w:rsidRPr="004162E8">
        <w:t xml:space="preserve"> skyriaus </w:t>
      </w:r>
      <w:r>
        <w:t>vyr. specialistė Adelė Sukackienė</w:t>
      </w:r>
      <w:r w:rsidRPr="004162E8">
        <w:t>.</w:t>
      </w:r>
    </w:p>
    <w:p w14:paraId="390CDF56" w14:textId="77777777" w:rsidR="00C17052" w:rsidRDefault="00C17052" w:rsidP="00C17052">
      <w:pPr>
        <w:spacing w:line="360" w:lineRule="auto"/>
        <w:jc w:val="both"/>
      </w:pPr>
    </w:p>
    <w:p w14:paraId="3DE0AC13" w14:textId="77777777" w:rsidR="00C17052" w:rsidRDefault="00C17052" w:rsidP="00C17052">
      <w:pPr>
        <w:jc w:val="both"/>
      </w:pPr>
      <w:r>
        <w:t>Teisės, personalo ir civilinės metrikacijos</w:t>
      </w:r>
      <w:r w:rsidRPr="004162E8">
        <w:t xml:space="preserve"> </w:t>
      </w:r>
      <w:r>
        <w:t>skyriaus</w:t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6F3639D4" w14:textId="77777777" w:rsidR="00C17052" w:rsidRPr="004162E8" w:rsidRDefault="00C17052" w:rsidP="00C17052">
      <w:pPr>
        <w:jc w:val="both"/>
        <w:rPr>
          <w:b/>
        </w:rPr>
      </w:pPr>
      <w:r>
        <w:t>vyr. specialistė</w:t>
      </w:r>
    </w:p>
    <w:p w14:paraId="397FFA06" w14:textId="77777777" w:rsidR="00AD7022" w:rsidRPr="0051105B" w:rsidRDefault="00AD7022" w:rsidP="00AD7022">
      <w:pPr>
        <w:tabs>
          <w:tab w:val="right" w:pos="9638"/>
        </w:tabs>
        <w:jc w:val="center"/>
      </w:pPr>
    </w:p>
    <w:sectPr w:rsidR="00AD7022" w:rsidRPr="0051105B" w:rsidSect="00735637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F4E3" w14:textId="77777777" w:rsidR="00C35069" w:rsidRDefault="00C35069" w:rsidP="00A63039">
      <w:r>
        <w:separator/>
      </w:r>
    </w:p>
  </w:endnote>
  <w:endnote w:type="continuationSeparator" w:id="0">
    <w:p w14:paraId="629E7FD4" w14:textId="77777777" w:rsidR="00C35069" w:rsidRDefault="00C35069" w:rsidP="00A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E96B" w14:textId="77777777" w:rsidR="00C35069" w:rsidRDefault="00C35069" w:rsidP="00A63039">
      <w:r>
        <w:separator/>
      </w:r>
    </w:p>
  </w:footnote>
  <w:footnote w:type="continuationSeparator" w:id="0">
    <w:p w14:paraId="02DDDE48" w14:textId="77777777" w:rsidR="00C35069" w:rsidRDefault="00C35069" w:rsidP="00A6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4027" w14:textId="77777777" w:rsidR="00A63039" w:rsidRPr="0058015A" w:rsidRDefault="00A63039" w:rsidP="00735637">
    <w:pPr>
      <w:ind w:left="6480" w:firstLine="720"/>
      <w:jc w:val="center"/>
      <w:rPr>
        <w:b/>
      </w:rPr>
    </w:pPr>
  </w:p>
  <w:p w14:paraId="3077CDD1" w14:textId="77777777" w:rsidR="00A63039" w:rsidRDefault="00A63039" w:rsidP="00A63039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E95" w14:textId="1C8EF9CC" w:rsidR="00310902" w:rsidRPr="00310902" w:rsidRDefault="00310902" w:rsidP="00310902">
    <w:pPr>
      <w:pStyle w:val="Antrats"/>
      <w:jc w:val="right"/>
      <w:rPr>
        <w:b/>
        <w:bCs/>
      </w:rPr>
    </w:pPr>
    <w:r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0714A"/>
    <w:rsid w:val="000154E3"/>
    <w:rsid w:val="000356D8"/>
    <w:rsid w:val="00040203"/>
    <w:rsid w:val="000434FE"/>
    <w:rsid w:val="00044686"/>
    <w:rsid w:val="000571BA"/>
    <w:rsid w:val="00075FB6"/>
    <w:rsid w:val="000879BA"/>
    <w:rsid w:val="000C1C46"/>
    <w:rsid w:val="000D1DD1"/>
    <w:rsid w:val="000E6E74"/>
    <w:rsid w:val="000F57A8"/>
    <w:rsid w:val="00127358"/>
    <w:rsid w:val="001277A4"/>
    <w:rsid w:val="00182C71"/>
    <w:rsid w:val="00184F0C"/>
    <w:rsid w:val="00190D5B"/>
    <w:rsid w:val="00193C18"/>
    <w:rsid w:val="001A0E87"/>
    <w:rsid w:val="001A1A5D"/>
    <w:rsid w:val="00212C75"/>
    <w:rsid w:val="0022212F"/>
    <w:rsid w:val="00223025"/>
    <w:rsid w:val="002369CA"/>
    <w:rsid w:val="00253B37"/>
    <w:rsid w:val="002769CA"/>
    <w:rsid w:val="0028365F"/>
    <w:rsid w:val="00294581"/>
    <w:rsid w:val="002B5BCD"/>
    <w:rsid w:val="002D639A"/>
    <w:rsid w:val="002F6CC3"/>
    <w:rsid w:val="003007C4"/>
    <w:rsid w:val="003065C9"/>
    <w:rsid w:val="00310902"/>
    <w:rsid w:val="003121A7"/>
    <w:rsid w:val="00330253"/>
    <w:rsid w:val="0033531E"/>
    <w:rsid w:val="003432E8"/>
    <w:rsid w:val="00380C37"/>
    <w:rsid w:val="003A1BF3"/>
    <w:rsid w:val="003C1462"/>
    <w:rsid w:val="003E2E96"/>
    <w:rsid w:val="00402CBF"/>
    <w:rsid w:val="00406128"/>
    <w:rsid w:val="00407C67"/>
    <w:rsid w:val="00414A35"/>
    <w:rsid w:val="0042319F"/>
    <w:rsid w:val="00423D65"/>
    <w:rsid w:val="00426E66"/>
    <w:rsid w:val="0043796E"/>
    <w:rsid w:val="004464E7"/>
    <w:rsid w:val="00451EAC"/>
    <w:rsid w:val="004626E5"/>
    <w:rsid w:val="004652E3"/>
    <w:rsid w:val="004722BB"/>
    <w:rsid w:val="004D63C8"/>
    <w:rsid w:val="004E37D9"/>
    <w:rsid w:val="0051105B"/>
    <w:rsid w:val="0051632B"/>
    <w:rsid w:val="00521DAA"/>
    <w:rsid w:val="005303CB"/>
    <w:rsid w:val="00551F73"/>
    <w:rsid w:val="0055370F"/>
    <w:rsid w:val="005619B2"/>
    <w:rsid w:val="00576047"/>
    <w:rsid w:val="0058015A"/>
    <w:rsid w:val="00580AA9"/>
    <w:rsid w:val="005A11F7"/>
    <w:rsid w:val="005C186A"/>
    <w:rsid w:val="005F3200"/>
    <w:rsid w:val="00604D22"/>
    <w:rsid w:val="00631E7F"/>
    <w:rsid w:val="00636508"/>
    <w:rsid w:val="00643974"/>
    <w:rsid w:val="006679AB"/>
    <w:rsid w:val="006868A3"/>
    <w:rsid w:val="006B1858"/>
    <w:rsid w:val="006B207D"/>
    <w:rsid w:val="006B5F89"/>
    <w:rsid w:val="006C2792"/>
    <w:rsid w:val="006D1517"/>
    <w:rsid w:val="006F7632"/>
    <w:rsid w:val="00700C0C"/>
    <w:rsid w:val="00701216"/>
    <w:rsid w:val="00701782"/>
    <w:rsid w:val="00724AEA"/>
    <w:rsid w:val="00724B45"/>
    <w:rsid w:val="00727763"/>
    <w:rsid w:val="00732200"/>
    <w:rsid w:val="00735637"/>
    <w:rsid w:val="007458DD"/>
    <w:rsid w:val="007569FC"/>
    <w:rsid w:val="00763944"/>
    <w:rsid w:val="00791FA2"/>
    <w:rsid w:val="007B1592"/>
    <w:rsid w:val="007B4915"/>
    <w:rsid w:val="007E4D56"/>
    <w:rsid w:val="00804649"/>
    <w:rsid w:val="00832E81"/>
    <w:rsid w:val="00840C21"/>
    <w:rsid w:val="00856D2D"/>
    <w:rsid w:val="00857D6E"/>
    <w:rsid w:val="008608F7"/>
    <w:rsid w:val="008641A0"/>
    <w:rsid w:val="00864AE4"/>
    <w:rsid w:val="008712C0"/>
    <w:rsid w:val="0087482F"/>
    <w:rsid w:val="008B46EB"/>
    <w:rsid w:val="008D25B2"/>
    <w:rsid w:val="008D64B3"/>
    <w:rsid w:val="008F0474"/>
    <w:rsid w:val="008F19F6"/>
    <w:rsid w:val="00921DB8"/>
    <w:rsid w:val="00956DA0"/>
    <w:rsid w:val="009607FD"/>
    <w:rsid w:val="0098084A"/>
    <w:rsid w:val="0098233D"/>
    <w:rsid w:val="009849F7"/>
    <w:rsid w:val="00991E0A"/>
    <w:rsid w:val="009970EE"/>
    <w:rsid w:val="009D0BC6"/>
    <w:rsid w:val="009D142E"/>
    <w:rsid w:val="009E782E"/>
    <w:rsid w:val="00A24A0D"/>
    <w:rsid w:val="00A25DFA"/>
    <w:rsid w:val="00A268AE"/>
    <w:rsid w:val="00A31E99"/>
    <w:rsid w:val="00A63039"/>
    <w:rsid w:val="00A665EF"/>
    <w:rsid w:val="00A70052"/>
    <w:rsid w:val="00A758FA"/>
    <w:rsid w:val="00AD66EA"/>
    <w:rsid w:val="00AD7022"/>
    <w:rsid w:val="00AF1482"/>
    <w:rsid w:val="00AF553C"/>
    <w:rsid w:val="00B165B8"/>
    <w:rsid w:val="00B23D37"/>
    <w:rsid w:val="00B27EDC"/>
    <w:rsid w:val="00B848AE"/>
    <w:rsid w:val="00B96FA1"/>
    <w:rsid w:val="00BD111D"/>
    <w:rsid w:val="00C17052"/>
    <w:rsid w:val="00C20D20"/>
    <w:rsid w:val="00C267B6"/>
    <w:rsid w:val="00C35069"/>
    <w:rsid w:val="00C429AD"/>
    <w:rsid w:val="00C436C3"/>
    <w:rsid w:val="00C56A69"/>
    <w:rsid w:val="00C800AE"/>
    <w:rsid w:val="00C94C25"/>
    <w:rsid w:val="00CB3F07"/>
    <w:rsid w:val="00CE2666"/>
    <w:rsid w:val="00D033F2"/>
    <w:rsid w:val="00D33C38"/>
    <w:rsid w:val="00D342FA"/>
    <w:rsid w:val="00D53281"/>
    <w:rsid w:val="00D672C3"/>
    <w:rsid w:val="00D675D9"/>
    <w:rsid w:val="00D80F0D"/>
    <w:rsid w:val="00DA51C2"/>
    <w:rsid w:val="00DA6B47"/>
    <w:rsid w:val="00DC27FB"/>
    <w:rsid w:val="00DD1B53"/>
    <w:rsid w:val="00DD28A4"/>
    <w:rsid w:val="00DF14E4"/>
    <w:rsid w:val="00E04726"/>
    <w:rsid w:val="00E103F9"/>
    <w:rsid w:val="00E3082A"/>
    <w:rsid w:val="00E3731F"/>
    <w:rsid w:val="00E405BF"/>
    <w:rsid w:val="00E85817"/>
    <w:rsid w:val="00E95004"/>
    <w:rsid w:val="00ED3CF9"/>
    <w:rsid w:val="00EE06FB"/>
    <w:rsid w:val="00EF76F0"/>
    <w:rsid w:val="00F1695B"/>
    <w:rsid w:val="00F204FF"/>
    <w:rsid w:val="00F62919"/>
    <w:rsid w:val="00F860F7"/>
    <w:rsid w:val="00F92A56"/>
    <w:rsid w:val="00FC0CC7"/>
    <w:rsid w:val="00FC667A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62A7"/>
  <w15:chartTrackingRefBased/>
  <w15:docId w15:val="{7F0FF730-6A63-42FE-933C-FF214A9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32E8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A630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63039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17052"/>
    <w:rPr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17052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vs.lazdijai.lt:49201/Doclogix/common/Form.aspx?ID=15898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13d2f957c844fe4ba0d08c5d797b48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413d2f957c844fe4ba0d08c5d797b483</Template>
  <TotalTime>0</TotalTime>
  <Pages>2</Pages>
  <Words>300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MERO PAVADUOTOJO SKYRIMO</vt:lpstr>
      <vt:lpstr>DĖL LAZDIJŲ RAJONO SAVIVALDYBĖS MERO PAVADUOTOJO SKYRIMO</vt:lpstr>
    </vt:vector>
  </TitlesOfParts>
  <Manager>2019-04-15</Manager>
  <Company>Mano namai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MERO PAVADUOTOJO SKYRIMO</dc:title>
  <dc:subject>5TS-5</dc:subject>
  <dc:creator>LAZDIJŲ RAJONO SAVIVALDYBĖS TARYBA</dc:creator>
  <cp:keywords/>
  <cp:lastModifiedBy>Laima Jauniskiene</cp:lastModifiedBy>
  <cp:revision>2</cp:revision>
  <cp:lastPrinted>2011-04-08T14:13:00Z</cp:lastPrinted>
  <dcterms:created xsi:type="dcterms:W3CDTF">2021-05-20T09:15:00Z</dcterms:created>
  <dcterms:modified xsi:type="dcterms:W3CDTF">2021-05-20T09:15:00Z</dcterms:modified>
  <cp:category>Sprendimas</cp:category>
</cp:coreProperties>
</file>