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7D59" w14:textId="77777777" w:rsidR="002B736E" w:rsidRDefault="002B736E" w:rsidP="00003F45">
      <w:pPr>
        <w:jc w:val="center"/>
        <w:rPr>
          <w:rFonts w:eastAsia="Times New Roman"/>
          <w:b/>
          <w:sz w:val="26"/>
          <w:szCs w:val="26"/>
          <w:lang w:val="en-GB" w:eastAsia="ar-SA"/>
        </w:rPr>
      </w:pPr>
    </w:p>
    <w:p w14:paraId="26B78C49" w14:textId="77777777" w:rsidR="002B736E" w:rsidRPr="000B1D11" w:rsidRDefault="002B736E" w:rsidP="002B736E">
      <w:pPr>
        <w:jc w:val="center"/>
        <w:rPr>
          <w:rFonts w:eastAsia="Times New Roman"/>
          <w:b/>
          <w:szCs w:val="24"/>
          <w:lang w:eastAsia="ar-SA"/>
        </w:rPr>
      </w:pPr>
      <w:bookmarkStart w:id="0" w:name="institucija"/>
      <w:r w:rsidRPr="000B1D11">
        <w:rPr>
          <w:rFonts w:eastAsia="Times New Roman"/>
          <w:b/>
          <w:szCs w:val="24"/>
          <w:lang w:eastAsia="ar-SA"/>
        </w:rPr>
        <w:t>LAZDIJŲ RAJONO SAVIVALDYBĖ</w:t>
      </w:r>
      <w:bookmarkEnd w:id="0"/>
      <w:r w:rsidRPr="000B1D11">
        <w:rPr>
          <w:rFonts w:eastAsia="Times New Roman"/>
          <w:b/>
          <w:szCs w:val="24"/>
          <w:lang w:eastAsia="ar-SA"/>
        </w:rPr>
        <w:t>S TARYBA</w:t>
      </w:r>
    </w:p>
    <w:p w14:paraId="6A8D94E6" w14:textId="77777777" w:rsidR="002B736E" w:rsidRDefault="002B736E" w:rsidP="002B736E">
      <w:pPr>
        <w:jc w:val="center"/>
        <w:rPr>
          <w:rFonts w:eastAsia="Times New Roman"/>
          <w:b/>
          <w:szCs w:val="24"/>
          <w:lang w:eastAsia="ar-SA"/>
        </w:rPr>
      </w:pPr>
    </w:p>
    <w:p w14:paraId="5496273A" w14:textId="77777777" w:rsidR="0045360F" w:rsidRPr="000B1D11" w:rsidRDefault="0045360F" w:rsidP="002B736E">
      <w:pPr>
        <w:jc w:val="center"/>
        <w:rPr>
          <w:rFonts w:eastAsia="Times New Roman"/>
          <w:b/>
          <w:szCs w:val="24"/>
          <w:lang w:eastAsia="ar-SA"/>
        </w:rPr>
      </w:pPr>
      <w:r>
        <w:rPr>
          <w:b/>
          <w:kern w:val="2"/>
        </w:rPr>
        <w:t>SPRENDIMAS</w:t>
      </w:r>
    </w:p>
    <w:p w14:paraId="1F6BB696" w14:textId="77777777" w:rsidR="002B736E" w:rsidRDefault="002A185A" w:rsidP="00F44965">
      <w:pPr>
        <w:jc w:val="center"/>
        <w:rPr>
          <w:b/>
          <w:caps/>
          <w:noProof/>
        </w:rPr>
      </w:pPr>
      <w:r>
        <w:rPr>
          <w:b/>
          <w:caps/>
          <w:noProof/>
        </w:rPr>
        <w:t>DĖL LAZDIJŲ RAJONO SAVIVALD</w:t>
      </w:r>
      <w:r w:rsidR="0045360F">
        <w:rPr>
          <w:b/>
          <w:caps/>
          <w:noProof/>
        </w:rPr>
        <w:t xml:space="preserve">YBĖS TARYBOS 2013 M. VASARIO 7 </w:t>
      </w:r>
      <w:r>
        <w:rPr>
          <w:b/>
          <w:caps/>
          <w:noProof/>
        </w:rPr>
        <w:t>D. SPRENDIM</w:t>
      </w:r>
      <w:r w:rsidR="00A86FF8">
        <w:rPr>
          <w:b/>
          <w:caps/>
          <w:noProof/>
        </w:rPr>
        <w:t>o</w:t>
      </w:r>
      <w:r>
        <w:rPr>
          <w:b/>
          <w:caps/>
          <w:noProof/>
        </w:rPr>
        <w:t xml:space="preserve"> NR. 5TS-594 </w:t>
      </w:r>
      <w:r w:rsidR="00A86FF8">
        <w:rPr>
          <w:b/>
          <w:caps/>
          <w:noProof/>
        </w:rPr>
        <w:t xml:space="preserve">„DĖL </w:t>
      </w:r>
      <w:r>
        <w:rPr>
          <w:b/>
          <w:caps/>
          <w:noProof/>
        </w:rPr>
        <w:t>LAZDIJŲ RAJONO</w:t>
      </w:r>
      <w:r w:rsidR="00F44965" w:rsidRPr="00682B1B">
        <w:rPr>
          <w:b/>
          <w:caps/>
          <w:noProof/>
        </w:rPr>
        <w:t xml:space="preserve"> SAVIVALDYBĖS ATLIEKŲ TVARKYMO TAISYKLIŲ </w:t>
      </w:r>
      <w:r w:rsidR="00A86FF8">
        <w:rPr>
          <w:b/>
          <w:caps/>
          <w:noProof/>
        </w:rPr>
        <w:t xml:space="preserve">patvirtinimo“ </w:t>
      </w:r>
      <w:r w:rsidR="00F44965" w:rsidRPr="00682B1B">
        <w:rPr>
          <w:b/>
          <w:caps/>
          <w:noProof/>
        </w:rPr>
        <w:t>PAKEITIMO</w:t>
      </w:r>
    </w:p>
    <w:p w14:paraId="02485C28" w14:textId="77777777" w:rsidR="002B736E" w:rsidRPr="0064796C" w:rsidRDefault="002B736E" w:rsidP="002B736E">
      <w:pPr>
        <w:jc w:val="center"/>
        <w:rPr>
          <w:rFonts w:eastAsia="Times New Roman"/>
          <w:b/>
          <w:sz w:val="26"/>
          <w:szCs w:val="26"/>
          <w:lang w:eastAsia="ar-SA"/>
        </w:rPr>
      </w:pPr>
    </w:p>
    <w:p w14:paraId="2D041ED5" w14:textId="0A1FB503" w:rsidR="002B736E" w:rsidRPr="00520539" w:rsidRDefault="00003F45" w:rsidP="002B736E">
      <w:pPr>
        <w:jc w:val="center"/>
        <w:rPr>
          <w:rFonts w:eastAsia="Times New Roman"/>
          <w:szCs w:val="24"/>
          <w:lang w:eastAsia="ar-SA"/>
        </w:rPr>
      </w:pPr>
      <w:r>
        <w:rPr>
          <w:rFonts w:eastAsia="Times New Roman"/>
          <w:szCs w:val="24"/>
          <w:lang w:eastAsia="ar-SA"/>
        </w:rPr>
        <w:t>20</w:t>
      </w:r>
      <w:r w:rsidR="001B2014">
        <w:rPr>
          <w:rFonts w:eastAsia="Times New Roman"/>
          <w:szCs w:val="24"/>
          <w:lang w:eastAsia="ar-SA"/>
        </w:rPr>
        <w:t>21</w:t>
      </w:r>
      <w:r w:rsidR="002B736E" w:rsidRPr="00520539">
        <w:rPr>
          <w:rFonts w:eastAsia="Times New Roman"/>
          <w:szCs w:val="24"/>
          <w:lang w:eastAsia="ar-SA"/>
        </w:rPr>
        <w:t xml:space="preserve"> m. </w:t>
      </w:r>
      <w:r w:rsidR="001B2014">
        <w:rPr>
          <w:rFonts w:eastAsia="Times New Roman"/>
          <w:szCs w:val="24"/>
          <w:lang w:eastAsia="ar-SA"/>
        </w:rPr>
        <w:t>gegužės</w:t>
      </w:r>
      <w:r w:rsidR="00B47EEF">
        <w:rPr>
          <w:rFonts w:eastAsia="Times New Roman"/>
          <w:szCs w:val="24"/>
          <w:lang w:eastAsia="ar-SA"/>
        </w:rPr>
        <w:t xml:space="preserve"> 20 </w:t>
      </w:r>
      <w:r>
        <w:rPr>
          <w:rFonts w:eastAsia="Times New Roman"/>
          <w:szCs w:val="24"/>
          <w:lang w:eastAsia="ar-SA"/>
        </w:rPr>
        <w:t xml:space="preserve">d. Nr. </w:t>
      </w:r>
      <w:r w:rsidR="00AF27A3">
        <w:rPr>
          <w:rFonts w:eastAsia="Times New Roman"/>
          <w:szCs w:val="24"/>
          <w:lang w:eastAsia="ar-SA"/>
        </w:rPr>
        <w:t>34-</w:t>
      </w:r>
      <w:r w:rsidR="00B47EEF">
        <w:rPr>
          <w:rFonts w:eastAsia="Times New Roman"/>
          <w:szCs w:val="24"/>
          <w:lang w:eastAsia="ar-SA"/>
        </w:rPr>
        <w:t>808</w:t>
      </w:r>
      <w:r w:rsidR="001B2014">
        <w:rPr>
          <w:rFonts w:eastAsia="Times New Roman"/>
          <w:szCs w:val="24"/>
          <w:lang w:eastAsia="ar-SA"/>
        </w:rPr>
        <w:t xml:space="preserve">      </w:t>
      </w:r>
    </w:p>
    <w:p w14:paraId="121FA2FB" w14:textId="77777777" w:rsidR="002B736E" w:rsidRPr="00520539" w:rsidRDefault="002B736E" w:rsidP="002B736E">
      <w:pPr>
        <w:jc w:val="center"/>
        <w:rPr>
          <w:rFonts w:eastAsia="Times New Roman"/>
          <w:szCs w:val="24"/>
          <w:lang w:eastAsia="ar-SA"/>
        </w:rPr>
      </w:pPr>
      <w:r w:rsidRPr="001319AA">
        <w:rPr>
          <w:rFonts w:eastAsia="Times New Roman"/>
          <w:szCs w:val="24"/>
          <w:lang w:eastAsia="ar-SA"/>
        </w:rPr>
        <w:t>Lazdijai</w:t>
      </w:r>
    </w:p>
    <w:p w14:paraId="62BC3A3E" w14:textId="77777777" w:rsidR="002B736E" w:rsidRPr="0064796C" w:rsidRDefault="002B736E" w:rsidP="002B736E">
      <w:pPr>
        <w:jc w:val="center"/>
        <w:rPr>
          <w:rFonts w:eastAsia="Times New Roman"/>
          <w:sz w:val="26"/>
          <w:szCs w:val="26"/>
          <w:lang w:eastAsia="ar-SA"/>
        </w:rPr>
      </w:pPr>
    </w:p>
    <w:p w14:paraId="6A134C2A" w14:textId="77777777" w:rsidR="007B0033" w:rsidRDefault="007B0033" w:rsidP="007B0033">
      <w:pPr>
        <w:tabs>
          <w:tab w:val="left" w:pos="1276"/>
        </w:tabs>
        <w:spacing w:line="360" w:lineRule="auto"/>
        <w:ind w:firstLine="709"/>
        <w:jc w:val="both"/>
        <w:rPr>
          <w:rFonts w:eastAsia="Times New Roman"/>
          <w:szCs w:val="24"/>
          <w:lang w:eastAsia="ar-SA"/>
        </w:rPr>
      </w:pPr>
      <w:r>
        <w:rPr>
          <w:rFonts w:eastAsia="Times New Roman"/>
          <w:szCs w:val="24"/>
          <w:lang w:eastAsia="ar-SA"/>
        </w:rPr>
        <w:t>V</w:t>
      </w:r>
      <w:r w:rsidR="001319AA">
        <w:rPr>
          <w:rFonts w:eastAsia="Times New Roman"/>
          <w:szCs w:val="24"/>
          <w:lang w:eastAsia="ar-SA"/>
        </w:rPr>
        <w:t>adovaudamasi Lietuvos Respublikos vietos savivaldos įstatymo 18 straipsnio 1 dalimi, Lietuvos Respublikos atliekų tvarkymo įstatymo 31 straipsnio 1 dalimi</w:t>
      </w:r>
      <w:r w:rsidR="001319AA" w:rsidRPr="001319AA">
        <w:rPr>
          <w:rFonts w:eastAsia="Times New Roman"/>
          <w:szCs w:val="24"/>
          <w:lang w:eastAsia="ar-SA"/>
        </w:rPr>
        <w:t>,</w:t>
      </w:r>
      <w:r w:rsidR="001319AA">
        <w:rPr>
          <w:rFonts w:eastAsia="Times New Roman"/>
          <w:szCs w:val="24"/>
          <w:lang w:eastAsia="ar-SA"/>
        </w:rPr>
        <w:t xml:space="preserve"> Lazdijų rajono savivaldybės taryba  n u s p r e n d ž i a:</w:t>
      </w:r>
    </w:p>
    <w:p w14:paraId="67E3CA04" w14:textId="2FDCDBCB" w:rsidR="001B2014" w:rsidRDefault="001319AA" w:rsidP="009D1768">
      <w:pPr>
        <w:tabs>
          <w:tab w:val="left" w:pos="1276"/>
        </w:tabs>
        <w:spacing w:line="360" w:lineRule="auto"/>
        <w:ind w:firstLine="709"/>
        <w:jc w:val="both"/>
        <w:rPr>
          <w:rFonts w:eastAsia="Times New Roman"/>
          <w:szCs w:val="24"/>
          <w:lang w:eastAsia="ar-SA"/>
        </w:rPr>
      </w:pPr>
      <w:r w:rsidRPr="007C7D2F">
        <w:rPr>
          <w:rFonts w:eastAsia="Times New Roman"/>
          <w:szCs w:val="24"/>
          <w:lang w:eastAsia="ar-SA"/>
        </w:rPr>
        <w:t xml:space="preserve">Pakeisti Lazdijų </w:t>
      </w:r>
      <w:r w:rsidR="0051739A">
        <w:rPr>
          <w:rFonts w:eastAsia="Times New Roman"/>
          <w:szCs w:val="24"/>
          <w:lang w:eastAsia="ar-SA"/>
        </w:rPr>
        <w:t xml:space="preserve">rajono </w:t>
      </w:r>
      <w:r w:rsidRPr="007C7D2F">
        <w:rPr>
          <w:rFonts w:eastAsia="Times New Roman"/>
          <w:szCs w:val="24"/>
          <w:lang w:eastAsia="ar-SA"/>
        </w:rPr>
        <w:t>savivaldybės atliekų tvarkymo taisykl</w:t>
      </w:r>
      <w:r w:rsidR="00A40575">
        <w:rPr>
          <w:rFonts w:eastAsia="Times New Roman"/>
          <w:szCs w:val="24"/>
          <w:lang w:eastAsia="ar-SA"/>
        </w:rPr>
        <w:t>es</w:t>
      </w:r>
      <w:r w:rsidRPr="007C7D2F">
        <w:rPr>
          <w:rFonts w:eastAsia="Times New Roman"/>
          <w:szCs w:val="24"/>
          <w:lang w:eastAsia="ar-SA"/>
        </w:rPr>
        <w:t>, patvirtint</w:t>
      </w:r>
      <w:r w:rsidR="00A40575">
        <w:rPr>
          <w:rFonts w:eastAsia="Times New Roman"/>
          <w:szCs w:val="24"/>
          <w:lang w:eastAsia="ar-SA"/>
        </w:rPr>
        <w:t>as</w:t>
      </w:r>
      <w:r w:rsidRPr="007C7D2F">
        <w:rPr>
          <w:rFonts w:eastAsia="Times New Roman"/>
          <w:szCs w:val="24"/>
          <w:lang w:eastAsia="ar-SA"/>
        </w:rPr>
        <w:t xml:space="preserve"> Lazdijų rajono savivaldybės tarybos 2013 m. vasario 7 d. sprendimu Nr.</w:t>
      </w:r>
      <w:r w:rsidR="00892241" w:rsidRPr="007C7D2F">
        <w:rPr>
          <w:rFonts w:eastAsia="Times New Roman"/>
          <w:szCs w:val="24"/>
          <w:lang w:eastAsia="ar-SA"/>
        </w:rPr>
        <w:t xml:space="preserve"> 5TS-594</w:t>
      </w:r>
      <w:r w:rsidRPr="007C7D2F">
        <w:rPr>
          <w:rFonts w:eastAsia="Times New Roman"/>
          <w:szCs w:val="24"/>
          <w:lang w:eastAsia="ar-SA"/>
        </w:rPr>
        <w:t xml:space="preserve"> „Dėl Lazdijų rajono savivaldybės atliekų tvarkymo taisyklių patvirtinimo“</w:t>
      </w:r>
      <w:r w:rsidR="001B2014">
        <w:rPr>
          <w:rFonts w:eastAsia="Times New Roman"/>
          <w:szCs w:val="24"/>
          <w:lang w:eastAsia="ar-SA"/>
        </w:rPr>
        <w:t>:</w:t>
      </w:r>
    </w:p>
    <w:p w14:paraId="72AE85E8" w14:textId="6DD428CA" w:rsidR="001B2014" w:rsidRDefault="001B2014" w:rsidP="009D1768">
      <w:pPr>
        <w:tabs>
          <w:tab w:val="left" w:pos="1276"/>
        </w:tabs>
        <w:spacing w:line="360" w:lineRule="auto"/>
        <w:ind w:firstLine="709"/>
        <w:jc w:val="both"/>
        <w:rPr>
          <w:rFonts w:eastAsia="Times New Roman"/>
          <w:szCs w:val="24"/>
          <w:lang w:eastAsia="ar-SA"/>
        </w:rPr>
      </w:pPr>
      <w:r>
        <w:rPr>
          <w:rFonts w:eastAsia="Times New Roman"/>
          <w:szCs w:val="24"/>
          <w:lang w:eastAsia="ar-SA"/>
        </w:rPr>
        <w:t>1. pakeisti 31.1 papunktį ir jį išdėstyti taip:</w:t>
      </w:r>
    </w:p>
    <w:p w14:paraId="17F6A10F" w14:textId="65607FB1" w:rsidR="001B2014" w:rsidRPr="00251C85" w:rsidRDefault="001B2014" w:rsidP="001B2014">
      <w:pPr>
        <w:pStyle w:val="Betarp"/>
        <w:spacing w:line="360" w:lineRule="auto"/>
        <w:ind w:firstLine="709"/>
        <w:jc w:val="both"/>
        <w:rPr>
          <w:rFonts w:ascii="Times New Roman" w:hAnsi="Times New Roman"/>
          <w:sz w:val="24"/>
          <w:szCs w:val="24"/>
        </w:rPr>
      </w:pPr>
      <w:r w:rsidRPr="001B2014">
        <w:rPr>
          <w:rFonts w:ascii="Times New Roman" w:eastAsia="Times New Roman" w:hAnsi="Times New Roman"/>
          <w:sz w:val="24"/>
          <w:szCs w:val="24"/>
          <w:lang w:eastAsia="ar-SA"/>
        </w:rPr>
        <w:t>„31.1</w:t>
      </w:r>
      <w:r w:rsidRPr="001B2014">
        <w:rPr>
          <w:rFonts w:ascii="Times New Roman" w:hAnsi="Times New Roman"/>
          <w:sz w:val="24"/>
          <w:szCs w:val="24"/>
        </w:rPr>
        <w:t>. individualių namų ūkiuose, esančiuose Lazdijų ir Veisiejų m</w:t>
      </w:r>
      <w:r w:rsidR="00CD0463">
        <w:rPr>
          <w:rFonts w:ascii="Times New Roman" w:hAnsi="Times New Roman"/>
          <w:sz w:val="24"/>
          <w:szCs w:val="24"/>
        </w:rPr>
        <w:t>iestuose</w:t>
      </w:r>
      <w:r w:rsidRPr="001B2014">
        <w:rPr>
          <w:rFonts w:ascii="Times New Roman" w:hAnsi="Times New Roman"/>
          <w:sz w:val="24"/>
          <w:szCs w:val="24"/>
        </w:rPr>
        <w:t>, maisto atliekos talpinamos į tam skirtus 0,12 m</w:t>
      </w:r>
      <w:r w:rsidRPr="001B2014">
        <w:rPr>
          <w:rFonts w:ascii="Times New Roman" w:hAnsi="Times New Roman"/>
          <w:sz w:val="24"/>
          <w:szCs w:val="24"/>
          <w:vertAlign w:val="superscript"/>
        </w:rPr>
        <w:t>3</w:t>
      </w:r>
      <w:r w:rsidRPr="001B2014">
        <w:rPr>
          <w:rFonts w:ascii="Times New Roman" w:hAnsi="Times New Roman"/>
          <w:sz w:val="24"/>
          <w:szCs w:val="24"/>
        </w:rPr>
        <w:t xml:space="preserve"> talpos rudos spalvos maisto atliekų surinkimo konteinerius. Individualių namų ūkiams išdalinami ir orui pralaidūs kibirėliai maisto atliekoms rinkti bei sandari talpa panaudotam aliejui bei</w:t>
      </w:r>
      <w:r w:rsidRPr="00251C85">
        <w:rPr>
          <w:rFonts w:ascii="Times New Roman" w:hAnsi="Times New Roman"/>
          <w:sz w:val="24"/>
          <w:szCs w:val="24"/>
        </w:rPr>
        <w:t xml:space="preserve"> riebalams kaupti</w:t>
      </w:r>
      <w:r>
        <w:rPr>
          <w:rFonts w:ascii="Times New Roman" w:hAnsi="Times New Roman"/>
          <w:sz w:val="24"/>
          <w:szCs w:val="24"/>
        </w:rPr>
        <w:t xml:space="preserve">. Maisto atliekų konteineriai ir talpos iš </w:t>
      </w:r>
      <w:r w:rsidRPr="00251C85">
        <w:rPr>
          <w:rFonts w:ascii="Times New Roman" w:hAnsi="Times New Roman"/>
          <w:sz w:val="24"/>
          <w:szCs w:val="24"/>
        </w:rPr>
        <w:t>individualių namų ūki</w:t>
      </w:r>
      <w:r>
        <w:rPr>
          <w:rFonts w:ascii="Times New Roman" w:hAnsi="Times New Roman"/>
          <w:sz w:val="24"/>
          <w:szCs w:val="24"/>
        </w:rPr>
        <w:t>ų</w:t>
      </w:r>
      <w:r w:rsidRPr="00251C85">
        <w:rPr>
          <w:rFonts w:ascii="Times New Roman" w:hAnsi="Times New Roman"/>
          <w:sz w:val="24"/>
          <w:szCs w:val="24"/>
        </w:rPr>
        <w:t>, esanči</w:t>
      </w:r>
      <w:r>
        <w:rPr>
          <w:rFonts w:ascii="Times New Roman" w:hAnsi="Times New Roman"/>
          <w:sz w:val="24"/>
          <w:szCs w:val="24"/>
        </w:rPr>
        <w:t xml:space="preserve">ų </w:t>
      </w:r>
      <w:r w:rsidRPr="00251C85">
        <w:rPr>
          <w:rFonts w:ascii="Times New Roman" w:hAnsi="Times New Roman"/>
          <w:sz w:val="24"/>
          <w:szCs w:val="24"/>
        </w:rPr>
        <w:t xml:space="preserve"> Lazdijų ir Veisiejų m</w:t>
      </w:r>
      <w:r w:rsidR="00054F97">
        <w:rPr>
          <w:rFonts w:ascii="Times New Roman" w:hAnsi="Times New Roman"/>
          <w:sz w:val="24"/>
          <w:szCs w:val="24"/>
        </w:rPr>
        <w:t>iestuose</w:t>
      </w:r>
      <w:r>
        <w:rPr>
          <w:rFonts w:ascii="Times New Roman" w:hAnsi="Times New Roman"/>
          <w:sz w:val="24"/>
          <w:szCs w:val="24"/>
        </w:rPr>
        <w:t xml:space="preserve">, gali būti paimti tik Savivaldybės </w:t>
      </w:r>
      <w:r w:rsidR="00B806E3">
        <w:rPr>
          <w:rFonts w:ascii="Times New Roman" w:hAnsi="Times New Roman"/>
          <w:sz w:val="24"/>
          <w:szCs w:val="24"/>
        </w:rPr>
        <w:t xml:space="preserve">administracijos </w:t>
      </w:r>
      <w:r>
        <w:rPr>
          <w:rFonts w:ascii="Times New Roman" w:hAnsi="Times New Roman"/>
          <w:sz w:val="24"/>
          <w:szCs w:val="24"/>
        </w:rPr>
        <w:t>sprendimu</w:t>
      </w:r>
      <w:r w:rsidR="00A40575">
        <w:rPr>
          <w:rFonts w:ascii="Times New Roman" w:hAnsi="Times New Roman"/>
          <w:sz w:val="24"/>
          <w:szCs w:val="24"/>
        </w:rPr>
        <w:t>;“;</w:t>
      </w:r>
    </w:p>
    <w:p w14:paraId="015DD9D4" w14:textId="1A6E6E3D" w:rsidR="007B0033" w:rsidRPr="007C7D2F" w:rsidRDefault="001B2014" w:rsidP="009D1768">
      <w:pPr>
        <w:tabs>
          <w:tab w:val="left" w:pos="1276"/>
        </w:tabs>
        <w:spacing w:line="360" w:lineRule="auto"/>
        <w:ind w:firstLine="709"/>
        <w:jc w:val="both"/>
        <w:rPr>
          <w:rFonts w:eastAsia="Times New Roman"/>
          <w:szCs w:val="24"/>
          <w:lang w:eastAsia="ar-SA"/>
        </w:rPr>
      </w:pPr>
      <w:r>
        <w:rPr>
          <w:rFonts w:eastAsia="Times New Roman"/>
          <w:szCs w:val="24"/>
          <w:lang w:eastAsia="ar-SA"/>
        </w:rPr>
        <w:t xml:space="preserve">2. papildyti </w:t>
      </w:r>
      <w:r w:rsidR="009D1768">
        <w:rPr>
          <w:rFonts w:eastAsia="Times New Roman"/>
          <w:szCs w:val="24"/>
          <w:lang w:eastAsia="ar-SA"/>
        </w:rPr>
        <w:t>31.</w:t>
      </w:r>
      <w:r>
        <w:rPr>
          <w:rFonts w:eastAsia="Times New Roman"/>
          <w:szCs w:val="24"/>
          <w:lang w:eastAsia="ar-SA"/>
        </w:rPr>
        <w:t>6</w:t>
      </w:r>
      <w:r w:rsidR="007B0033" w:rsidRPr="007C7D2F">
        <w:rPr>
          <w:rFonts w:eastAsia="Times New Roman"/>
          <w:szCs w:val="24"/>
          <w:lang w:eastAsia="ar-SA"/>
        </w:rPr>
        <w:t xml:space="preserve"> papun</w:t>
      </w:r>
      <w:r>
        <w:rPr>
          <w:rFonts w:eastAsia="Times New Roman"/>
          <w:szCs w:val="24"/>
          <w:lang w:eastAsia="ar-SA"/>
        </w:rPr>
        <w:t>kčiu</w:t>
      </w:r>
      <w:r w:rsidR="007B0033" w:rsidRPr="007C7D2F">
        <w:rPr>
          <w:rFonts w:eastAsia="Times New Roman"/>
          <w:szCs w:val="24"/>
          <w:lang w:eastAsia="ar-SA"/>
        </w:rPr>
        <w:t xml:space="preserve">: </w:t>
      </w:r>
    </w:p>
    <w:p w14:paraId="087A4314" w14:textId="45761B9A" w:rsidR="007B0033" w:rsidRDefault="007B0033" w:rsidP="007B0033">
      <w:pPr>
        <w:tabs>
          <w:tab w:val="left" w:pos="993"/>
          <w:tab w:val="left" w:pos="1560"/>
        </w:tabs>
        <w:autoSpaceDE w:val="0"/>
        <w:autoSpaceDN w:val="0"/>
        <w:adjustRightInd w:val="0"/>
        <w:spacing w:line="360" w:lineRule="auto"/>
        <w:ind w:firstLine="709"/>
        <w:jc w:val="both"/>
        <w:rPr>
          <w:rFonts w:cs="Calibri"/>
          <w:iCs/>
        </w:rPr>
      </w:pPr>
      <w:r w:rsidRPr="007C7D2F">
        <w:rPr>
          <w:rFonts w:eastAsia="Times New Roman"/>
          <w:szCs w:val="24"/>
          <w:lang w:eastAsia="ar-SA"/>
        </w:rPr>
        <w:t>„</w:t>
      </w:r>
      <w:r w:rsidR="009D1768">
        <w:rPr>
          <w:rFonts w:cs="Calibri"/>
        </w:rPr>
        <w:t>31.</w:t>
      </w:r>
      <w:r w:rsidR="001B2014">
        <w:rPr>
          <w:rFonts w:cs="Calibri"/>
        </w:rPr>
        <w:t>6.</w:t>
      </w:r>
      <w:r w:rsidR="001B2014" w:rsidRPr="001B2014">
        <w:rPr>
          <w:i/>
          <w:szCs w:val="24"/>
        </w:rPr>
        <w:t xml:space="preserve"> </w:t>
      </w:r>
      <w:r w:rsidR="001B2014" w:rsidRPr="001B2014">
        <w:rPr>
          <w:iCs/>
          <w:szCs w:val="24"/>
        </w:rPr>
        <w:t>Maisto atliekos iš viešbučių, motelių, restoranų, viešojo maitinimo įstaigų, gyvenamosios paskirties objektų, kuriuose vykdoma trumpalaikio apgyvendinimo veikla, mažmeninės prekybos įmonių, maisto perdirbimo įmonių, žemės ūkio produkcijos saugyklų, kurių tvarkymui nekeliami veterinariniai reikalavimai, turi būti tvarkomos atskirai, pagal su maisto atliekų tvarkytoju sudarytas maisto atliekų tvarkymo sutartis.</w:t>
      </w:r>
      <w:r w:rsidR="009D1768" w:rsidRPr="001B2014">
        <w:rPr>
          <w:rFonts w:cs="Calibri"/>
          <w:iCs/>
        </w:rPr>
        <w:t>“</w:t>
      </w:r>
      <w:r w:rsidR="001B2014">
        <w:rPr>
          <w:rFonts w:cs="Calibri"/>
          <w:iCs/>
        </w:rPr>
        <w:t>;</w:t>
      </w:r>
    </w:p>
    <w:p w14:paraId="2F6621CB" w14:textId="0E4F8532" w:rsidR="001B2014" w:rsidRDefault="001B2014" w:rsidP="001B2014">
      <w:pPr>
        <w:tabs>
          <w:tab w:val="left" w:pos="1276"/>
        </w:tabs>
        <w:spacing w:line="360" w:lineRule="auto"/>
        <w:ind w:firstLine="709"/>
        <w:jc w:val="both"/>
        <w:rPr>
          <w:rFonts w:eastAsia="Times New Roman"/>
          <w:szCs w:val="24"/>
          <w:lang w:eastAsia="ar-SA"/>
        </w:rPr>
      </w:pPr>
      <w:r>
        <w:rPr>
          <w:rFonts w:eastAsia="Times New Roman"/>
          <w:szCs w:val="24"/>
          <w:lang w:eastAsia="ar-SA"/>
        </w:rPr>
        <w:t>3. pakeisti 37 punktą ir jį išdėstyti taip:</w:t>
      </w:r>
    </w:p>
    <w:p w14:paraId="25211F30" w14:textId="41916FB1" w:rsidR="001B2014" w:rsidRPr="00667D32" w:rsidRDefault="001B2014" w:rsidP="001B2014">
      <w:pPr>
        <w:pStyle w:val="Pagrindiniotekstotrauka"/>
        <w:widowControl/>
        <w:shd w:val="clear" w:color="auto" w:fill="FFFFFF"/>
        <w:tabs>
          <w:tab w:val="left" w:pos="1134"/>
          <w:tab w:val="left" w:pos="1276"/>
          <w:tab w:val="left" w:pos="1701"/>
          <w:tab w:val="left" w:pos="1843"/>
        </w:tabs>
        <w:spacing w:after="0" w:line="360" w:lineRule="auto"/>
        <w:ind w:left="0" w:firstLine="709"/>
        <w:jc w:val="both"/>
        <w:rPr>
          <w:szCs w:val="24"/>
        </w:rPr>
      </w:pPr>
      <w:r w:rsidRPr="00667D32">
        <w:rPr>
          <w:iCs/>
        </w:rPr>
        <w:t>„</w:t>
      </w:r>
      <w:r w:rsidR="00FE225B" w:rsidRPr="00667D32">
        <w:rPr>
          <w:iCs/>
        </w:rPr>
        <w:t xml:space="preserve">37. </w:t>
      </w:r>
      <w:r w:rsidRPr="00667D32">
        <w:rPr>
          <w:szCs w:val="24"/>
        </w:rPr>
        <w:t>36 punkte nurodyti konteineriai tuštinami nurodytu surinkėjo grafike</w:t>
      </w:r>
      <w:r w:rsidR="00A40575" w:rsidRPr="00667D32">
        <w:rPr>
          <w:szCs w:val="24"/>
        </w:rPr>
        <w:t xml:space="preserve"> periodiškumu</w:t>
      </w:r>
      <w:r w:rsidRPr="00667D32">
        <w:rPr>
          <w:szCs w:val="24"/>
        </w:rPr>
        <w:t>, bet ne rečiau kaip 1 kartą per mėnesį.“;</w:t>
      </w:r>
    </w:p>
    <w:p w14:paraId="02B7C473" w14:textId="1CAF6745" w:rsidR="001B2014" w:rsidRPr="00667D32" w:rsidRDefault="001B2014" w:rsidP="001B2014">
      <w:pPr>
        <w:tabs>
          <w:tab w:val="left" w:pos="1276"/>
        </w:tabs>
        <w:spacing w:line="360" w:lineRule="auto"/>
        <w:ind w:firstLine="709"/>
        <w:jc w:val="both"/>
        <w:rPr>
          <w:rFonts w:eastAsia="Times New Roman"/>
          <w:szCs w:val="24"/>
          <w:lang w:eastAsia="ar-SA"/>
        </w:rPr>
      </w:pPr>
      <w:r w:rsidRPr="00667D32">
        <w:rPr>
          <w:iCs/>
        </w:rPr>
        <w:t xml:space="preserve">4. </w:t>
      </w:r>
      <w:r w:rsidRPr="00667D32">
        <w:rPr>
          <w:rFonts w:eastAsia="Times New Roman"/>
          <w:szCs w:val="24"/>
          <w:lang w:eastAsia="ar-SA"/>
        </w:rPr>
        <w:t>pakeisti 39 punktą ir jį išdėstyti taip:</w:t>
      </w:r>
    </w:p>
    <w:p w14:paraId="0B0C4BBE" w14:textId="09FA2AED" w:rsidR="001B2014" w:rsidRPr="00667D32" w:rsidRDefault="001B2014" w:rsidP="001B2014">
      <w:pPr>
        <w:pStyle w:val="Pagrindiniotekstotrauka"/>
        <w:widowControl/>
        <w:shd w:val="clear" w:color="auto" w:fill="FFFFFF"/>
        <w:tabs>
          <w:tab w:val="left" w:pos="1134"/>
          <w:tab w:val="left" w:pos="1276"/>
          <w:tab w:val="left" w:pos="1701"/>
          <w:tab w:val="left" w:pos="1843"/>
        </w:tabs>
        <w:spacing w:after="0" w:line="360" w:lineRule="auto"/>
        <w:ind w:left="0" w:firstLine="709"/>
        <w:jc w:val="both"/>
        <w:rPr>
          <w:szCs w:val="24"/>
        </w:rPr>
      </w:pPr>
      <w:r w:rsidRPr="00667D32">
        <w:rPr>
          <w:iCs/>
        </w:rPr>
        <w:t>„</w:t>
      </w:r>
      <w:r w:rsidR="00107BB6" w:rsidRPr="00667D32">
        <w:rPr>
          <w:iCs/>
        </w:rPr>
        <w:t xml:space="preserve">39. </w:t>
      </w:r>
      <w:r w:rsidRPr="00667D32">
        <w:rPr>
          <w:szCs w:val="24"/>
        </w:rPr>
        <w:t>3</w:t>
      </w:r>
      <w:r w:rsidR="00107BB6" w:rsidRPr="00667D32">
        <w:rPr>
          <w:szCs w:val="24"/>
        </w:rPr>
        <w:t>8</w:t>
      </w:r>
      <w:r w:rsidRPr="00667D32">
        <w:rPr>
          <w:szCs w:val="24"/>
        </w:rPr>
        <w:t xml:space="preserve"> punkte nurodyti konteineriai tuštinami nurodytu surinkėjo grafike</w:t>
      </w:r>
      <w:r w:rsidR="00A40575" w:rsidRPr="00667D32">
        <w:rPr>
          <w:szCs w:val="24"/>
        </w:rPr>
        <w:t xml:space="preserve"> periodiškumu</w:t>
      </w:r>
      <w:r w:rsidRPr="00667D32">
        <w:rPr>
          <w:szCs w:val="24"/>
        </w:rPr>
        <w:t>, bet ne rečiau kaip 1 kartą per ketvirtį.“;</w:t>
      </w:r>
    </w:p>
    <w:p w14:paraId="2165B457" w14:textId="3F797C3B" w:rsidR="001B2014" w:rsidRDefault="001B2014" w:rsidP="001B2014">
      <w:pPr>
        <w:tabs>
          <w:tab w:val="left" w:pos="1276"/>
        </w:tabs>
        <w:spacing w:line="360" w:lineRule="auto"/>
        <w:ind w:firstLine="709"/>
        <w:jc w:val="both"/>
        <w:rPr>
          <w:rFonts w:eastAsia="Times New Roman"/>
          <w:szCs w:val="24"/>
          <w:lang w:eastAsia="ar-SA"/>
        </w:rPr>
      </w:pPr>
      <w:r>
        <w:rPr>
          <w:iCs/>
        </w:rPr>
        <w:t xml:space="preserve">5. pakeisti 40 punktą </w:t>
      </w:r>
      <w:r>
        <w:rPr>
          <w:rFonts w:eastAsia="Times New Roman"/>
          <w:szCs w:val="24"/>
          <w:lang w:eastAsia="ar-SA"/>
        </w:rPr>
        <w:t>ir jį išdėstyti taip:</w:t>
      </w:r>
    </w:p>
    <w:p w14:paraId="0757426A" w14:textId="3AFC8C11" w:rsidR="001B2014" w:rsidRDefault="001B2014" w:rsidP="001B2014">
      <w:pPr>
        <w:pStyle w:val="Pagrindiniotekstotrauka"/>
        <w:widowControl/>
        <w:shd w:val="clear" w:color="auto" w:fill="FFFFFF"/>
        <w:tabs>
          <w:tab w:val="left" w:pos="1134"/>
          <w:tab w:val="left" w:pos="1276"/>
          <w:tab w:val="left" w:pos="1701"/>
          <w:tab w:val="left" w:pos="1843"/>
        </w:tabs>
        <w:spacing w:after="0" w:line="360" w:lineRule="auto"/>
        <w:ind w:left="0" w:firstLine="709"/>
        <w:jc w:val="both"/>
        <w:rPr>
          <w:szCs w:val="24"/>
        </w:rPr>
      </w:pPr>
      <w:r>
        <w:rPr>
          <w:iCs/>
        </w:rPr>
        <w:t xml:space="preserve">„40. </w:t>
      </w:r>
      <w:r w:rsidRPr="00251C85">
        <w:rPr>
          <w:szCs w:val="24"/>
        </w:rPr>
        <w:t>Individualių namų ūkiai gali papildomai naudotis bendro naudojimo pakuočių atliekų (įskaitant antrines žaliavas) surinkimo aikštelėmis ir didelių gabaritų atliekų surinkimo aikštelėmis.</w:t>
      </w:r>
      <w:r>
        <w:rPr>
          <w:szCs w:val="24"/>
        </w:rPr>
        <w:t xml:space="preserve"> </w:t>
      </w:r>
      <w:r>
        <w:rPr>
          <w:szCs w:val="24"/>
        </w:rPr>
        <w:lastRenderedPageBreak/>
        <w:t>Gyventojams pageidaujant</w:t>
      </w:r>
      <w:r w:rsidR="00A40575">
        <w:rPr>
          <w:szCs w:val="24"/>
        </w:rPr>
        <w:t>,</w:t>
      </w:r>
      <w:r>
        <w:rPr>
          <w:szCs w:val="24"/>
        </w:rPr>
        <w:t xml:space="preserve"> individualių namų valdoje gali būti pastatomi papildomi ar didesnės talpos pakuočių konteineriai.“;</w:t>
      </w:r>
    </w:p>
    <w:p w14:paraId="380D6397" w14:textId="370A22A2" w:rsidR="001B2014" w:rsidRDefault="001B2014" w:rsidP="001B2014">
      <w:pPr>
        <w:tabs>
          <w:tab w:val="left" w:pos="1276"/>
        </w:tabs>
        <w:spacing w:line="360" w:lineRule="auto"/>
        <w:ind w:firstLine="709"/>
        <w:jc w:val="both"/>
        <w:rPr>
          <w:rFonts w:eastAsia="Times New Roman"/>
          <w:szCs w:val="24"/>
          <w:lang w:eastAsia="ar-SA"/>
        </w:rPr>
      </w:pPr>
      <w:r>
        <w:rPr>
          <w:szCs w:val="24"/>
        </w:rPr>
        <w:t xml:space="preserve">6. </w:t>
      </w:r>
      <w:r>
        <w:rPr>
          <w:iCs/>
        </w:rPr>
        <w:t xml:space="preserve">pakeisti 43 punktą </w:t>
      </w:r>
      <w:r>
        <w:rPr>
          <w:rFonts w:eastAsia="Times New Roman"/>
          <w:szCs w:val="24"/>
          <w:lang w:eastAsia="ar-SA"/>
        </w:rPr>
        <w:t>ir jį išdėstyti taip:</w:t>
      </w:r>
    </w:p>
    <w:p w14:paraId="672050AB" w14:textId="51E4A104" w:rsidR="001B2014" w:rsidRDefault="001B2014" w:rsidP="001B2014">
      <w:pPr>
        <w:pStyle w:val="Pagrindiniotekstotrauka"/>
        <w:widowControl/>
        <w:shd w:val="clear" w:color="auto" w:fill="FFFFFF"/>
        <w:tabs>
          <w:tab w:val="left" w:pos="1134"/>
          <w:tab w:val="left" w:pos="1276"/>
          <w:tab w:val="left" w:pos="1701"/>
          <w:tab w:val="left" w:pos="1843"/>
        </w:tabs>
        <w:spacing w:after="0" w:line="360" w:lineRule="auto"/>
        <w:ind w:left="709"/>
        <w:jc w:val="both"/>
        <w:rPr>
          <w:szCs w:val="24"/>
        </w:rPr>
      </w:pPr>
      <w:r>
        <w:rPr>
          <w:szCs w:val="24"/>
        </w:rPr>
        <w:t>„</w:t>
      </w:r>
      <w:r w:rsidR="002D546F">
        <w:rPr>
          <w:szCs w:val="24"/>
        </w:rPr>
        <w:t xml:space="preserve">43. </w:t>
      </w:r>
      <w:r>
        <w:rPr>
          <w:szCs w:val="24"/>
        </w:rPr>
        <w:t xml:space="preserve">42 punkte nurodyti </w:t>
      </w:r>
      <w:r w:rsidRPr="00251C85">
        <w:rPr>
          <w:szCs w:val="24"/>
        </w:rPr>
        <w:t xml:space="preserve"> konteineriai tuštinami pripild</w:t>
      </w:r>
      <w:r w:rsidR="004B1E8E">
        <w:rPr>
          <w:szCs w:val="24"/>
        </w:rPr>
        <w:t>yti</w:t>
      </w:r>
      <w:r w:rsidR="00A40575">
        <w:rPr>
          <w:szCs w:val="24"/>
        </w:rPr>
        <w:t xml:space="preserve"> </w:t>
      </w:r>
      <w:r w:rsidRPr="00251C85">
        <w:rPr>
          <w:szCs w:val="24"/>
        </w:rPr>
        <w:t>iki 80 proc. talpos.</w:t>
      </w:r>
      <w:r w:rsidR="002D546F">
        <w:rPr>
          <w:szCs w:val="24"/>
        </w:rPr>
        <w:t>“;</w:t>
      </w:r>
    </w:p>
    <w:p w14:paraId="07206654" w14:textId="0B589FA1" w:rsidR="00EE7178" w:rsidRDefault="00EE7178" w:rsidP="00EE7178">
      <w:pPr>
        <w:tabs>
          <w:tab w:val="left" w:pos="1276"/>
        </w:tabs>
        <w:spacing w:line="360" w:lineRule="auto"/>
        <w:ind w:firstLine="709"/>
        <w:jc w:val="both"/>
        <w:rPr>
          <w:rFonts w:eastAsia="Times New Roman"/>
          <w:szCs w:val="24"/>
          <w:lang w:eastAsia="ar-SA"/>
        </w:rPr>
      </w:pPr>
      <w:r>
        <w:rPr>
          <w:szCs w:val="24"/>
        </w:rPr>
        <w:t xml:space="preserve">7. </w:t>
      </w:r>
      <w:r>
        <w:rPr>
          <w:iCs/>
        </w:rPr>
        <w:t xml:space="preserve">pakeisti 47 punktą </w:t>
      </w:r>
      <w:r>
        <w:rPr>
          <w:rFonts w:eastAsia="Times New Roman"/>
          <w:szCs w:val="24"/>
          <w:lang w:eastAsia="ar-SA"/>
        </w:rPr>
        <w:t>ir jį išdėstyti taip:</w:t>
      </w:r>
    </w:p>
    <w:p w14:paraId="010269FA" w14:textId="6EFB60CD" w:rsidR="00EE7178" w:rsidRDefault="00EE7178" w:rsidP="00EE7178">
      <w:pPr>
        <w:pStyle w:val="Pagrindiniotekstotrauka"/>
        <w:widowControl/>
        <w:shd w:val="clear" w:color="auto" w:fill="FFFFFF"/>
        <w:tabs>
          <w:tab w:val="left" w:pos="1134"/>
          <w:tab w:val="left" w:pos="1276"/>
          <w:tab w:val="left" w:pos="1701"/>
          <w:tab w:val="left" w:pos="1843"/>
        </w:tabs>
        <w:spacing w:after="0" w:line="360" w:lineRule="auto"/>
        <w:ind w:left="0" w:firstLine="709"/>
        <w:jc w:val="both"/>
        <w:rPr>
          <w:szCs w:val="24"/>
        </w:rPr>
      </w:pPr>
      <w:r>
        <w:rPr>
          <w:szCs w:val="24"/>
        </w:rPr>
        <w:t xml:space="preserve">„47. </w:t>
      </w:r>
      <w:r w:rsidRPr="00414714">
        <w:rPr>
          <w:szCs w:val="24"/>
        </w:rPr>
        <w:t>Komunalinių atliekų turėtoja</w:t>
      </w:r>
      <w:r w:rsidR="00955923" w:rsidRPr="00414714">
        <w:rPr>
          <w:szCs w:val="24"/>
        </w:rPr>
        <w:t>ms</w:t>
      </w:r>
      <w:r w:rsidR="00096D9F" w:rsidRPr="00414714">
        <w:rPr>
          <w:szCs w:val="24"/>
        </w:rPr>
        <w:t xml:space="preserve">, </w:t>
      </w:r>
      <w:bookmarkStart w:id="1" w:name="_Hlk72330357"/>
      <w:r w:rsidR="00096D9F" w:rsidRPr="00414714">
        <w:rPr>
          <w:szCs w:val="24"/>
        </w:rPr>
        <w:t>kurie naudojasi bendro naudojimo pakuočių atliekų surinkimo konteineriais,</w:t>
      </w:r>
      <w:bookmarkEnd w:id="1"/>
      <w:r w:rsidRPr="00414714">
        <w:rPr>
          <w:szCs w:val="24"/>
        </w:rPr>
        <w:t xml:space="preserve"> </w:t>
      </w:r>
      <w:r w:rsidRPr="00251C85">
        <w:rPr>
          <w:szCs w:val="24"/>
        </w:rPr>
        <w:t>draudžiama deginti komunalines atliekas, raustis juose, išimti iš jų komunalines atliekas.</w:t>
      </w:r>
      <w:r>
        <w:rPr>
          <w:szCs w:val="24"/>
        </w:rPr>
        <w:t>“;</w:t>
      </w:r>
    </w:p>
    <w:p w14:paraId="66F65168" w14:textId="6820F947" w:rsidR="002D546F" w:rsidRDefault="00EE7178" w:rsidP="001B2014">
      <w:pPr>
        <w:pStyle w:val="Pagrindiniotekstotrauka"/>
        <w:widowControl/>
        <w:shd w:val="clear" w:color="auto" w:fill="FFFFFF"/>
        <w:tabs>
          <w:tab w:val="left" w:pos="1134"/>
          <w:tab w:val="left" w:pos="1276"/>
          <w:tab w:val="left" w:pos="1701"/>
          <w:tab w:val="left" w:pos="1843"/>
        </w:tabs>
        <w:spacing w:after="0" w:line="360" w:lineRule="auto"/>
        <w:ind w:left="709"/>
        <w:jc w:val="both"/>
        <w:rPr>
          <w:szCs w:val="24"/>
        </w:rPr>
      </w:pPr>
      <w:r>
        <w:rPr>
          <w:szCs w:val="24"/>
        </w:rPr>
        <w:t>8</w:t>
      </w:r>
      <w:r w:rsidR="002D546F">
        <w:rPr>
          <w:szCs w:val="24"/>
        </w:rPr>
        <w:t>. pakeisti 49 punktą ir jį išdėstyti taip:</w:t>
      </w:r>
    </w:p>
    <w:p w14:paraId="142C6DC8" w14:textId="210713F3" w:rsidR="002D546F" w:rsidRPr="00251C85" w:rsidRDefault="002D546F" w:rsidP="002D546F">
      <w:pPr>
        <w:pStyle w:val="Pagrindiniotekstotrauka"/>
        <w:widowControl/>
        <w:shd w:val="clear" w:color="auto" w:fill="FFFFFF"/>
        <w:tabs>
          <w:tab w:val="left" w:pos="1134"/>
          <w:tab w:val="left" w:pos="1276"/>
          <w:tab w:val="left" w:pos="1701"/>
          <w:tab w:val="left" w:pos="1843"/>
        </w:tabs>
        <w:spacing w:after="0" w:line="360" w:lineRule="auto"/>
        <w:ind w:left="0" w:firstLine="709"/>
        <w:jc w:val="both"/>
        <w:rPr>
          <w:szCs w:val="24"/>
        </w:rPr>
      </w:pPr>
      <w:r>
        <w:rPr>
          <w:szCs w:val="24"/>
        </w:rPr>
        <w:t xml:space="preserve">„49. </w:t>
      </w:r>
      <w:r w:rsidRPr="00251C85">
        <w:rPr>
          <w:szCs w:val="24"/>
        </w:rPr>
        <w:t>Pakuočių atliekų surinkimo konteineriai, esantys šalia individualių namų ar jų žemės sklypuose, konteinerių tuštinimo dieną nurodytu laiku iki 7</w:t>
      </w:r>
      <w:r w:rsidR="00054F97">
        <w:rPr>
          <w:szCs w:val="24"/>
        </w:rPr>
        <w:t>.00</w:t>
      </w:r>
      <w:r w:rsidRPr="00251C85">
        <w:rPr>
          <w:szCs w:val="24"/>
        </w:rPr>
        <w:t xml:space="preserve"> val. turi būti išstumiami ir pastatomi prie kelio juostos, kuria organizuojamas antrinių žaliavų surinkimo maršrutas. Aplink išstumtą antrinių žaliavų surinkimo konteinerį turi būti 0,5 m erdvė.</w:t>
      </w:r>
      <w:r>
        <w:rPr>
          <w:szCs w:val="24"/>
        </w:rPr>
        <w:t xml:space="preserve"> Draudžiama konteinerius nuolat laikyti kelio apsauginėje zonoje.“</w:t>
      </w:r>
      <w:r w:rsidR="00955923">
        <w:rPr>
          <w:szCs w:val="24"/>
        </w:rPr>
        <w:t>;</w:t>
      </w:r>
    </w:p>
    <w:p w14:paraId="3620676C" w14:textId="519D6F62" w:rsidR="002D546F" w:rsidRDefault="00EE7178" w:rsidP="001B2014">
      <w:pPr>
        <w:pStyle w:val="Pagrindiniotekstotrauka"/>
        <w:widowControl/>
        <w:shd w:val="clear" w:color="auto" w:fill="FFFFFF"/>
        <w:tabs>
          <w:tab w:val="left" w:pos="1134"/>
          <w:tab w:val="left" w:pos="1276"/>
          <w:tab w:val="left" w:pos="1701"/>
          <w:tab w:val="left" w:pos="1843"/>
        </w:tabs>
        <w:spacing w:after="0" w:line="360" w:lineRule="auto"/>
        <w:ind w:left="709"/>
        <w:jc w:val="both"/>
        <w:rPr>
          <w:szCs w:val="24"/>
        </w:rPr>
      </w:pPr>
      <w:r>
        <w:rPr>
          <w:szCs w:val="24"/>
        </w:rPr>
        <w:t>9</w:t>
      </w:r>
      <w:r w:rsidR="002D546F">
        <w:rPr>
          <w:szCs w:val="24"/>
        </w:rPr>
        <w:t>. pakeisti 68 punktą i</w:t>
      </w:r>
      <w:r w:rsidR="00CB1D48">
        <w:rPr>
          <w:szCs w:val="24"/>
        </w:rPr>
        <w:t>r</w:t>
      </w:r>
      <w:r w:rsidR="002D546F">
        <w:rPr>
          <w:szCs w:val="24"/>
        </w:rPr>
        <w:t xml:space="preserve"> jį išdėstyti taip:</w:t>
      </w:r>
    </w:p>
    <w:p w14:paraId="5AAC8567" w14:textId="4F2FA6D6" w:rsidR="002D546F" w:rsidRDefault="002D546F" w:rsidP="002D546F">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t xml:space="preserve">„68. </w:t>
      </w:r>
      <w:r w:rsidRPr="00251C85">
        <w:rPr>
          <w:szCs w:val="24"/>
        </w:rPr>
        <w:t>Didelių gabaritų atliek</w:t>
      </w:r>
      <w:r>
        <w:rPr>
          <w:szCs w:val="24"/>
        </w:rPr>
        <w:t>o</w:t>
      </w:r>
      <w:r w:rsidRPr="00251C85">
        <w:rPr>
          <w:szCs w:val="24"/>
        </w:rPr>
        <w:t xml:space="preserve">s gali </w:t>
      </w:r>
      <w:r>
        <w:rPr>
          <w:szCs w:val="24"/>
        </w:rPr>
        <w:t>būti renkamos apvažiavimo būdu iš gyventojų</w:t>
      </w:r>
      <w:r w:rsidRPr="00251C85">
        <w:rPr>
          <w:szCs w:val="24"/>
        </w:rPr>
        <w:t xml:space="preserve"> du kartus per metus (pavasarį ir rudenį), </w:t>
      </w:r>
      <w:r w:rsidR="00CB1D48">
        <w:rPr>
          <w:szCs w:val="24"/>
        </w:rPr>
        <w:t>jas</w:t>
      </w:r>
      <w:r w:rsidRPr="00251C85">
        <w:rPr>
          <w:szCs w:val="24"/>
        </w:rPr>
        <w:t xml:space="preserve"> paslaugos teikėjas išveža pagal nustatytą paslaugų teikimo grafiką.</w:t>
      </w:r>
      <w:r>
        <w:rPr>
          <w:szCs w:val="24"/>
        </w:rPr>
        <w:t>“</w:t>
      </w:r>
      <w:r w:rsidR="00955923">
        <w:rPr>
          <w:szCs w:val="24"/>
        </w:rPr>
        <w:t>;</w:t>
      </w:r>
    </w:p>
    <w:p w14:paraId="108EE8C5" w14:textId="2B87E6C6" w:rsidR="002D546F" w:rsidRDefault="00EE7178" w:rsidP="002D546F">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t>10</w:t>
      </w:r>
      <w:r w:rsidR="002D546F">
        <w:rPr>
          <w:szCs w:val="24"/>
        </w:rPr>
        <w:t>. pakeisti 82 punktą ir jį išdėstyti taip:</w:t>
      </w:r>
    </w:p>
    <w:p w14:paraId="498CA459" w14:textId="40B0D3ED" w:rsidR="002D546F" w:rsidRPr="00251C85" w:rsidRDefault="002D546F" w:rsidP="002D546F">
      <w:pPr>
        <w:pStyle w:val="Pagrindiniotekstotrauka"/>
        <w:widowControl/>
        <w:tabs>
          <w:tab w:val="left" w:pos="1134"/>
          <w:tab w:val="left" w:pos="1843"/>
        </w:tabs>
        <w:spacing w:after="0" w:line="360" w:lineRule="auto"/>
        <w:ind w:left="0" w:firstLine="709"/>
        <w:jc w:val="both"/>
        <w:rPr>
          <w:szCs w:val="24"/>
        </w:rPr>
      </w:pPr>
      <w:r>
        <w:rPr>
          <w:szCs w:val="24"/>
        </w:rPr>
        <w:t xml:space="preserve">„82. </w:t>
      </w:r>
      <w:r w:rsidRPr="00251C85">
        <w:rPr>
          <w:szCs w:val="24"/>
        </w:rPr>
        <w:t>Daugiabučių namų komunalinių atliekų turėtojai aptarnaujami bendro naudojimo 1,1 m</w:t>
      </w:r>
      <w:r w:rsidRPr="00251C85">
        <w:rPr>
          <w:szCs w:val="24"/>
          <w:vertAlign w:val="superscript"/>
        </w:rPr>
        <w:t>3</w:t>
      </w:r>
      <w:r w:rsidRPr="00251C85">
        <w:rPr>
          <w:szCs w:val="24"/>
        </w:rPr>
        <w:t xml:space="preserve"> </w:t>
      </w:r>
      <w:r>
        <w:rPr>
          <w:szCs w:val="24"/>
        </w:rPr>
        <w:t>arba 3</w:t>
      </w:r>
      <w:r w:rsidR="00955923">
        <w:rPr>
          <w:szCs w:val="24"/>
        </w:rPr>
        <w:t xml:space="preserve"> </w:t>
      </w:r>
      <w:r>
        <w:rPr>
          <w:szCs w:val="24"/>
        </w:rPr>
        <w:t>m</w:t>
      </w:r>
      <w:r w:rsidRPr="00955923">
        <w:rPr>
          <w:szCs w:val="24"/>
          <w:vertAlign w:val="superscript"/>
        </w:rPr>
        <w:t>3</w:t>
      </w:r>
      <w:r>
        <w:rPr>
          <w:szCs w:val="24"/>
        </w:rPr>
        <w:t xml:space="preserve"> pusiau požeminiais atliekų </w:t>
      </w:r>
      <w:r w:rsidRPr="00251C85">
        <w:rPr>
          <w:szCs w:val="24"/>
        </w:rPr>
        <w:t>konteineriais, kurių skaičius mišrių komunalinių atliekų aikštelėje statomas pagal poreikį. Esant poreikiui, gali būti naudojami ir kitokios talpos konteineriai. Gali būti naudojami antžeminiai, požeminiai arba pusiau požeminiai konteineriai.</w:t>
      </w:r>
      <w:r w:rsidR="00955923">
        <w:rPr>
          <w:szCs w:val="24"/>
        </w:rPr>
        <w:t>“;</w:t>
      </w:r>
      <w:r w:rsidRPr="00251C85">
        <w:rPr>
          <w:szCs w:val="24"/>
        </w:rPr>
        <w:t xml:space="preserve"> </w:t>
      </w:r>
    </w:p>
    <w:p w14:paraId="2C2949E0" w14:textId="66213B22" w:rsidR="002D546F" w:rsidRDefault="002D546F" w:rsidP="002D546F">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t>1</w:t>
      </w:r>
      <w:r w:rsidR="00EE7178">
        <w:rPr>
          <w:szCs w:val="24"/>
        </w:rPr>
        <w:t>1</w:t>
      </w:r>
      <w:r>
        <w:rPr>
          <w:szCs w:val="24"/>
        </w:rPr>
        <w:t>. pakeisti 85 punktą ir jį išdėstyti taip:</w:t>
      </w:r>
    </w:p>
    <w:p w14:paraId="40ECE168" w14:textId="351CA229" w:rsidR="002D546F" w:rsidRDefault="002D546F" w:rsidP="002D546F">
      <w:pPr>
        <w:pStyle w:val="Pagrindiniotekstotrauka2"/>
        <w:widowControl/>
        <w:tabs>
          <w:tab w:val="left" w:pos="1069"/>
          <w:tab w:val="left" w:pos="1134"/>
          <w:tab w:val="left" w:pos="1418"/>
          <w:tab w:val="left" w:pos="1701"/>
        </w:tabs>
        <w:spacing w:after="0" w:line="360" w:lineRule="auto"/>
        <w:ind w:left="0" w:firstLine="709"/>
        <w:jc w:val="both"/>
        <w:rPr>
          <w:szCs w:val="24"/>
        </w:rPr>
      </w:pPr>
      <w:r>
        <w:rPr>
          <w:szCs w:val="24"/>
        </w:rPr>
        <w:t xml:space="preserve">„85. </w:t>
      </w:r>
      <w:r w:rsidRPr="00251C85">
        <w:rPr>
          <w:szCs w:val="24"/>
        </w:rPr>
        <w:t>Mišrios komunalinės atliekos iš individualių namų vežamos vieną kartą per mėnesį, t.</w:t>
      </w:r>
      <w:r>
        <w:rPr>
          <w:szCs w:val="24"/>
        </w:rPr>
        <w:t> </w:t>
      </w:r>
      <w:r w:rsidRPr="00251C85">
        <w:rPr>
          <w:szCs w:val="24"/>
        </w:rPr>
        <w:t>y.</w:t>
      </w:r>
      <w:r>
        <w:rPr>
          <w:szCs w:val="24"/>
        </w:rPr>
        <w:t xml:space="preserve"> </w:t>
      </w:r>
      <w:r w:rsidRPr="00251C85">
        <w:rPr>
          <w:szCs w:val="24"/>
        </w:rPr>
        <w:t>1</w:t>
      </w:r>
      <w:r>
        <w:rPr>
          <w:szCs w:val="24"/>
        </w:rPr>
        <w:t>2</w:t>
      </w:r>
      <w:r w:rsidRPr="00251C85">
        <w:rPr>
          <w:szCs w:val="24"/>
        </w:rPr>
        <w:t xml:space="preserve"> kartų per metus. Sudarant grafiką, išvežimai negali būti išdėstyti taip, kad susidarytų didesnis kaip 5 savaičių tarpas tarp atliekų išvežimo</w:t>
      </w:r>
      <w:r>
        <w:rPr>
          <w:szCs w:val="24"/>
        </w:rPr>
        <w:t>;“</w:t>
      </w:r>
      <w:r w:rsidR="00955923">
        <w:rPr>
          <w:szCs w:val="24"/>
        </w:rPr>
        <w:t>;</w:t>
      </w:r>
    </w:p>
    <w:p w14:paraId="69CA1310" w14:textId="5A870B50" w:rsidR="002D546F" w:rsidRPr="007C7D2F" w:rsidRDefault="002D546F" w:rsidP="002D546F">
      <w:pPr>
        <w:tabs>
          <w:tab w:val="left" w:pos="1276"/>
        </w:tabs>
        <w:spacing w:line="360" w:lineRule="auto"/>
        <w:ind w:firstLine="709"/>
        <w:jc w:val="both"/>
        <w:rPr>
          <w:rFonts w:eastAsia="Times New Roman"/>
          <w:szCs w:val="24"/>
          <w:lang w:eastAsia="ar-SA"/>
        </w:rPr>
      </w:pPr>
      <w:r>
        <w:rPr>
          <w:rFonts w:eastAsia="Times New Roman"/>
          <w:szCs w:val="24"/>
          <w:lang w:eastAsia="ar-SA"/>
        </w:rPr>
        <w:t>1</w:t>
      </w:r>
      <w:r w:rsidR="00EE7178">
        <w:rPr>
          <w:rFonts w:eastAsia="Times New Roman"/>
          <w:szCs w:val="24"/>
          <w:lang w:eastAsia="ar-SA"/>
        </w:rPr>
        <w:t>2</w:t>
      </w:r>
      <w:r>
        <w:rPr>
          <w:rFonts w:eastAsia="Times New Roman"/>
          <w:szCs w:val="24"/>
          <w:lang w:eastAsia="ar-SA"/>
        </w:rPr>
        <w:t>. papildyti 85</w:t>
      </w:r>
      <w:r>
        <w:rPr>
          <w:rFonts w:eastAsia="Times New Roman"/>
          <w:szCs w:val="24"/>
          <w:vertAlign w:val="superscript"/>
          <w:lang w:eastAsia="ar-SA"/>
        </w:rPr>
        <w:t>1</w:t>
      </w:r>
      <w:r w:rsidRPr="007C7D2F">
        <w:rPr>
          <w:rFonts w:eastAsia="Times New Roman"/>
          <w:szCs w:val="24"/>
          <w:lang w:eastAsia="ar-SA"/>
        </w:rPr>
        <w:t xml:space="preserve"> papun</w:t>
      </w:r>
      <w:r>
        <w:rPr>
          <w:rFonts w:eastAsia="Times New Roman"/>
          <w:szCs w:val="24"/>
          <w:lang w:eastAsia="ar-SA"/>
        </w:rPr>
        <w:t>kčiu</w:t>
      </w:r>
      <w:r w:rsidRPr="007C7D2F">
        <w:rPr>
          <w:rFonts w:eastAsia="Times New Roman"/>
          <w:szCs w:val="24"/>
          <w:lang w:eastAsia="ar-SA"/>
        </w:rPr>
        <w:t xml:space="preserve">: </w:t>
      </w:r>
    </w:p>
    <w:p w14:paraId="4E28F752" w14:textId="08F3A1B6" w:rsidR="002D546F" w:rsidRPr="00955923" w:rsidRDefault="002D546F" w:rsidP="002D546F">
      <w:pPr>
        <w:pStyle w:val="Pagrindiniotekstotrauka2"/>
        <w:tabs>
          <w:tab w:val="left" w:pos="993"/>
          <w:tab w:val="left" w:pos="1069"/>
          <w:tab w:val="left" w:pos="1418"/>
          <w:tab w:val="left" w:pos="1701"/>
        </w:tabs>
        <w:spacing w:line="360" w:lineRule="auto"/>
        <w:ind w:left="0" w:firstLine="709"/>
        <w:jc w:val="both"/>
        <w:rPr>
          <w:szCs w:val="24"/>
        </w:rPr>
      </w:pPr>
      <w:r>
        <w:rPr>
          <w:szCs w:val="24"/>
        </w:rPr>
        <w:t>„</w:t>
      </w:r>
      <w:r w:rsidRPr="00D254DF">
        <w:rPr>
          <w:szCs w:val="24"/>
        </w:rPr>
        <w:t>85</w:t>
      </w:r>
      <w:r w:rsidRPr="00D254DF">
        <w:rPr>
          <w:szCs w:val="24"/>
          <w:vertAlign w:val="superscript"/>
        </w:rPr>
        <w:t>1</w:t>
      </w:r>
      <w:r>
        <w:rPr>
          <w:szCs w:val="24"/>
        </w:rPr>
        <w:t xml:space="preserve">. </w:t>
      </w:r>
      <w:r w:rsidRPr="00D254DF">
        <w:rPr>
          <w:szCs w:val="24"/>
        </w:rPr>
        <w:t>Esant poreikiui</w:t>
      </w:r>
      <w:r w:rsidR="00054F97">
        <w:rPr>
          <w:szCs w:val="24"/>
        </w:rPr>
        <w:t>,</w:t>
      </w:r>
      <w:r w:rsidRPr="00D254DF">
        <w:rPr>
          <w:szCs w:val="24"/>
        </w:rPr>
        <w:t xml:space="preserve"> šiltuoju metų laikotarpiu gali būti sudaromas papildomas apvažiavimo maršrutas </w:t>
      </w:r>
      <w:r>
        <w:rPr>
          <w:szCs w:val="24"/>
        </w:rPr>
        <w:t xml:space="preserve">individualių namų atliekų surinkimui </w:t>
      </w:r>
      <w:r w:rsidRPr="00D254DF">
        <w:rPr>
          <w:szCs w:val="24"/>
        </w:rPr>
        <w:t>arba tam tikri konteineriai gali būti papildomai aptarnaujami pagal kitą esamą mišrių komunalinių atliekų surinkimo maršrutą (kitos gyvenvietės, kitos seniūnijos, kai yra galimybė tam tikrą adresą integruoti į kitą maršrutą), kai 12 kartų išvežimo nepakanka pagal susidarančių atliekų kiekius. Už papildomai ištuštintus mišrių atliekų konteinerius</w:t>
      </w:r>
      <w:r w:rsidR="00955923">
        <w:rPr>
          <w:szCs w:val="24"/>
        </w:rPr>
        <w:t xml:space="preserve"> </w:t>
      </w:r>
      <w:r w:rsidRPr="00D254DF">
        <w:rPr>
          <w:szCs w:val="24"/>
        </w:rPr>
        <w:t>rinkliavos mokėtojas apmoka Nuostatuose nustatyta tvarka (priklausomai nuo naudojamo konteinerio dydžio, papildomų pakėlimų skaičiaus).</w:t>
      </w:r>
      <w:r w:rsidR="00955923">
        <w:rPr>
          <w:szCs w:val="24"/>
        </w:rPr>
        <w:t>“;</w:t>
      </w:r>
    </w:p>
    <w:p w14:paraId="31647A8A" w14:textId="21983424" w:rsidR="002D546F" w:rsidRDefault="002D546F" w:rsidP="002D546F">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lastRenderedPageBreak/>
        <w:t>1</w:t>
      </w:r>
      <w:r w:rsidR="00EE7178">
        <w:rPr>
          <w:szCs w:val="24"/>
        </w:rPr>
        <w:t>3</w:t>
      </w:r>
      <w:r>
        <w:rPr>
          <w:szCs w:val="24"/>
        </w:rPr>
        <w:t>. pakei</w:t>
      </w:r>
      <w:r w:rsidR="00955923">
        <w:rPr>
          <w:szCs w:val="24"/>
        </w:rPr>
        <w:t>s</w:t>
      </w:r>
      <w:r>
        <w:rPr>
          <w:szCs w:val="24"/>
        </w:rPr>
        <w:t>ti 87 punktą ir jį išdėstyti taip:</w:t>
      </w:r>
    </w:p>
    <w:p w14:paraId="333761ED" w14:textId="4E690FA5" w:rsidR="002D546F" w:rsidRPr="00164DB0" w:rsidRDefault="002D546F" w:rsidP="002D546F">
      <w:pPr>
        <w:pStyle w:val="Pagrindiniotekstotrauka2"/>
        <w:widowControl/>
        <w:tabs>
          <w:tab w:val="left" w:pos="1069"/>
          <w:tab w:val="left" w:pos="1418"/>
          <w:tab w:val="left" w:pos="1701"/>
        </w:tabs>
        <w:spacing w:after="0" w:line="360" w:lineRule="auto"/>
        <w:ind w:left="0" w:firstLine="709"/>
        <w:jc w:val="both"/>
        <w:rPr>
          <w:szCs w:val="24"/>
        </w:rPr>
      </w:pPr>
      <w:r>
        <w:rPr>
          <w:szCs w:val="24"/>
        </w:rPr>
        <w:t xml:space="preserve">„87. </w:t>
      </w:r>
      <w:r w:rsidRPr="00251C85">
        <w:rPr>
          <w:szCs w:val="24"/>
        </w:rPr>
        <w:t xml:space="preserve">Mišrios komunalinės atliekos iš Lazdijų ir Veisiejų miestuose esančių daugiabučių namų bendro naudojimo konteinerių vežamos ne rečiau kaip </w:t>
      </w:r>
      <w:r>
        <w:rPr>
          <w:szCs w:val="24"/>
        </w:rPr>
        <w:t>2</w:t>
      </w:r>
      <w:r w:rsidRPr="00251C85">
        <w:rPr>
          <w:szCs w:val="24"/>
        </w:rPr>
        <w:t xml:space="preserve"> kartus per savaitę, o konkretus išvežimo dažnumas nustatomas paslaugų teikimo sutartyje. Lazdijų r. sav. teritorijoje</w:t>
      </w:r>
      <w:r w:rsidR="00C256FC">
        <w:rPr>
          <w:szCs w:val="24"/>
        </w:rPr>
        <w:t>,</w:t>
      </w:r>
      <w:r>
        <w:rPr>
          <w:szCs w:val="24"/>
        </w:rPr>
        <w:t xml:space="preserve"> </w:t>
      </w:r>
      <w:r w:rsidR="00C256FC" w:rsidRPr="00251C85">
        <w:rPr>
          <w:szCs w:val="24"/>
        </w:rPr>
        <w:t>išskyrus Lazdijų ir Veisiejų miestus</w:t>
      </w:r>
      <w:r w:rsidR="00C256FC">
        <w:rPr>
          <w:szCs w:val="24"/>
        </w:rPr>
        <w:t>,</w:t>
      </w:r>
      <w:r w:rsidR="00C256FC" w:rsidRPr="00251C85">
        <w:rPr>
          <w:szCs w:val="24"/>
        </w:rPr>
        <w:t xml:space="preserve"> </w:t>
      </w:r>
      <w:r w:rsidR="00C256FC">
        <w:rPr>
          <w:szCs w:val="24"/>
        </w:rPr>
        <w:t xml:space="preserve">esančių </w:t>
      </w:r>
      <w:r>
        <w:rPr>
          <w:szCs w:val="24"/>
        </w:rPr>
        <w:t>daugiabučių</w:t>
      </w:r>
      <w:r w:rsidR="00C256FC">
        <w:rPr>
          <w:szCs w:val="24"/>
        </w:rPr>
        <w:t xml:space="preserve"> </w:t>
      </w:r>
      <w:r w:rsidRPr="00251C85">
        <w:rPr>
          <w:szCs w:val="24"/>
        </w:rPr>
        <w:t>bendro naudojimo mišri</w:t>
      </w:r>
      <w:r w:rsidR="00C256FC">
        <w:rPr>
          <w:szCs w:val="24"/>
        </w:rPr>
        <w:t>ų</w:t>
      </w:r>
      <w:r w:rsidRPr="00251C85">
        <w:rPr>
          <w:szCs w:val="24"/>
        </w:rPr>
        <w:t xml:space="preserve"> komunalin</w:t>
      </w:r>
      <w:r w:rsidR="00C256FC">
        <w:rPr>
          <w:szCs w:val="24"/>
        </w:rPr>
        <w:t>ių</w:t>
      </w:r>
      <w:r w:rsidRPr="00251C85">
        <w:rPr>
          <w:szCs w:val="24"/>
        </w:rPr>
        <w:t xml:space="preserve"> atliek</w:t>
      </w:r>
      <w:r w:rsidR="00C256FC">
        <w:rPr>
          <w:szCs w:val="24"/>
        </w:rPr>
        <w:t>ų konteineriai</w:t>
      </w:r>
      <w:r w:rsidRPr="00251C85">
        <w:rPr>
          <w:szCs w:val="24"/>
        </w:rPr>
        <w:t xml:space="preserve"> </w:t>
      </w:r>
      <w:r w:rsidR="00C256FC">
        <w:rPr>
          <w:szCs w:val="24"/>
        </w:rPr>
        <w:t>tuštinami</w:t>
      </w:r>
      <w:r w:rsidRPr="00251C85">
        <w:rPr>
          <w:szCs w:val="24"/>
        </w:rPr>
        <w:t xml:space="preserve"> </w:t>
      </w:r>
      <w:r>
        <w:rPr>
          <w:szCs w:val="24"/>
        </w:rPr>
        <w:t>12</w:t>
      </w:r>
      <w:r w:rsidRPr="00251C85">
        <w:rPr>
          <w:szCs w:val="24"/>
        </w:rPr>
        <w:t xml:space="preserve"> kartų per metus</w:t>
      </w:r>
      <w:r>
        <w:rPr>
          <w:szCs w:val="24"/>
        </w:rPr>
        <w:t>.</w:t>
      </w:r>
      <w:r w:rsidR="00955923" w:rsidRPr="00164DB0">
        <w:rPr>
          <w:szCs w:val="24"/>
        </w:rPr>
        <w:t>”;</w:t>
      </w:r>
    </w:p>
    <w:p w14:paraId="1A226F8A" w14:textId="2D34CDB9" w:rsidR="002D546F" w:rsidRPr="00251C85" w:rsidRDefault="00C256FC" w:rsidP="002D546F">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t>1</w:t>
      </w:r>
      <w:r w:rsidR="00EE7178">
        <w:rPr>
          <w:szCs w:val="24"/>
        </w:rPr>
        <w:t>4</w:t>
      </w:r>
      <w:r>
        <w:rPr>
          <w:szCs w:val="24"/>
        </w:rPr>
        <w:t>. pakeisti 95 punktą ir jį išdėstyti taip:</w:t>
      </w:r>
    </w:p>
    <w:p w14:paraId="47EB7E9A" w14:textId="3498F50B" w:rsidR="00C256FC" w:rsidRPr="00164DB0" w:rsidRDefault="00C256FC" w:rsidP="00C256FC">
      <w:pPr>
        <w:pStyle w:val="Pagrindiniotekstotrauka2"/>
        <w:widowControl/>
        <w:tabs>
          <w:tab w:val="left" w:pos="1069"/>
          <w:tab w:val="left" w:pos="1134"/>
          <w:tab w:val="left" w:pos="1418"/>
          <w:tab w:val="left" w:pos="1701"/>
        </w:tabs>
        <w:spacing w:after="0" w:line="360" w:lineRule="auto"/>
        <w:ind w:left="0" w:firstLine="709"/>
        <w:jc w:val="both"/>
        <w:rPr>
          <w:szCs w:val="24"/>
        </w:rPr>
      </w:pPr>
      <w:r>
        <w:rPr>
          <w:szCs w:val="24"/>
        </w:rPr>
        <w:t xml:space="preserve">„95. </w:t>
      </w:r>
      <w:r w:rsidRPr="00251C85">
        <w:rPr>
          <w:szCs w:val="24"/>
        </w:rPr>
        <w:t>Draudžiama bendro naudojimo mišrių komunalinių atliekų surinkimo konteineriuose deginti atliekas, raustis juose, išimti iš jų komunalines atliekas. Draudžiama pilti ar palikti komunalin</w:t>
      </w:r>
      <w:r>
        <w:rPr>
          <w:szCs w:val="24"/>
        </w:rPr>
        <w:t>es</w:t>
      </w:r>
      <w:r w:rsidRPr="00251C85">
        <w:rPr>
          <w:szCs w:val="24"/>
        </w:rPr>
        <w:t xml:space="preserve"> atliekas šalia bendro naudojimo mišrių komunalinių atliekų surinkimo konteinerių.</w:t>
      </w:r>
      <w:r w:rsidR="00955923" w:rsidRPr="00164DB0">
        <w:rPr>
          <w:szCs w:val="24"/>
        </w:rPr>
        <w:t>”;</w:t>
      </w:r>
    </w:p>
    <w:p w14:paraId="1EAD3891" w14:textId="68301F46" w:rsidR="002D546F" w:rsidRDefault="00C256FC" w:rsidP="001B2014">
      <w:pPr>
        <w:pStyle w:val="Pagrindiniotekstotrauka"/>
        <w:widowControl/>
        <w:shd w:val="clear" w:color="auto" w:fill="FFFFFF"/>
        <w:tabs>
          <w:tab w:val="left" w:pos="1134"/>
          <w:tab w:val="left" w:pos="1276"/>
          <w:tab w:val="left" w:pos="1701"/>
          <w:tab w:val="left" w:pos="1843"/>
        </w:tabs>
        <w:spacing w:after="0" w:line="360" w:lineRule="auto"/>
        <w:ind w:left="709"/>
        <w:jc w:val="both"/>
        <w:rPr>
          <w:szCs w:val="24"/>
        </w:rPr>
      </w:pPr>
      <w:r>
        <w:rPr>
          <w:szCs w:val="24"/>
        </w:rPr>
        <w:t>1</w:t>
      </w:r>
      <w:r w:rsidR="00EE7178">
        <w:rPr>
          <w:szCs w:val="24"/>
        </w:rPr>
        <w:t>5</w:t>
      </w:r>
      <w:r>
        <w:rPr>
          <w:szCs w:val="24"/>
        </w:rPr>
        <w:t>. pakeisti 98 punktą ir jį išdėstyti taip:</w:t>
      </w:r>
    </w:p>
    <w:p w14:paraId="696E4B5F" w14:textId="6BB71789" w:rsidR="00C256FC" w:rsidRPr="00251C85" w:rsidRDefault="00C256FC" w:rsidP="00C256FC">
      <w:pPr>
        <w:pStyle w:val="Pagrindiniotekstotrauka"/>
        <w:widowControl/>
        <w:shd w:val="clear" w:color="auto" w:fill="FFFFFF"/>
        <w:tabs>
          <w:tab w:val="left" w:pos="1134"/>
          <w:tab w:val="left" w:pos="1276"/>
          <w:tab w:val="left" w:pos="1701"/>
          <w:tab w:val="left" w:pos="1843"/>
        </w:tabs>
        <w:spacing w:after="0" w:line="360" w:lineRule="auto"/>
        <w:ind w:left="0" w:firstLine="709"/>
        <w:jc w:val="both"/>
        <w:rPr>
          <w:szCs w:val="24"/>
        </w:rPr>
      </w:pPr>
      <w:r>
        <w:rPr>
          <w:szCs w:val="24"/>
        </w:rPr>
        <w:t xml:space="preserve">„98. </w:t>
      </w:r>
      <w:r w:rsidRPr="00251C85">
        <w:rPr>
          <w:szCs w:val="24"/>
        </w:rPr>
        <w:t>Mišrių komunalinių atliekų surinkimo konteineriai tuštinami nuo 7.00 iki 22.00 val. Konteineriai, esantys šalia individualių namų ar jų žemės sklypuose, juridinių asmenų patalpose ar jų žemės sklypuose (jei prie jų nėra privažiavimo kelio), daugiabučių namų patalpose ar prie jų įrengtose aikštelėse (jei prie jų nėra privažiavimo kelio), konteinerių tuštinimo dieną iki 7.00 val. turi būti išstumiami ir pastatomi kiek įmanoma arčiau kelio juostos, kuria organizuojamas mišrių komunalinių atliekų surinkimo maršrutas. Aplink išstumtą mišrių komunalinių atliekų surinkimo konteinerį turi būti 0,5 m erdvė. Jeigu komunalinių atliekų turėtojas konteinerių tuštinimo dieną į nurodytas vietas konteinerių neišstumia, mišrios komunalinės atliekos surenkamos kitą</w:t>
      </w:r>
      <w:r w:rsidR="00054F97">
        <w:rPr>
          <w:szCs w:val="24"/>
        </w:rPr>
        <w:t>,</w:t>
      </w:r>
      <w:r w:rsidRPr="00251C85">
        <w:rPr>
          <w:szCs w:val="24"/>
        </w:rPr>
        <w:t xml:space="preserve"> pagal paslaugų teikimo grafiką nustatytą</w:t>
      </w:r>
      <w:r w:rsidR="00054F97">
        <w:rPr>
          <w:szCs w:val="24"/>
        </w:rPr>
        <w:t>,</w:t>
      </w:r>
      <w:r w:rsidRPr="00251C85">
        <w:rPr>
          <w:szCs w:val="24"/>
        </w:rPr>
        <w:t xml:space="preserve"> konteinerių tuštinimo dieną.</w:t>
      </w:r>
      <w:r>
        <w:rPr>
          <w:szCs w:val="24"/>
        </w:rPr>
        <w:t xml:space="preserve"> Draudžiama konteinerius nuolat laikyti kelio apsauginėje zonoje.“</w:t>
      </w:r>
      <w:r w:rsidR="00955923">
        <w:rPr>
          <w:szCs w:val="24"/>
        </w:rPr>
        <w:t>.</w:t>
      </w:r>
    </w:p>
    <w:p w14:paraId="48956100" w14:textId="474E7366" w:rsidR="00C256FC" w:rsidRPr="00251C85" w:rsidRDefault="00C256FC" w:rsidP="00C256FC">
      <w:pPr>
        <w:pStyle w:val="Pagrindiniotekstotrauka2"/>
        <w:widowControl/>
        <w:tabs>
          <w:tab w:val="left" w:pos="709"/>
          <w:tab w:val="left" w:pos="1069"/>
          <w:tab w:val="left" w:pos="1418"/>
          <w:tab w:val="left" w:pos="1701"/>
        </w:tabs>
        <w:spacing w:after="0" w:line="360" w:lineRule="auto"/>
        <w:ind w:left="709"/>
        <w:jc w:val="both"/>
        <w:rPr>
          <w:szCs w:val="24"/>
        </w:rPr>
      </w:pPr>
    </w:p>
    <w:p w14:paraId="2FD7F781" w14:textId="77777777" w:rsidR="00BF1FD2" w:rsidRPr="007C7D2F" w:rsidRDefault="00BF1FD2" w:rsidP="002B736E">
      <w:pPr>
        <w:rPr>
          <w:rFonts w:cs="Tahoma"/>
          <w:sz w:val="26"/>
          <w:szCs w:val="26"/>
        </w:rPr>
      </w:pPr>
    </w:p>
    <w:p w14:paraId="0B3EDEFE" w14:textId="4FF33BF9" w:rsidR="009D3A45" w:rsidRPr="007C7D2F" w:rsidRDefault="002B736E" w:rsidP="002B736E">
      <w:pPr>
        <w:rPr>
          <w:rFonts w:cs="Tahoma"/>
          <w:szCs w:val="24"/>
        </w:rPr>
      </w:pPr>
      <w:r w:rsidRPr="007C7D2F">
        <w:rPr>
          <w:rFonts w:cs="Tahoma"/>
          <w:szCs w:val="24"/>
        </w:rPr>
        <w:t>Savivaldybės mer</w:t>
      </w:r>
      <w:r w:rsidR="00C256FC">
        <w:rPr>
          <w:rFonts w:cs="Tahoma"/>
          <w:szCs w:val="24"/>
        </w:rPr>
        <w:t>ė</w:t>
      </w:r>
      <w:r w:rsidRPr="007C7D2F">
        <w:rPr>
          <w:rFonts w:cs="Tahoma"/>
          <w:szCs w:val="24"/>
        </w:rPr>
        <w:t xml:space="preserve">                                                                    </w:t>
      </w:r>
      <w:r w:rsidR="00FA5898">
        <w:rPr>
          <w:rFonts w:cs="Tahoma"/>
          <w:szCs w:val="24"/>
        </w:rPr>
        <w:t xml:space="preserve">          </w:t>
      </w:r>
      <w:r w:rsidRPr="007C7D2F">
        <w:rPr>
          <w:rFonts w:cs="Tahoma"/>
          <w:szCs w:val="24"/>
        </w:rPr>
        <w:t xml:space="preserve">           </w:t>
      </w:r>
      <w:proofErr w:type="spellStart"/>
      <w:r w:rsidR="00C256FC">
        <w:rPr>
          <w:rFonts w:cs="Tahoma"/>
          <w:szCs w:val="24"/>
        </w:rPr>
        <w:t>Ausma</w:t>
      </w:r>
      <w:proofErr w:type="spellEnd"/>
      <w:r w:rsidR="00C256FC">
        <w:rPr>
          <w:rFonts w:cs="Tahoma"/>
          <w:szCs w:val="24"/>
        </w:rPr>
        <w:t xml:space="preserve"> Miškinienė</w:t>
      </w:r>
    </w:p>
    <w:p w14:paraId="05FD628F" w14:textId="77777777" w:rsidR="00CC476B" w:rsidRPr="007C7D2F" w:rsidRDefault="00CC476B" w:rsidP="002B736E">
      <w:pPr>
        <w:rPr>
          <w:rFonts w:cs="Tahoma"/>
          <w:szCs w:val="24"/>
        </w:rPr>
      </w:pPr>
    </w:p>
    <w:p w14:paraId="64BAC8D6" w14:textId="77777777" w:rsidR="00CC476B" w:rsidRPr="007C7D2F" w:rsidRDefault="00CC476B" w:rsidP="002B736E">
      <w:pPr>
        <w:rPr>
          <w:rFonts w:cs="Tahoma"/>
          <w:szCs w:val="24"/>
        </w:rPr>
      </w:pPr>
    </w:p>
    <w:p w14:paraId="6CB79F1E" w14:textId="77777777" w:rsidR="00BF1FD2" w:rsidRPr="007C7D2F" w:rsidRDefault="00BF1FD2" w:rsidP="002B736E">
      <w:pPr>
        <w:rPr>
          <w:rFonts w:cs="Tahoma"/>
          <w:szCs w:val="24"/>
        </w:rPr>
      </w:pPr>
    </w:p>
    <w:p w14:paraId="5B6038E2" w14:textId="77777777" w:rsidR="00BF1FD2" w:rsidRPr="007C7D2F" w:rsidRDefault="00BF1FD2" w:rsidP="002B736E">
      <w:pPr>
        <w:rPr>
          <w:rFonts w:cs="Tahoma"/>
          <w:szCs w:val="24"/>
        </w:rPr>
      </w:pPr>
    </w:p>
    <w:p w14:paraId="15732107" w14:textId="77777777" w:rsidR="00864558" w:rsidRPr="007C7D2F" w:rsidRDefault="00864558" w:rsidP="002B736E">
      <w:pPr>
        <w:rPr>
          <w:rFonts w:cs="Tahoma"/>
          <w:szCs w:val="24"/>
        </w:rPr>
      </w:pPr>
    </w:p>
    <w:p w14:paraId="7CC6C4BC" w14:textId="77777777" w:rsidR="00864558" w:rsidRPr="007C7D2F" w:rsidRDefault="00864558" w:rsidP="002B736E">
      <w:pPr>
        <w:rPr>
          <w:rFonts w:cs="Tahoma"/>
          <w:szCs w:val="24"/>
        </w:rPr>
      </w:pPr>
    </w:p>
    <w:p w14:paraId="70764D2A" w14:textId="77777777" w:rsidR="00864558" w:rsidRPr="007C7D2F" w:rsidRDefault="00864558" w:rsidP="002B736E">
      <w:pPr>
        <w:rPr>
          <w:rFonts w:cs="Tahoma"/>
          <w:szCs w:val="24"/>
        </w:rPr>
      </w:pPr>
    </w:p>
    <w:p w14:paraId="057B419E" w14:textId="77777777" w:rsidR="00BF1FD2" w:rsidRDefault="00BF1FD2" w:rsidP="002B736E">
      <w:pPr>
        <w:rPr>
          <w:rFonts w:cs="Tahoma"/>
          <w:szCs w:val="24"/>
        </w:rPr>
      </w:pPr>
    </w:p>
    <w:p w14:paraId="6490F987" w14:textId="77777777" w:rsidR="007C7D2F" w:rsidRDefault="007C7D2F" w:rsidP="002B736E">
      <w:pPr>
        <w:rPr>
          <w:rFonts w:cs="Tahoma"/>
          <w:szCs w:val="24"/>
        </w:rPr>
      </w:pPr>
    </w:p>
    <w:p w14:paraId="28C1938D" w14:textId="77777777" w:rsidR="009D1768" w:rsidRDefault="009D1768" w:rsidP="002B736E">
      <w:pPr>
        <w:rPr>
          <w:rFonts w:cs="Tahoma"/>
          <w:szCs w:val="24"/>
        </w:rPr>
      </w:pPr>
    </w:p>
    <w:p w14:paraId="25464418" w14:textId="77777777" w:rsidR="009D1768" w:rsidRDefault="009D1768" w:rsidP="002B736E">
      <w:pPr>
        <w:rPr>
          <w:rFonts w:cs="Tahoma"/>
          <w:szCs w:val="24"/>
        </w:rPr>
      </w:pPr>
    </w:p>
    <w:p w14:paraId="13AF0538" w14:textId="77777777" w:rsidR="009D1768" w:rsidRDefault="009D1768" w:rsidP="002B736E">
      <w:pPr>
        <w:rPr>
          <w:rFonts w:cs="Tahoma"/>
          <w:szCs w:val="24"/>
        </w:rPr>
      </w:pPr>
    </w:p>
    <w:p w14:paraId="269FF351" w14:textId="77777777" w:rsidR="0099769F" w:rsidRDefault="0099769F" w:rsidP="002B736E">
      <w:pPr>
        <w:rPr>
          <w:rFonts w:cs="Tahoma"/>
          <w:szCs w:val="24"/>
        </w:rPr>
      </w:pPr>
    </w:p>
    <w:p w14:paraId="61463DE5" w14:textId="77777777" w:rsidR="0099769F" w:rsidRDefault="0099769F" w:rsidP="002B736E">
      <w:pPr>
        <w:rPr>
          <w:rFonts w:cs="Tahoma"/>
          <w:szCs w:val="24"/>
        </w:rPr>
      </w:pPr>
    </w:p>
    <w:p w14:paraId="5EC1615E" w14:textId="77777777" w:rsidR="007C7D2F" w:rsidRPr="007C7D2F" w:rsidRDefault="007C7D2F" w:rsidP="002B736E">
      <w:pPr>
        <w:rPr>
          <w:rFonts w:cs="Tahoma"/>
          <w:szCs w:val="24"/>
        </w:rPr>
      </w:pPr>
    </w:p>
    <w:p w14:paraId="2741E3DA" w14:textId="04742DE6" w:rsidR="00CC476B" w:rsidRDefault="00513286" w:rsidP="002B736E">
      <w:pPr>
        <w:rPr>
          <w:rFonts w:cs="Tahoma"/>
          <w:szCs w:val="24"/>
        </w:rPr>
      </w:pPr>
      <w:r>
        <w:rPr>
          <w:rFonts w:cs="Tahoma"/>
          <w:szCs w:val="24"/>
        </w:rPr>
        <w:t>Indrė Adomynienė</w:t>
      </w:r>
      <w:r w:rsidR="00C256FC">
        <w:rPr>
          <w:rFonts w:cs="Tahoma"/>
          <w:szCs w:val="24"/>
        </w:rPr>
        <w:t>, mob. 8</w:t>
      </w:r>
      <w:r w:rsidR="00FA5898">
        <w:rPr>
          <w:rFonts w:cs="Tahoma"/>
          <w:szCs w:val="24"/>
        </w:rPr>
        <w:t> </w:t>
      </w:r>
      <w:r w:rsidR="00C256FC">
        <w:rPr>
          <w:rFonts w:cs="Tahoma"/>
          <w:szCs w:val="24"/>
        </w:rPr>
        <w:t>613</w:t>
      </w:r>
      <w:r w:rsidR="00FA5898">
        <w:rPr>
          <w:rFonts w:cs="Tahoma"/>
          <w:szCs w:val="24"/>
        </w:rPr>
        <w:t xml:space="preserve"> </w:t>
      </w:r>
      <w:r w:rsidR="00C256FC">
        <w:rPr>
          <w:rFonts w:cs="Tahoma"/>
          <w:szCs w:val="24"/>
        </w:rPr>
        <w:t>05</w:t>
      </w:r>
      <w:r w:rsidR="00FA5898">
        <w:rPr>
          <w:rFonts w:cs="Tahoma"/>
          <w:szCs w:val="24"/>
        </w:rPr>
        <w:t xml:space="preserve"> </w:t>
      </w:r>
      <w:r w:rsidR="00C256FC">
        <w:rPr>
          <w:rFonts w:cs="Tahoma"/>
          <w:szCs w:val="24"/>
        </w:rPr>
        <w:t>460</w:t>
      </w:r>
    </w:p>
    <w:p w14:paraId="25CEE110" w14:textId="77777777" w:rsidR="004A602D" w:rsidRDefault="004A602D" w:rsidP="002B736E">
      <w:pPr>
        <w:rPr>
          <w:szCs w:val="24"/>
        </w:rPr>
        <w:sectPr w:rsidR="004A602D" w:rsidSect="00CE5A82">
          <w:headerReference w:type="default" r:id="rId8"/>
          <w:headerReference w:type="first" r:id="rId9"/>
          <w:pgSz w:w="11906" w:h="16838"/>
          <w:pgMar w:top="1134" w:right="567" w:bottom="1134" w:left="1701" w:header="567" w:footer="567" w:gutter="0"/>
          <w:cols w:space="1296"/>
          <w:titlePg/>
          <w:docGrid w:linePitch="360"/>
        </w:sectPr>
      </w:pPr>
    </w:p>
    <w:p w14:paraId="0C9CE581" w14:textId="77777777" w:rsidR="004A602D" w:rsidRDefault="004E662D" w:rsidP="004A602D">
      <w:pPr>
        <w:jc w:val="center"/>
        <w:rPr>
          <w:b/>
          <w:caps/>
          <w:noProof/>
        </w:rPr>
      </w:pPr>
      <w:r>
        <w:rPr>
          <w:b/>
          <w:caps/>
          <w:noProof/>
        </w:rPr>
        <w:lastRenderedPageBreak/>
        <w:t>lazdijŲ rajono savivaldybė</w:t>
      </w:r>
      <w:r w:rsidR="004A602D">
        <w:rPr>
          <w:b/>
          <w:caps/>
          <w:noProof/>
        </w:rPr>
        <w:t>s tarybos sprendimo</w:t>
      </w:r>
    </w:p>
    <w:p w14:paraId="7A1D2C4C" w14:textId="77777777" w:rsidR="004A602D" w:rsidRDefault="004A602D" w:rsidP="00E450DF">
      <w:pPr>
        <w:jc w:val="center"/>
        <w:rPr>
          <w:b/>
          <w:caps/>
          <w:noProof/>
        </w:rPr>
      </w:pPr>
      <w:r>
        <w:rPr>
          <w:b/>
          <w:caps/>
          <w:noProof/>
        </w:rPr>
        <w:t>„DĖL LAZDIJŲ RAJONO SAVIVALDYBĖS TARYBOS 2013 M. VASARIO 7 D. SPRENDIMo NR. 5TS-594 „DĖL LAZDIJŲ RAJONO</w:t>
      </w:r>
      <w:r w:rsidRPr="00682B1B">
        <w:rPr>
          <w:b/>
          <w:caps/>
          <w:noProof/>
        </w:rPr>
        <w:t xml:space="preserve"> SAVIVALDYBĖS ATLIEKŲ TVARKYMO TAISYKLIŲ </w:t>
      </w:r>
      <w:r>
        <w:rPr>
          <w:b/>
          <w:caps/>
          <w:noProof/>
        </w:rPr>
        <w:t xml:space="preserve">patvirtinimo“ </w:t>
      </w:r>
      <w:r w:rsidRPr="00682B1B">
        <w:rPr>
          <w:b/>
          <w:caps/>
          <w:noProof/>
        </w:rPr>
        <w:t>PAKEITIMO</w:t>
      </w:r>
      <w:r>
        <w:rPr>
          <w:b/>
          <w:caps/>
          <w:noProof/>
        </w:rPr>
        <w:t>“ projekto</w:t>
      </w:r>
    </w:p>
    <w:p w14:paraId="4C3966C8" w14:textId="77777777" w:rsidR="004A602D" w:rsidRDefault="004A602D" w:rsidP="00E450DF">
      <w:pPr>
        <w:jc w:val="center"/>
        <w:rPr>
          <w:b/>
          <w:caps/>
          <w:noProof/>
        </w:rPr>
      </w:pPr>
      <w:r>
        <w:rPr>
          <w:b/>
          <w:caps/>
          <w:noProof/>
        </w:rPr>
        <w:t>aiškinamasis raštas</w:t>
      </w:r>
    </w:p>
    <w:p w14:paraId="5128D435" w14:textId="2532A708" w:rsidR="004A602D" w:rsidRDefault="00452CD6" w:rsidP="004A602D">
      <w:pPr>
        <w:jc w:val="center"/>
        <w:rPr>
          <w:caps/>
          <w:noProof/>
        </w:rPr>
      </w:pPr>
      <w:r>
        <w:rPr>
          <w:caps/>
          <w:noProof/>
        </w:rPr>
        <w:t>20</w:t>
      </w:r>
      <w:r w:rsidR="00C256FC">
        <w:rPr>
          <w:caps/>
          <w:noProof/>
        </w:rPr>
        <w:t>21</w:t>
      </w:r>
      <w:r>
        <w:rPr>
          <w:caps/>
          <w:noProof/>
        </w:rPr>
        <w:t>-</w:t>
      </w:r>
      <w:r w:rsidR="004A602D">
        <w:rPr>
          <w:caps/>
          <w:noProof/>
        </w:rPr>
        <w:t>0</w:t>
      </w:r>
      <w:r w:rsidR="00C256FC">
        <w:rPr>
          <w:caps/>
          <w:noProof/>
        </w:rPr>
        <w:t>5</w:t>
      </w:r>
      <w:r w:rsidR="004A602D">
        <w:rPr>
          <w:caps/>
          <w:noProof/>
        </w:rPr>
        <w:t>-1</w:t>
      </w:r>
      <w:r w:rsidR="009D1768">
        <w:rPr>
          <w:caps/>
          <w:noProof/>
        </w:rPr>
        <w:t>9</w:t>
      </w:r>
    </w:p>
    <w:p w14:paraId="2661CF05" w14:textId="77777777" w:rsidR="004A602D" w:rsidRDefault="004A602D" w:rsidP="002B736E">
      <w:pPr>
        <w:rPr>
          <w:caps/>
          <w:noProof/>
        </w:rPr>
      </w:pPr>
    </w:p>
    <w:p w14:paraId="114FBD86" w14:textId="77777777" w:rsidR="00260826" w:rsidRDefault="004E662D" w:rsidP="00260826">
      <w:pPr>
        <w:spacing w:line="360" w:lineRule="auto"/>
        <w:ind w:firstLine="720"/>
        <w:jc w:val="both"/>
      </w:pPr>
      <w:r>
        <w:t>Lazdijų rajono savivaldybės tarybos sprendimo „</w:t>
      </w:r>
      <w:r>
        <w:rPr>
          <w:rFonts w:eastAsia="Times New Roman"/>
          <w:szCs w:val="24"/>
          <w:lang w:eastAsia="ar-SA"/>
        </w:rPr>
        <w:t>Dėl Lazdijų rajono savivaldybės atliekų tvarkymo taisyklių patvirtinimo</w:t>
      </w:r>
      <w:r>
        <w:t>“ pakeitimo“ projektas</w:t>
      </w:r>
      <w:r w:rsidR="00C7306B">
        <w:t xml:space="preserve"> (</w:t>
      </w:r>
      <w:r w:rsidR="00C7306B" w:rsidRPr="00955923">
        <w:rPr>
          <w:iCs/>
        </w:rPr>
        <w:t>toliau – Taisyklės</w:t>
      </w:r>
      <w:r w:rsidR="00C7306B">
        <w:t>)</w:t>
      </w:r>
      <w:r>
        <w:t xml:space="preserve"> parengtas vadovaujantis</w:t>
      </w:r>
      <w:r w:rsidR="00260826">
        <w:t xml:space="preserve"> </w:t>
      </w:r>
      <w:r w:rsidR="00260826">
        <w:rPr>
          <w:rFonts w:eastAsia="Times New Roman"/>
          <w:szCs w:val="24"/>
          <w:lang w:eastAsia="ar-SA"/>
        </w:rPr>
        <w:t>Lietuvos Respublikos vietos savivaldos įstatymo 18 straipsnio 1 dalimi, Lietuvos Respublikos atliekų tvarkymo įstatymo</w:t>
      </w:r>
      <w:r w:rsidR="00452CD6">
        <w:rPr>
          <w:rFonts w:eastAsia="Times New Roman"/>
          <w:szCs w:val="24"/>
          <w:lang w:eastAsia="ar-SA"/>
        </w:rPr>
        <w:t xml:space="preserve"> 31 straipsnio 1 dalimi.</w:t>
      </w:r>
    </w:p>
    <w:p w14:paraId="3330E4B4" w14:textId="4B7B5012" w:rsidR="00C256FC" w:rsidRDefault="00260826" w:rsidP="009D1768">
      <w:pPr>
        <w:spacing w:line="360" w:lineRule="auto"/>
        <w:ind w:firstLine="720"/>
        <w:jc w:val="both"/>
        <w:rPr>
          <w:rFonts w:eastAsia="Times New Roman"/>
          <w:szCs w:val="24"/>
          <w:lang w:eastAsia="ar-SA"/>
        </w:rPr>
      </w:pPr>
      <w:r w:rsidRPr="00260826">
        <w:rPr>
          <w:b/>
          <w:lang w:eastAsia="lt-LT"/>
        </w:rPr>
        <w:t>Šio sprendimo projekto tikslas</w:t>
      </w:r>
      <w:r>
        <w:rPr>
          <w:lang w:eastAsia="lt-LT"/>
        </w:rPr>
        <w:t xml:space="preserve"> – </w:t>
      </w:r>
      <w:r w:rsidR="009D1768">
        <w:rPr>
          <w:rFonts w:eastAsia="Times New Roman"/>
          <w:szCs w:val="24"/>
          <w:lang w:eastAsia="ar-SA"/>
        </w:rPr>
        <w:t>p</w:t>
      </w:r>
      <w:r w:rsidR="009D1768" w:rsidRPr="007C7D2F">
        <w:rPr>
          <w:rFonts w:eastAsia="Times New Roman"/>
          <w:szCs w:val="24"/>
          <w:lang w:eastAsia="ar-SA"/>
        </w:rPr>
        <w:t xml:space="preserve">akeisti Lazdijų </w:t>
      </w:r>
      <w:r w:rsidR="009D1768">
        <w:rPr>
          <w:rFonts w:eastAsia="Times New Roman"/>
          <w:szCs w:val="24"/>
          <w:lang w:eastAsia="ar-SA"/>
        </w:rPr>
        <w:t xml:space="preserve">rajono </w:t>
      </w:r>
      <w:r w:rsidR="009D1768" w:rsidRPr="007C7D2F">
        <w:rPr>
          <w:rFonts w:eastAsia="Times New Roman"/>
          <w:szCs w:val="24"/>
          <w:lang w:eastAsia="ar-SA"/>
        </w:rPr>
        <w:t>savivaldybės atliekų tvarkymo taisykl</w:t>
      </w:r>
      <w:r w:rsidR="009D1768">
        <w:rPr>
          <w:rFonts w:eastAsia="Times New Roman"/>
          <w:szCs w:val="24"/>
          <w:lang w:eastAsia="ar-SA"/>
        </w:rPr>
        <w:t>ių</w:t>
      </w:r>
      <w:r w:rsidR="009D1768" w:rsidRPr="007C7D2F">
        <w:rPr>
          <w:rFonts w:eastAsia="Times New Roman"/>
          <w:szCs w:val="24"/>
          <w:lang w:eastAsia="ar-SA"/>
        </w:rPr>
        <w:t>, patvirtint</w:t>
      </w:r>
      <w:r w:rsidR="009D1768">
        <w:rPr>
          <w:rFonts w:eastAsia="Times New Roman"/>
          <w:szCs w:val="24"/>
          <w:lang w:eastAsia="ar-SA"/>
        </w:rPr>
        <w:t>ų</w:t>
      </w:r>
      <w:r w:rsidR="009D1768" w:rsidRPr="007C7D2F">
        <w:rPr>
          <w:rFonts w:eastAsia="Times New Roman"/>
          <w:szCs w:val="24"/>
          <w:lang w:eastAsia="ar-SA"/>
        </w:rPr>
        <w:t xml:space="preserve"> Lazdijų rajono savivaldybės tarybos 2013 m. vasario 7 d. sprendimu Nr. 5TS-594 „Dėl Lazdijų rajono savivaldybės atliekų tvarkymo taisyklių patvirtinimo“</w:t>
      </w:r>
      <w:r w:rsidR="00C256FC">
        <w:rPr>
          <w:rFonts w:eastAsia="Times New Roman"/>
          <w:szCs w:val="24"/>
          <w:lang w:eastAsia="ar-SA"/>
        </w:rPr>
        <w:t>:</w:t>
      </w:r>
    </w:p>
    <w:p w14:paraId="63B90BC0" w14:textId="50FAAFFC" w:rsidR="00C256FC" w:rsidRPr="003E5C99" w:rsidRDefault="00C256FC" w:rsidP="003E5C99">
      <w:pPr>
        <w:tabs>
          <w:tab w:val="left" w:pos="1276"/>
        </w:tabs>
        <w:spacing w:line="360" w:lineRule="auto"/>
        <w:ind w:firstLine="709"/>
        <w:jc w:val="both"/>
        <w:rPr>
          <w:rFonts w:eastAsia="Times New Roman"/>
          <w:szCs w:val="24"/>
          <w:lang w:eastAsia="ar-SA"/>
        </w:rPr>
      </w:pPr>
      <w:r>
        <w:rPr>
          <w:rFonts w:eastAsia="Times New Roman"/>
          <w:szCs w:val="24"/>
          <w:lang w:eastAsia="ar-SA"/>
        </w:rPr>
        <w:t>1. 31.1 papunkt</w:t>
      </w:r>
      <w:r w:rsidR="00EE7178">
        <w:rPr>
          <w:rFonts w:eastAsia="Times New Roman"/>
          <w:szCs w:val="24"/>
          <w:lang w:eastAsia="ar-SA"/>
        </w:rPr>
        <w:t>is</w:t>
      </w:r>
      <w:r>
        <w:rPr>
          <w:rFonts w:eastAsia="Times New Roman"/>
          <w:szCs w:val="24"/>
          <w:lang w:eastAsia="ar-SA"/>
        </w:rPr>
        <w:t xml:space="preserve"> papil</w:t>
      </w:r>
      <w:r w:rsidR="00EE7178">
        <w:rPr>
          <w:rFonts w:eastAsia="Times New Roman"/>
          <w:szCs w:val="24"/>
          <w:lang w:eastAsia="ar-SA"/>
        </w:rPr>
        <w:t>domas</w:t>
      </w:r>
      <w:r>
        <w:rPr>
          <w:rFonts w:eastAsia="Times New Roman"/>
          <w:szCs w:val="24"/>
          <w:lang w:eastAsia="ar-SA"/>
        </w:rPr>
        <w:t xml:space="preserve"> nuostata dėl maisto atliekų konteinerių paėmimo iš individualių namų ūkių:</w:t>
      </w:r>
      <w:r w:rsidR="003E5C99">
        <w:rPr>
          <w:rFonts w:eastAsia="Times New Roman"/>
          <w:szCs w:val="24"/>
          <w:lang w:eastAsia="ar-SA"/>
        </w:rPr>
        <w:t xml:space="preserve"> „</w:t>
      </w:r>
      <w:r w:rsidRPr="00FE225B">
        <w:rPr>
          <w:szCs w:val="24"/>
        </w:rPr>
        <w:t>Maisto atliekų konteineriai ir talpos iš individualių namų ūkių, esančių  Lazdijų ir Veisiejų m</w:t>
      </w:r>
      <w:r w:rsidR="00FE225B">
        <w:rPr>
          <w:szCs w:val="24"/>
        </w:rPr>
        <w:t>iestuose</w:t>
      </w:r>
      <w:r w:rsidRPr="00FE225B">
        <w:rPr>
          <w:szCs w:val="24"/>
        </w:rPr>
        <w:t>, gali būti paimti tik Savivaldybės sprendimu.“;</w:t>
      </w:r>
    </w:p>
    <w:p w14:paraId="483036E7" w14:textId="3B513AED" w:rsidR="00C256FC" w:rsidRPr="00414714" w:rsidRDefault="00C256FC" w:rsidP="003E5C99">
      <w:pPr>
        <w:tabs>
          <w:tab w:val="left" w:pos="1276"/>
        </w:tabs>
        <w:spacing w:line="360" w:lineRule="auto"/>
        <w:ind w:firstLine="709"/>
        <w:jc w:val="both"/>
        <w:rPr>
          <w:rFonts w:cs="Calibri"/>
        </w:rPr>
      </w:pPr>
      <w:r w:rsidRPr="00FE225B">
        <w:rPr>
          <w:rFonts w:eastAsia="Times New Roman"/>
          <w:szCs w:val="24"/>
          <w:lang w:eastAsia="ar-SA"/>
        </w:rPr>
        <w:t xml:space="preserve">2. </w:t>
      </w:r>
      <w:r w:rsidR="00EE7178" w:rsidRPr="00FE225B">
        <w:rPr>
          <w:rFonts w:eastAsia="Times New Roman"/>
          <w:szCs w:val="24"/>
          <w:lang w:eastAsia="ar-SA"/>
        </w:rPr>
        <w:t xml:space="preserve">įrašomas </w:t>
      </w:r>
      <w:r w:rsidRPr="00FE225B">
        <w:rPr>
          <w:rFonts w:eastAsia="Times New Roman"/>
          <w:szCs w:val="24"/>
          <w:lang w:eastAsia="ar-SA"/>
        </w:rPr>
        <w:t>31.6 papunk</w:t>
      </w:r>
      <w:r w:rsidR="00EE7178" w:rsidRPr="00FE225B">
        <w:rPr>
          <w:rFonts w:eastAsia="Times New Roman"/>
          <w:szCs w:val="24"/>
          <w:lang w:eastAsia="ar-SA"/>
        </w:rPr>
        <w:t>tis</w:t>
      </w:r>
      <w:r w:rsidRPr="00FE225B">
        <w:rPr>
          <w:rFonts w:eastAsia="Times New Roman"/>
          <w:szCs w:val="24"/>
          <w:lang w:eastAsia="ar-SA"/>
        </w:rPr>
        <w:t>, kuris nustato maisto atliekų turėtojams sudaryti sutartis</w:t>
      </w:r>
      <w:r>
        <w:rPr>
          <w:rFonts w:eastAsia="Times New Roman"/>
          <w:szCs w:val="24"/>
          <w:lang w:eastAsia="ar-SA"/>
        </w:rPr>
        <w:t xml:space="preserve"> su maisto atliekų tvarkytojais, kad maisto atliekos būtų atskirtos nuo mišrių atliekų ir tvarkomos pagal reikalavimus</w:t>
      </w:r>
      <w:r w:rsidR="003E5C99">
        <w:rPr>
          <w:rFonts w:eastAsia="Times New Roman"/>
          <w:szCs w:val="24"/>
          <w:lang w:eastAsia="ar-SA"/>
        </w:rPr>
        <w:t>;</w:t>
      </w:r>
    </w:p>
    <w:p w14:paraId="7CB71800" w14:textId="7AF8128B" w:rsidR="00C256FC" w:rsidRDefault="00C256FC" w:rsidP="00C256FC">
      <w:pPr>
        <w:tabs>
          <w:tab w:val="left" w:pos="1276"/>
        </w:tabs>
        <w:spacing w:line="360" w:lineRule="auto"/>
        <w:ind w:firstLine="709"/>
        <w:jc w:val="both"/>
        <w:rPr>
          <w:rFonts w:eastAsia="Times New Roman"/>
          <w:szCs w:val="24"/>
          <w:lang w:eastAsia="ar-SA"/>
        </w:rPr>
      </w:pPr>
      <w:r>
        <w:rPr>
          <w:rFonts w:eastAsia="Times New Roman"/>
          <w:szCs w:val="24"/>
          <w:lang w:eastAsia="ar-SA"/>
        </w:rPr>
        <w:t>3. 37 punkt</w:t>
      </w:r>
      <w:r w:rsidR="00EE7178">
        <w:rPr>
          <w:rFonts w:eastAsia="Times New Roman"/>
          <w:szCs w:val="24"/>
          <w:lang w:eastAsia="ar-SA"/>
        </w:rPr>
        <w:t>as keičiamas patikslinant informaciją apie minimus konteinerius</w:t>
      </w:r>
      <w:r w:rsidR="003E5C99">
        <w:rPr>
          <w:rFonts w:eastAsia="Times New Roman"/>
          <w:szCs w:val="24"/>
          <w:lang w:eastAsia="ar-SA"/>
        </w:rPr>
        <w:t>;</w:t>
      </w:r>
    </w:p>
    <w:p w14:paraId="4072F087" w14:textId="1D6F79F7" w:rsidR="00EE7178" w:rsidRDefault="00C256FC" w:rsidP="00EE7178">
      <w:pPr>
        <w:tabs>
          <w:tab w:val="left" w:pos="1276"/>
        </w:tabs>
        <w:spacing w:line="360" w:lineRule="auto"/>
        <w:ind w:firstLine="709"/>
        <w:jc w:val="both"/>
        <w:rPr>
          <w:rFonts w:eastAsia="Times New Roman"/>
          <w:szCs w:val="24"/>
          <w:lang w:eastAsia="ar-SA"/>
        </w:rPr>
      </w:pPr>
      <w:r>
        <w:rPr>
          <w:iCs/>
        </w:rPr>
        <w:t xml:space="preserve">4. </w:t>
      </w:r>
      <w:r>
        <w:rPr>
          <w:rFonts w:eastAsia="Times New Roman"/>
          <w:szCs w:val="24"/>
          <w:lang w:eastAsia="ar-SA"/>
        </w:rPr>
        <w:t xml:space="preserve">39 </w:t>
      </w:r>
      <w:r w:rsidR="00EE7178">
        <w:rPr>
          <w:rFonts w:eastAsia="Times New Roman"/>
          <w:szCs w:val="24"/>
          <w:lang w:eastAsia="ar-SA"/>
        </w:rPr>
        <w:t>punktas keičiamas patikslinant informaciją apie minimus konteinerius ir nustatant, kad konteineriai tuštinami vieną kartą per ketvirtį</w:t>
      </w:r>
      <w:r w:rsidR="003E5C99">
        <w:rPr>
          <w:rFonts w:eastAsia="Times New Roman"/>
          <w:szCs w:val="24"/>
          <w:lang w:eastAsia="ar-SA"/>
        </w:rPr>
        <w:t>;</w:t>
      </w:r>
    </w:p>
    <w:p w14:paraId="2C4721AE" w14:textId="0E57115A" w:rsidR="003E5C99" w:rsidRDefault="00C256FC" w:rsidP="003E5C99">
      <w:pPr>
        <w:tabs>
          <w:tab w:val="left" w:pos="1276"/>
        </w:tabs>
        <w:spacing w:line="360" w:lineRule="auto"/>
        <w:ind w:firstLine="709"/>
        <w:jc w:val="both"/>
        <w:rPr>
          <w:rFonts w:eastAsia="Times New Roman"/>
          <w:szCs w:val="24"/>
          <w:lang w:eastAsia="ar-SA"/>
        </w:rPr>
      </w:pPr>
      <w:r>
        <w:rPr>
          <w:iCs/>
        </w:rPr>
        <w:t xml:space="preserve">5. </w:t>
      </w:r>
      <w:r w:rsidR="00EE7178">
        <w:rPr>
          <w:iCs/>
        </w:rPr>
        <w:t xml:space="preserve">į </w:t>
      </w:r>
      <w:r>
        <w:rPr>
          <w:iCs/>
        </w:rPr>
        <w:t xml:space="preserve">40 punktą </w:t>
      </w:r>
      <w:r w:rsidR="00EE7178">
        <w:rPr>
          <w:rFonts w:eastAsia="Times New Roman"/>
          <w:szCs w:val="24"/>
          <w:lang w:eastAsia="ar-SA"/>
        </w:rPr>
        <w:t>įtraukiama nuostata, kad gyventojams pageidaujant gali būti skiriami papildomi arba didesnės talpos pakuočių atliekų konteineriai</w:t>
      </w:r>
      <w:r w:rsidR="003E5C99">
        <w:rPr>
          <w:rFonts w:eastAsia="Times New Roman"/>
          <w:szCs w:val="24"/>
          <w:lang w:eastAsia="ar-SA"/>
        </w:rPr>
        <w:t>;</w:t>
      </w:r>
    </w:p>
    <w:p w14:paraId="6D9A4CD2" w14:textId="0DF3E5EE" w:rsidR="00C256FC" w:rsidRDefault="00C256FC" w:rsidP="003E5C99">
      <w:pPr>
        <w:tabs>
          <w:tab w:val="left" w:pos="1276"/>
        </w:tabs>
        <w:spacing w:line="360" w:lineRule="auto"/>
        <w:ind w:firstLine="709"/>
        <w:jc w:val="both"/>
        <w:rPr>
          <w:rFonts w:eastAsia="Times New Roman"/>
          <w:szCs w:val="24"/>
          <w:lang w:eastAsia="ar-SA"/>
        </w:rPr>
      </w:pPr>
      <w:r>
        <w:rPr>
          <w:szCs w:val="24"/>
        </w:rPr>
        <w:t xml:space="preserve">6. </w:t>
      </w:r>
      <w:r w:rsidR="00EE7178">
        <w:rPr>
          <w:rFonts w:eastAsia="Times New Roman"/>
          <w:szCs w:val="24"/>
          <w:lang w:eastAsia="ar-SA"/>
        </w:rPr>
        <w:t>43 punktas keičiamas patikslinant informaciją apie minimus konteinerius</w:t>
      </w:r>
      <w:r w:rsidR="003E5C99">
        <w:rPr>
          <w:rFonts w:eastAsia="Times New Roman"/>
          <w:szCs w:val="24"/>
          <w:lang w:eastAsia="ar-SA"/>
        </w:rPr>
        <w:t>;</w:t>
      </w:r>
    </w:p>
    <w:p w14:paraId="064E2578" w14:textId="0917BF40" w:rsidR="00EE7178" w:rsidRDefault="00EE7178" w:rsidP="00EE7178">
      <w:pPr>
        <w:tabs>
          <w:tab w:val="left" w:pos="1276"/>
        </w:tabs>
        <w:spacing w:line="360" w:lineRule="auto"/>
        <w:ind w:firstLine="709"/>
        <w:jc w:val="both"/>
        <w:rPr>
          <w:rFonts w:eastAsia="Times New Roman"/>
          <w:szCs w:val="24"/>
          <w:lang w:eastAsia="ar-SA"/>
        </w:rPr>
      </w:pPr>
      <w:r>
        <w:rPr>
          <w:szCs w:val="24"/>
        </w:rPr>
        <w:t xml:space="preserve">7. </w:t>
      </w:r>
      <w:r>
        <w:rPr>
          <w:iCs/>
        </w:rPr>
        <w:t xml:space="preserve">47 punkte </w:t>
      </w:r>
      <w:r>
        <w:rPr>
          <w:rFonts w:eastAsia="Times New Roman"/>
          <w:szCs w:val="24"/>
          <w:lang w:eastAsia="ar-SA"/>
        </w:rPr>
        <w:t>išbraukiamas pasikartojantis žodis</w:t>
      </w:r>
      <w:r w:rsidR="00CD0463">
        <w:rPr>
          <w:rFonts w:eastAsia="Times New Roman"/>
          <w:szCs w:val="24"/>
          <w:lang w:eastAsia="ar-SA"/>
        </w:rPr>
        <w:t xml:space="preserve"> ir patikslinant informaciją</w:t>
      </w:r>
      <w:r w:rsidR="003E5C99">
        <w:rPr>
          <w:rFonts w:eastAsia="Times New Roman"/>
          <w:szCs w:val="24"/>
          <w:lang w:eastAsia="ar-SA"/>
        </w:rPr>
        <w:t>;</w:t>
      </w:r>
    </w:p>
    <w:p w14:paraId="52568778" w14:textId="6FAE95AD" w:rsidR="00EE7178" w:rsidRPr="00CD0463" w:rsidRDefault="00EE7178" w:rsidP="003E5C99">
      <w:pPr>
        <w:pStyle w:val="Pagrindiniotekstotrauka"/>
        <w:widowControl/>
        <w:shd w:val="clear" w:color="auto" w:fill="FFFFFF"/>
        <w:tabs>
          <w:tab w:val="left" w:pos="1134"/>
          <w:tab w:val="left" w:pos="1276"/>
          <w:tab w:val="left" w:pos="1701"/>
          <w:tab w:val="left" w:pos="1843"/>
        </w:tabs>
        <w:spacing w:after="0" w:line="360" w:lineRule="auto"/>
        <w:ind w:left="0" w:firstLine="709"/>
        <w:jc w:val="both"/>
        <w:rPr>
          <w:szCs w:val="24"/>
        </w:rPr>
      </w:pPr>
      <w:r>
        <w:rPr>
          <w:szCs w:val="24"/>
        </w:rPr>
        <w:t>8. 49 punktas papildomas nuostata</w:t>
      </w:r>
      <w:r w:rsidR="003E5C99">
        <w:rPr>
          <w:szCs w:val="24"/>
        </w:rPr>
        <w:t>, kad d</w:t>
      </w:r>
      <w:r w:rsidRPr="00CD0463">
        <w:rPr>
          <w:szCs w:val="24"/>
        </w:rPr>
        <w:t>raudžiama konteinerius nuolat laikyti kelio apsauginėje zonoje</w:t>
      </w:r>
      <w:r w:rsidR="00CD0463">
        <w:rPr>
          <w:szCs w:val="24"/>
        </w:rPr>
        <w:t>;</w:t>
      </w:r>
    </w:p>
    <w:p w14:paraId="5C97F63C" w14:textId="7DF0A06A" w:rsidR="00EE7178" w:rsidRDefault="00EE7178" w:rsidP="00CB1D48">
      <w:pPr>
        <w:pStyle w:val="Pagrindiniotekstotrauka"/>
        <w:widowControl/>
        <w:shd w:val="clear" w:color="auto" w:fill="FFFFFF"/>
        <w:tabs>
          <w:tab w:val="left" w:pos="1134"/>
          <w:tab w:val="left" w:pos="1276"/>
          <w:tab w:val="left" w:pos="1701"/>
          <w:tab w:val="left" w:pos="1843"/>
        </w:tabs>
        <w:spacing w:after="0" w:line="360" w:lineRule="auto"/>
        <w:ind w:left="0" w:firstLine="709"/>
        <w:jc w:val="both"/>
        <w:rPr>
          <w:szCs w:val="24"/>
        </w:rPr>
      </w:pPr>
      <w:r>
        <w:rPr>
          <w:szCs w:val="24"/>
        </w:rPr>
        <w:t>9. 68 punkt</w:t>
      </w:r>
      <w:r w:rsidR="00CB1D48">
        <w:rPr>
          <w:szCs w:val="24"/>
        </w:rPr>
        <w:t>e pakeičiama sąlyga, kad didelių gabaritų atliekos išvežamos ne iš nustatytų vietų</w:t>
      </w:r>
      <w:r w:rsidR="00CD0463">
        <w:rPr>
          <w:szCs w:val="24"/>
        </w:rPr>
        <w:t>,</w:t>
      </w:r>
      <w:r w:rsidR="00CB1D48">
        <w:rPr>
          <w:szCs w:val="24"/>
        </w:rPr>
        <w:t xml:space="preserve"> kur suvežamos atliekos, o tiesiai iš gyventojų namų valdų, apvažiavimo būdu</w:t>
      </w:r>
      <w:r w:rsidR="003E5C99">
        <w:rPr>
          <w:szCs w:val="24"/>
        </w:rPr>
        <w:t>;</w:t>
      </w:r>
    </w:p>
    <w:p w14:paraId="3BB780C6" w14:textId="26E3AA6B" w:rsidR="00EE7178" w:rsidRPr="00251C85" w:rsidRDefault="00EE7178" w:rsidP="003E5C99">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t>10. 82 punkt</w:t>
      </w:r>
      <w:r w:rsidR="00CB1D48">
        <w:rPr>
          <w:szCs w:val="24"/>
        </w:rPr>
        <w:t>e įrašomi papildomi 3</w:t>
      </w:r>
      <w:r w:rsidR="00CD0463">
        <w:rPr>
          <w:szCs w:val="24"/>
        </w:rPr>
        <w:t xml:space="preserve"> </w:t>
      </w:r>
      <w:r w:rsidR="00CB1D48">
        <w:rPr>
          <w:szCs w:val="24"/>
        </w:rPr>
        <w:t>m</w:t>
      </w:r>
      <w:r w:rsidR="00CB1D48" w:rsidRPr="00CD0463">
        <w:rPr>
          <w:szCs w:val="24"/>
          <w:vertAlign w:val="superscript"/>
        </w:rPr>
        <w:t>3</w:t>
      </w:r>
      <w:r w:rsidR="00CB1D48">
        <w:rPr>
          <w:szCs w:val="24"/>
        </w:rPr>
        <w:t xml:space="preserve"> pusiau požeminiai atliekų konteineriai, kurie šiuo m</w:t>
      </w:r>
      <w:r w:rsidR="00CD0463">
        <w:rPr>
          <w:szCs w:val="24"/>
        </w:rPr>
        <w:t>e</w:t>
      </w:r>
      <w:r w:rsidR="00CB1D48">
        <w:rPr>
          <w:szCs w:val="24"/>
        </w:rPr>
        <w:t>tu įrengti šalia daugiabučių</w:t>
      </w:r>
      <w:r w:rsidR="003E5C99">
        <w:rPr>
          <w:szCs w:val="24"/>
        </w:rPr>
        <w:t>;</w:t>
      </w:r>
      <w:r w:rsidRPr="00251C85">
        <w:rPr>
          <w:szCs w:val="24"/>
        </w:rPr>
        <w:t xml:space="preserve"> </w:t>
      </w:r>
    </w:p>
    <w:p w14:paraId="09D402B3" w14:textId="0890052B" w:rsidR="00EE7178" w:rsidRDefault="00EE7178" w:rsidP="00EE7178">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t>11. 85 punkt</w:t>
      </w:r>
      <w:r w:rsidR="00CB1D48">
        <w:rPr>
          <w:szCs w:val="24"/>
        </w:rPr>
        <w:t>e nustatoma, kad mišrios komunalinės atliekos visoje Lazdijų rajono savivaldybės teritorijoje iš individualių namų vežamos 12 kartų per metus</w:t>
      </w:r>
      <w:r w:rsidR="00FA5898">
        <w:rPr>
          <w:szCs w:val="24"/>
        </w:rPr>
        <w:t>;</w:t>
      </w:r>
    </w:p>
    <w:p w14:paraId="21F96823" w14:textId="101710F5" w:rsidR="00EE7178" w:rsidRPr="00CD0463" w:rsidRDefault="00EE7178" w:rsidP="003E5C99">
      <w:pPr>
        <w:tabs>
          <w:tab w:val="left" w:pos="1276"/>
        </w:tabs>
        <w:spacing w:line="360" w:lineRule="auto"/>
        <w:ind w:firstLine="709"/>
        <w:jc w:val="both"/>
        <w:rPr>
          <w:szCs w:val="24"/>
        </w:rPr>
      </w:pPr>
      <w:r>
        <w:rPr>
          <w:rFonts w:eastAsia="Times New Roman"/>
          <w:szCs w:val="24"/>
          <w:lang w:eastAsia="ar-SA"/>
        </w:rPr>
        <w:t xml:space="preserve">12. </w:t>
      </w:r>
      <w:r w:rsidR="00CB1D48">
        <w:rPr>
          <w:rFonts w:eastAsia="Times New Roman"/>
          <w:szCs w:val="24"/>
          <w:lang w:eastAsia="ar-SA"/>
        </w:rPr>
        <w:t>įtraukiamas</w:t>
      </w:r>
      <w:r>
        <w:rPr>
          <w:rFonts w:eastAsia="Times New Roman"/>
          <w:szCs w:val="24"/>
          <w:lang w:eastAsia="ar-SA"/>
        </w:rPr>
        <w:t xml:space="preserve"> 85</w:t>
      </w:r>
      <w:r>
        <w:rPr>
          <w:rFonts w:eastAsia="Times New Roman"/>
          <w:szCs w:val="24"/>
          <w:vertAlign w:val="superscript"/>
          <w:lang w:eastAsia="ar-SA"/>
        </w:rPr>
        <w:t>1</w:t>
      </w:r>
      <w:r w:rsidRPr="007C7D2F">
        <w:rPr>
          <w:rFonts w:eastAsia="Times New Roman"/>
          <w:szCs w:val="24"/>
          <w:lang w:eastAsia="ar-SA"/>
        </w:rPr>
        <w:t xml:space="preserve"> papun</w:t>
      </w:r>
      <w:r>
        <w:rPr>
          <w:rFonts w:eastAsia="Times New Roman"/>
          <w:szCs w:val="24"/>
          <w:lang w:eastAsia="ar-SA"/>
        </w:rPr>
        <w:t>k</w:t>
      </w:r>
      <w:r w:rsidR="00CB1D48">
        <w:rPr>
          <w:rFonts w:eastAsia="Times New Roman"/>
          <w:szCs w:val="24"/>
          <w:lang w:eastAsia="ar-SA"/>
        </w:rPr>
        <w:t>tis, kuriame nurodoma, kad mišrių atliekų išvežimui gali būti sudaryti papildomi maršrutai</w:t>
      </w:r>
      <w:r w:rsidR="003E5C99">
        <w:rPr>
          <w:rFonts w:eastAsia="Times New Roman"/>
          <w:szCs w:val="24"/>
          <w:lang w:eastAsia="ar-SA"/>
        </w:rPr>
        <w:t>;</w:t>
      </w:r>
    </w:p>
    <w:p w14:paraId="1B6981B8" w14:textId="69A93EA4" w:rsidR="003E5C99" w:rsidRDefault="00EE7178" w:rsidP="003E5C99">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lastRenderedPageBreak/>
        <w:t>13. 87 punkt</w:t>
      </w:r>
      <w:r w:rsidR="00CE00CC">
        <w:rPr>
          <w:szCs w:val="24"/>
        </w:rPr>
        <w:t>e keičiamas konteinerių tuštinimo dažnumas, kadangi pradėjus atskirai rinkti maisto atliekas daugiabučiuose, mišrios atliekos surenkamos 2 kartus per savaitę</w:t>
      </w:r>
      <w:r w:rsidR="003E5C99">
        <w:rPr>
          <w:szCs w:val="24"/>
        </w:rPr>
        <w:t>;</w:t>
      </w:r>
    </w:p>
    <w:p w14:paraId="33EDEF08" w14:textId="09F085FE" w:rsidR="003E5C99" w:rsidRDefault="00EE7178" w:rsidP="003E5C99">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t>14. 95 punk</w:t>
      </w:r>
      <w:r w:rsidR="00CE00CC">
        <w:rPr>
          <w:szCs w:val="24"/>
        </w:rPr>
        <w:t>te</w:t>
      </w:r>
      <w:r>
        <w:rPr>
          <w:szCs w:val="24"/>
        </w:rPr>
        <w:t xml:space="preserve"> </w:t>
      </w:r>
      <w:r w:rsidR="00CE00CC">
        <w:rPr>
          <w:szCs w:val="24"/>
        </w:rPr>
        <w:t>patais</w:t>
      </w:r>
      <w:r w:rsidR="00FA5898">
        <w:rPr>
          <w:szCs w:val="24"/>
        </w:rPr>
        <w:t>yt</w:t>
      </w:r>
      <w:r w:rsidR="00CE00CC">
        <w:rPr>
          <w:szCs w:val="24"/>
        </w:rPr>
        <w:t>as</w:t>
      </w:r>
      <w:r w:rsidR="00FA5898">
        <w:rPr>
          <w:szCs w:val="24"/>
        </w:rPr>
        <w:t xml:space="preserve"> neteisingai pavartotas</w:t>
      </w:r>
      <w:r w:rsidR="00CE00CC">
        <w:rPr>
          <w:szCs w:val="24"/>
        </w:rPr>
        <w:t xml:space="preserve"> žodis</w:t>
      </w:r>
      <w:r w:rsidR="003E5C99">
        <w:rPr>
          <w:szCs w:val="24"/>
        </w:rPr>
        <w:t>;</w:t>
      </w:r>
    </w:p>
    <w:p w14:paraId="6523397F" w14:textId="13C96D6B" w:rsidR="00EE7178" w:rsidRDefault="00EE7178" w:rsidP="003E5C99">
      <w:pPr>
        <w:pStyle w:val="Pagrindiniotekstotrauka2"/>
        <w:widowControl/>
        <w:tabs>
          <w:tab w:val="left" w:pos="1069"/>
          <w:tab w:val="left" w:pos="1134"/>
          <w:tab w:val="left" w:pos="1276"/>
          <w:tab w:val="left" w:pos="1560"/>
        </w:tabs>
        <w:spacing w:after="0" w:line="360" w:lineRule="auto"/>
        <w:ind w:left="0" w:firstLine="709"/>
        <w:jc w:val="both"/>
        <w:rPr>
          <w:szCs w:val="24"/>
        </w:rPr>
      </w:pPr>
      <w:r>
        <w:rPr>
          <w:szCs w:val="24"/>
        </w:rPr>
        <w:t>15. 98 punkt</w:t>
      </w:r>
      <w:r w:rsidR="00CE00CC">
        <w:rPr>
          <w:szCs w:val="24"/>
        </w:rPr>
        <w:t>e</w:t>
      </w:r>
      <w:r>
        <w:rPr>
          <w:szCs w:val="24"/>
        </w:rPr>
        <w:t xml:space="preserve"> </w:t>
      </w:r>
      <w:r w:rsidR="00CE00CC">
        <w:rPr>
          <w:szCs w:val="24"/>
        </w:rPr>
        <w:t>įrašoma papildoma nuostata dėl konteinerių laikymo reikalavimų</w:t>
      </w:r>
      <w:r w:rsidR="00FA5898">
        <w:rPr>
          <w:szCs w:val="24"/>
        </w:rPr>
        <w:t>.</w:t>
      </w:r>
    </w:p>
    <w:p w14:paraId="78E031EB" w14:textId="77777777" w:rsidR="00626DAE" w:rsidRDefault="00E450DF" w:rsidP="009D1768">
      <w:pPr>
        <w:spacing w:line="360" w:lineRule="auto"/>
        <w:ind w:firstLine="720"/>
        <w:jc w:val="both"/>
        <w:rPr>
          <w:lang w:eastAsia="lt-LT"/>
        </w:rPr>
      </w:pPr>
      <w:r>
        <w:t>Priėmus šį Lazdijų rajono savivaldybės tarybos sprendimą,</w:t>
      </w:r>
      <w:r w:rsidR="00626DAE">
        <w:t xml:space="preserve"> neigiamų pasekmių nenumatoma.</w:t>
      </w:r>
    </w:p>
    <w:p w14:paraId="4BE80B51" w14:textId="77777777" w:rsidR="00E450DF" w:rsidRDefault="00626DAE" w:rsidP="004E662D">
      <w:pPr>
        <w:spacing w:line="360" w:lineRule="auto"/>
        <w:ind w:firstLine="720"/>
        <w:jc w:val="both"/>
      </w:pPr>
      <w:r>
        <w:t>Priėmus šį Lazdijų rajono savivaldybės tarybos sprendimą, g</w:t>
      </w:r>
      <w:r w:rsidR="00E450DF">
        <w:t>aliojančių teisės aktų pakeisti ar panaikinti nereikės.</w:t>
      </w:r>
    </w:p>
    <w:p w14:paraId="20070183" w14:textId="77777777" w:rsidR="004E662D" w:rsidRPr="00674A23" w:rsidRDefault="004E662D" w:rsidP="004E662D">
      <w:pPr>
        <w:spacing w:line="360" w:lineRule="auto"/>
        <w:ind w:firstLine="720"/>
        <w:jc w:val="both"/>
      </w:pPr>
      <w:r w:rsidRPr="00674A23">
        <w:t>Dėl sprendimo projekto pastabų ir pasiūlymų negauta.</w:t>
      </w:r>
    </w:p>
    <w:p w14:paraId="47D1C552" w14:textId="06CD2A8F" w:rsidR="004E662D" w:rsidRPr="0001099A" w:rsidRDefault="004E662D" w:rsidP="00E450DF">
      <w:pPr>
        <w:spacing w:line="360" w:lineRule="auto"/>
        <w:ind w:firstLine="720"/>
        <w:jc w:val="both"/>
      </w:pPr>
      <w:r w:rsidRPr="00E450DF">
        <w:t>Sprendimo projektą parengė</w:t>
      </w:r>
      <w:r w:rsidRPr="00E8770B">
        <w:t xml:space="preserve"> Lazdijų rajono savivaldybės administracijos </w:t>
      </w:r>
      <w:r w:rsidR="007C7D2F">
        <w:t>Vietinio ūkio</w:t>
      </w:r>
      <w:r w:rsidRPr="00E8770B">
        <w:t xml:space="preserve"> skyriaus </w:t>
      </w:r>
      <w:r w:rsidR="00CE00CC">
        <w:t>vedėja</w:t>
      </w:r>
      <w:r w:rsidR="007C7D2F">
        <w:t xml:space="preserve"> Indrė Adomynienė.</w:t>
      </w:r>
    </w:p>
    <w:p w14:paraId="558BC69C" w14:textId="55F490A5" w:rsidR="004E662D" w:rsidRDefault="004E662D" w:rsidP="004E662D">
      <w:pPr>
        <w:spacing w:line="360" w:lineRule="auto"/>
        <w:ind w:firstLine="720"/>
        <w:jc w:val="both"/>
      </w:pPr>
    </w:p>
    <w:p w14:paraId="6E4F371F" w14:textId="74614A10" w:rsidR="004A602D" w:rsidRPr="004A602D" w:rsidRDefault="007C7D2F" w:rsidP="004E662D">
      <w:pPr>
        <w:rPr>
          <w:szCs w:val="24"/>
        </w:rPr>
      </w:pPr>
      <w:r>
        <w:t>Vietinio ūkio</w:t>
      </w:r>
      <w:r w:rsidR="004E662D" w:rsidRPr="0001099A">
        <w:t xml:space="preserve"> skyriaus </w:t>
      </w:r>
      <w:r w:rsidR="00CE00CC">
        <w:t>vedėja</w:t>
      </w:r>
      <w:r w:rsidR="004E662D" w:rsidRPr="0001099A">
        <w:t xml:space="preserve">  </w:t>
      </w:r>
      <w:r w:rsidR="00E450DF">
        <w:tab/>
      </w:r>
      <w:r w:rsidR="004E662D" w:rsidRPr="0001099A">
        <w:tab/>
      </w:r>
      <w:r>
        <w:tab/>
        <w:t>Indrė Adomynienė</w:t>
      </w:r>
    </w:p>
    <w:sectPr w:rsidR="004A602D" w:rsidRPr="004A602D" w:rsidSect="007C7D2F">
      <w:headerReference w:type="first" r:id="rId10"/>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AE20" w14:textId="77777777" w:rsidR="001E126C" w:rsidRDefault="001E126C" w:rsidP="00003F45">
      <w:r>
        <w:separator/>
      </w:r>
    </w:p>
  </w:endnote>
  <w:endnote w:type="continuationSeparator" w:id="0">
    <w:p w14:paraId="72ECB14D" w14:textId="77777777" w:rsidR="001E126C" w:rsidRDefault="001E126C" w:rsidP="0000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A570" w14:textId="77777777" w:rsidR="001E126C" w:rsidRDefault="001E126C" w:rsidP="00003F45">
      <w:r>
        <w:separator/>
      </w:r>
    </w:p>
  </w:footnote>
  <w:footnote w:type="continuationSeparator" w:id="0">
    <w:p w14:paraId="7DCDDDAC" w14:textId="77777777" w:rsidR="001E126C" w:rsidRDefault="001E126C" w:rsidP="0000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8AB8" w14:textId="77777777" w:rsidR="001D53C7" w:rsidRDefault="001D53C7">
    <w:pPr>
      <w:pStyle w:val="Antrats"/>
      <w:jc w:val="center"/>
    </w:pPr>
    <w:r>
      <w:fldChar w:fldCharType="begin"/>
    </w:r>
    <w:r>
      <w:instrText>PAGE   \* MERGEFORMAT</w:instrText>
    </w:r>
    <w:r>
      <w:fldChar w:fldCharType="separate"/>
    </w:r>
    <w:r w:rsidR="009D1768">
      <w:rPr>
        <w:noProof/>
      </w:rPr>
      <w:t>2</w:t>
    </w:r>
    <w:r>
      <w:fldChar w:fldCharType="end"/>
    </w:r>
  </w:p>
  <w:p w14:paraId="6F519CEB" w14:textId="77777777" w:rsidR="00003F45" w:rsidRPr="00003F45" w:rsidRDefault="00003F45" w:rsidP="00003F45">
    <w:pPr>
      <w:pStyle w:val="Antrats"/>
      <w:jc w:val="right"/>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3E73" w14:textId="77777777" w:rsidR="00A26149" w:rsidRDefault="00A26149" w:rsidP="00A26149">
    <w:pPr>
      <w:pStyle w:val="Antrats"/>
      <w:jc w:val="right"/>
    </w:pPr>
    <w:r>
      <w:t>PROJEKTAS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C6C6" w14:textId="77777777" w:rsidR="00A26149" w:rsidRPr="00A26149" w:rsidRDefault="00A26149" w:rsidP="00A261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221D9"/>
    <w:multiLevelType w:val="hybridMultilevel"/>
    <w:tmpl w:val="3864CA9E"/>
    <w:lvl w:ilvl="0" w:tplc="924E417A">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1" w15:restartNumberingAfterBreak="0">
    <w:nsid w:val="39C87510"/>
    <w:multiLevelType w:val="hybridMultilevel"/>
    <w:tmpl w:val="87542966"/>
    <w:lvl w:ilvl="0" w:tplc="00B21CF0">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2" w15:restartNumberingAfterBreak="0">
    <w:nsid w:val="39DB3E98"/>
    <w:multiLevelType w:val="hybridMultilevel"/>
    <w:tmpl w:val="1ED40C40"/>
    <w:lvl w:ilvl="0" w:tplc="87F4FFDC">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3" w15:restartNumberingAfterBreak="0">
    <w:nsid w:val="4A7C3F6C"/>
    <w:multiLevelType w:val="hybridMultilevel"/>
    <w:tmpl w:val="8BCEFD3A"/>
    <w:lvl w:ilvl="0" w:tplc="A9C0A90A">
      <w:start w:val="3"/>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6F90CB5"/>
    <w:multiLevelType w:val="multilevel"/>
    <w:tmpl w:val="B05A1F4A"/>
    <w:lvl w:ilvl="0">
      <w:start w:val="1"/>
      <w:numFmt w:val="decimal"/>
      <w:lvlText w:val="%1."/>
      <w:lvlJc w:val="left"/>
      <w:pPr>
        <w:ind w:left="360" w:hanging="360"/>
      </w:pPr>
      <w:rPr>
        <w:rFonts w:hint="default"/>
      </w:rPr>
    </w:lvl>
    <w:lvl w:ilvl="1">
      <w:start w:val="1"/>
      <w:numFmt w:val="decimal"/>
      <w:isLgl/>
      <w:lvlText w:val="%1.%2."/>
      <w:lvlJc w:val="left"/>
      <w:pPr>
        <w:ind w:left="-1341" w:hanging="360"/>
      </w:pPr>
      <w:rPr>
        <w:rFonts w:hint="default"/>
        <w:b w:val="0"/>
      </w:rPr>
    </w:lvl>
    <w:lvl w:ilvl="2">
      <w:start w:val="1"/>
      <w:numFmt w:val="decimal"/>
      <w:isLgl/>
      <w:lvlText w:val="%1.%2.%3."/>
      <w:lvlJc w:val="left"/>
      <w:pPr>
        <w:ind w:left="-1633" w:hanging="720"/>
      </w:pPr>
      <w:rPr>
        <w:rFonts w:hint="default"/>
      </w:rPr>
    </w:lvl>
    <w:lvl w:ilvl="3">
      <w:start w:val="1"/>
      <w:numFmt w:val="decimal"/>
      <w:isLgl/>
      <w:lvlText w:val="%1.%2.%3.%4."/>
      <w:lvlJc w:val="left"/>
      <w:pPr>
        <w:ind w:left="-1633" w:hanging="72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273" w:hanging="1080"/>
      </w:pPr>
      <w:rPr>
        <w:rFonts w:hint="default"/>
      </w:rPr>
    </w:lvl>
    <w:lvl w:ilvl="6">
      <w:start w:val="1"/>
      <w:numFmt w:val="decimal"/>
      <w:isLgl/>
      <w:lvlText w:val="%1.%2.%3.%4.%5.%6.%7."/>
      <w:lvlJc w:val="left"/>
      <w:pPr>
        <w:ind w:left="-913" w:hanging="1440"/>
      </w:pPr>
      <w:rPr>
        <w:rFonts w:hint="default"/>
      </w:rPr>
    </w:lvl>
    <w:lvl w:ilvl="7">
      <w:start w:val="1"/>
      <w:numFmt w:val="decimal"/>
      <w:isLgl/>
      <w:lvlText w:val="%1.%2.%3.%4.%5.%6.%7.%8."/>
      <w:lvlJc w:val="left"/>
      <w:pPr>
        <w:ind w:left="-913" w:hanging="1440"/>
      </w:pPr>
      <w:rPr>
        <w:rFonts w:hint="default"/>
      </w:rPr>
    </w:lvl>
    <w:lvl w:ilvl="8">
      <w:start w:val="1"/>
      <w:numFmt w:val="decimal"/>
      <w:isLgl/>
      <w:lvlText w:val="%1.%2.%3.%4.%5.%6.%7.%8.%9."/>
      <w:lvlJc w:val="left"/>
      <w:pPr>
        <w:ind w:left="-553" w:hanging="1800"/>
      </w:pPr>
      <w:rPr>
        <w:rFonts w:hint="default"/>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6E"/>
    <w:rsid w:val="00003F45"/>
    <w:rsid w:val="00027FB8"/>
    <w:rsid w:val="00036810"/>
    <w:rsid w:val="00047DFE"/>
    <w:rsid w:val="00054F97"/>
    <w:rsid w:val="00075511"/>
    <w:rsid w:val="000854AA"/>
    <w:rsid w:val="00096D9F"/>
    <w:rsid w:val="000A1EA1"/>
    <w:rsid w:val="000A2EA8"/>
    <w:rsid w:val="000B1D11"/>
    <w:rsid w:val="000B60C7"/>
    <w:rsid w:val="000C47E4"/>
    <w:rsid w:val="00107BB6"/>
    <w:rsid w:val="0011525A"/>
    <w:rsid w:val="00117F07"/>
    <w:rsid w:val="00124E05"/>
    <w:rsid w:val="001319AA"/>
    <w:rsid w:val="00141C91"/>
    <w:rsid w:val="001451D4"/>
    <w:rsid w:val="001471D3"/>
    <w:rsid w:val="00164DB0"/>
    <w:rsid w:val="00192DF9"/>
    <w:rsid w:val="001B2014"/>
    <w:rsid w:val="001D53C7"/>
    <w:rsid w:val="001E126C"/>
    <w:rsid w:val="001F3C12"/>
    <w:rsid w:val="001F4A3B"/>
    <w:rsid w:val="00254487"/>
    <w:rsid w:val="00260826"/>
    <w:rsid w:val="00270AA2"/>
    <w:rsid w:val="002A09BC"/>
    <w:rsid w:val="002A185A"/>
    <w:rsid w:val="002B4ABD"/>
    <w:rsid w:val="002B736E"/>
    <w:rsid w:val="002B7E9A"/>
    <w:rsid w:val="002D22C3"/>
    <w:rsid w:val="002D546F"/>
    <w:rsid w:val="003003DF"/>
    <w:rsid w:val="00305871"/>
    <w:rsid w:val="00305BF0"/>
    <w:rsid w:val="00371094"/>
    <w:rsid w:val="00387917"/>
    <w:rsid w:val="003D5E95"/>
    <w:rsid w:val="003E5C99"/>
    <w:rsid w:val="00414714"/>
    <w:rsid w:val="00421BB7"/>
    <w:rsid w:val="00452CD6"/>
    <w:rsid w:val="0045360F"/>
    <w:rsid w:val="004A602D"/>
    <w:rsid w:val="004B1E8E"/>
    <w:rsid w:val="004B69FB"/>
    <w:rsid w:val="004B6D53"/>
    <w:rsid w:val="004E662D"/>
    <w:rsid w:val="005060E6"/>
    <w:rsid w:val="00513286"/>
    <w:rsid w:val="00517347"/>
    <w:rsid w:val="0051739A"/>
    <w:rsid w:val="00520539"/>
    <w:rsid w:val="00546BEE"/>
    <w:rsid w:val="00555617"/>
    <w:rsid w:val="00556EA2"/>
    <w:rsid w:val="005651A3"/>
    <w:rsid w:val="005E0222"/>
    <w:rsid w:val="005E27BD"/>
    <w:rsid w:val="00624613"/>
    <w:rsid w:val="00626DAE"/>
    <w:rsid w:val="0064088B"/>
    <w:rsid w:val="00667D32"/>
    <w:rsid w:val="00722883"/>
    <w:rsid w:val="00733B02"/>
    <w:rsid w:val="007913DD"/>
    <w:rsid w:val="007B0033"/>
    <w:rsid w:val="007C7D2F"/>
    <w:rsid w:val="007E74CA"/>
    <w:rsid w:val="008053A2"/>
    <w:rsid w:val="00841DE3"/>
    <w:rsid w:val="00864558"/>
    <w:rsid w:val="008838E7"/>
    <w:rsid w:val="00892241"/>
    <w:rsid w:val="008B50DA"/>
    <w:rsid w:val="008C2CB5"/>
    <w:rsid w:val="008C4ED9"/>
    <w:rsid w:val="009034BE"/>
    <w:rsid w:val="00916762"/>
    <w:rsid w:val="00921034"/>
    <w:rsid w:val="00955923"/>
    <w:rsid w:val="009727B9"/>
    <w:rsid w:val="0099769F"/>
    <w:rsid w:val="009D1768"/>
    <w:rsid w:val="009D3A45"/>
    <w:rsid w:val="00A10D35"/>
    <w:rsid w:val="00A21B6A"/>
    <w:rsid w:val="00A25038"/>
    <w:rsid w:val="00A26149"/>
    <w:rsid w:val="00A40575"/>
    <w:rsid w:val="00A76063"/>
    <w:rsid w:val="00A86FF8"/>
    <w:rsid w:val="00A973C7"/>
    <w:rsid w:val="00AC2E7D"/>
    <w:rsid w:val="00AC75FA"/>
    <w:rsid w:val="00AD34ED"/>
    <w:rsid w:val="00AF27A3"/>
    <w:rsid w:val="00B01D80"/>
    <w:rsid w:val="00B0374B"/>
    <w:rsid w:val="00B172BE"/>
    <w:rsid w:val="00B35049"/>
    <w:rsid w:val="00B47EEF"/>
    <w:rsid w:val="00B806E3"/>
    <w:rsid w:val="00B80F30"/>
    <w:rsid w:val="00BE150C"/>
    <w:rsid w:val="00BF1FD2"/>
    <w:rsid w:val="00BF51E9"/>
    <w:rsid w:val="00C03019"/>
    <w:rsid w:val="00C256FC"/>
    <w:rsid w:val="00C7306B"/>
    <w:rsid w:val="00C9691F"/>
    <w:rsid w:val="00CB1D48"/>
    <w:rsid w:val="00CB4555"/>
    <w:rsid w:val="00CC476B"/>
    <w:rsid w:val="00CD0463"/>
    <w:rsid w:val="00CE00CC"/>
    <w:rsid w:val="00CE5A82"/>
    <w:rsid w:val="00D134A5"/>
    <w:rsid w:val="00D20DC0"/>
    <w:rsid w:val="00D7015E"/>
    <w:rsid w:val="00D77536"/>
    <w:rsid w:val="00D93FB2"/>
    <w:rsid w:val="00DC5E9D"/>
    <w:rsid w:val="00DD0B87"/>
    <w:rsid w:val="00DE403C"/>
    <w:rsid w:val="00DE4057"/>
    <w:rsid w:val="00DE7021"/>
    <w:rsid w:val="00E368BF"/>
    <w:rsid w:val="00E419BE"/>
    <w:rsid w:val="00E44062"/>
    <w:rsid w:val="00E450DF"/>
    <w:rsid w:val="00EC7B7D"/>
    <w:rsid w:val="00EE7178"/>
    <w:rsid w:val="00F226C0"/>
    <w:rsid w:val="00F32BA2"/>
    <w:rsid w:val="00F44965"/>
    <w:rsid w:val="00F46D33"/>
    <w:rsid w:val="00F878BF"/>
    <w:rsid w:val="00FA5898"/>
    <w:rsid w:val="00FE22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2EA6"/>
  <w15:docId w15:val="{4B7182BE-6F59-4AE8-9BA1-09DE0A7C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736E"/>
    <w:pPr>
      <w:widowControl w:val="0"/>
      <w:suppressAutoHyphens/>
    </w:pPr>
    <w:rPr>
      <w:rFonts w:ascii="Times New Roman" w:eastAsia="Lucida Sans Unicode"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B736E"/>
    <w:rPr>
      <w:rFonts w:ascii="Tahoma" w:hAnsi="Tahoma" w:cs="Tahoma"/>
      <w:sz w:val="16"/>
      <w:szCs w:val="16"/>
    </w:rPr>
  </w:style>
  <w:style w:type="character" w:customStyle="1" w:styleId="DebesliotekstasDiagrama">
    <w:name w:val="Debesėlio tekstas Diagrama"/>
    <w:link w:val="Debesliotekstas"/>
    <w:uiPriority w:val="99"/>
    <w:semiHidden/>
    <w:rsid w:val="002B736E"/>
    <w:rPr>
      <w:rFonts w:ascii="Tahoma" w:eastAsia="Lucida Sans Unicode" w:hAnsi="Tahoma" w:cs="Tahoma"/>
      <w:sz w:val="16"/>
      <w:szCs w:val="16"/>
    </w:rPr>
  </w:style>
  <w:style w:type="paragraph" w:styleId="Sraopastraipa">
    <w:name w:val="List Paragraph"/>
    <w:basedOn w:val="prastasis"/>
    <w:uiPriority w:val="34"/>
    <w:qFormat/>
    <w:rsid w:val="00A86FF8"/>
    <w:pPr>
      <w:ind w:left="720"/>
      <w:contextualSpacing/>
    </w:pPr>
  </w:style>
  <w:style w:type="character" w:styleId="Hipersaitas">
    <w:name w:val="Hyperlink"/>
    <w:uiPriority w:val="99"/>
    <w:unhideWhenUsed/>
    <w:rsid w:val="00AC2E7D"/>
    <w:rPr>
      <w:color w:val="0000FF"/>
      <w:u w:val="single"/>
    </w:rPr>
  </w:style>
  <w:style w:type="character" w:styleId="Perirtashipersaitas">
    <w:name w:val="FollowedHyperlink"/>
    <w:uiPriority w:val="99"/>
    <w:semiHidden/>
    <w:unhideWhenUsed/>
    <w:rsid w:val="00387917"/>
    <w:rPr>
      <w:color w:val="800080"/>
      <w:u w:val="single"/>
    </w:rPr>
  </w:style>
  <w:style w:type="paragraph" w:styleId="Porat">
    <w:name w:val="footer"/>
    <w:basedOn w:val="prastasis"/>
    <w:link w:val="PoratDiagrama"/>
    <w:unhideWhenUsed/>
    <w:rsid w:val="00B0374B"/>
    <w:pPr>
      <w:widowControl/>
      <w:tabs>
        <w:tab w:val="center" w:pos="4153"/>
        <w:tab w:val="right" w:pos="8306"/>
      </w:tabs>
      <w:suppressAutoHyphens w:val="0"/>
    </w:pPr>
    <w:rPr>
      <w:rFonts w:eastAsia="Times New Roman"/>
      <w:sz w:val="20"/>
    </w:rPr>
  </w:style>
  <w:style w:type="character" w:customStyle="1" w:styleId="PoratDiagrama">
    <w:name w:val="Poraštė Diagrama"/>
    <w:link w:val="Porat"/>
    <w:rsid w:val="00B0374B"/>
    <w:rPr>
      <w:rFonts w:ascii="Times New Roman" w:eastAsia="Times New Roman" w:hAnsi="Times New Roman" w:cs="Times New Roman"/>
      <w:sz w:val="20"/>
      <w:szCs w:val="20"/>
    </w:rPr>
  </w:style>
  <w:style w:type="paragraph" w:styleId="Pagrindinistekstas2">
    <w:name w:val="Body Text 2"/>
    <w:basedOn w:val="prastasis"/>
    <w:link w:val="Pagrindinistekstas2Diagrama"/>
    <w:semiHidden/>
    <w:unhideWhenUsed/>
    <w:rsid w:val="00B0374B"/>
    <w:pPr>
      <w:widowControl/>
      <w:suppressAutoHyphens w:val="0"/>
      <w:jc w:val="both"/>
    </w:pPr>
    <w:rPr>
      <w:rFonts w:eastAsia="Times New Roman"/>
    </w:rPr>
  </w:style>
  <w:style w:type="character" w:customStyle="1" w:styleId="Pagrindinistekstas2Diagrama">
    <w:name w:val="Pagrindinis tekstas 2 Diagrama"/>
    <w:link w:val="Pagrindinistekstas2"/>
    <w:semiHidden/>
    <w:rsid w:val="00B0374B"/>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F45"/>
    <w:pPr>
      <w:tabs>
        <w:tab w:val="center" w:pos="4680"/>
        <w:tab w:val="right" w:pos="9360"/>
      </w:tabs>
    </w:pPr>
  </w:style>
  <w:style w:type="character" w:customStyle="1" w:styleId="AntratsDiagrama">
    <w:name w:val="Antraštės Diagrama"/>
    <w:link w:val="Antrats"/>
    <w:uiPriority w:val="99"/>
    <w:rsid w:val="00003F45"/>
    <w:rPr>
      <w:rFonts w:ascii="Times New Roman" w:eastAsia="Lucida Sans Unicode" w:hAnsi="Times New Roman"/>
      <w:sz w:val="24"/>
      <w:lang w:val="lt-LT"/>
    </w:rPr>
  </w:style>
  <w:style w:type="paragraph" w:styleId="Betarp">
    <w:name w:val="No Spacing"/>
    <w:uiPriority w:val="1"/>
    <w:qFormat/>
    <w:rsid w:val="001B2014"/>
    <w:rPr>
      <w:sz w:val="22"/>
      <w:szCs w:val="22"/>
      <w:lang w:eastAsia="en-US"/>
    </w:rPr>
  </w:style>
  <w:style w:type="paragraph" w:styleId="Pagrindiniotekstotrauka">
    <w:name w:val="Body Text Indent"/>
    <w:basedOn w:val="prastasis"/>
    <w:link w:val="PagrindiniotekstotraukaDiagrama"/>
    <w:uiPriority w:val="99"/>
    <w:unhideWhenUsed/>
    <w:rsid w:val="001B2014"/>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B2014"/>
    <w:rPr>
      <w:rFonts w:ascii="Times New Roman" w:eastAsia="Lucida Sans Unicode" w:hAnsi="Times New Roman"/>
      <w:sz w:val="24"/>
      <w:lang w:eastAsia="en-US"/>
    </w:rPr>
  </w:style>
  <w:style w:type="paragraph" w:styleId="Pagrindiniotekstotrauka2">
    <w:name w:val="Body Text Indent 2"/>
    <w:basedOn w:val="prastasis"/>
    <w:link w:val="Pagrindiniotekstotrauka2Diagrama"/>
    <w:uiPriority w:val="99"/>
    <w:unhideWhenUsed/>
    <w:rsid w:val="002D546F"/>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D546F"/>
    <w:rPr>
      <w:rFonts w:ascii="Times New Roman" w:eastAsia="Lucida Sans Unicode"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8214">
      <w:bodyDiv w:val="1"/>
      <w:marLeft w:val="0"/>
      <w:marRight w:val="0"/>
      <w:marTop w:val="0"/>
      <w:marBottom w:val="0"/>
      <w:divBdr>
        <w:top w:val="none" w:sz="0" w:space="0" w:color="auto"/>
        <w:left w:val="none" w:sz="0" w:space="0" w:color="auto"/>
        <w:bottom w:val="none" w:sz="0" w:space="0" w:color="auto"/>
        <w:right w:val="none" w:sz="0" w:space="0" w:color="auto"/>
      </w:divBdr>
    </w:div>
    <w:div w:id="628752488">
      <w:bodyDiv w:val="1"/>
      <w:marLeft w:val="0"/>
      <w:marRight w:val="0"/>
      <w:marTop w:val="0"/>
      <w:marBottom w:val="0"/>
      <w:divBdr>
        <w:top w:val="none" w:sz="0" w:space="0" w:color="auto"/>
        <w:left w:val="none" w:sz="0" w:space="0" w:color="auto"/>
        <w:bottom w:val="none" w:sz="0" w:space="0" w:color="auto"/>
        <w:right w:val="none" w:sz="0" w:space="0" w:color="auto"/>
      </w:divBdr>
    </w:div>
    <w:div w:id="8203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BDB9-BA49-42D8-80E0-9A559D07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6361</Words>
  <Characters>3626</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Milkus</dc:creator>
  <cp:keywords/>
  <cp:lastModifiedBy>Laima Jauniskiene</cp:lastModifiedBy>
  <cp:revision>2</cp:revision>
  <cp:lastPrinted>2018-05-17T08:03:00Z</cp:lastPrinted>
  <dcterms:created xsi:type="dcterms:W3CDTF">2021-05-20T19:44:00Z</dcterms:created>
  <dcterms:modified xsi:type="dcterms:W3CDTF">2021-05-20T19:44:00Z</dcterms:modified>
</cp:coreProperties>
</file>