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40D9FA" w14:textId="77777777" w:rsidR="007321A3" w:rsidRPr="00793EB8" w:rsidRDefault="007321A3" w:rsidP="002C7D44">
      <w:pPr>
        <w:pStyle w:val="Antrat10"/>
        <w:tabs>
          <w:tab w:val="left" w:pos="4176"/>
        </w:tabs>
        <w:jc w:val="center"/>
        <w:rPr>
          <w:rFonts w:ascii="Times New Roman" w:hAnsi="Times New Roman" w:cs="Times New Roman"/>
          <w:b/>
          <w:bCs/>
          <w:sz w:val="24"/>
          <w:szCs w:val="24"/>
        </w:rPr>
      </w:pPr>
      <w:bookmarkStart w:id="0" w:name="Institucija"/>
      <w:r w:rsidRPr="00793EB8">
        <w:rPr>
          <w:rFonts w:ascii="Times New Roman" w:hAnsi="Times New Roman" w:cs="Times New Roman"/>
          <w:b/>
          <w:bCs/>
          <w:sz w:val="24"/>
          <w:szCs w:val="24"/>
        </w:rPr>
        <w:t>LAZDIJŲ RAJONO SAVIVALDYBĖS TARYBA</w:t>
      </w:r>
      <w:bookmarkEnd w:id="0"/>
    </w:p>
    <w:p w14:paraId="3CF7322C" w14:textId="77777777" w:rsidR="007321A3" w:rsidRPr="00793EB8" w:rsidRDefault="007321A3">
      <w:pPr>
        <w:jc w:val="center"/>
      </w:pPr>
    </w:p>
    <w:p w14:paraId="724CA09E" w14:textId="77777777" w:rsidR="007321A3" w:rsidRPr="00793EB8" w:rsidRDefault="007321A3">
      <w:pPr>
        <w:pStyle w:val="Antrat1"/>
        <w:tabs>
          <w:tab w:val="left" w:pos="0"/>
        </w:tabs>
        <w:rPr>
          <w:rFonts w:ascii="Times New Roman" w:hAnsi="Times New Roman"/>
        </w:rPr>
      </w:pPr>
      <w:bookmarkStart w:id="1" w:name="Forma"/>
      <w:r w:rsidRPr="00793EB8">
        <w:rPr>
          <w:rFonts w:ascii="Times New Roman" w:hAnsi="Times New Roman"/>
        </w:rPr>
        <w:t>SPRENDIMAS</w:t>
      </w:r>
      <w:bookmarkEnd w:id="1"/>
    </w:p>
    <w:p w14:paraId="00BAB70D" w14:textId="05070384" w:rsidR="00950211" w:rsidRDefault="00116E75">
      <w:pPr>
        <w:jc w:val="center"/>
        <w:rPr>
          <w:b/>
        </w:rPr>
      </w:pPr>
      <w:bookmarkStart w:id="2" w:name="_Hlk40703292"/>
      <w:r w:rsidRPr="00793EB8">
        <w:rPr>
          <w:b/>
        </w:rPr>
        <w:t xml:space="preserve">DĖL </w:t>
      </w:r>
      <w:r w:rsidR="00950211" w:rsidRPr="00950211">
        <w:rPr>
          <w:b/>
        </w:rPr>
        <w:t>LAZDIJŲ RAJONO SAVIVALDYBĖS TARYBOS 20</w:t>
      </w:r>
      <w:r w:rsidR="00F5058B">
        <w:rPr>
          <w:b/>
        </w:rPr>
        <w:t xml:space="preserve">19 </w:t>
      </w:r>
      <w:r w:rsidR="00950211" w:rsidRPr="00950211">
        <w:rPr>
          <w:b/>
        </w:rPr>
        <w:t xml:space="preserve">M. </w:t>
      </w:r>
      <w:r w:rsidR="00F5058B">
        <w:rPr>
          <w:b/>
        </w:rPr>
        <w:t>SPALIO 18</w:t>
      </w:r>
      <w:r w:rsidR="009F033E">
        <w:rPr>
          <w:b/>
        </w:rPr>
        <w:t xml:space="preserve"> </w:t>
      </w:r>
      <w:r w:rsidR="00950211" w:rsidRPr="00950211">
        <w:rPr>
          <w:b/>
        </w:rPr>
        <w:t xml:space="preserve">D. </w:t>
      </w:r>
      <w:r w:rsidR="004B3D23">
        <w:rPr>
          <w:b/>
        </w:rPr>
        <w:t>S</w:t>
      </w:r>
      <w:r w:rsidR="00950211" w:rsidRPr="00950211">
        <w:rPr>
          <w:b/>
        </w:rPr>
        <w:t>PRENDIM</w:t>
      </w:r>
      <w:r w:rsidR="00950211">
        <w:rPr>
          <w:b/>
        </w:rPr>
        <w:t>O</w:t>
      </w:r>
      <w:r w:rsidR="00950211" w:rsidRPr="00950211">
        <w:rPr>
          <w:b/>
        </w:rPr>
        <w:t xml:space="preserve"> NR. 5TS-</w:t>
      </w:r>
      <w:r w:rsidR="00F5058B">
        <w:rPr>
          <w:b/>
        </w:rPr>
        <w:t xml:space="preserve">168 </w:t>
      </w:r>
      <w:r w:rsidR="00950211" w:rsidRPr="00950211">
        <w:rPr>
          <w:b/>
        </w:rPr>
        <w:t xml:space="preserve">„DĖL  </w:t>
      </w:r>
      <w:bookmarkStart w:id="3" w:name="_Hlk42082748"/>
      <w:r w:rsidR="009F033E" w:rsidRPr="009F033E">
        <w:rPr>
          <w:b/>
        </w:rPr>
        <w:t xml:space="preserve">LAZDIJŲ RAJONO SAVIVALDYBEI NUOSAVYBĖS </w:t>
      </w:r>
      <w:r w:rsidR="004B3D23" w:rsidRPr="004B3D23">
        <w:rPr>
          <w:b/>
        </w:rPr>
        <w:t xml:space="preserve">TEISE </w:t>
      </w:r>
      <w:r w:rsidR="009F033E" w:rsidRPr="009F033E">
        <w:rPr>
          <w:b/>
        </w:rPr>
        <w:t xml:space="preserve">PRIKLAUSANČIO  TURTO </w:t>
      </w:r>
      <w:r w:rsidR="00B73A4D" w:rsidRPr="00B73A4D">
        <w:rPr>
          <w:b/>
        </w:rPr>
        <w:t>VALDYMO, NAUDOJIMO IR DISPONAVIMO JUO PATIKĖJIMO TEISE TVARKOS APRAŠO PATVIRTINIMO</w:t>
      </w:r>
      <w:r w:rsidR="00B73A4D">
        <w:rPr>
          <w:b/>
        </w:rPr>
        <w:t xml:space="preserve">“ </w:t>
      </w:r>
      <w:bookmarkEnd w:id="3"/>
      <w:r w:rsidR="00B73A4D">
        <w:rPr>
          <w:b/>
        </w:rPr>
        <w:t xml:space="preserve"> </w:t>
      </w:r>
      <w:r w:rsidR="00950211">
        <w:rPr>
          <w:b/>
        </w:rPr>
        <w:t xml:space="preserve">PAKEITIMO </w:t>
      </w:r>
    </w:p>
    <w:p w14:paraId="160D25B2" w14:textId="77777777" w:rsidR="004B3D23" w:rsidRDefault="004B3D23">
      <w:pPr>
        <w:jc w:val="center"/>
      </w:pPr>
      <w:bookmarkStart w:id="4" w:name="Data"/>
      <w:bookmarkEnd w:id="2"/>
    </w:p>
    <w:p w14:paraId="116BEB72" w14:textId="1088072E" w:rsidR="007321A3" w:rsidRPr="00793EB8" w:rsidRDefault="007321A3">
      <w:pPr>
        <w:jc w:val="center"/>
      </w:pPr>
      <w:r w:rsidRPr="00793EB8">
        <w:t>20</w:t>
      </w:r>
      <w:r w:rsidR="00950211">
        <w:t>2</w:t>
      </w:r>
      <w:r w:rsidR="00B73A4D">
        <w:t>1</w:t>
      </w:r>
      <w:r w:rsidR="00A75B3A" w:rsidRPr="00793EB8">
        <w:t xml:space="preserve"> </w:t>
      </w:r>
      <w:r w:rsidRPr="00793EB8">
        <w:t>m.</w:t>
      </w:r>
      <w:bookmarkEnd w:id="4"/>
      <w:r w:rsidRPr="00793EB8">
        <w:t xml:space="preserve"> </w:t>
      </w:r>
      <w:r w:rsidR="001F1E24">
        <w:t xml:space="preserve">kovo 17 </w:t>
      </w:r>
      <w:r w:rsidRPr="00793EB8">
        <w:t>d. Nr.</w:t>
      </w:r>
      <w:r w:rsidR="00950211">
        <w:t xml:space="preserve"> </w:t>
      </w:r>
      <w:bookmarkStart w:id="5" w:name="Nr"/>
      <w:r w:rsidR="001F1E24">
        <w:t>34-698</w:t>
      </w:r>
      <w:r w:rsidR="00B73A4D">
        <w:t xml:space="preserve"> </w:t>
      </w:r>
      <w:r w:rsidR="00C46E64">
        <w:t xml:space="preserve"> </w:t>
      </w:r>
    </w:p>
    <w:bookmarkEnd w:id="5"/>
    <w:p w14:paraId="743421DB" w14:textId="77777777" w:rsidR="007321A3" w:rsidRPr="00793EB8" w:rsidRDefault="007321A3">
      <w:pPr>
        <w:pStyle w:val="Antrat4"/>
        <w:tabs>
          <w:tab w:val="left" w:pos="0"/>
        </w:tabs>
        <w:rPr>
          <w:sz w:val="24"/>
        </w:rPr>
      </w:pPr>
      <w:r w:rsidRPr="00793EB8">
        <w:rPr>
          <w:sz w:val="24"/>
        </w:rPr>
        <w:t>Lazdijai</w:t>
      </w:r>
    </w:p>
    <w:p w14:paraId="0F03C1EA" w14:textId="77777777" w:rsidR="007321A3" w:rsidRPr="00793EB8" w:rsidRDefault="007321A3"/>
    <w:p w14:paraId="0ACA3577" w14:textId="57776827" w:rsidR="00157DCC" w:rsidRDefault="00116E75" w:rsidP="0000423D">
      <w:pPr>
        <w:spacing w:line="360" w:lineRule="auto"/>
        <w:ind w:firstLine="720"/>
        <w:jc w:val="both"/>
        <w:rPr>
          <w:rFonts w:eastAsia="Times New Roman"/>
        </w:rPr>
      </w:pPr>
      <w:r w:rsidRPr="00793EB8">
        <w:rPr>
          <w:rFonts w:eastAsia="Times New Roman"/>
        </w:rPr>
        <w:t xml:space="preserve">Vadovaudamasi </w:t>
      </w:r>
      <w:r w:rsidR="00157DCC">
        <w:rPr>
          <w:rFonts w:eastAsia="Times New Roman"/>
        </w:rPr>
        <w:t xml:space="preserve">  </w:t>
      </w:r>
      <w:r w:rsidR="00E320FC">
        <w:rPr>
          <w:rFonts w:eastAsia="Times New Roman"/>
        </w:rPr>
        <w:t xml:space="preserve"> </w:t>
      </w:r>
      <w:bookmarkStart w:id="6" w:name="_Hlk63158069"/>
      <w:r w:rsidRPr="00793EB8">
        <w:rPr>
          <w:rFonts w:eastAsia="Times New Roman"/>
        </w:rPr>
        <w:t xml:space="preserve">Lietuvos </w:t>
      </w:r>
      <w:r w:rsidR="00E320FC">
        <w:rPr>
          <w:rFonts w:eastAsia="Times New Roman"/>
        </w:rPr>
        <w:t xml:space="preserve"> </w:t>
      </w:r>
      <w:r w:rsidR="00157DCC">
        <w:rPr>
          <w:rFonts w:eastAsia="Times New Roman"/>
        </w:rPr>
        <w:t xml:space="preserve"> </w:t>
      </w:r>
      <w:r w:rsidRPr="00793EB8">
        <w:rPr>
          <w:rFonts w:eastAsia="Times New Roman"/>
        </w:rPr>
        <w:t xml:space="preserve">Respublikos </w:t>
      </w:r>
      <w:r w:rsidR="00E320FC">
        <w:rPr>
          <w:rFonts w:eastAsia="Times New Roman"/>
        </w:rPr>
        <w:t xml:space="preserve"> </w:t>
      </w:r>
      <w:r w:rsidR="00157DCC">
        <w:rPr>
          <w:rFonts w:eastAsia="Times New Roman"/>
        </w:rPr>
        <w:t xml:space="preserve">  </w:t>
      </w:r>
      <w:r w:rsidRPr="00793EB8">
        <w:rPr>
          <w:rFonts w:eastAsia="Times New Roman"/>
        </w:rPr>
        <w:t xml:space="preserve">vietos </w:t>
      </w:r>
      <w:r w:rsidR="00E320FC">
        <w:rPr>
          <w:rFonts w:eastAsia="Times New Roman"/>
        </w:rPr>
        <w:t xml:space="preserve"> </w:t>
      </w:r>
      <w:r w:rsidRPr="00793EB8">
        <w:rPr>
          <w:rFonts w:eastAsia="Times New Roman"/>
        </w:rPr>
        <w:t>savivaldos</w:t>
      </w:r>
      <w:r w:rsidR="00E320FC">
        <w:rPr>
          <w:rFonts w:eastAsia="Times New Roman"/>
        </w:rPr>
        <w:t xml:space="preserve"> </w:t>
      </w:r>
      <w:r w:rsidRPr="00793EB8">
        <w:rPr>
          <w:rFonts w:eastAsia="Times New Roman"/>
        </w:rPr>
        <w:t xml:space="preserve"> įstatymo</w:t>
      </w:r>
      <w:r w:rsidR="00793EB8">
        <w:rPr>
          <w:rFonts w:eastAsia="Times New Roman"/>
        </w:rPr>
        <w:t xml:space="preserve"> </w:t>
      </w:r>
      <w:r w:rsidR="00E320FC">
        <w:rPr>
          <w:rFonts w:eastAsia="Times New Roman"/>
        </w:rPr>
        <w:t xml:space="preserve"> </w:t>
      </w:r>
      <w:r w:rsidR="00722E4E">
        <w:rPr>
          <w:rFonts w:eastAsia="Times New Roman"/>
        </w:rPr>
        <w:t>1</w:t>
      </w:r>
      <w:r w:rsidR="00590C4B" w:rsidRPr="00590C4B">
        <w:rPr>
          <w:rFonts w:eastAsia="Times New Roman"/>
        </w:rPr>
        <w:t xml:space="preserve">8 straipsnio 1 dalimi, </w:t>
      </w:r>
    </w:p>
    <w:p w14:paraId="38B0B5CF" w14:textId="1F6B07C6" w:rsidR="00E320FC" w:rsidRDefault="00157DCC" w:rsidP="00157DCC">
      <w:pPr>
        <w:spacing w:line="360" w:lineRule="auto"/>
        <w:jc w:val="both"/>
        <w:rPr>
          <w:rFonts w:eastAsia="Times New Roman"/>
        </w:rPr>
      </w:pPr>
      <w:r>
        <w:rPr>
          <w:rFonts w:eastAsia="Times New Roman"/>
        </w:rPr>
        <w:t>Lietuvos Respublikos v</w:t>
      </w:r>
      <w:r w:rsidRPr="00157DCC">
        <w:rPr>
          <w:rFonts w:eastAsia="Times New Roman"/>
        </w:rPr>
        <w:t>alstybės ir savivaldybių turto valdymo, naudojimo ir disponavimo juo įstatymo</w:t>
      </w:r>
      <w:r w:rsidR="00E320FC">
        <w:rPr>
          <w:rFonts w:eastAsia="Times New Roman"/>
        </w:rPr>
        <w:t xml:space="preserve">  1</w:t>
      </w:r>
      <w:r w:rsidR="00420C3F">
        <w:rPr>
          <w:rFonts w:eastAsia="Times New Roman"/>
        </w:rPr>
        <w:t xml:space="preserve">6 </w:t>
      </w:r>
      <w:r w:rsidR="00E320FC">
        <w:rPr>
          <w:rFonts w:eastAsia="Times New Roman"/>
        </w:rPr>
        <w:t xml:space="preserve"> </w:t>
      </w:r>
      <w:r w:rsidR="00420C3F">
        <w:rPr>
          <w:rFonts w:eastAsia="Times New Roman"/>
        </w:rPr>
        <w:t xml:space="preserve">straipsnio </w:t>
      </w:r>
      <w:r w:rsidR="00E320FC">
        <w:rPr>
          <w:rFonts w:eastAsia="Times New Roman"/>
        </w:rPr>
        <w:t xml:space="preserve"> </w:t>
      </w:r>
      <w:r w:rsidR="00420C3F">
        <w:rPr>
          <w:rFonts w:eastAsia="Times New Roman"/>
        </w:rPr>
        <w:t>6</w:t>
      </w:r>
      <w:r w:rsidR="00E320FC">
        <w:rPr>
          <w:rFonts w:eastAsia="Times New Roman"/>
        </w:rPr>
        <w:t xml:space="preserve"> </w:t>
      </w:r>
      <w:r w:rsidR="00420C3F">
        <w:rPr>
          <w:rFonts w:eastAsia="Times New Roman"/>
        </w:rPr>
        <w:t xml:space="preserve"> </w:t>
      </w:r>
      <w:r w:rsidR="0008306A">
        <w:rPr>
          <w:rFonts w:eastAsia="Times New Roman"/>
        </w:rPr>
        <w:t>dalimi</w:t>
      </w:r>
      <w:r w:rsidR="00E320FC">
        <w:rPr>
          <w:rFonts w:eastAsia="Times New Roman"/>
        </w:rPr>
        <w:t xml:space="preserve"> </w:t>
      </w:r>
      <w:r w:rsidR="0008306A">
        <w:rPr>
          <w:rFonts w:eastAsia="Times New Roman"/>
        </w:rPr>
        <w:t xml:space="preserve"> ir</w:t>
      </w:r>
      <w:r w:rsidR="00E320FC">
        <w:rPr>
          <w:rFonts w:eastAsia="Times New Roman"/>
        </w:rPr>
        <w:t xml:space="preserve"> </w:t>
      </w:r>
      <w:r w:rsidR="0008306A">
        <w:rPr>
          <w:rFonts w:eastAsia="Times New Roman"/>
        </w:rPr>
        <w:t xml:space="preserve"> </w:t>
      </w:r>
      <w:r w:rsidR="00836603">
        <w:rPr>
          <w:rFonts w:eastAsia="Times New Roman"/>
        </w:rPr>
        <w:t xml:space="preserve">24 </w:t>
      </w:r>
      <w:r w:rsidR="006C7A0C">
        <w:rPr>
          <w:rFonts w:eastAsia="Times New Roman"/>
        </w:rPr>
        <w:t xml:space="preserve"> </w:t>
      </w:r>
      <w:r w:rsidR="00836603">
        <w:rPr>
          <w:rFonts w:eastAsia="Times New Roman"/>
        </w:rPr>
        <w:t>straipsni</w:t>
      </w:r>
      <w:r w:rsidR="006C7A0C">
        <w:rPr>
          <w:rFonts w:eastAsia="Times New Roman"/>
        </w:rPr>
        <w:t>o  3 dalimi</w:t>
      </w:r>
      <w:r w:rsidRPr="00157DCC">
        <w:rPr>
          <w:rFonts w:eastAsia="Times New Roman"/>
        </w:rPr>
        <w:t>,</w:t>
      </w:r>
      <w:r w:rsidR="009F033E">
        <w:rPr>
          <w:rFonts w:eastAsia="Times New Roman"/>
        </w:rPr>
        <w:t xml:space="preserve"> </w:t>
      </w:r>
      <w:r w:rsidR="006C7A0C">
        <w:rPr>
          <w:rFonts w:eastAsia="Times New Roman"/>
        </w:rPr>
        <w:t xml:space="preserve"> </w:t>
      </w:r>
      <w:bookmarkEnd w:id="6"/>
      <w:r w:rsidR="00FF0E69" w:rsidRPr="00793EB8">
        <w:rPr>
          <w:rFonts w:eastAsia="Times New Roman"/>
        </w:rPr>
        <w:t xml:space="preserve">Lazdijų </w:t>
      </w:r>
      <w:r w:rsidR="006C7A0C">
        <w:rPr>
          <w:rFonts w:eastAsia="Times New Roman"/>
        </w:rPr>
        <w:t xml:space="preserve"> </w:t>
      </w:r>
      <w:r w:rsidR="00FF0E69" w:rsidRPr="00793EB8">
        <w:rPr>
          <w:rFonts w:eastAsia="Times New Roman"/>
        </w:rPr>
        <w:t>rajono</w:t>
      </w:r>
      <w:r w:rsidR="006C7A0C">
        <w:rPr>
          <w:rFonts w:eastAsia="Times New Roman"/>
        </w:rPr>
        <w:t xml:space="preserve"> </w:t>
      </w:r>
      <w:r w:rsidR="00FF0E69" w:rsidRPr="00793EB8">
        <w:rPr>
          <w:rFonts w:eastAsia="Times New Roman"/>
        </w:rPr>
        <w:t xml:space="preserve"> </w:t>
      </w:r>
      <w:r w:rsidR="00116E75" w:rsidRPr="00793EB8">
        <w:rPr>
          <w:rFonts w:eastAsia="Times New Roman"/>
        </w:rPr>
        <w:t>savivaldybės</w:t>
      </w:r>
      <w:r w:rsidR="006C7A0C">
        <w:rPr>
          <w:rFonts w:eastAsia="Times New Roman"/>
        </w:rPr>
        <w:t xml:space="preserve"> </w:t>
      </w:r>
      <w:r w:rsidR="00116E75" w:rsidRPr="00793EB8">
        <w:rPr>
          <w:rFonts w:eastAsia="Times New Roman"/>
        </w:rPr>
        <w:t xml:space="preserve"> taryba </w:t>
      </w:r>
    </w:p>
    <w:p w14:paraId="1E32E6BB" w14:textId="2AFD729E" w:rsidR="00116E75" w:rsidRDefault="00116E75" w:rsidP="00157DCC">
      <w:pPr>
        <w:spacing w:line="360" w:lineRule="auto"/>
        <w:jc w:val="both"/>
        <w:rPr>
          <w:rFonts w:eastAsia="Times New Roman"/>
        </w:rPr>
      </w:pPr>
      <w:r w:rsidRPr="00793EB8">
        <w:rPr>
          <w:rFonts w:eastAsia="Times New Roman"/>
        </w:rPr>
        <w:t>n u s p r e n d ž i a</w:t>
      </w:r>
      <w:r w:rsidR="000E5338">
        <w:rPr>
          <w:rFonts w:eastAsia="Times New Roman"/>
        </w:rPr>
        <w:t>,</w:t>
      </w:r>
    </w:p>
    <w:p w14:paraId="21CA5AAB" w14:textId="23E6FD0A" w:rsidR="005271D3" w:rsidRDefault="007938A4" w:rsidP="007938A4">
      <w:pPr>
        <w:tabs>
          <w:tab w:val="left" w:pos="993"/>
        </w:tabs>
        <w:spacing w:line="360" w:lineRule="auto"/>
        <w:jc w:val="both"/>
        <w:rPr>
          <w:rFonts w:eastAsia="Times New Roman"/>
          <w:bCs/>
        </w:rPr>
      </w:pPr>
      <w:bookmarkStart w:id="7" w:name="_Hlk40703446"/>
      <w:r>
        <w:rPr>
          <w:rFonts w:eastAsia="Times New Roman"/>
          <w:caps/>
        </w:rPr>
        <w:t xml:space="preserve">            </w:t>
      </w:r>
      <w:r w:rsidR="00116E75" w:rsidRPr="009F033E">
        <w:rPr>
          <w:rFonts w:eastAsia="Times New Roman"/>
        </w:rPr>
        <w:t>Pa</w:t>
      </w:r>
      <w:r w:rsidR="00950211" w:rsidRPr="009F033E">
        <w:rPr>
          <w:rFonts w:eastAsia="Times New Roman"/>
        </w:rPr>
        <w:t xml:space="preserve">keisti </w:t>
      </w:r>
      <w:r w:rsidR="009F033E" w:rsidRPr="009F033E">
        <w:rPr>
          <w:rFonts w:eastAsia="Times New Roman"/>
        </w:rPr>
        <w:t xml:space="preserve">Lazdijų rajono savivaldybei nuosavybės teise priklausančio turto </w:t>
      </w:r>
      <w:r w:rsidR="00B769E9" w:rsidRPr="00B769E9">
        <w:rPr>
          <w:rFonts w:eastAsia="Times New Roman"/>
        </w:rPr>
        <w:t>valdymo, naudojimo ir disponavimo juo patikėjimo teise tvarkos aprašą</w:t>
      </w:r>
      <w:r w:rsidR="00B769E9">
        <w:rPr>
          <w:rFonts w:eastAsia="Times New Roman"/>
        </w:rPr>
        <w:t xml:space="preserve">, </w:t>
      </w:r>
      <w:r w:rsidR="009F033E" w:rsidRPr="009F033E">
        <w:rPr>
          <w:rFonts w:eastAsia="Times New Roman"/>
        </w:rPr>
        <w:t>patvirtint</w:t>
      </w:r>
      <w:r w:rsidR="005271D3">
        <w:rPr>
          <w:rFonts w:eastAsia="Times New Roman"/>
        </w:rPr>
        <w:t>ą</w:t>
      </w:r>
      <w:r w:rsidR="009F033E" w:rsidRPr="009F033E">
        <w:rPr>
          <w:rFonts w:eastAsia="Times New Roman"/>
        </w:rPr>
        <w:t xml:space="preserve"> </w:t>
      </w:r>
      <w:r w:rsidR="00CA7016" w:rsidRPr="009F033E">
        <w:rPr>
          <w:rFonts w:eastAsia="Times New Roman"/>
          <w:bCs/>
        </w:rPr>
        <w:t>Lazdijų rajono savivaldybės tarybos 20</w:t>
      </w:r>
      <w:r w:rsidR="00B769E9">
        <w:rPr>
          <w:rFonts w:eastAsia="Times New Roman"/>
          <w:bCs/>
        </w:rPr>
        <w:t xml:space="preserve">19 </w:t>
      </w:r>
      <w:r w:rsidR="00CA7016" w:rsidRPr="009F033E">
        <w:rPr>
          <w:rFonts w:eastAsia="Times New Roman"/>
          <w:bCs/>
        </w:rPr>
        <w:t xml:space="preserve"> m. </w:t>
      </w:r>
      <w:r w:rsidR="00B769E9">
        <w:rPr>
          <w:rFonts w:eastAsia="Times New Roman"/>
          <w:bCs/>
        </w:rPr>
        <w:t xml:space="preserve">spalio 18 d. </w:t>
      </w:r>
      <w:r w:rsidR="00CA7016" w:rsidRPr="009F033E">
        <w:rPr>
          <w:rFonts w:eastAsia="Times New Roman"/>
          <w:bCs/>
        </w:rPr>
        <w:t>sprendim</w:t>
      </w:r>
      <w:r w:rsidR="009F033E">
        <w:rPr>
          <w:rFonts w:eastAsia="Times New Roman"/>
          <w:bCs/>
        </w:rPr>
        <w:t>u</w:t>
      </w:r>
      <w:r w:rsidR="00CA7016" w:rsidRPr="009F033E">
        <w:rPr>
          <w:rFonts w:eastAsia="Times New Roman"/>
          <w:bCs/>
        </w:rPr>
        <w:t xml:space="preserve"> Nr. </w:t>
      </w:r>
      <w:hyperlink r:id="rId8" w:history="1">
        <w:r w:rsidR="00CA7016" w:rsidRPr="00346C43">
          <w:rPr>
            <w:rStyle w:val="Hipersaitas"/>
            <w:rFonts w:eastAsia="Times New Roman"/>
            <w:bCs/>
          </w:rPr>
          <w:t>5TS-</w:t>
        </w:r>
        <w:r w:rsidR="00DC254D" w:rsidRPr="00346C43">
          <w:rPr>
            <w:rStyle w:val="Hipersaitas"/>
            <w:rFonts w:eastAsia="Times New Roman"/>
            <w:bCs/>
          </w:rPr>
          <w:t>168</w:t>
        </w:r>
      </w:hyperlink>
      <w:r w:rsidR="00CA7016" w:rsidRPr="009F033E">
        <w:rPr>
          <w:rFonts w:eastAsia="Times New Roman"/>
          <w:bCs/>
        </w:rPr>
        <w:t xml:space="preserve"> „Dėl </w:t>
      </w:r>
      <w:r w:rsidR="009F033E" w:rsidRPr="009F033E">
        <w:rPr>
          <w:rFonts w:eastAsia="Times New Roman"/>
          <w:bCs/>
        </w:rPr>
        <w:t xml:space="preserve">Lazdijų rajono savivaldybei nuosavybės teise priklausančio turto </w:t>
      </w:r>
      <w:r w:rsidR="00C13435" w:rsidRPr="00C13435">
        <w:rPr>
          <w:rFonts w:eastAsia="Times New Roman"/>
          <w:bCs/>
        </w:rPr>
        <w:t>valdymo, naudojimo ir disponavimo juo patikėjimo teise tvarkos apraš</w:t>
      </w:r>
      <w:r w:rsidR="00C13435">
        <w:rPr>
          <w:rFonts w:eastAsia="Times New Roman"/>
          <w:bCs/>
        </w:rPr>
        <w:t xml:space="preserve">o </w:t>
      </w:r>
      <w:r w:rsidR="009F033E">
        <w:rPr>
          <w:rFonts w:eastAsia="Times New Roman"/>
          <w:bCs/>
        </w:rPr>
        <w:t>patvirtinimo“</w:t>
      </w:r>
      <w:r w:rsidR="005271D3">
        <w:rPr>
          <w:rFonts w:eastAsia="Times New Roman"/>
          <w:bCs/>
        </w:rPr>
        <w:t>:</w:t>
      </w:r>
    </w:p>
    <w:p w14:paraId="6B051794" w14:textId="43E156E4" w:rsidR="005271D3" w:rsidRDefault="005271D3" w:rsidP="005271D3">
      <w:pPr>
        <w:pStyle w:val="Sraopastraipa"/>
        <w:numPr>
          <w:ilvl w:val="0"/>
          <w:numId w:val="20"/>
        </w:numPr>
        <w:tabs>
          <w:tab w:val="left" w:pos="993"/>
        </w:tabs>
        <w:spacing w:line="360" w:lineRule="auto"/>
        <w:jc w:val="both"/>
        <w:rPr>
          <w:rFonts w:eastAsia="Times New Roman"/>
        </w:rPr>
      </w:pPr>
      <w:r>
        <w:rPr>
          <w:rFonts w:eastAsia="Times New Roman"/>
        </w:rPr>
        <w:t xml:space="preserve">pakeisti </w:t>
      </w:r>
      <w:r w:rsidR="007F59B0">
        <w:rPr>
          <w:rFonts w:eastAsia="Times New Roman"/>
        </w:rPr>
        <w:t>18</w:t>
      </w:r>
      <w:r>
        <w:rPr>
          <w:rFonts w:eastAsia="Times New Roman"/>
        </w:rPr>
        <w:t xml:space="preserve"> punktą ir jį išdėstyti taip: </w:t>
      </w:r>
    </w:p>
    <w:p w14:paraId="4DB2EBAB" w14:textId="38461D00" w:rsidR="00DA5E05" w:rsidRDefault="00DB3D86" w:rsidP="00DB3D86">
      <w:pPr>
        <w:tabs>
          <w:tab w:val="left" w:pos="567"/>
        </w:tabs>
        <w:spacing w:line="360" w:lineRule="auto"/>
        <w:jc w:val="both"/>
        <w:rPr>
          <w:rFonts w:eastAsia="Times New Roman"/>
        </w:rPr>
      </w:pPr>
      <w:r>
        <w:rPr>
          <w:rFonts w:eastAsia="Times New Roman"/>
        </w:rPr>
        <w:tab/>
        <w:t xml:space="preserve">  </w:t>
      </w:r>
      <w:r w:rsidR="004B3D23">
        <w:rPr>
          <w:rFonts w:eastAsia="Times New Roman"/>
        </w:rPr>
        <w:t>„</w:t>
      </w:r>
      <w:r w:rsidR="007A1E92">
        <w:rPr>
          <w:rFonts w:eastAsia="Times New Roman"/>
        </w:rPr>
        <w:t>18</w:t>
      </w:r>
      <w:r>
        <w:rPr>
          <w:rFonts w:eastAsia="Times New Roman"/>
        </w:rPr>
        <w:t xml:space="preserve">. </w:t>
      </w:r>
      <w:r w:rsidRPr="00DB3D86">
        <w:rPr>
          <w:rFonts w:eastAsia="Times New Roman"/>
        </w:rPr>
        <w:t>Kai savivaldybei nuosavybės teise priklausantis turtas perduodamas šio aprašo 5.3 papunktyje nurodytiems juridiniams asmenims, patikėjimo sutartis turi būti notarinės formos. Ši sutartis kartu yra ir turto perdavimo ir priėmimo aktas. Sutarties sudarymo ir įregistravimo išlaidas apmoka savivaldybės turto patikėtinis (toliau – patikėtinis). Kai perduodamas savivaldybei nuosavybės teise priklausantis</w:t>
      </w:r>
      <w:r w:rsidR="00D60E5C">
        <w:rPr>
          <w:rFonts w:eastAsia="Times New Roman"/>
        </w:rPr>
        <w:t>,</w:t>
      </w:r>
      <w:r w:rsidRPr="00DB3D86">
        <w:rPr>
          <w:rFonts w:eastAsia="Times New Roman"/>
        </w:rPr>
        <w:t xml:space="preserve"> savivaldybės administracijoje </w:t>
      </w:r>
      <w:r w:rsidR="00D60E5C">
        <w:rPr>
          <w:rFonts w:eastAsia="Times New Roman"/>
        </w:rPr>
        <w:t>įtrauktas į apskaitą</w:t>
      </w:r>
      <w:r w:rsidRPr="00DB3D86">
        <w:rPr>
          <w:rFonts w:eastAsia="Times New Roman"/>
        </w:rPr>
        <w:t xml:space="preserve"> turtas, šio turto perdavimo procedūras organizuoja savivaldybės administracijos Biudžeto, finansų ir turto valdymo skyrius. Vienas sutarties egzempliorius privalo būti užregistruotas savivaldybės administracijos Komunikacijos ir dokumentų skyriuje, Dokumentų valdymo sistemoje bei pateiktas susipažinti ar vykdyti savivaldybės administracijos Biudžeto, finansų ir turto valdymo ir Centralizuotos buhalterinės apskaitos skyriams. Įstaiga, perdavusi savivaldybei  nuosavybės teise priklausantį turtą šio aprašo 5.3 papunktyje nurodytiems juridiniams asmenims,</w:t>
      </w:r>
      <w:r>
        <w:rPr>
          <w:rFonts w:eastAsia="Times New Roman"/>
        </w:rPr>
        <w:t xml:space="preserve"> </w:t>
      </w:r>
      <w:r w:rsidRPr="00847510">
        <w:rPr>
          <w:rFonts w:eastAsia="Times New Roman"/>
        </w:rPr>
        <w:t xml:space="preserve">savivaldybės internetinėje svetainėje </w:t>
      </w:r>
      <w:r w:rsidR="008C667F" w:rsidRPr="00847510">
        <w:rPr>
          <w:rFonts w:eastAsia="Times New Roman"/>
        </w:rPr>
        <w:t>ne vėliau kaip per tris mėnesius nuo sutarties sudarymo dienos</w:t>
      </w:r>
      <w:r w:rsidR="008C667F">
        <w:rPr>
          <w:rFonts w:eastAsia="Times New Roman"/>
        </w:rPr>
        <w:t xml:space="preserve"> </w:t>
      </w:r>
      <w:r w:rsidRPr="00DB3D86">
        <w:rPr>
          <w:rFonts w:eastAsia="Times New Roman"/>
        </w:rPr>
        <w:t>privalo paviešinti duomenis apie turto patikėjimo sutarties pagrindu perduotą nekilnojamąjį turtą, nurodyti nekilnojamojo turto adresą, plotą, unikalų numerį, sutarties šalis, sudarytas sutartis (sutarties sudarymo ir galiojimo datos), teisinį pagrindą, kuriuo vadovaujantis priimtas sprendimas (nuoroda į savivaldybės tarybos sprendimą), ir, laikantis asmens duomenų apsaugos reikalavimų, šių objektų patikėtinį</w:t>
      </w:r>
      <w:r w:rsidR="008D04C1">
        <w:rPr>
          <w:rFonts w:eastAsia="Times New Roman"/>
        </w:rPr>
        <w:t>, pateikdama</w:t>
      </w:r>
      <w:bookmarkStart w:id="8" w:name="_Hlk64532684"/>
      <w:r w:rsidR="00395ED7">
        <w:rPr>
          <w:rFonts w:eastAsia="Times New Roman"/>
        </w:rPr>
        <w:t xml:space="preserve"> </w:t>
      </w:r>
      <w:r w:rsidR="008D04C1">
        <w:rPr>
          <w:rFonts w:eastAsia="Times New Roman"/>
        </w:rPr>
        <w:t xml:space="preserve">parengtą </w:t>
      </w:r>
      <w:r w:rsidR="00DA5E05">
        <w:rPr>
          <w:rFonts w:eastAsia="Times New Roman"/>
        </w:rPr>
        <w:t xml:space="preserve"> privalomą viešinti informaciją raštu per Dokumentų valdymo sistemą</w:t>
      </w:r>
      <w:r w:rsidR="008D04C1">
        <w:rPr>
          <w:rFonts w:eastAsia="Times New Roman"/>
        </w:rPr>
        <w:t xml:space="preserve"> Biudžeto, finansų ir turto </w:t>
      </w:r>
      <w:r w:rsidR="008D04C1">
        <w:rPr>
          <w:rFonts w:eastAsia="Times New Roman"/>
        </w:rPr>
        <w:lastRenderedPageBreak/>
        <w:t xml:space="preserve">valdymo skyriui, kuris </w:t>
      </w:r>
      <w:r w:rsidR="00DA5E05" w:rsidRPr="00DA5E05">
        <w:rPr>
          <w:rFonts w:eastAsia="Times New Roman"/>
        </w:rPr>
        <w:t>paskelb</w:t>
      </w:r>
      <w:r w:rsidR="008D04C1">
        <w:rPr>
          <w:rFonts w:eastAsia="Times New Roman"/>
        </w:rPr>
        <w:t>ia</w:t>
      </w:r>
      <w:r w:rsidR="00DA5E05">
        <w:rPr>
          <w:rFonts w:eastAsia="Times New Roman"/>
        </w:rPr>
        <w:t xml:space="preserve"> </w:t>
      </w:r>
      <w:r w:rsidR="00DA5E05" w:rsidRPr="00DA5E05">
        <w:rPr>
          <w:rFonts w:eastAsia="Times New Roman"/>
        </w:rPr>
        <w:t xml:space="preserve">savivaldybės interneto svetainėje adresu </w:t>
      </w:r>
      <w:hyperlink r:id="rId9" w:history="1">
        <w:r w:rsidR="00DA5E05" w:rsidRPr="00DA5E05">
          <w:rPr>
            <w:rStyle w:val="Hipersaitas"/>
            <w:rFonts w:eastAsia="Times New Roman"/>
          </w:rPr>
          <w:t>www.lazdijai.lt</w:t>
        </w:r>
      </w:hyperlink>
      <w:r w:rsidR="00395ED7">
        <w:rPr>
          <w:rFonts w:eastAsia="Times New Roman"/>
        </w:rPr>
        <w:t>.</w:t>
      </w:r>
      <w:r w:rsidR="00B13C37">
        <w:rPr>
          <w:rFonts w:eastAsia="Times New Roman"/>
        </w:rPr>
        <w:t xml:space="preserve"> Tuo atveju, kai </w:t>
      </w:r>
      <w:r w:rsidR="00B13C37" w:rsidRPr="00B13C37">
        <w:rPr>
          <w:rFonts w:eastAsia="Times New Roman"/>
        </w:rPr>
        <w:t xml:space="preserve">savivaldybei nuosavybės teise priklausantį turtą šio aprašo 5.3 papunktyje nurodytiems juridiniams asmenims </w:t>
      </w:r>
      <w:r w:rsidR="00B13C37">
        <w:rPr>
          <w:rFonts w:eastAsia="Times New Roman"/>
        </w:rPr>
        <w:t xml:space="preserve">perduoda savivaldybės administracija, </w:t>
      </w:r>
      <w:r w:rsidR="00B13C37" w:rsidRPr="00B13C37">
        <w:rPr>
          <w:rFonts w:eastAsia="Times New Roman"/>
        </w:rPr>
        <w:t xml:space="preserve">Biudžeto, finansų ir turto valdymo skyrius </w:t>
      </w:r>
      <w:r w:rsidR="00B13C37">
        <w:rPr>
          <w:rFonts w:eastAsia="Times New Roman"/>
        </w:rPr>
        <w:t xml:space="preserve">paskelbia </w:t>
      </w:r>
      <w:r w:rsidR="00B13C37" w:rsidRPr="00B13C37">
        <w:rPr>
          <w:rFonts w:eastAsia="Times New Roman"/>
        </w:rPr>
        <w:t>informaciją apie sudarytą sutartį savivaldybės interneto svetainėje</w:t>
      </w:r>
      <w:r w:rsidR="00B13C37">
        <w:rPr>
          <w:rFonts w:eastAsia="Times New Roman"/>
        </w:rPr>
        <w:t>.“</w:t>
      </w:r>
      <w:r w:rsidR="007938A4">
        <w:rPr>
          <w:rFonts w:eastAsia="Times New Roman"/>
        </w:rPr>
        <w:t>;</w:t>
      </w:r>
      <w:r w:rsidR="00B13C37" w:rsidRPr="00B13C37">
        <w:rPr>
          <w:rFonts w:eastAsia="Times New Roman"/>
        </w:rPr>
        <w:t xml:space="preserve"> </w:t>
      </w:r>
    </w:p>
    <w:bookmarkEnd w:id="8"/>
    <w:p w14:paraId="110E7A96" w14:textId="401FAB35" w:rsidR="007A1E92" w:rsidRDefault="000302CB" w:rsidP="005271D3">
      <w:pPr>
        <w:pStyle w:val="Sraopastraipa"/>
        <w:numPr>
          <w:ilvl w:val="0"/>
          <w:numId w:val="20"/>
        </w:numPr>
        <w:tabs>
          <w:tab w:val="left" w:pos="993"/>
        </w:tabs>
        <w:spacing w:line="360" w:lineRule="auto"/>
        <w:jc w:val="both"/>
        <w:rPr>
          <w:rFonts w:eastAsia="Times New Roman"/>
        </w:rPr>
      </w:pPr>
      <w:r>
        <w:rPr>
          <w:rFonts w:eastAsia="Times New Roman"/>
        </w:rPr>
        <w:t xml:space="preserve">papildyti </w:t>
      </w:r>
      <w:bookmarkStart w:id="9" w:name="_Hlk63158704"/>
      <w:r w:rsidR="0016451D">
        <w:rPr>
          <w:rFonts w:eastAsia="Times New Roman"/>
        </w:rPr>
        <w:t>46</w:t>
      </w:r>
      <w:r w:rsidR="0016451D">
        <w:rPr>
          <w:rFonts w:eastAsia="Times New Roman"/>
          <w:vertAlign w:val="superscript"/>
        </w:rPr>
        <w:t xml:space="preserve">1 </w:t>
      </w:r>
      <w:r w:rsidR="0016451D">
        <w:rPr>
          <w:rFonts w:eastAsia="Times New Roman"/>
        </w:rPr>
        <w:t xml:space="preserve">punktu ir jį išdėstyti taip: </w:t>
      </w:r>
    </w:p>
    <w:p w14:paraId="05BB2D2B" w14:textId="45A5580B" w:rsidR="00774802" w:rsidRDefault="0016451D" w:rsidP="0016451D">
      <w:pPr>
        <w:tabs>
          <w:tab w:val="left" w:pos="993"/>
        </w:tabs>
        <w:spacing w:line="360" w:lineRule="auto"/>
        <w:ind w:left="709"/>
        <w:jc w:val="both"/>
        <w:rPr>
          <w:rFonts w:eastAsia="Times New Roman"/>
        </w:rPr>
      </w:pPr>
      <w:r>
        <w:rPr>
          <w:rFonts w:eastAsia="Times New Roman"/>
        </w:rPr>
        <w:t>„</w:t>
      </w:r>
      <w:r w:rsidRPr="0016451D">
        <w:rPr>
          <w:rFonts w:eastAsia="Times New Roman"/>
        </w:rPr>
        <w:t>46</w:t>
      </w:r>
      <w:r w:rsidRPr="0016451D">
        <w:rPr>
          <w:rFonts w:eastAsia="Times New Roman"/>
          <w:vertAlign w:val="superscript"/>
        </w:rPr>
        <w:t>1</w:t>
      </w:r>
      <w:r>
        <w:rPr>
          <w:rFonts w:eastAsia="Times New Roman"/>
        </w:rPr>
        <w:t xml:space="preserve">. </w:t>
      </w:r>
      <w:r w:rsidR="001E35EA">
        <w:rPr>
          <w:rFonts w:eastAsia="Times New Roman"/>
        </w:rPr>
        <w:t xml:space="preserve"> </w:t>
      </w:r>
      <w:r w:rsidR="001E35EA" w:rsidRPr="001E35EA">
        <w:rPr>
          <w:rFonts w:eastAsia="Times New Roman"/>
        </w:rPr>
        <w:t xml:space="preserve">Savivaldybei </w:t>
      </w:r>
      <w:r w:rsidR="00774802">
        <w:rPr>
          <w:rFonts w:eastAsia="Times New Roman"/>
        </w:rPr>
        <w:t xml:space="preserve"> nuosavybės  teise  </w:t>
      </w:r>
      <w:r w:rsidR="001E35EA" w:rsidRPr="001E35EA">
        <w:rPr>
          <w:rFonts w:eastAsia="Times New Roman"/>
        </w:rPr>
        <w:t>priklausantis</w:t>
      </w:r>
      <w:r w:rsidR="00774802">
        <w:rPr>
          <w:rFonts w:eastAsia="Times New Roman"/>
        </w:rPr>
        <w:t xml:space="preserve"> </w:t>
      </w:r>
      <w:r w:rsidR="001E35EA">
        <w:rPr>
          <w:rFonts w:eastAsia="Times New Roman"/>
        </w:rPr>
        <w:t xml:space="preserve"> </w:t>
      </w:r>
      <w:r w:rsidR="001E35EA" w:rsidRPr="001E35EA">
        <w:rPr>
          <w:rFonts w:eastAsia="Times New Roman"/>
        </w:rPr>
        <w:t xml:space="preserve"> ilgalaikis</w:t>
      </w:r>
      <w:r w:rsidR="00774802">
        <w:rPr>
          <w:rFonts w:eastAsia="Times New Roman"/>
        </w:rPr>
        <w:t xml:space="preserve"> </w:t>
      </w:r>
      <w:r w:rsidR="001E35EA" w:rsidRPr="001E35EA">
        <w:rPr>
          <w:rFonts w:eastAsia="Times New Roman"/>
        </w:rPr>
        <w:t xml:space="preserve"> </w:t>
      </w:r>
      <w:r w:rsidR="001E35EA">
        <w:rPr>
          <w:rFonts w:eastAsia="Times New Roman"/>
        </w:rPr>
        <w:t xml:space="preserve"> </w:t>
      </w:r>
      <w:r w:rsidR="001E35EA" w:rsidRPr="001E35EA">
        <w:rPr>
          <w:rFonts w:eastAsia="Times New Roman"/>
        </w:rPr>
        <w:t>materialusis</w:t>
      </w:r>
      <w:r w:rsidR="00774802">
        <w:rPr>
          <w:rFonts w:eastAsia="Times New Roman"/>
        </w:rPr>
        <w:t xml:space="preserve"> </w:t>
      </w:r>
      <w:r w:rsidR="001E35EA" w:rsidRPr="001E35EA">
        <w:rPr>
          <w:rFonts w:eastAsia="Times New Roman"/>
        </w:rPr>
        <w:t xml:space="preserve"> turtas gali</w:t>
      </w:r>
      <w:r w:rsidR="00774802">
        <w:rPr>
          <w:rFonts w:eastAsia="Times New Roman"/>
        </w:rPr>
        <w:t xml:space="preserve"> </w:t>
      </w:r>
      <w:r w:rsidR="001E35EA" w:rsidRPr="001E35EA">
        <w:rPr>
          <w:rFonts w:eastAsia="Times New Roman"/>
        </w:rPr>
        <w:t xml:space="preserve"> būti</w:t>
      </w:r>
      <w:r w:rsidR="00774802">
        <w:rPr>
          <w:rFonts w:eastAsia="Times New Roman"/>
        </w:rPr>
        <w:t xml:space="preserve"> </w:t>
      </w:r>
    </w:p>
    <w:p w14:paraId="535BC2AE" w14:textId="2C7AE1B2" w:rsidR="0016451D" w:rsidRDefault="001E35EA" w:rsidP="001E35EA">
      <w:pPr>
        <w:tabs>
          <w:tab w:val="left" w:pos="993"/>
        </w:tabs>
        <w:spacing w:line="360" w:lineRule="auto"/>
        <w:jc w:val="both"/>
        <w:rPr>
          <w:rFonts w:eastAsia="Times New Roman"/>
        </w:rPr>
      </w:pPr>
      <w:r w:rsidRPr="001E35EA">
        <w:rPr>
          <w:rFonts w:eastAsia="Times New Roman"/>
        </w:rPr>
        <w:t xml:space="preserve">įkeistas įstatymų nustatytais atvejais </w:t>
      </w:r>
      <w:r w:rsidR="00650FE2">
        <w:rPr>
          <w:rFonts w:eastAsia="Times New Roman"/>
        </w:rPr>
        <w:t>s</w:t>
      </w:r>
      <w:r w:rsidRPr="001E35EA">
        <w:rPr>
          <w:rFonts w:eastAsia="Times New Roman"/>
        </w:rPr>
        <w:t>avivaldybės tarybos sprendimu</w:t>
      </w:r>
      <w:r w:rsidR="00D631FD">
        <w:rPr>
          <w:rFonts w:eastAsia="Times New Roman"/>
        </w:rPr>
        <w:t xml:space="preserve">. </w:t>
      </w:r>
      <w:r w:rsidRPr="001E35EA">
        <w:rPr>
          <w:rFonts w:eastAsia="Times New Roman"/>
        </w:rPr>
        <w:t>Savivaldybės nematerialusis, finansinis ir materialusis trumpalaikis turtas negali būti įkeistas.</w:t>
      </w:r>
      <w:r>
        <w:rPr>
          <w:rFonts w:eastAsia="Times New Roman"/>
        </w:rPr>
        <w:t>“</w:t>
      </w:r>
      <w:r w:rsidR="00495F70">
        <w:rPr>
          <w:rFonts w:eastAsia="Times New Roman"/>
        </w:rPr>
        <w:t>;</w:t>
      </w:r>
    </w:p>
    <w:p w14:paraId="132D1DE6" w14:textId="47169F86" w:rsidR="00FE29CF" w:rsidRDefault="00FE29CF" w:rsidP="00FE29CF">
      <w:pPr>
        <w:pStyle w:val="Sraopastraipa"/>
        <w:numPr>
          <w:ilvl w:val="0"/>
          <w:numId w:val="20"/>
        </w:numPr>
        <w:tabs>
          <w:tab w:val="left" w:pos="993"/>
        </w:tabs>
        <w:spacing w:line="360" w:lineRule="auto"/>
        <w:jc w:val="both"/>
        <w:rPr>
          <w:rFonts w:eastAsia="Times New Roman"/>
        </w:rPr>
      </w:pPr>
      <w:r>
        <w:rPr>
          <w:rFonts w:eastAsia="Times New Roman"/>
        </w:rPr>
        <w:t xml:space="preserve">papildyti </w:t>
      </w:r>
      <w:bookmarkStart w:id="10" w:name="_Hlk66428150"/>
      <w:r>
        <w:rPr>
          <w:rFonts w:eastAsia="Times New Roman"/>
        </w:rPr>
        <w:t>46</w:t>
      </w:r>
      <w:r>
        <w:rPr>
          <w:rFonts w:eastAsia="Times New Roman"/>
          <w:vertAlign w:val="superscript"/>
        </w:rPr>
        <w:t>2</w:t>
      </w:r>
      <w:bookmarkEnd w:id="10"/>
      <w:r>
        <w:rPr>
          <w:rFonts w:eastAsia="Times New Roman"/>
        </w:rPr>
        <w:t xml:space="preserve"> punktu ir jį išdėstyti taip: </w:t>
      </w:r>
    </w:p>
    <w:p w14:paraId="49F2BD48" w14:textId="2624BABA" w:rsidR="00FE29CF" w:rsidRPr="00FE29CF" w:rsidRDefault="00FE29CF" w:rsidP="00FE29CF">
      <w:pPr>
        <w:tabs>
          <w:tab w:val="left" w:pos="993"/>
        </w:tabs>
        <w:spacing w:line="360" w:lineRule="auto"/>
        <w:ind w:firstLine="709"/>
        <w:jc w:val="both"/>
        <w:rPr>
          <w:rFonts w:eastAsia="Times New Roman"/>
        </w:rPr>
      </w:pPr>
      <w:r>
        <w:rPr>
          <w:rFonts w:eastAsia="Times New Roman"/>
        </w:rPr>
        <w:t>„</w:t>
      </w:r>
      <w:r w:rsidRPr="00FE29CF">
        <w:rPr>
          <w:rFonts w:eastAsia="Times New Roman"/>
        </w:rPr>
        <w:t>46</w:t>
      </w:r>
      <w:r w:rsidRPr="00FE29CF">
        <w:rPr>
          <w:rFonts w:eastAsia="Times New Roman"/>
          <w:vertAlign w:val="superscript"/>
        </w:rPr>
        <w:t>2</w:t>
      </w:r>
      <w:r>
        <w:rPr>
          <w:rFonts w:eastAsia="Times New Roman"/>
        </w:rPr>
        <w:t xml:space="preserve">. </w:t>
      </w:r>
      <w:r w:rsidR="003B7EAD">
        <w:rPr>
          <w:rFonts w:eastAsia="Times New Roman"/>
        </w:rPr>
        <w:t xml:space="preserve">Savivaldybės tarybos sprendimo projektą rengia </w:t>
      </w:r>
      <w:r w:rsidR="00495F70">
        <w:rPr>
          <w:rFonts w:eastAsia="Times New Roman"/>
        </w:rPr>
        <w:t>s</w:t>
      </w:r>
      <w:r w:rsidR="003B7EAD">
        <w:rPr>
          <w:rFonts w:eastAsia="Times New Roman"/>
        </w:rPr>
        <w:t>avivaldybės administracija. Savivaldybės tarybos sprendime turi būti nurodytas įkeičiamo ilgalaikio materialiojo turto pavadinimas, jo buvimo vieta</w:t>
      </w:r>
      <w:r w:rsidR="00824DD7">
        <w:rPr>
          <w:rFonts w:eastAsia="Times New Roman"/>
        </w:rPr>
        <w:t>, k</w:t>
      </w:r>
      <w:r w:rsidR="003B7EAD">
        <w:rPr>
          <w:rFonts w:eastAsia="Times New Roman"/>
        </w:rPr>
        <w:t>ai įkeičiamas nekilnojamasis turtas, turi būti nurodomas nekilnojamojo turto objekto unikalus numeris</w:t>
      </w:r>
      <w:r w:rsidR="00824DD7">
        <w:rPr>
          <w:rFonts w:eastAsia="Times New Roman"/>
        </w:rPr>
        <w:t>, įkeitimo tikslas ir kita su įkeitimu susijusi informacija</w:t>
      </w:r>
      <w:r w:rsidR="0051714D">
        <w:rPr>
          <w:rFonts w:eastAsia="Times New Roman"/>
        </w:rPr>
        <w:t>. Sp</w:t>
      </w:r>
      <w:r>
        <w:rPr>
          <w:rFonts w:eastAsia="Times New Roman"/>
        </w:rPr>
        <w:t xml:space="preserve">rendimo </w:t>
      </w:r>
      <w:r w:rsidRPr="00FE29CF">
        <w:rPr>
          <w:rFonts w:eastAsia="Times New Roman"/>
        </w:rPr>
        <w:t xml:space="preserve">projektas dėl turto įkeitimo turi būti suderintas su </w:t>
      </w:r>
      <w:r w:rsidR="00495F70">
        <w:rPr>
          <w:rFonts w:eastAsia="Times New Roman"/>
        </w:rPr>
        <w:t>s</w:t>
      </w:r>
      <w:r w:rsidRPr="00FE29CF">
        <w:rPr>
          <w:rFonts w:eastAsia="Times New Roman"/>
        </w:rPr>
        <w:t>avivaldybės administracijos struktūrinių padalinių vadovais, koordinuojančiais juridinio asmens, įkeičiančio turtą, veikl</w:t>
      </w:r>
      <w:r w:rsidR="00495F70">
        <w:rPr>
          <w:rFonts w:eastAsia="Times New Roman"/>
        </w:rPr>
        <w:t>a</w:t>
      </w:r>
      <w:r w:rsidRPr="00FE29CF">
        <w:rPr>
          <w:rFonts w:eastAsia="Times New Roman"/>
        </w:rPr>
        <w:t>.</w:t>
      </w:r>
      <w:r>
        <w:rPr>
          <w:rFonts w:eastAsia="Times New Roman"/>
        </w:rPr>
        <w:t>“</w:t>
      </w:r>
      <w:r w:rsidR="00495F70">
        <w:rPr>
          <w:rFonts w:eastAsia="Times New Roman"/>
        </w:rPr>
        <w:t>.</w:t>
      </w:r>
    </w:p>
    <w:bookmarkEnd w:id="9"/>
    <w:p w14:paraId="2F934E0C" w14:textId="77777777" w:rsidR="005728E0" w:rsidRPr="0016451D" w:rsidRDefault="005728E0" w:rsidP="001E35EA">
      <w:pPr>
        <w:tabs>
          <w:tab w:val="left" w:pos="993"/>
        </w:tabs>
        <w:spacing w:line="360" w:lineRule="auto"/>
        <w:jc w:val="both"/>
        <w:rPr>
          <w:rFonts w:eastAsia="Times New Roman"/>
        </w:rPr>
      </w:pPr>
    </w:p>
    <w:bookmarkEnd w:id="7"/>
    <w:p w14:paraId="6B127D50" w14:textId="39D92EF0" w:rsidR="00646BBE" w:rsidRDefault="005153F4" w:rsidP="00646BBE">
      <w:pPr>
        <w:tabs>
          <w:tab w:val="left" w:pos="993"/>
        </w:tabs>
        <w:spacing w:line="360" w:lineRule="auto"/>
        <w:jc w:val="both"/>
      </w:pPr>
      <w:r>
        <w:t>Savivaldybės merė</w:t>
      </w:r>
      <w:r>
        <w:tab/>
      </w:r>
      <w:r w:rsidR="00664211">
        <w:tab/>
      </w:r>
      <w:r w:rsidR="00664211">
        <w:tab/>
      </w:r>
      <w:r w:rsidR="00664211">
        <w:tab/>
      </w:r>
      <w:r w:rsidR="00664211">
        <w:tab/>
      </w:r>
      <w:r w:rsidR="00D631FD">
        <w:tab/>
      </w:r>
      <w:r w:rsidR="00D631FD">
        <w:tab/>
      </w:r>
      <w:r w:rsidR="00D631FD">
        <w:tab/>
      </w:r>
      <w:r w:rsidR="00D631FD">
        <w:tab/>
      </w:r>
      <w:r>
        <w:t>Ausma Miškinienė</w:t>
      </w:r>
    </w:p>
    <w:p w14:paraId="2A514D37" w14:textId="77777777" w:rsidR="00D631FD" w:rsidRDefault="00D631FD" w:rsidP="00646BBE">
      <w:pPr>
        <w:tabs>
          <w:tab w:val="left" w:pos="993"/>
        </w:tabs>
        <w:spacing w:line="360" w:lineRule="auto"/>
        <w:jc w:val="both"/>
      </w:pPr>
    </w:p>
    <w:p w14:paraId="4358F7B5" w14:textId="5BEA8334" w:rsidR="00D631FD" w:rsidRDefault="00D631FD" w:rsidP="00646BBE">
      <w:pPr>
        <w:tabs>
          <w:tab w:val="left" w:pos="993"/>
        </w:tabs>
        <w:spacing w:line="360" w:lineRule="auto"/>
        <w:jc w:val="both"/>
      </w:pPr>
    </w:p>
    <w:p w14:paraId="4EB84FCF" w14:textId="0FDAA3F3" w:rsidR="00D631FD" w:rsidRDefault="00D631FD" w:rsidP="00646BBE">
      <w:pPr>
        <w:tabs>
          <w:tab w:val="left" w:pos="993"/>
        </w:tabs>
        <w:spacing w:line="360" w:lineRule="auto"/>
        <w:jc w:val="both"/>
      </w:pPr>
    </w:p>
    <w:p w14:paraId="51D05C65" w14:textId="41757498" w:rsidR="00D631FD" w:rsidRDefault="00D631FD" w:rsidP="00646BBE">
      <w:pPr>
        <w:tabs>
          <w:tab w:val="left" w:pos="993"/>
        </w:tabs>
        <w:spacing w:line="360" w:lineRule="auto"/>
        <w:jc w:val="both"/>
      </w:pPr>
    </w:p>
    <w:p w14:paraId="5206C641" w14:textId="68F0A00D" w:rsidR="00D631FD" w:rsidRDefault="00D631FD" w:rsidP="00646BBE">
      <w:pPr>
        <w:tabs>
          <w:tab w:val="left" w:pos="993"/>
        </w:tabs>
        <w:spacing w:line="360" w:lineRule="auto"/>
        <w:jc w:val="both"/>
      </w:pPr>
    </w:p>
    <w:p w14:paraId="7238F6E6" w14:textId="0E64D024" w:rsidR="00D631FD" w:rsidRDefault="00D631FD" w:rsidP="00646BBE">
      <w:pPr>
        <w:tabs>
          <w:tab w:val="left" w:pos="993"/>
        </w:tabs>
        <w:spacing w:line="360" w:lineRule="auto"/>
        <w:jc w:val="both"/>
      </w:pPr>
    </w:p>
    <w:p w14:paraId="4C91AED9" w14:textId="0BED9666" w:rsidR="00D631FD" w:rsidRDefault="00D631FD" w:rsidP="00646BBE">
      <w:pPr>
        <w:tabs>
          <w:tab w:val="left" w:pos="993"/>
        </w:tabs>
        <w:spacing w:line="360" w:lineRule="auto"/>
        <w:jc w:val="both"/>
      </w:pPr>
    </w:p>
    <w:p w14:paraId="34AF792F" w14:textId="4AC8C768" w:rsidR="00D631FD" w:rsidRDefault="00D631FD" w:rsidP="00646BBE">
      <w:pPr>
        <w:tabs>
          <w:tab w:val="left" w:pos="993"/>
        </w:tabs>
        <w:spacing w:line="360" w:lineRule="auto"/>
        <w:jc w:val="both"/>
      </w:pPr>
    </w:p>
    <w:p w14:paraId="1396B7A0" w14:textId="180F3C9C" w:rsidR="00D631FD" w:rsidRDefault="00D631FD" w:rsidP="00646BBE">
      <w:pPr>
        <w:tabs>
          <w:tab w:val="left" w:pos="993"/>
        </w:tabs>
        <w:spacing w:line="360" w:lineRule="auto"/>
        <w:jc w:val="both"/>
      </w:pPr>
    </w:p>
    <w:p w14:paraId="1B94EB17" w14:textId="3B0B9098" w:rsidR="00D631FD" w:rsidRDefault="00D631FD" w:rsidP="00646BBE">
      <w:pPr>
        <w:tabs>
          <w:tab w:val="left" w:pos="993"/>
        </w:tabs>
        <w:spacing w:line="360" w:lineRule="auto"/>
        <w:jc w:val="both"/>
      </w:pPr>
    </w:p>
    <w:p w14:paraId="45B6FCBF" w14:textId="180B09F3" w:rsidR="00D631FD" w:rsidRDefault="00D631FD" w:rsidP="00646BBE">
      <w:pPr>
        <w:tabs>
          <w:tab w:val="left" w:pos="993"/>
        </w:tabs>
        <w:spacing w:line="360" w:lineRule="auto"/>
        <w:jc w:val="both"/>
      </w:pPr>
    </w:p>
    <w:p w14:paraId="7A896B97" w14:textId="04F18887" w:rsidR="00D631FD" w:rsidRDefault="00D631FD" w:rsidP="00646BBE">
      <w:pPr>
        <w:tabs>
          <w:tab w:val="left" w:pos="993"/>
        </w:tabs>
        <w:spacing w:line="360" w:lineRule="auto"/>
        <w:jc w:val="both"/>
      </w:pPr>
    </w:p>
    <w:p w14:paraId="410F6282" w14:textId="0642E94D" w:rsidR="00D631FD" w:rsidRDefault="00D631FD" w:rsidP="00646BBE">
      <w:pPr>
        <w:tabs>
          <w:tab w:val="left" w:pos="993"/>
        </w:tabs>
        <w:spacing w:line="360" w:lineRule="auto"/>
        <w:jc w:val="both"/>
      </w:pPr>
    </w:p>
    <w:p w14:paraId="58AFA3F2" w14:textId="65316503" w:rsidR="00D631FD" w:rsidRDefault="00D631FD" w:rsidP="00646BBE">
      <w:pPr>
        <w:tabs>
          <w:tab w:val="left" w:pos="993"/>
        </w:tabs>
        <w:spacing w:line="360" w:lineRule="auto"/>
        <w:jc w:val="both"/>
      </w:pPr>
    </w:p>
    <w:p w14:paraId="32FD05B9" w14:textId="2FD157AF" w:rsidR="00D631FD" w:rsidRDefault="00D631FD" w:rsidP="00646BBE">
      <w:pPr>
        <w:tabs>
          <w:tab w:val="left" w:pos="993"/>
        </w:tabs>
        <w:spacing w:line="360" w:lineRule="auto"/>
        <w:jc w:val="both"/>
      </w:pPr>
    </w:p>
    <w:p w14:paraId="500745D7" w14:textId="224E987F" w:rsidR="00D631FD" w:rsidRDefault="00D631FD" w:rsidP="00646BBE">
      <w:pPr>
        <w:tabs>
          <w:tab w:val="left" w:pos="993"/>
        </w:tabs>
        <w:spacing w:line="360" w:lineRule="auto"/>
        <w:jc w:val="both"/>
      </w:pPr>
    </w:p>
    <w:p w14:paraId="3C3CF5B6" w14:textId="09AB1C17" w:rsidR="00FE29CF" w:rsidRDefault="00FE29CF" w:rsidP="00646BBE">
      <w:pPr>
        <w:tabs>
          <w:tab w:val="left" w:pos="993"/>
        </w:tabs>
        <w:spacing w:line="360" w:lineRule="auto"/>
        <w:jc w:val="both"/>
      </w:pPr>
    </w:p>
    <w:p w14:paraId="04615116" w14:textId="77777777" w:rsidR="00FE29CF" w:rsidRDefault="00FE29CF" w:rsidP="00646BBE">
      <w:pPr>
        <w:tabs>
          <w:tab w:val="left" w:pos="993"/>
        </w:tabs>
        <w:spacing w:line="360" w:lineRule="auto"/>
        <w:jc w:val="both"/>
      </w:pPr>
    </w:p>
    <w:p w14:paraId="3E139111" w14:textId="77777777" w:rsidR="00D631FD" w:rsidRDefault="00D631FD" w:rsidP="00646BBE">
      <w:pPr>
        <w:tabs>
          <w:tab w:val="left" w:pos="993"/>
        </w:tabs>
        <w:spacing w:line="360" w:lineRule="auto"/>
        <w:jc w:val="both"/>
      </w:pPr>
    </w:p>
    <w:p w14:paraId="3F5E5196" w14:textId="4723A8E7" w:rsidR="00FE0FF3" w:rsidRPr="00793EB8" w:rsidRDefault="00FE0FF3" w:rsidP="00646BBE">
      <w:pPr>
        <w:tabs>
          <w:tab w:val="left" w:pos="993"/>
        </w:tabs>
        <w:spacing w:line="360" w:lineRule="auto"/>
        <w:jc w:val="both"/>
      </w:pPr>
      <w:r>
        <w:t xml:space="preserve">J. Galvanauskienė, </w:t>
      </w:r>
      <w:r w:rsidR="0000591C">
        <w:t>mob</w:t>
      </w:r>
      <w:r>
        <w:t>. 8 </w:t>
      </w:r>
      <w:r w:rsidR="009F033E">
        <w:t>656</w:t>
      </w:r>
      <w:r>
        <w:t xml:space="preserve"> </w:t>
      </w:r>
      <w:r w:rsidR="009F033E">
        <w:t>07 519</w:t>
      </w:r>
    </w:p>
    <w:p w14:paraId="206CB425" w14:textId="77777777" w:rsidR="00CE5CC6" w:rsidRPr="00CE5CC6" w:rsidRDefault="00CE5CC6" w:rsidP="00CE5CC6">
      <w:pPr>
        <w:ind w:left="5102"/>
        <w:jc w:val="both"/>
        <w:outlineLvl w:val="0"/>
        <w:rPr>
          <w:sz w:val="26"/>
          <w:szCs w:val="26"/>
        </w:rPr>
      </w:pPr>
    </w:p>
    <w:p w14:paraId="0547C251" w14:textId="311DA939" w:rsidR="009342BA" w:rsidRDefault="009342BA" w:rsidP="009342BA">
      <w:pPr>
        <w:jc w:val="center"/>
        <w:rPr>
          <w:b/>
        </w:rPr>
      </w:pPr>
      <w:r>
        <w:rPr>
          <w:b/>
        </w:rPr>
        <w:t xml:space="preserve">LAZDIJŲ RAJONO SAVIVALDYBĖS TARYBOS SPRENDIMO </w:t>
      </w:r>
    </w:p>
    <w:p w14:paraId="2E24BE38" w14:textId="3CF70107" w:rsidR="00D631FD" w:rsidRPr="00D631FD" w:rsidRDefault="00D631FD" w:rsidP="00D631FD">
      <w:pPr>
        <w:jc w:val="center"/>
        <w:rPr>
          <w:b/>
        </w:rPr>
      </w:pPr>
      <w:r>
        <w:rPr>
          <w:b/>
        </w:rPr>
        <w:t>„</w:t>
      </w:r>
      <w:r w:rsidRPr="00D631FD">
        <w:rPr>
          <w:b/>
        </w:rPr>
        <w:t>DĖL LAZDIJŲ RAJONO SAVIVALDYBĖS TARYBOS 2019 M. SPALIO 18 D. SPRENDIMO NR. 5TS-168 „DĖL  LAZDIJŲ RAJONO SAVIVALDYBEI NUOSAVYBĖS TEISE PRIKLAUSANČIO  TURTO VALDYMO, NAUDOJIMO IR DISPONAVIMO JUO PATIKĖJIMO TEISE TVARKOS APRAŠO PATVIRTINIMO“  PAKEITIMO</w:t>
      </w:r>
      <w:r>
        <w:rPr>
          <w:b/>
        </w:rPr>
        <w:t>“</w:t>
      </w:r>
      <w:r w:rsidRPr="00D631FD">
        <w:rPr>
          <w:b/>
        </w:rPr>
        <w:t xml:space="preserve"> </w:t>
      </w:r>
    </w:p>
    <w:p w14:paraId="7FEF4692" w14:textId="77777777" w:rsidR="009342BA" w:rsidRDefault="009342BA" w:rsidP="009342BA">
      <w:pPr>
        <w:jc w:val="center"/>
        <w:rPr>
          <w:b/>
        </w:rPr>
      </w:pPr>
      <w:r>
        <w:rPr>
          <w:b/>
        </w:rPr>
        <w:t>PROJEKTO</w:t>
      </w:r>
    </w:p>
    <w:p w14:paraId="19734727" w14:textId="6A1C2D70" w:rsidR="009342BA" w:rsidRDefault="009342BA" w:rsidP="009342BA">
      <w:pPr>
        <w:jc w:val="center"/>
        <w:rPr>
          <w:b/>
        </w:rPr>
      </w:pPr>
      <w:r>
        <w:rPr>
          <w:b/>
        </w:rPr>
        <w:t>AIŠKINAMASIS RAŠTAS</w:t>
      </w:r>
    </w:p>
    <w:p w14:paraId="5608178C" w14:textId="77777777" w:rsidR="00495F70" w:rsidRDefault="00495F70" w:rsidP="009342BA">
      <w:pPr>
        <w:jc w:val="center"/>
        <w:rPr>
          <w:b/>
        </w:rPr>
      </w:pPr>
    </w:p>
    <w:p w14:paraId="767D5D3C" w14:textId="1AC38762" w:rsidR="009342BA" w:rsidRDefault="009342BA" w:rsidP="009342BA">
      <w:pPr>
        <w:spacing w:line="360" w:lineRule="auto"/>
        <w:jc w:val="center"/>
      </w:pPr>
      <w:r>
        <w:t>202</w:t>
      </w:r>
      <w:r w:rsidR="00D631FD">
        <w:t>1-02-02</w:t>
      </w:r>
      <w:r>
        <w:t xml:space="preserve"> </w:t>
      </w:r>
    </w:p>
    <w:p w14:paraId="426EBE3C" w14:textId="77777777" w:rsidR="009342BA" w:rsidRDefault="009342BA" w:rsidP="009342BA">
      <w:pPr>
        <w:spacing w:line="360" w:lineRule="auto"/>
        <w:jc w:val="center"/>
      </w:pPr>
    </w:p>
    <w:p w14:paraId="0BA84688" w14:textId="5AE73277" w:rsidR="00D631FD" w:rsidRDefault="009342BA" w:rsidP="00D631FD">
      <w:pPr>
        <w:spacing w:line="360" w:lineRule="auto"/>
        <w:ind w:firstLine="567"/>
        <w:jc w:val="both"/>
      </w:pPr>
      <w:r>
        <w:t>Lazdijų rajono savivaldybės tarybos sprendimo „</w:t>
      </w:r>
      <w:r w:rsidR="00D631FD" w:rsidRPr="00D631FD">
        <w:rPr>
          <w:bCs/>
        </w:rPr>
        <w:t xml:space="preserve">Dėl </w:t>
      </w:r>
      <w:r w:rsidR="00D631FD">
        <w:rPr>
          <w:bCs/>
        </w:rPr>
        <w:t>L</w:t>
      </w:r>
      <w:r w:rsidR="00D631FD" w:rsidRPr="00D631FD">
        <w:rPr>
          <w:bCs/>
        </w:rPr>
        <w:t xml:space="preserve">azdijų rajono savivaldybės tarybos 2019 m. spalio 18 d. sprendimo </w:t>
      </w:r>
      <w:r w:rsidR="00D631FD">
        <w:rPr>
          <w:bCs/>
        </w:rPr>
        <w:t>N</w:t>
      </w:r>
      <w:r w:rsidR="00D631FD" w:rsidRPr="00D631FD">
        <w:rPr>
          <w:bCs/>
        </w:rPr>
        <w:t>r. 5</w:t>
      </w:r>
      <w:r w:rsidR="00D631FD">
        <w:rPr>
          <w:bCs/>
        </w:rPr>
        <w:t>TS</w:t>
      </w:r>
      <w:r w:rsidR="00D631FD" w:rsidRPr="00D631FD">
        <w:rPr>
          <w:bCs/>
        </w:rPr>
        <w:t>-168 „</w:t>
      </w:r>
      <w:r w:rsidR="00D631FD">
        <w:rPr>
          <w:bCs/>
        </w:rPr>
        <w:t>D</w:t>
      </w:r>
      <w:r w:rsidR="00D631FD" w:rsidRPr="00D631FD">
        <w:rPr>
          <w:bCs/>
        </w:rPr>
        <w:t xml:space="preserve">ėl </w:t>
      </w:r>
      <w:r w:rsidR="00D631FD">
        <w:rPr>
          <w:bCs/>
        </w:rPr>
        <w:t>L</w:t>
      </w:r>
      <w:r w:rsidR="00D631FD" w:rsidRPr="00D631FD">
        <w:rPr>
          <w:bCs/>
        </w:rPr>
        <w:t xml:space="preserve">azdijų rajono savivaldybei nuosavybės teise priklausančio turto valdymo, naudojimo ir disponavimo juo patikėjimo teise tvarkos aprašo patvirtinimo“  pakeitimo“ </w:t>
      </w:r>
      <w:r>
        <w:t xml:space="preserve">projektas parengtas vadovaujantis </w:t>
      </w:r>
      <w:r w:rsidR="00D631FD" w:rsidRPr="00D631FD">
        <w:t>Lietuvos Respublikos vietos  savivaldos  įstatymo 18 straipsnio 1 dalimi, Lietuvos Respublikos valstybės ir savivaldybių turto valdymo, naudojimo ir disponavimo juo įstatymo 16 straipsnio 6 dalimi ir 24 straipsnio 3 dalimi</w:t>
      </w:r>
      <w:r w:rsidR="00D631FD">
        <w:t xml:space="preserve">. </w:t>
      </w:r>
      <w:r w:rsidR="00D631FD" w:rsidRPr="00D631FD">
        <w:t xml:space="preserve">  </w:t>
      </w:r>
    </w:p>
    <w:p w14:paraId="7355E7F9" w14:textId="36B77130" w:rsidR="005E0643" w:rsidRDefault="00722E4E" w:rsidP="007E1E07">
      <w:pPr>
        <w:spacing w:line="360" w:lineRule="auto"/>
        <w:ind w:left="720"/>
        <w:jc w:val="both"/>
      </w:pPr>
      <w:r>
        <w:t xml:space="preserve">Šis sprendimo projektas parengtas, kadangi </w:t>
      </w:r>
      <w:r w:rsidR="007E1E07">
        <w:t>reikia patikslinti</w:t>
      </w:r>
      <w:r w:rsidR="005E0643">
        <w:t xml:space="preserve"> tvarkos aprašą </w:t>
      </w:r>
      <w:r w:rsidR="007E1E07">
        <w:t xml:space="preserve"> </w:t>
      </w:r>
      <w:r w:rsidR="00F87293">
        <w:t xml:space="preserve">pagal </w:t>
      </w:r>
      <w:r w:rsidR="00D60E5C">
        <w:t xml:space="preserve"> </w:t>
      </w:r>
      <w:r w:rsidR="00F87293" w:rsidRPr="00F87293">
        <w:t xml:space="preserve">Lietuvos </w:t>
      </w:r>
    </w:p>
    <w:p w14:paraId="563CD2CB" w14:textId="0F7C4B5A" w:rsidR="00A929E5" w:rsidRDefault="00F87293" w:rsidP="009A3E5E">
      <w:pPr>
        <w:spacing w:line="360" w:lineRule="auto"/>
        <w:jc w:val="both"/>
      </w:pPr>
      <w:r w:rsidRPr="00F87293">
        <w:t>Respublikos valstybės ir savivaldybių turto valdymo, naudojimo ir disponavimo juo įstatymo 16  straipsnio 6 dal</w:t>
      </w:r>
      <w:r w:rsidR="00811F37">
        <w:t>į</w:t>
      </w:r>
      <w:r w:rsidRPr="00F87293">
        <w:t xml:space="preserve">  ir 24 straipsnio 3 dal</w:t>
      </w:r>
      <w:r w:rsidR="00811F37">
        <w:t>į</w:t>
      </w:r>
      <w:r w:rsidRPr="00F87293">
        <w:t xml:space="preserve">.   </w:t>
      </w:r>
    </w:p>
    <w:p w14:paraId="2263EBB9" w14:textId="74BE31D0" w:rsidR="00A929E5" w:rsidRDefault="000F615F" w:rsidP="00A929E5">
      <w:pPr>
        <w:spacing w:line="360" w:lineRule="auto"/>
        <w:ind w:firstLine="709"/>
        <w:jc w:val="both"/>
      </w:pPr>
      <w:r>
        <w:t xml:space="preserve">Tvarko aprašo 18 punkte buvo nurodyta, kad </w:t>
      </w:r>
      <w:r w:rsidR="007E1E07">
        <w:t>„</w:t>
      </w:r>
      <w:r w:rsidR="007E1E07" w:rsidRPr="007E1E07">
        <w:t>Įstaiga, perdavusi savivaldybei  nuosavybės teise priklausantį turtą šio aprašo 5.3 papunktyje nurodytiems juridiniams asmenims, įstaigos internetinėje svetainėje privalo paviešinti duomenis apie turto patikėjimo sutarties pagrindu perduotą nekilnojamąjį turtą, nurodyti nekilnojamojo turto adresą, plotą, unikalų numerį, sutarties šalis, sudarytas sutartis (sutarties sudarymo ir galiojimo datos), teisinį pagrindą, kuriuo vadovaujantis priimtas sprendimas (nuoroda į savivaldybės tarybos sprendimą), ir, laikantis asmens duomenų apsaugos reikalavimų, šių objektų patikėtinį.</w:t>
      </w:r>
      <w:r w:rsidR="007E1E07">
        <w:t>“</w:t>
      </w:r>
      <w:r w:rsidR="00866DAB">
        <w:t xml:space="preserve"> </w:t>
      </w:r>
      <w:r w:rsidR="00866DAB" w:rsidRPr="00866DAB">
        <w:t>Lietuvos Respublikos valstybės ir savivaldybių turto valdymo, naudojimo ir disponavimo juo įstatymo  16  straipsnio 6 dal</w:t>
      </w:r>
      <w:r w:rsidR="00EB1CCA">
        <w:t>yje</w:t>
      </w:r>
      <w:r w:rsidR="00866DAB" w:rsidRPr="00866DAB">
        <w:t xml:space="preserve"> </w:t>
      </w:r>
      <w:r w:rsidR="00B95546">
        <w:t xml:space="preserve">nurodyta, kad </w:t>
      </w:r>
      <w:r w:rsidR="00935F45">
        <w:t xml:space="preserve">turi būti paskelbta </w:t>
      </w:r>
      <w:r w:rsidR="000813CC">
        <w:t>„</w:t>
      </w:r>
      <w:r w:rsidR="000813CC" w:rsidRPr="000813CC">
        <w:t>savivaldybės interneto svetainėje ne vėliau kaip per tris mėnesius nuo sutarties sudarymo dienos.</w:t>
      </w:r>
      <w:r w:rsidR="000813CC">
        <w:t xml:space="preserve">“ </w:t>
      </w:r>
      <w:r w:rsidR="00F57E1C">
        <w:t xml:space="preserve"> </w:t>
      </w:r>
      <w:r w:rsidR="000813CC">
        <w:t xml:space="preserve">Todėl tikslinamas </w:t>
      </w:r>
      <w:r w:rsidR="00A929E5">
        <w:t xml:space="preserve">tvarkos </w:t>
      </w:r>
      <w:r w:rsidR="000813CC">
        <w:t>aprašo 18 punktas</w:t>
      </w:r>
      <w:r w:rsidR="00A929E5">
        <w:t xml:space="preserve"> pagal įstatymo nuostatas</w:t>
      </w:r>
      <w:r w:rsidR="000813CC">
        <w:t>.</w:t>
      </w:r>
    </w:p>
    <w:p w14:paraId="4C912352" w14:textId="5C6D2F9F" w:rsidR="007E1E07" w:rsidRDefault="009A3E5E" w:rsidP="00847510">
      <w:pPr>
        <w:spacing w:line="360" w:lineRule="auto"/>
        <w:ind w:firstLine="709"/>
        <w:jc w:val="both"/>
      </w:pPr>
      <w:r w:rsidRPr="009A3E5E">
        <w:t>Lietuvos Respublikos valstybės ir savivaldybių turto valdymo, naudojimo ir disponavimo juo įstatymo  24  straipsnio  3 dal</w:t>
      </w:r>
      <w:r>
        <w:t xml:space="preserve">yje nustatyta, kad </w:t>
      </w:r>
      <w:r w:rsidR="00A929E5">
        <w:t>„</w:t>
      </w:r>
      <w:r w:rsidR="00A929E5" w:rsidRPr="00A929E5">
        <w:t>Savivaldybei nuosavybės teise priklausantis ilgalaikis materialusis turtas gali būti įkeistas įstatymų nustatytais atvejais savivaldybės tarybos sprendimu tarybos nustatyta tvarka</w:t>
      </w:r>
      <w:r w:rsidR="00A929E5">
        <w:t>“</w:t>
      </w:r>
      <w:r w:rsidR="001C45FC">
        <w:t xml:space="preserve">. </w:t>
      </w:r>
      <w:r w:rsidR="00A929E5">
        <w:t xml:space="preserve">Todėl </w:t>
      </w:r>
      <w:r w:rsidR="00847510">
        <w:t>pildomas tvarkos aprašas 46</w:t>
      </w:r>
      <w:r w:rsidR="00847510" w:rsidRPr="00847510">
        <w:rPr>
          <w:vertAlign w:val="superscript"/>
        </w:rPr>
        <w:t>1</w:t>
      </w:r>
      <w:r w:rsidR="00847510">
        <w:t xml:space="preserve"> punktu, nustatant, kad savivaldybei  nuosavybės  teise  priklausantis   ilgalaikis   materialusis  turtas gali  būti įkeistas įstatymų nustatytais atvejais savivaldybės tarybos sprendimu. Savivaldybės nematerialusis, finansinis ir materialusis trumpalaikis turtas negali būti įkeistas.</w:t>
      </w:r>
    </w:p>
    <w:p w14:paraId="63C8BC1A" w14:textId="26E52D61" w:rsidR="0066619D" w:rsidRDefault="0066619D" w:rsidP="00847510">
      <w:pPr>
        <w:spacing w:line="360" w:lineRule="auto"/>
        <w:ind w:firstLine="709"/>
        <w:jc w:val="both"/>
      </w:pPr>
    </w:p>
    <w:p w14:paraId="410AA659" w14:textId="509C8271" w:rsidR="0066619D" w:rsidRDefault="0066619D" w:rsidP="00847510">
      <w:pPr>
        <w:spacing w:line="360" w:lineRule="auto"/>
        <w:ind w:firstLine="709"/>
        <w:jc w:val="both"/>
      </w:pPr>
    </w:p>
    <w:p w14:paraId="1F450849" w14:textId="77777777" w:rsidR="0066619D" w:rsidRPr="007E1E07" w:rsidRDefault="0066619D" w:rsidP="00847510">
      <w:pPr>
        <w:spacing w:line="360" w:lineRule="auto"/>
        <w:ind w:firstLine="709"/>
        <w:jc w:val="both"/>
      </w:pPr>
    </w:p>
    <w:p w14:paraId="54D6277F" w14:textId="5FA8EA40" w:rsidR="00847510" w:rsidRDefault="009342BA" w:rsidP="007938A4">
      <w:pPr>
        <w:spacing w:line="360" w:lineRule="auto"/>
        <w:ind w:firstLine="720"/>
        <w:jc w:val="both"/>
      </w:pPr>
      <w:r>
        <w:lastRenderedPageBreak/>
        <w:t xml:space="preserve">Šio sprendimo projekto tikslas – </w:t>
      </w:r>
      <w:r w:rsidR="00722E4E">
        <w:t>p</w:t>
      </w:r>
      <w:r w:rsidR="00722E4E" w:rsidRPr="00722E4E">
        <w:t xml:space="preserve">akeisti </w:t>
      </w:r>
      <w:r w:rsidR="00847510">
        <w:t xml:space="preserve">Lazdijų rajono savivaldybei nuosavybės teise priklausančio turto valdymo, naudojimo ir disponavimo juo patikėjimo teise tvarkos aprašą, patvirtintą Lazdijų rajono savivaldybės tarybos 2019  m. spalio 18 d. sprendimu Nr. </w:t>
      </w:r>
      <w:hyperlink r:id="rId10" w:history="1">
        <w:r w:rsidR="00847510" w:rsidRPr="00903212">
          <w:rPr>
            <w:rStyle w:val="Hipersaitas"/>
          </w:rPr>
          <w:t>5TS-168</w:t>
        </w:r>
      </w:hyperlink>
      <w:r w:rsidR="00847510">
        <w:t xml:space="preserve"> „Dėl Lazdijų rajono savivaldybei nuosavybės teise priklausančio turto valdymo, naudojimo ir disponavimo juo patikėjimo teise tvarkos aprašo patvirtinimo“:</w:t>
      </w:r>
    </w:p>
    <w:p w14:paraId="36B61226" w14:textId="4D4B3B31" w:rsidR="00847510" w:rsidRDefault="00847510" w:rsidP="006D442E">
      <w:pPr>
        <w:pStyle w:val="Sraopastraipa"/>
        <w:numPr>
          <w:ilvl w:val="0"/>
          <w:numId w:val="22"/>
        </w:numPr>
        <w:spacing w:line="360" w:lineRule="auto"/>
        <w:jc w:val="both"/>
      </w:pPr>
      <w:r>
        <w:t xml:space="preserve">pakeisti 18 punktą ir jį išdėstyti taip: </w:t>
      </w:r>
    </w:p>
    <w:p w14:paraId="01E2FB93" w14:textId="4356D14A" w:rsidR="00847510" w:rsidRDefault="00847510" w:rsidP="00847510">
      <w:pPr>
        <w:spacing w:line="360" w:lineRule="auto"/>
        <w:ind w:firstLine="720"/>
        <w:jc w:val="both"/>
      </w:pPr>
      <w:r>
        <w:t xml:space="preserve"> „18. Kai savivaldybei nuosavybės teise priklausantis turtas perduodamas šio aprašo 5.3 papunktyje nurodytiems juridiniams asmenims, patikėjimo sutartis turi būti notarinės formos. Ši sutartis kartu yra ir turto perdavimo ir priėmimo aktas. Sutarties sudarymo ir įregistravimo išlaidas apmoka savivaldybės turto patikėtinis (toliau – patikėtinis). Kai perduodamas savivaldybei nuosavybės teise priklausantis savivaldybės administracijoje </w:t>
      </w:r>
      <w:r w:rsidR="00826ED4">
        <w:t>įtrauktas į apskaitą</w:t>
      </w:r>
      <w:r>
        <w:t xml:space="preserve"> turtas, šio turto perdavimo procedūras organizuoja savivaldybės administracijos Biudžeto, finansų ir turto valdymo skyrius. Vienas sutarties egzempliorius privalo būti užregistruotas savivaldybės administracijos Komunikacijos ir dokumentų skyriuje, Dokumentų valdymo sistemoje bei pateiktas susipažinti ar vykdyti savivaldybės administracijos Biudžeto, finansų ir turto valdymo ir Centralizuotos buhalterinės apskaitos skyriams. Įstaiga, perdavusi savivaldybei  nuosavybės teise priklausantį turtą šio aprašo 5.3 papunktyje nurodytiems juridiniams asmenims, savivaldybės internetinėje svetainėje ne vėliau kaip per tris mėnesius nuo sutarties sudarymo dienos privalo paviešinti duomenis apie turto patikėjimo sutarties pagrindu perduotą nekilnojamąjį turtą, nurodyti nekilnojamojo turto adresą, plotą, unikalų numerį, sutarties šalis, sudarytas sutartis (sutarties sudarymo ir galiojimo datos), teisinį pagrindą, kuriuo vadovaujantis priimtas sprendimas (nuoroda į savivaldybės tarybos sprendimą), ir, laikantis asmens duomenų apsaugos reikalavimų, šių objektų patikėtinį.“</w:t>
      </w:r>
      <w:r w:rsidR="007938A4">
        <w:t>;</w:t>
      </w:r>
    </w:p>
    <w:p w14:paraId="6F7E6A79" w14:textId="77777777" w:rsidR="00847510" w:rsidRDefault="00847510" w:rsidP="0076263C">
      <w:pPr>
        <w:tabs>
          <w:tab w:val="left" w:pos="993"/>
        </w:tabs>
        <w:spacing w:line="360" w:lineRule="auto"/>
        <w:ind w:firstLine="720"/>
        <w:jc w:val="both"/>
      </w:pPr>
      <w:r>
        <w:t>2.</w:t>
      </w:r>
      <w:r>
        <w:tab/>
        <w:t>papildyti 46</w:t>
      </w:r>
      <w:r w:rsidRPr="0076263C">
        <w:rPr>
          <w:vertAlign w:val="superscript"/>
        </w:rPr>
        <w:t>1</w:t>
      </w:r>
      <w:r>
        <w:t xml:space="preserve"> punktu ir jį išdėstyti taip: </w:t>
      </w:r>
    </w:p>
    <w:p w14:paraId="5FC7A043" w14:textId="77777777" w:rsidR="00847510" w:rsidRDefault="00847510" w:rsidP="00847510">
      <w:pPr>
        <w:spacing w:line="360" w:lineRule="auto"/>
        <w:ind w:firstLine="720"/>
        <w:jc w:val="both"/>
      </w:pPr>
      <w:r>
        <w:t>„46</w:t>
      </w:r>
      <w:r w:rsidRPr="0076263C">
        <w:rPr>
          <w:vertAlign w:val="superscript"/>
        </w:rPr>
        <w:t>1</w:t>
      </w:r>
      <w:r>
        <w:t xml:space="preserve">.  Savivaldybei  nuosavybės  teise  priklausantis   ilgalaikis   materialusis  turtas gali  būti </w:t>
      </w:r>
    </w:p>
    <w:p w14:paraId="2ED48F4F" w14:textId="30BD643B" w:rsidR="00847510" w:rsidRDefault="00847510" w:rsidP="0076263C">
      <w:pPr>
        <w:spacing w:line="360" w:lineRule="auto"/>
        <w:jc w:val="both"/>
      </w:pPr>
      <w:r>
        <w:t>įkeistas įstatymų nustatytais atvejais savivaldybės tarybos sprendimu. Savivaldybės nematerialusis, finansinis ir materialusis trumpalaikis turtas negali būti įkeistas.“</w:t>
      </w:r>
      <w:r w:rsidR="0066619D">
        <w:t>;</w:t>
      </w:r>
    </w:p>
    <w:p w14:paraId="557B44FA" w14:textId="7609CBCF" w:rsidR="00FE29CF" w:rsidRDefault="00FE29CF" w:rsidP="00FE29CF">
      <w:pPr>
        <w:pStyle w:val="Sraopastraipa"/>
        <w:numPr>
          <w:ilvl w:val="0"/>
          <w:numId w:val="22"/>
        </w:numPr>
        <w:spacing w:line="360" w:lineRule="auto"/>
        <w:jc w:val="both"/>
      </w:pPr>
      <w:r>
        <w:t>papildyti 46</w:t>
      </w:r>
      <w:r w:rsidRPr="0066619D">
        <w:rPr>
          <w:vertAlign w:val="superscript"/>
        </w:rPr>
        <w:t>2</w:t>
      </w:r>
      <w:r>
        <w:t xml:space="preserve"> punktu ir jį išdėstyti taip: </w:t>
      </w:r>
    </w:p>
    <w:p w14:paraId="556BAA0A" w14:textId="6CBAFC47" w:rsidR="0060461A" w:rsidRDefault="00FE29CF" w:rsidP="00FE29CF">
      <w:pPr>
        <w:spacing w:line="360" w:lineRule="auto"/>
        <w:ind w:firstLine="709"/>
        <w:jc w:val="both"/>
      </w:pPr>
      <w:r>
        <w:t>„46</w:t>
      </w:r>
      <w:r w:rsidRPr="00FE29CF">
        <w:rPr>
          <w:vertAlign w:val="superscript"/>
        </w:rPr>
        <w:t>2</w:t>
      </w:r>
      <w:r>
        <w:t xml:space="preserve">. </w:t>
      </w:r>
      <w:r w:rsidR="0060461A" w:rsidRPr="0060461A">
        <w:t>Savivaldybės tarybos sprendimo projektą rengia Savivaldybės administracija. Savivaldybės tarybos sprendime turi būti nurodytas įkeičiamo ilgalaikio materialiojo turto pavadinimas, jo buvimo vieta, kai įkeičiamas nekilnojamasis turtas, turi būti nurodomas nekilnojamojo turto objekto unikalus numeris, įkeitimo tikslas ir kita su įkeitimu susijusi informacija. Sprendimo projektas dėl turto įkeitimo turi būti suderintas su Savivaldybės administracijos struktūrinių padalinių vadovais, koordinuojančiais juridinio asmens, įkeičiančio turtą, veiklą.“</w:t>
      </w:r>
      <w:r w:rsidR="0066619D">
        <w:t>.</w:t>
      </w:r>
    </w:p>
    <w:p w14:paraId="504DFEAA" w14:textId="77777777" w:rsidR="009342BA" w:rsidRDefault="009342BA" w:rsidP="009342BA">
      <w:pPr>
        <w:spacing w:line="360" w:lineRule="auto"/>
        <w:ind w:firstLine="720"/>
        <w:jc w:val="both"/>
      </w:pPr>
      <w:r>
        <w:t xml:space="preserve">Parengtas sprendimo projektas neprieštarauja galiojantiems teisės aktams. </w:t>
      </w:r>
    </w:p>
    <w:p w14:paraId="5B2FAB6E" w14:textId="365BAD30" w:rsidR="009342BA" w:rsidRDefault="009342BA" w:rsidP="009342BA">
      <w:pPr>
        <w:spacing w:line="360" w:lineRule="auto"/>
        <w:ind w:firstLine="720"/>
        <w:jc w:val="both"/>
      </w:pPr>
      <w:r>
        <w:t>Priėmus sprendimo projektą, kitų teisės aktų keisti nereikės</w:t>
      </w:r>
      <w:r w:rsidR="00722E4E">
        <w:t xml:space="preserve"> jei nesikeis </w:t>
      </w:r>
      <w:r w:rsidR="00722E4E" w:rsidRPr="00722E4E">
        <w:t>Lietuvos Respublikos sveikatos priežiūros įstaigų įstatym</w:t>
      </w:r>
      <w:r w:rsidR="00722E4E">
        <w:t>as.</w:t>
      </w:r>
    </w:p>
    <w:p w14:paraId="760FEE04" w14:textId="77777777" w:rsidR="0066619D" w:rsidRDefault="0066619D" w:rsidP="009342BA">
      <w:pPr>
        <w:spacing w:line="360" w:lineRule="auto"/>
        <w:ind w:firstLine="720"/>
        <w:jc w:val="both"/>
      </w:pPr>
    </w:p>
    <w:p w14:paraId="4ED07579" w14:textId="77777777" w:rsidR="009342BA" w:rsidRDefault="009342BA" w:rsidP="009342BA">
      <w:pPr>
        <w:spacing w:line="360" w:lineRule="auto"/>
        <w:ind w:firstLine="720"/>
        <w:jc w:val="both"/>
      </w:pPr>
      <w:r>
        <w:lastRenderedPageBreak/>
        <w:t xml:space="preserve">Priėmus sprendimo projektą, neigiamų pasekmių nenumatoma. </w:t>
      </w:r>
    </w:p>
    <w:p w14:paraId="2E378CFB" w14:textId="77777777" w:rsidR="009342BA" w:rsidRDefault="009342BA" w:rsidP="009342BA">
      <w:pPr>
        <w:spacing w:line="360" w:lineRule="auto"/>
        <w:ind w:firstLine="720"/>
        <w:jc w:val="both"/>
      </w:pPr>
      <w:r>
        <w:t xml:space="preserve">Dėl sprendimo projekto pastabų ir pasiūlymų negauta. </w:t>
      </w:r>
    </w:p>
    <w:p w14:paraId="242853D9" w14:textId="0D574259" w:rsidR="009342BA" w:rsidRDefault="009342BA" w:rsidP="009342BA">
      <w:pPr>
        <w:spacing w:line="360" w:lineRule="auto"/>
        <w:ind w:firstLine="720"/>
        <w:jc w:val="both"/>
      </w:pPr>
      <w:r>
        <w:t xml:space="preserve">Sprendimo projektą parengė Lazdijų rajono savivaldybės administracijos </w:t>
      </w:r>
      <w:r w:rsidR="007620FC">
        <w:t xml:space="preserve">Biudžeto, finansų ir turto valdymo </w:t>
      </w:r>
      <w:r>
        <w:t>skyriaus vedėj</w:t>
      </w:r>
      <w:r w:rsidR="007620FC">
        <w:t xml:space="preserve">o pavaduotoja </w:t>
      </w:r>
      <w:r>
        <w:t xml:space="preserve">Jolita Galvanauskienė. </w:t>
      </w:r>
    </w:p>
    <w:p w14:paraId="3A257D6E" w14:textId="77777777" w:rsidR="009342BA" w:rsidRDefault="009342BA" w:rsidP="009342BA"/>
    <w:p w14:paraId="4B49B762" w14:textId="77777777" w:rsidR="009342BA" w:rsidRDefault="009342BA" w:rsidP="009342BA"/>
    <w:p w14:paraId="660CFCF2" w14:textId="77777777" w:rsidR="009342BA" w:rsidRDefault="009342BA" w:rsidP="009342BA"/>
    <w:p w14:paraId="1B50C1A8" w14:textId="77777777" w:rsidR="009342BA" w:rsidRDefault="009342BA" w:rsidP="009342BA"/>
    <w:p w14:paraId="04221989" w14:textId="77777777" w:rsidR="007620FC" w:rsidRDefault="007620FC" w:rsidP="009342BA">
      <w:r w:rsidRPr="007620FC">
        <w:t xml:space="preserve">Biudžeto, finansų ir turto valdymo </w:t>
      </w:r>
    </w:p>
    <w:p w14:paraId="2B3A4588" w14:textId="34FA6D52" w:rsidR="009342BA" w:rsidRPr="00E72FAA" w:rsidRDefault="007620FC" w:rsidP="00E72FAA">
      <w:r w:rsidRPr="007620FC">
        <w:t xml:space="preserve">skyriaus vedėjo pavaduotoja </w:t>
      </w:r>
      <w:r w:rsidR="009342BA">
        <w:tab/>
      </w:r>
      <w:r w:rsidR="009342BA">
        <w:tab/>
        <w:t xml:space="preserve"> </w:t>
      </w:r>
      <w:r>
        <w:tab/>
      </w:r>
      <w:r w:rsidR="009342BA">
        <w:t xml:space="preserve">                            </w:t>
      </w:r>
      <w:r w:rsidR="0076263C">
        <w:tab/>
      </w:r>
      <w:r w:rsidR="0076263C">
        <w:tab/>
      </w:r>
      <w:r w:rsidR="009342BA">
        <w:t xml:space="preserve">  Jolita Galvanauskienė</w:t>
      </w:r>
    </w:p>
    <w:sectPr w:rsidR="009342BA" w:rsidRPr="00E72FAA" w:rsidSect="00E320FC">
      <w:headerReference w:type="default" r:id="rId11"/>
      <w:headerReference w:type="first" r:id="rId12"/>
      <w:footerReference w:type="first" r:id="rId13"/>
      <w:footnotePr>
        <w:pos w:val="beneathText"/>
      </w:footnotePr>
      <w:pgSz w:w="11905" w:h="16837"/>
      <w:pgMar w:top="1134" w:right="565" w:bottom="28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C1164" w14:textId="77777777" w:rsidR="00093810" w:rsidRDefault="00093810" w:rsidP="009033C4">
      <w:r>
        <w:separator/>
      </w:r>
    </w:p>
  </w:endnote>
  <w:endnote w:type="continuationSeparator" w:id="0">
    <w:p w14:paraId="7B31C0D4" w14:textId="77777777" w:rsidR="00093810" w:rsidRDefault="00093810" w:rsidP="009033C4">
      <w:r>
        <w:continuationSeparator/>
      </w:r>
    </w:p>
  </w:endnote>
  <w:endnote w:type="continuationNotice" w:id="1">
    <w:p w14:paraId="54668717" w14:textId="77777777" w:rsidR="00093810" w:rsidRDefault="00093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2728" w14:textId="77777777" w:rsidR="00093810" w:rsidRDefault="00093810" w:rsidP="00664211">
    <w:pPr>
      <w:pStyle w:val="Porat"/>
    </w:pPr>
  </w:p>
  <w:p w14:paraId="39CD198D" w14:textId="77777777" w:rsidR="00093810" w:rsidRDefault="0009381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C3FBB" w14:textId="77777777" w:rsidR="00093810" w:rsidRDefault="00093810" w:rsidP="009033C4">
      <w:r>
        <w:separator/>
      </w:r>
    </w:p>
  </w:footnote>
  <w:footnote w:type="continuationSeparator" w:id="0">
    <w:p w14:paraId="01CD64AC" w14:textId="77777777" w:rsidR="00093810" w:rsidRDefault="00093810" w:rsidP="009033C4">
      <w:r>
        <w:continuationSeparator/>
      </w:r>
    </w:p>
  </w:footnote>
  <w:footnote w:type="continuationNotice" w:id="1">
    <w:p w14:paraId="56C34D58" w14:textId="77777777" w:rsidR="00093810" w:rsidRDefault="000938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E577" w14:textId="77777777" w:rsidR="00093810" w:rsidRDefault="00093810" w:rsidP="00771046">
    <w:pPr>
      <w:pStyle w:val="Antrats"/>
      <w:tabs>
        <w:tab w:val="clear" w:pos="4819"/>
        <w:tab w:val="center" w:pos="4818"/>
        <w:tab w:val="left" w:pos="5265"/>
      </w:tabs>
    </w:pPr>
    <w:r>
      <w:tab/>
    </w:r>
    <w:r>
      <w:tab/>
    </w:r>
  </w:p>
  <w:p w14:paraId="74F504EE" w14:textId="77777777" w:rsidR="00093810" w:rsidRDefault="000938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B978" w14:textId="1AC9DC0F" w:rsidR="00093810" w:rsidRPr="00277BDF" w:rsidRDefault="00093810" w:rsidP="00277BDF">
    <w:pPr>
      <w:pStyle w:val="Antrats"/>
      <w:jc w:val="right"/>
      <w:rPr>
        <w:lang w:val="en-US"/>
      </w:rPr>
    </w:pPr>
    <w:proofErr w:type="spellStart"/>
    <w:r>
      <w:rPr>
        <w:lang w:val="en-US"/>
      </w:rPr>
      <w:t>Projektas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7A3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60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43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6C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2F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A8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8A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C06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23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B26F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D916A1B"/>
    <w:multiLevelType w:val="hybridMultilevel"/>
    <w:tmpl w:val="8ADC8AC0"/>
    <w:lvl w:ilvl="0" w:tplc="1616CA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29A54BA5"/>
    <w:multiLevelType w:val="multilevel"/>
    <w:tmpl w:val="710661A2"/>
    <w:lvl w:ilvl="0">
      <w:start w:val="1"/>
      <w:numFmt w:val="decimal"/>
      <w:lvlText w:val="%1."/>
      <w:lvlJc w:val="left"/>
      <w:pPr>
        <w:tabs>
          <w:tab w:val="num" w:pos="2442"/>
        </w:tabs>
        <w:ind w:left="2442" w:hanging="1350"/>
      </w:pPr>
      <w:rPr>
        <w:rFonts w:hint="default"/>
      </w:rPr>
    </w:lvl>
    <w:lvl w:ilvl="1">
      <w:start w:val="1"/>
      <w:numFmt w:val="decimal"/>
      <w:isLgl/>
      <w:lvlText w:val="%1.%2."/>
      <w:lvlJc w:val="left"/>
      <w:pPr>
        <w:ind w:left="1587" w:hanging="49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172"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892" w:hanging="1800"/>
      </w:pPr>
      <w:rPr>
        <w:rFonts w:hint="default"/>
      </w:rPr>
    </w:lvl>
  </w:abstractNum>
  <w:abstractNum w:abstractNumId="13" w15:restartNumberingAfterBreak="0">
    <w:nsid w:val="46CB0A76"/>
    <w:multiLevelType w:val="hybridMultilevel"/>
    <w:tmpl w:val="0932266C"/>
    <w:lvl w:ilvl="0" w:tplc="73305F5E">
      <w:start w:val="10"/>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540E65A6"/>
    <w:multiLevelType w:val="multilevel"/>
    <w:tmpl w:val="9852F188"/>
    <w:lvl w:ilvl="0">
      <w:start w:val="1"/>
      <w:numFmt w:val="decimal"/>
      <w:suff w:val="space"/>
      <w:lvlText w:val="%1."/>
      <w:lvlJc w:val="left"/>
      <w:pPr>
        <w:ind w:left="0" w:firstLine="1247"/>
      </w:pPr>
      <w:rPr>
        <w:rFonts w:hint="default"/>
        <w:b w:val="0"/>
        <w:i w:val="0"/>
        <w:color w:val="000000"/>
        <w:szCs w:val="24"/>
      </w:rPr>
    </w:lvl>
    <w:lvl w:ilvl="1">
      <w:start w:val="1"/>
      <w:numFmt w:val="decimal"/>
      <w:suff w:val="space"/>
      <w:lvlText w:val="%1.%2."/>
      <w:lvlJc w:val="left"/>
      <w:pPr>
        <w:ind w:left="30" w:firstLine="1247"/>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7C61A75"/>
    <w:multiLevelType w:val="multilevel"/>
    <w:tmpl w:val="17D816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A2931E8"/>
    <w:multiLevelType w:val="hybridMultilevel"/>
    <w:tmpl w:val="4976BAAA"/>
    <w:lvl w:ilvl="0" w:tplc="5F6ADD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8484DC3"/>
    <w:multiLevelType w:val="hybridMultilevel"/>
    <w:tmpl w:val="7B4EBB36"/>
    <w:lvl w:ilvl="0" w:tplc="3AB831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13D13A6"/>
    <w:multiLevelType w:val="hybridMultilevel"/>
    <w:tmpl w:val="AF283D02"/>
    <w:lvl w:ilvl="0" w:tplc="0427000F">
      <w:start w:val="1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5F04BAC"/>
    <w:multiLevelType w:val="hybridMultilevel"/>
    <w:tmpl w:val="5282A1F2"/>
    <w:lvl w:ilvl="0" w:tplc="A170F2C2">
      <w:start w:val="1"/>
      <w:numFmt w:val="decimal"/>
      <w:lvlText w:val="%1."/>
      <w:lvlJc w:val="left"/>
      <w:pPr>
        <w:tabs>
          <w:tab w:val="num" w:pos="502"/>
        </w:tabs>
        <w:ind w:left="502" w:hanging="360"/>
      </w:pPr>
      <w:rPr>
        <w:rFonts w:hint="default"/>
      </w:rPr>
    </w:lvl>
    <w:lvl w:ilvl="1" w:tplc="8578EF5A">
      <w:numFmt w:val="none"/>
      <w:lvlText w:val=""/>
      <w:lvlJc w:val="left"/>
      <w:pPr>
        <w:tabs>
          <w:tab w:val="num" w:pos="360"/>
        </w:tabs>
      </w:pPr>
    </w:lvl>
    <w:lvl w:ilvl="2" w:tplc="01323354">
      <w:numFmt w:val="none"/>
      <w:lvlText w:val=""/>
      <w:lvlJc w:val="left"/>
      <w:pPr>
        <w:tabs>
          <w:tab w:val="num" w:pos="360"/>
        </w:tabs>
      </w:pPr>
    </w:lvl>
    <w:lvl w:ilvl="3" w:tplc="A9F6B834">
      <w:numFmt w:val="none"/>
      <w:lvlText w:val=""/>
      <w:lvlJc w:val="left"/>
      <w:pPr>
        <w:tabs>
          <w:tab w:val="num" w:pos="360"/>
        </w:tabs>
      </w:pPr>
    </w:lvl>
    <w:lvl w:ilvl="4" w:tplc="577A4C14">
      <w:numFmt w:val="none"/>
      <w:lvlText w:val=""/>
      <w:lvlJc w:val="left"/>
      <w:pPr>
        <w:tabs>
          <w:tab w:val="num" w:pos="360"/>
        </w:tabs>
      </w:pPr>
    </w:lvl>
    <w:lvl w:ilvl="5" w:tplc="1CDCAB68">
      <w:numFmt w:val="none"/>
      <w:lvlText w:val=""/>
      <w:lvlJc w:val="left"/>
      <w:pPr>
        <w:tabs>
          <w:tab w:val="num" w:pos="360"/>
        </w:tabs>
      </w:pPr>
    </w:lvl>
    <w:lvl w:ilvl="6" w:tplc="66B8411C">
      <w:numFmt w:val="none"/>
      <w:lvlText w:val=""/>
      <w:lvlJc w:val="left"/>
      <w:pPr>
        <w:tabs>
          <w:tab w:val="num" w:pos="360"/>
        </w:tabs>
      </w:pPr>
    </w:lvl>
    <w:lvl w:ilvl="7" w:tplc="1FF679EA">
      <w:numFmt w:val="none"/>
      <w:lvlText w:val=""/>
      <w:lvlJc w:val="left"/>
      <w:pPr>
        <w:tabs>
          <w:tab w:val="num" w:pos="360"/>
        </w:tabs>
      </w:pPr>
    </w:lvl>
    <w:lvl w:ilvl="8" w:tplc="AA9CA846">
      <w:numFmt w:val="none"/>
      <w:lvlText w:val=""/>
      <w:lvlJc w:val="left"/>
      <w:pPr>
        <w:tabs>
          <w:tab w:val="num" w:pos="360"/>
        </w:tabs>
      </w:pPr>
    </w:lvl>
  </w:abstractNum>
  <w:abstractNum w:abstractNumId="20" w15:restartNumberingAfterBreak="0">
    <w:nsid w:val="7AEA2314"/>
    <w:multiLevelType w:val="hybridMultilevel"/>
    <w:tmpl w:val="6E401CAE"/>
    <w:lvl w:ilvl="0" w:tplc="F0A22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4"/>
  </w:num>
  <w:num w:numId="15">
    <w:abstractNumId w:val="15"/>
  </w:num>
  <w:num w:numId="16">
    <w:abstractNumId w:val="17"/>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2"/>
    <w:rsid w:val="0000423D"/>
    <w:rsid w:val="0000591C"/>
    <w:rsid w:val="000066B1"/>
    <w:rsid w:val="000125DF"/>
    <w:rsid w:val="00013D9A"/>
    <w:rsid w:val="00021F2C"/>
    <w:rsid w:val="00025C7D"/>
    <w:rsid w:val="000302CB"/>
    <w:rsid w:val="00031165"/>
    <w:rsid w:val="00033AA5"/>
    <w:rsid w:val="00044E45"/>
    <w:rsid w:val="00052ADC"/>
    <w:rsid w:val="00052FCB"/>
    <w:rsid w:val="0005573C"/>
    <w:rsid w:val="00062DAD"/>
    <w:rsid w:val="00066B2C"/>
    <w:rsid w:val="000813CC"/>
    <w:rsid w:val="000823E9"/>
    <w:rsid w:val="00082E19"/>
    <w:rsid w:val="0008306A"/>
    <w:rsid w:val="00093810"/>
    <w:rsid w:val="000946E7"/>
    <w:rsid w:val="000A0B80"/>
    <w:rsid w:val="000A4C01"/>
    <w:rsid w:val="000A612D"/>
    <w:rsid w:val="000B3EBF"/>
    <w:rsid w:val="000D5F53"/>
    <w:rsid w:val="000E5338"/>
    <w:rsid w:val="000E6FF1"/>
    <w:rsid w:val="000F1EFE"/>
    <w:rsid w:val="000F5DE0"/>
    <w:rsid w:val="000F615F"/>
    <w:rsid w:val="00102384"/>
    <w:rsid w:val="0010657B"/>
    <w:rsid w:val="00107ADD"/>
    <w:rsid w:val="0011273F"/>
    <w:rsid w:val="0011554E"/>
    <w:rsid w:val="00116E75"/>
    <w:rsid w:val="00122EED"/>
    <w:rsid w:val="0012308D"/>
    <w:rsid w:val="001247A7"/>
    <w:rsid w:val="00136307"/>
    <w:rsid w:val="001439EF"/>
    <w:rsid w:val="0014533C"/>
    <w:rsid w:val="00150428"/>
    <w:rsid w:val="0015613D"/>
    <w:rsid w:val="00157DCC"/>
    <w:rsid w:val="00163412"/>
    <w:rsid w:val="0016451D"/>
    <w:rsid w:val="001707A3"/>
    <w:rsid w:val="00170C64"/>
    <w:rsid w:val="00180639"/>
    <w:rsid w:val="001816A8"/>
    <w:rsid w:val="001820FC"/>
    <w:rsid w:val="00182DD7"/>
    <w:rsid w:val="00193652"/>
    <w:rsid w:val="00197293"/>
    <w:rsid w:val="001A0B93"/>
    <w:rsid w:val="001A182F"/>
    <w:rsid w:val="001A2C46"/>
    <w:rsid w:val="001B0CF4"/>
    <w:rsid w:val="001B712E"/>
    <w:rsid w:val="001C089A"/>
    <w:rsid w:val="001C136D"/>
    <w:rsid w:val="001C28D6"/>
    <w:rsid w:val="001C45FC"/>
    <w:rsid w:val="001E3231"/>
    <w:rsid w:val="001E35EA"/>
    <w:rsid w:val="001E63A4"/>
    <w:rsid w:val="001E72A3"/>
    <w:rsid w:val="001E788C"/>
    <w:rsid w:val="001F1E24"/>
    <w:rsid w:val="001F5E43"/>
    <w:rsid w:val="002036F8"/>
    <w:rsid w:val="002039F9"/>
    <w:rsid w:val="00203FE0"/>
    <w:rsid w:val="0020509C"/>
    <w:rsid w:val="00205E25"/>
    <w:rsid w:val="00247971"/>
    <w:rsid w:val="00250A2C"/>
    <w:rsid w:val="002558C8"/>
    <w:rsid w:val="002576A5"/>
    <w:rsid w:val="002727C5"/>
    <w:rsid w:val="002735E6"/>
    <w:rsid w:val="00277BDF"/>
    <w:rsid w:val="002859A9"/>
    <w:rsid w:val="00291A2E"/>
    <w:rsid w:val="00295D73"/>
    <w:rsid w:val="002B3A67"/>
    <w:rsid w:val="002C2D22"/>
    <w:rsid w:val="002C3853"/>
    <w:rsid w:val="002C7D44"/>
    <w:rsid w:val="002E5C66"/>
    <w:rsid w:val="002F2054"/>
    <w:rsid w:val="002F47BE"/>
    <w:rsid w:val="002F70A9"/>
    <w:rsid w:val="002F7FD3"/>
    <w:rsid w:val="00305B2F"/>
    <w:rsid w:val="00316218"/>
    <w:rsid w:val="003260E3"/>
    <w:rsid w:val="00331548"/>
    <w:rsid w:val="0033578A"/>
    <w:rsid w:val="00346C43"/>
    <w:rsid w:val="0035253B"/>
    <w:rsid w:val="00353C7B"/>
    <w:rsid w:val="0036463E"/>
    <w:rsid w:val="00372C55"/>
    <w:rsid w:val="00385D45"/>
    <w:rsid w:val="00393578"/>
    <w:rsid w:val="003938A3"/>
    <w:rsid w:val="00395ED7"/>
    <w:rsid w:val="003A7414"/>
    <w:rsid w:val="003B4C6F"/>
    <w:rsid w:val="003B7EAD"/>
    <w:rsid w:val="003C4B6C"/>
    <w:rsid w:val="003D6432"/>
    <w:rsid w:val="003E02C8"/>
    <w:rsid w:val="003E0E0B"/>
    <w:rsid w:val="003E7DDC"/>
    <w:rsid w:val="003F048F"/>
    <w:rsid w:val="003F229C"/>
    <w:rsid w:val="00406625"/>
    <w:rsid w:val="0041620D"/>
    <w:rsid w:val="00420C3F"/>
    <w:rsid w:val="0042410A"/>
    <w:rsid w:val="00425F51"/>
    <w:rsid w:val="004317E4"/>
    <w:rsid w:val="00433BD0"/>
    <w:rsid w:val="004437B0"/>
    <w:rsid w:val="00456D77"/>
    <w:rsid w:val="004616DE"/>
    <w:rsid w:val="00464C3B"/>
    <w:rsid w:val="00471081"/>
    <w:rsid w:val="00475B3D"/>
    <w:rsid w:val="00484193"/>
    <w:rsid w:val="004909EB"/>
    <w:rsid w:val="00491D44"/>
    <w:rsid w:val="00492E0C"/>
    <w:rsid w:val="00495F70"/>
    <w:rsid w:val="004A09DA"/>
    <w:rsid w:val="004B1F8C"/>
    <w:rsid w:val="004B3D23"/>
    <w:rsid w:val="004B4727"/>
    <w:rsid w:val="004B4C06"/>
    <w:rsid w:val="004C20A6"/>
    <w:rsid w:val="004C4F17"/>
    <w:rsid w:val="004C5048"/>
    <w:rsid w:val="004C5EDE"/>
    <w:rsid w:val="004C7696"/>
    <w:rsid w:val="004D0E19"/>
    <w:rsid w:val="004D387E"/>
    <w:rsid w:val="004D6FEE"/>
    <w:rsid w:val="004E1ACA"/>
    <w:rsid w:val="004E512E"/>
    <w:rsid w:val="004F2B39"/>
    <w:rsid w:val="005024B2"/>
    <w:rsid w:val="00502EBE"/>
    <w:rsid w:val="005035D8"/>
    <w:rsid w:val="00506EDF"/>
    <w:rsid w:val="00512568"/>
    <w:rsid w:val="005153F4"/>
    <w:rsid w:val="0051714D"/>
    <w:rsid w:val="005269B1"/>
    <w:rsid w:val="005271D3"/>
    <w:rsid w:val="00532EC7"/>
    <w:rsid w:val="00545159"/>
    <w:rsid w:val="00552828"/>
    <w:rsid w:val="00552D2A"/>
    <w:rsid w:val="00560233"/>
    <w:rsid w:val="005674FA"/>
    <w:rsid w:val="005728E0"/>
    <w:rsid w:val="00580BE2"/>
    <w:rsid w:val="00581506"/>
    <w:rsid w:val="00582B79"/>
    <w:rsid w:val="005835E3"/>
    <w:rsid w:val="00590C4B"/>
    <w:rsid w:val="00591A6F"/>
    <w:rsid w:val="005948D5"/>
    <w:rsid w:val="005A0793"/>
    <w:rsid w:val="005B12C1"/>
    <w:rsid w:val="005B2A52"/>
    <w:rsid w:val="005B3593"/>
    <w:rsid w:val="005B5434"/>
    <w:rsid w:val="005C3B1B"/>
    <w:rsid w:val="005C3C83"/>
    <w:rsid w:val="005C58F7"/>
    <w:rsid w:val="005D0324"/>
    <w:rsid w:val="005D4DD7"/>
    <w:rsid w:val="005D72DB"/>
    <w:rsid w:val="005E0643"/>
    <w:rsid w:val="005E4568"/>
    <w:rsid w:val="005F207F"/>
    <w:rsid w:val="0060230E"/>
    <w:rsid w:val="0060461A"/>
    <w:rsid w:val="00617873"/>
    <w:rsid w:val="00621899"/>
    <w:rsid w:val="00623FF3"/>
    <w:rsid w:val="00627DFE"/>
    <w:rsid w:val="0063081F"/>
    <w:rsid w:val="0063499F"/>
    <w:rsid w:val="006436C7"/>
    <w:rsid w:val="00645478"/>
    <w:rsid w:val="00646BBE"/>
    <w:rsid w:val="00647818"/>
    <w:rsid w:val="00650FE2"/>
    <w:rsid w:val="00655351"/>
    <w:rsid w:val="0065594C"/>
    <w:rsid w:val="00663C78"/>
    <w:rsid w:val="00664211"/>
    <w:rsid w:val="00665605"/>
    <w:rsid w:val="00665BA1"/>
    <w:rsid w:val="00665F09"/>
    <w:rsid w:val="0066619D"/>
    <w:rsid w:val="00672A96"/>
    <w:rsid w:val="006744E1"/>
    <w:rsid w:val="00685322"/>
    <w:rsid w:val="006908E4"/>
    <w:rsid w:val="00693DC4"/>
    <w:rsid w:val="00694D48"/>
    <w:rsid w:val="00695D6E"/>
    <w:rsid w:val="006A108C"/>
    <w:rsid w:val="006A67C9"/>
    <w:rsid w:val="006B3486"/>
    <w:rsid w:val="006C7A0C"/>
    <w:rsid w:val="006D442E"/>
    <w:rsid w:val="006F1648"/>
    <w:rsid w:val="006F31DF"/>
    <w:rsid w:val="006F466D"/>
    <w:rsid w:val="006F7B3C"/>
    <w:rsid w:val="00705BFE"/>
    <w:rsid w:val="00706D34"/>
    <w:rsid w:val="007112E1"/>
    <w:rsid w:val="00716EAF"/>
    <w:rsid w:val="00722E4E"/>
    <w:rsid w:val="00725A90"/>
    <w:rsid w:val="007321A3"/>
    <w:rsid w:val="00733031"/>
    <w:rsid w:val="007368FA"/>
    <w:rsid w:val="00740C49"/>
    <w:rsid w:val="00746D60"/>
    <w:rsid w:val="007620FC"/>
    <w:rsid w:val="0076263C"/>
    <w:rsid w:val="00765559"/>
    <w:rsid w:val="00771046"/>
    <w:rsid w:val="00774802"/>
    <w:rsid w:val="00775EA4"/>
    <w:rsid w:val="007772CB"/>
    <w:rsid w:val="00782A6A"/>
    <w:rsid w:val="007905B2"/>
    <w:rsid w:val="007938A4"/>
    <w:rsid w:val="00793EB8"/>
    <w:rsid w:val="0079640D"/>
    <w:rsid w:val="007A1E92"/>
    <w:rsid w:val="007A30D4"/>
    <w:rsid w:val="007A5373"/>
    <w:rsid w:val="007C4D79"/>
    <w:rsid w:val="007C6F59"/>
    <w:rsid w:val="007C7833"/>
    <w:rsid w:val="007D0242"/>
    <w:rsid w:val="007E139D"/>
    <w:rsid w:val="007E1E07"/>
    <w:rsid w:val="007E2406"/>
    <w:rsid w:val="007E24C7"/>
    <w:rsid w:val="007F0803"/>
    <w:rsid w:val="007F30B5"/>
    <w:rsid w:val="007F59B0"/>
    <w:rsid w:val="00811F37"/>
    <w:rsid w:val="00817A52"/>
    <w:rsid w:val="00824DD7"/>
    <w:rsid w:val="00826ED4"/>
    <w:rsid w:val="008337B0"/>
    <w:rsid w:val="00836603"/>
    <w:rsid w:val="00836F62"/>
    <w:rsid w:val="008415FA"/>
    <w:rsid w:val="00846C88"/>
    <w:rsid w:val="00846E4B"/>
    <w:rsid w:val="00846F1B"/>
    <w:rsid w:val="00847510"/>
    <w:rsid w:val="00854721"/>
    <w:rsid w:val="00854859"/>
    <w:rsid w:val="008634E8"/>
    <w:rsid w:val="00866DAB"/>
    <w:rsid w:val="00870BDB"/>
    <w:rsid w:val="008717AD"/>
    <w:rsid w:val="008737BB"/>
    <w:rsid w:val="00892705"/>
    <w:rsid w:val="008938FA"/>
    <w:rsid w:val="008B4163"/>
    <w:rsid w:val="008B504D"/>
    <w:rsid w:val="008B578D"/>
    <w:rsid w:val="008C04D6"/>
    <w:rsid w:val="008C667F"/>
    <w:rsid w:val="008D04C1"/>
    <w:rsid w:val="008D077A"/>
    <w:rsid w:val="008D48D2"/>
    <w:rsid w:val="008D7AB4"/>
    <w:rsid w:val="008E1879"/>
    <w:rsid w:val="008E42EA"/>
    <w:rsid w:val="00903212"/>
    <w:rsid w:val="009033C4"/>
    <w:rsid w:val="00915C31"/>
    <w:rsid w:val="00915C44"/>
    <w:rsid w:val="0092202F"/>
    <w:rsid w:val="009242E3"/>
    <w:rsid w:val="009322CB"/>
    <w:rsid w:val="009342BA"/>
    <w:rsid w:val="00935F45"/>
    <w:rsid w:val="009425D9"/>
    <w:rsid w:val="00942E2E"/>
    <w:rsid w:val="00950211"/>
    <w:rsid w:val="00956532"/>
    <w:rsid w:val="00960534"/>
    <w:rsid w:val="00962799"/>
    <w:rsid w:val="00964610"/>
    <w:rsid w:val="00964E29"/>
    <w:rsid w:val="00971AF2"/>
    <w:rsid w:val="00980498"/>
    <w:rsid w:val="0098268B"/>
    <w:rsid w:val="0098347F"/>
    <w:rsid w:val="00985665"/>
    <w:rsid w:val="00985DD7"/>
    <w:rsid w:val="00990169"/>
    <w:rsid w:val="0099594E"/>
    <w:rsid w:val="009A2206"/>
    <w:rsid w:val="009A3B05"/>
    <w:rsid w:val="009A3E5E"/>
    <w:rsid w:val="009A498C"/>
    <w:rsid w:val="009A7C52"/>
    <w:rsid w:val="009B0B1C"/>
    <w:rsid w:val="009B52FF"/>
    <w:rsid w:val="009B70B9"/>
    <w:rsid w:val="009B7298"/>
    <w:rsid w:val="009C0486"/>
    <w:rsid w:val="009C14B1"/>
    <w:rsid w:val="009C150C"/>
    <w:rsid w:val="009C230E"/>
    <w:rsid w:val="009C23BE"/>
    <w:rsid w:val="009C3E66"/>
    <w:rsid w:val="009C7DA6"/>
    <w:rsid w:val="009D52CA"/>
    <w:rsid w:val="009E4B3A"/>
    <w:rsid w:val="009E7240"/>
    <w:rsid w:val="009F00E7"/>
    <w:rsid w:val="009F033E"/>
    <w:rsid w:val="009F6B77"/>
    <w:rsid w:val="00A0600A"/>
    <w:rsid w:val="00A12DBC"/>
    <w:rsid w:val="00A13CAC"/>
    <w:rsid w:val="00A13D80"/>
    <w:rsid w:val="00A17965"/>
    <w:rsid w:val="00A23A24"/>
    <w:rsid w:val="00A26701"/>
    <w:rsid w:val="00A26AE2"/>
    <w:rsid w:val="00A26EC3"/>
    <w:rsid w:val="00A37696"/>
    <w:rsid w:val="00A37858"/>
    <w:rsid w:val="00A52D12"/>
    <w:rsid w:val="00A63ACC"/>
    <w:rsid w:val="00A64826"/>
    <w:rsid w:val="00A70B6F"/>
    <w:rsid w:val="00A74125"/>
    <w:rsid w:val="00A742F8"/>
    <w:rsid w:val="00A75B3A"/>
    <w:rsid w:val="00A8496A"/>
    <w:rsid w:val="00A929E5"/>
    <w:rsid w:val="00AB3DF3"/>
    <w:rsid w:val="00AC09BD"/>
    <w:rsid w:val="00AC4F1E"/>
    <w:rsid w:val="00AD0241"/>
    <w:rsid w:val="00AE1A91"/>
    <w:rsid w:val="00AE3469"/>
    <w:rsid w:val="00AE57CE"/>
    <w:rsid w:val="00AF4265"/>
    <w:rsid w:val="00AF49C3"/>
    <w:rsid w:val="00AF6963"/>
    <w:rsid w:val="00B009F4"/>
    <w:rsid w:val="00B03031"/>
    <w:rsid w:val="00B13086"/>
    <w:rsid w:val="00B13C37"/>
    <w:rsid w:val="00B213CD"/>
    <w:rsid w:val="00B225E0"/>
    <w:rsid w:val="00B228E5"/>
    <w:rsid w:val="00B23217"/>
    <w:rsid w:val="00B25663"/>
    <w:rsid w:val="00B310E2"/>
    <w:rsid w:val="00B331B1"/>
    <w:rsid w:val="00B442DB"/>
    <w:rsid w:val="00B53050"/>
    <w:rsid w:val="00B53BD3"/>
    <w:rsid w:val="00B54F27"/>
    <w:rsid w:val="00B55B4F"/>
    <w:rsid w:val="00B56ECA"/>
    <w:rsid w:val="00B65AED"/>
    <w:rsid w:val="00B66EC5"/>
    <w:rsid w:val="00B670A0"/>
    <w:rsid w:val="00B709FF"/>
    <w:rsid w:val="00B73A4D"/>
    <w:rsid w:val="00B769E9"/>
    <w:rsid w:val="00B8206B"/>
    <w:rsid w:val="00B904E9"/>
    <w:rsid w:val="00B92B94"/>
    <w:rsid w:val="00B95546"/>
    <w:rsid w:val="00BA37FB"/>
    <w:rsid w:val="00BA5B1C"/>
    <w:rsid w:val="00BB32AE"/>
    <w:rsid w:val="00BC0953"/>
    <w:rsid w:val="00BD0BF0"/>
    <w:rsid w:val="00BD30BE"/>
    <w:rsid w:val="00BD73EB"/>
    <w:rsid w:val="00BE02CA"/>
    <w:rsid w:val="00BE25EB"/>
    <w:rsid w:val="00BE2B3B"/>
    <w:rsid w:val="00BF348B"/>
    <w:rsid w:val="00BF4B68"/>
    <w:rsid w:val="00BF5059"/>
    <w:rsid w:val="00BF58F9"/>
    <w:rsid w:val="00BF6541"/>
    <w:rsid w:val="00C05E05"/>
    <w:rsid w:val="00C13435"/>
    <w:rsid w:val="00C13D43"/>
    <w:rsid w:val="00C20C23"/>
    <w:rsid w:val="00C26C30"/>
    <w:rsid w:val="00C274CD"/>
    <w:rsid w:val="00C32171"/>
    <w:rsid w:val="00C3351D"/>
    <w:rsid w:val="00C46E64"/>
    <w:rsid w:val="00C52854"/>
    <w:rsid w:val="00C563ED"/>
    <w:rsid w:val="00C72CAE"/>
    <w:rsid w:val="00C742F0"/>
    <w:rsid w:val="00C923FC"/>
    <w:rsid w:val="00C940BB"/>
    <w:rsid w:val="00C97348"/>
    <w:rsid w:val="00CA7016"/>
    <w:rsid w:val="00CC041E"/>
    <w:rsid w:val="00CC1D34"/>
    <w:rsid w:val="00CC33C9"/>
    <w:rsid w:val="00CD1B31"/>
    <w:rsid w:val="00CD2A4B"/>
    <w:rsid w:val="00CE429E"/>
    <w:rsid w:val="00CE4F3E"/>
    <w:rsid w:val="00CE5CC6"/>
    <w:rsid w:val="00CF357D"/>
    <w:rsid w:val="00CF43CB"/>
    <w:rsid w:val="00D0329A"/>
    <w:rsid w:val="00D0626D"/>
    <w:rsid w:val="00D06701"/>
    <w:rsid w:val="00D130FE"/>
    <w:rsid w:val="00D160F7"/>
    <w:rsid w:val="00D301C1"/>
    <w:rsid w:val="00D331DB"/>
    <w:rsid w:val="00D33492"/>
    <w:rsid w:val="00D33F5C"/>
    <w:rsid w:val="00D34444"/>
    <w:rsid w:val="00D34D0B"/>
    <w:rsid w:val="00D35042"/>
    <w:rsid w:val="00D3633B"/>
    <w:rsid w:val="00D4067D"/>
    <w:rsid w:val="00D41925"/>
    <w:rsid w:val="00D44F2B"/>
    <w:rsid w:val="00D52B97"/>
    <w:rsid w:val="00D52CD4"/>
    <w:rsid w:val="00D5472F"/>
    <w:rsid w:val="00D5704D"/>
    <w:rsid w:val="00D60E5C"/>
    <w:rsid w:val="00D631FD"/>
    <w:rsid w:val="00D63C18"/>
    <w:rsid w:val="00D6584C"/>
    <w:rsid w:val="00D76AEC"/>
    <w:rsid w:val="00D82EEF"/>
    <w:rsid w:val="00D85E5C"/>
    <w:rsid w:val="00D90C9B"/>
    <w:rsid w:val="00DA39C2"/>
    <w:rsid w:val="00DA4942"/>
    <w:rsid w:val="00DA58D9"/>
    <w:rsid w:val="00DA5B4F"/>
    <w:rsid w:val="00DA5E05"/>
    <w:rsid w:val="00DB01EA"/>
    <w:rsid w:val="00DB1B5F"/>
    <w:rsid w:val="00DB3D86"/>
    <w:rsid w:val="00DB400D"/>
    <w:rsid w:val="00DB783B"/>
    <w:rsid w:val="00DC254D"/>
    <w:rsid w:val="00DD4732"/>
    <w:rsid w:val="00DE00DB"/>
    <w:rsid w:val="00DE383C"/>
    <w:rsid w:val="00DE7D07"/>
    <w:rsid w:val="00DF5108"/>
    <w:rsid w:val="00DF736A"/>
    <w:rsid w:val="00E23BA3"/>
    <w:rsid w:val="00E23F1B"/>
    <w:rsid w:val="00E320FC"/>
    <w:rsid w:val="00E418D8"/>
    <w:rsid w:val="00E43A5D"/>
    <w:rsid w:val="00E446BC"/>
    <w:rsid w:val="00E505F5"/>
    <w:rsid w:val="00E54C4D"/>
    <w:rsid w:val="00E6085C"/>
    <w:rsid w:val="00E72FAA"/>
    <w:rsid w:val="00E76AFE"/>
    <w:rsid w:val="00E8361C"/>
    <w:rsid w:val="00E90C40"/>
    <w:rsid w:val="00EA3DAC"/>
    <w:rsid w:val="00EA4265"/>
    <w:rsid w:val="00EA6E21"/>
    <w:rsid w:val="00EB1CCA"/>
    <w:rsid w:val="00ED79AD"/>
    <w:rsid w:val="00EE7691"/>
    <w:rsid w:val="00F01D5E"/>
    <w:rsid w:val="00F0301F"/>
    <w:rsid w:val="00F17DA0"/>
    <w:rsid w:val="00F22BE1"/>
    <w:rsid w:val="00F372CB"/>
    <w:rsid w:val="00F5058B"/>
    <w:rsid w:val="00F5175B"/>
    <w:rsid w:val="00F57E1C"/>
    <w:rsid w:val="00F81D56"/>
    <w:rsid w:val="00F85457"/>
    <w:rsid w:val="00F87293"/>
    <w:rsid w:val="00F90A2C"/>
    <w:rsid w:val="00F925FE"/>
    <w:rsid w:val="00F95858"/>
    <w:rsid w:val="00FA1F7F"/>
    <w:rsid w:val="00FA2F2C"/>
    <w:rsid w:val="00FA62CE"/>
    <w:rsid w:val="00FB0F69"/>
    <w:rsid w:val="00FB4A9F"/>
    <w:rsid w:val="00FC2EAC"/>
    <w:rsid w:val="00FC587F"/>
    <w:rsid w:val="00FC6EA8"/>
    <w:rsid w:val="00FD05D4"/>
    <w:rsid w:val="00FE0FF3"/>
    <w:rsid w:val="00FE29CF"/>
    <w:rsid w:val="00FF0E69"/>
    <w:rsid w:val="00FF3377"/>
    <w:rsid w:val="00FF4BE3"/>
    <w:rsid w:val="00FF5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4D7A"/>
  <w15:chartTrackingRefBased/>
  <w15:docId w15:val="{CDD9C572-9E2B-48AA-8D89-B5E0F219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76A5"/>
    <w:pPr>
      <w:widowControl w:val="0"/>
      <w:suppressAutoHyphens/>
    </w:pPr>
    <w:rPr>
      <w:rFonts w:eastAsia="Arial Unicode MS"/>
      <w:kern w:val="1"/>
      <w:sz w:val="24"/>
      <w:szCs w:val="24"/>
    </w:rPr>
  </w:style>
  <w:style w:type="paragraph" w:styleId="Antrat1">
    <w:name w:val="heading 1"/>
    <w:basedOn w:val="prastasis"/>
    <w:next w:val="prastasis"/>
    <w:qFormat/>
    <w:pPr>
      <w:keepNext/>
      <w:numPr>
        <w:numId w:val="1"/>
      </w:numPr>
      <w:jc w:val="center"/>
      <w:outlineLvl w:val="0"/>
    </w:pPr>
    <w:rPr>
      <w:rFonts w:ascii="Arial" w:hAnsi="Arial"/>
      <w:b/>
    </w:rPr>
  </w:style>
  <w:style w:type="paragraph" w:styleId="Antrat2">
    <w:name w:val="heading 2"/>
    <w:basedOn w:val="Antrat10"/>
    <w:next w:val="Pagrindinistekstas"/>
    <w:qFormat/>
    <w:pPr>
      <w:numPr>
        <w:ilvl w:val="1"/>
        <w:numId w:val="1"/>
      </w:numPr>
      <w:outlineLvl w:val="1"/>
    </w:pPr>
    <w:rPr>
      <w:b/>
      <w:bCs/>
      <w:i/>
      <w:iCs/>
    </w:rPr>
  </w:style>
  <w:style w:type="paragraph" w:styleId="Antrat3">
    <w:name w:val="heading 3"/>
    <w:basedOn w:val="prastasis"/>
    <w:next w:val="prastasis"/>
    <w:link w:val="Antrat3Diagrama"/>
    <w:semiHidden/>
    <w:unhideWhenUsed/>
    <w:qFormat/>
    <w:rsid w:val="00B53050"/>
    <w:pPr>
      <w:keepNext/>
      <w:spacing w:before="240" w:after="60"/>
      <w:outlineLvl w:val="2"/>
    </w:pPr>
    <w:rPr>
      <w:rFonts w:ascii="Calibri Light" w:eastAsia="Times New Roman" w:hAnsi="Calibri Light"/>
      <w:b/>
      <w:bCs/>
      <w:sz w:val="26"/>
      <w:szCs w:val="26"/>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style>
  <w:style w:type="paragraph" w:styleId="Pagrindiniotekstotrauka">
    <w:name w:val="Body Text Indent"/>
    <w:basedOn w:val="prastasis"/>
    <w:semiHidden/>
    <w:pPr>
      <w:ind w:firstLine="720"/>
      <w:jc w:val="both"/>
    </w:pPr>
    <w:rPr>
      <w:rFonts w:ascii="HelveticaLT" w:hAnsi="HelveticaLT"/>
    </w:rPr>
  </w:style>
  <w:style w:type="paragraph" w:styleId="Pagrindiniotekstopirmatrauka">
    <w:name w:val="Body Text First Indent"/>
    <w:basedOn w:val="Pagrindinistekstas"/>
    <w:semiHidden/>
    <w:pPr>
      <w:ind w:firstLine="283"/>
    </w:pPr>
  </w:style>
  <w:style w:type="paragraph" w:styleId="Pagrindinistekstas2">
    <w:name w:val="Body Text 2"/>
    <w:basedOn w:val="prastasis"/>
    <w:link w:val="Pagrindinistekstas2Diagrama"/>
    <w:uiPriority w:val="99"/>
    <w:unhideWhenUsed/>
    <w:rsid w:val="00116E75"/>
    <w:pPr>
      <w:spacing w:after="120" w:line="480" w:lineRule="auto"/>
    </w:pPr>
  </w:style>
  <w:style w:type="character" w:customStyle="1" w:styleId="Pagrindinistekstas2Diagrama">
    <w:name w:val="Pagrindinis tekstas 2 Diagrama"/>
    <w:link w:val="Pagrindinistekstas2"/>
    <w:uiPriority w:val="99"/>
    <w:rsid w:val="00116E75"/>
    <w:rPr>
      <w:rFonts w:eastAsia="Arial Unicode MS"/>
      <w:kern w:val="1"/>
      <w:sz w:val="24"/>
      <w:szCs w:val="24"/>
    </w:rPr>
  </w:style>
  <w:style w:type="paragraph" w:styleId="HTMLiankstoformatuotas">
    <w:name w:val="HTML Preformatted"/>
    <w:basedOn w:val="prastasis"/>
    <w:link w:val="HTMLiankstoformatuotasDiagrama"/>
    <w:uiPriority w:val="99"/>
    <w:unhideWhenUsed/>
    <w:rsid w:val="0036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rPr>
  </w:style>
  <w:style w:type="character" w:customStyle="1" w:styleId="HTMLiankstoformatuotasDiagrama">
    <w:name w:val="HTML iš anksto formatuotas Diagrama"/>
    <w:link w:val="HTMLiankstoformatuotas"/>
    <w:uiPriority w:val="99"/>
    <w:rsid w:val="0036463E"/>
    <w:rPr>
      <w:rFonts w:ascii="Courier New" w:hAnsi="Courier New" w:cs="Courier New"/>
    </w:rPr>
  </w:style>
  <w:style w:type="character" w:styleId="Hipersaitas">
    <w:name w:val="Hyperlink"/>
    <w:uiPriority w:val="99"/>
    <w:unhideWhenUsed/>
    <w:rsid w:val="0036463E"/>
    <w:rPr>
      <w:color w:val="0000FF"/>
      <w:u w:val="single"/>
    </w:rPr>
  </w:style>
  <w:style w:type="character" w:styleId="Perirtashipersaitas">
    <w:name w:val="FollowedHyperlink"/>
    <w:uiPriority w:val="99"/>
    <w:semiHidden/>
    <w:unhideWhenUsed/>
    <w:rsid w:val="0036463E"/>
    <w:rPr>
      <w:color w:val="800080"/>
      <w:u w:val="single"/>
    </w:rPr>
  </w:style>
  <w:style w:type="character" w:customStyle="1" w:styleId="PoratDiagrama">
    <w:name w:val="Poraštė Diagrama"/>
    <w:link w:val="Porat"/>
    <w:semiHidden/>
    <w:rsid w:val="00705BFE"/>
    <w:rPr>
      <w:rFonts w:eastAsia="Arial Unicode MS"/>
      <w:kern w:val="1"/>
      <w:sz w:val="24"/>
      <w:szCs w:val="24"/>
    </w:rPr>
  </w:style>
  <w:style w:type="paragraph" w:styleId="Debesliotekstas">
    <w:name w:val="Balloon Text"/>
    <w:basedOn w:val="prastasis"/>
    <w:link w:val="DebesliotekstasDiagrama"/>
    <w:uiPriority w:val="99"/>
    <w:semiHidden/>
    <w:unhideWhenUsed/>
    <w:rsid w:val="009E4B3A"/>
    <w:rPr>
      <w:rFonts w:ascii="Segoe UI" w:hAnsi="Segoe UI" w:cs="Segoe UI"/>
      <w:sz w:val="18"/>
      <w:szCs w:val="18"/>
    </w:rPr>
  </w:style>
  <w:style w:type="character" w:customStyle="1" w:styleId="DebesliotekstasDiagrama">
    <w:name w:val="Debesėlio tekstas Diagrama"/>
    <w:link w:val="Debesliotekstas"/>
    <w:uiPriority w:val="99"/>
    <w:semiHidden/>
    <w:rsid w:val="009E4B3A"/>
    <w:rPr>
      <w:rFonts w:ascii="Segoe UI" w:eastAsia="Arial Unicode MS" w:hAnsi="Segoe UI" w:cs="Segoe UI"/>
      <w:kern w:val="1"/>
      <w:sz w:val="18"/>
      <w:szCs w:val="18"/>
    </w:rPr>
  </w:style>
  <w:style w:type="table" w:styleId="Lentelstinklelis">
    <w:name w:val="Table Grid"/>
    <w:basedOn w:val="prastojilentel"/>
    <w:uiPriority w:val="59"/>
    <w:rsid w:val="0063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033C4"/>
    <w:pPr>
      <w:tabs>
        <w:tab w:val="center" w:pos="4819"/>
        <w:tab w:val="right" w:pos="9638"/>
      </w:tabs>
    </w:pPr>
  </w:style>
  <w:style w:type="character" w:customStyle="1" w:styleId="AntratsDiagrama">
    <w:name w:val="Antraštės Diagrama"/>
    <w:link w:val="Antrats"/>
    <w:uiPriority w:val="99"/>
    <w:rsid w:val="009033C4"/>
    <w:rPr>
      <w:rFonts w:eastAsia="Arial Unicode MS"/>
      <w:kern w:val="1"/>
      <w:sz w:val="24"/>
      <w:szCs w:val="24"/>
    </w:rPr>
  </w:style>
  <w:style w:type="character" w:styleId="Komentaronuoroda">
    <w:name w:val="annotation reference"/>
    <w:uiPriority w:val="99"/>
    <w:unhideWhenUsed/>
    <w:rsid w:val="00B53050"/>
    <w:rPr>
      <w:sz w:val="16"/>
      <w:szCs w:val="16"/>
    </w:rPr>
  </w:style>
  <w:style w:type="paragraph" w:styleId="Komentarotekstas">
    <w:name w:val="annotation text"/>
    <w:basedOn w:val="prastasis"/>
    <w:link w:val="KomentarotekstasDiagrama"/>
    <w:uiPriority w:val="99"/>
    <w:semiHidden/>
    <w:unhideWhenUsed/>
    <w:rsid w:val="00B53050"/>
    <w:rPr>
      <w:sz w:val="20"/>
      <w:szCs w:val="20"/>
    </w:rPr>
  </w:style>
  <w:style w:type="character" w:customStyle="1" w:styleId="KomentarotekstasDiagrama">
    <w:name w:val="Komentaro tekstas Diagrama"/>
    <w:link w:val="Komentarotekstas"/>
    <w:uiPriority w:val="99"/>
    <w:semiHidden/>
    <w:rsid w:val="00B53050"/>
    <w:rPr>
      <w:rFonts w:eastAsia="Arial Unicode MS"/>
      <w:kern w:val="1"/>
    </w:rPr>
  </w:style>
  <w:style w:type="paragraph" w:styleId="Komentarotema">
    <w:name w:val="annotation subject"/>
    <w:basedOn w:val="Komentarotekstas"/>
    <w:next w:val="Komentarotekstas"/>
    <w:link w:val="KomentarotemaDiagrama"/>
    <w:uiPriority w:val="99"/>
    <w:semiHidden/>
    <w:unhideWhenUsed/>
    <w:rsid w:val="00B53050"/>
    <w:rPr>
      <w:b/>
      <w:bCs/>
    </w:rPr>
  </w:style>
  <w:style w:type="character" w:customStyle="1" w:styleId="KomentarotemaDiagrama">
    <w:name w:val="Komentaro tema Diagrama"/>
    <w:link w:val="Komentarotema"/>
    <w:uiPriority w:val="99"/>
    <w:semiHidden/>
    <w:rsid w:val="00B53050"/>
    <w:rPr>
      <w:rFonts w:eastAsia="Arial Unicode MS"/>
      <w:b/>
      <w:bCs/>
      <w:kern w:val="1"/>
    </w:rPr>
  </w:style>
  <w:style w:type="character" w:customStyle="1" w:styleId="Antrat3Diagrama">
    <w:name w:val="Antraštė 3 Diagrama"/>
    <w:link w:val="Antrat3"/>
    <w:uiPriority w:val="9"/>
    <w:semiHidden/>
    <w:rsid w:val="00B53050"/>
    <w:rPr>
      <w:rFonts w:ascii="Calibri Light" w:eastAsia="Times New Roman" w:hAnsi="Calibri Light" w:cs="Times New Roman"/>
      <w:b/>
      <w:bCs/>
      <w:kern w:val="1"/>
      <w:sz w:val="26"/>
      <w:szCs w:val="26"/>
    </w:rPr>
  </w:style>
  <w:style w:type="paragraph" w:styleId="Sraopastraipa">
    <w:name w:val="List Paragraph"/>
    <w:basedOn w:val="prastasis"/>
    <w:uiPriority w:val="34"/>
    <w:qFormat/>
    <w:rsid w:val="00CA7016"/>
    <w:pPr>
      <w:ind w:left="720"/>
      <w:contextualSpacing/>
    </w:pPr>
  </w:style>
  <w:style w:type="table" w:customStyle="1" w:styleId="Lentelstinklelis1">
    <w:name w:val="Lentelės tinklelis1"/>
    <w:basedOn w:val="prastojilentel"/>
    <w:next w:val="Lentelstinklelis"/>
    <w:uiPriority w:val="59"/>
    <w:rsid w:val="00FE0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34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7786">
      <w:bodyDiv w:val="1"/>
      <w:marLeft w:val="0"/>
      <w:marRight w:val="0"/>
      <w:marTop w:val="0"/>
      <w:marBottom w:val="0"/>
      <w:divBdr>
        <w:top w:val="none" w:sz="0" w:space="0" w:color="auto"/>
        <w:left w:val="none" w:sz="0" w:space="0" w:color="auto"/>
        <w:bottom w:val="none" w:sz="0" w:space="0" w:color="auto"/>
        <w:right w:val="none" w:sz="0" w:space="0" w:color="auto"/>
      </w:divBdr>
    </w:div>
    <w:div w:id="170880492">
      <w:bodyDiv w:val="1"/>
      <w:marLeft w:val="0"/>
      <w:marRight w:val="0"/>
      <w:marTop w:val="0"/>
      <w:marBottom w:val="0"/>
      <w:divBdr>
        <w:top w:val="none" w:sz="0" w:space="0" w:color="auto"/>
        <w:left w:val="none" w:sz="0" w:space="0" w:color="auto"/>
        <w:bottom w:val="none" w:sz="0" w:space="0" w:color="auto"/>
        <w:right w:val="none" w:sz="0" w:space="0" w:color="auto"/>
      </w:divBdr>
    </w:div>
    <w:div w:id="422148234">
      <w:bodyDiv w:val="1"/>
      <w:marLeft w:val="0"/>
      <w:marRight w:val="0"/>
      <w:marTop w:val="0"/>
      <w:marBottom w:val="0"/>
      <w:divBdr>
        <w:top w:val="none" w:sz="0" w:space="0" w:color="auto"/>
        <w:left w:val="none" w:sz="0" w:space="0" w:color="auto"/>
        <w:bottom w:val="none" w:sz="0" w:space="0" w:color="auto"/>
        <w:right w:val="none" w:sz="0" w:space="0" w:color="auto"/>
      </w:divBdr>
    </w:div>
    <w:div w:id="461071002">
      <w:bodyDiv w:val="1"/>
      <w:marLeft w:val="0"/>
      <w:marRight w:val="0"/>
      <w:marTop w:val="0"/>
      <w:marBottom w:val="0"/>
      <w:divBdr>
        <w:top w:val="none" w:sz="0" w:space="0" w:color="auto"/>
        <w:left w:val="none" w:sz="0" w:space="0" w:color="auto"/>
        <w:bottom w:val="none" w:sz="0" w:space="0" w:color="auto"/>
        <w:right w:val="none" w:sz="0" w:space="0" w:color="auto"/>
      </w:divBdr>
      <w:divsChild>
        <w:div w:id="335033288">
          <w:marLeft w:val="0"/>
          <w:marRight w:val="0"/>
          <w:marTop w:val="0"/>
          <w:marBottom w:val="0"/>
          <w:divBdr>
            <w:top w:val="none" w:sz="0" w:space="0" w:color="auto"/>
            <w:left w:val="none" w:sz="0" w:space="0" w:color="auto"/>
            <w:bottom w:val="none" w:sz="0" w:space="0" w:color="auto"/>
            <w:right w:val="none" w:sz="0" w:space="0" w:color="auto"/>
          </w:divBdr>
          <w:divsChild>
            <w:div w:id="857812459">
              <w:marLeft w:val="0"/>
              <w:marRight w:val="0"/>
              <w:marTop w:val="0"/>
              <w:marBottom w:val="0"/>
              <w:divBdr>
                <w:top w:val="none" w:sz="0" w:space="0" w:color="auto"/>
                <w:left w:val="none" w:sz="0" w:space="0" w:color="auto"/>
                <w:bottom w:val="none" w:sz="0" w:space="0" w:color="auto"/>
                <w:right w:val="none" w:sz="0" w:space="0" w:color="auto"/>
              </w:divBdr>
              <w:divsChild>
                <w:div w:id="884215921">
                  <w:marLeft w:val="0"/>
                  <w:marRight w:val="0"/>
                  <w:marTop w:val="525"/>
                  <w:marBottom w:val="0"/>
                  <w:divBdr>
                    <w:top w:val="none" w:sz="0" w:space="0" w:color="auto"/>
                    <w:left w:val="none" w:sz="0" w:space="0" w:color="auto"/>
                    <w:bottom w:val="none" w:sz="0" w:space="0" w:color="auto"/>
                    <w:right w:val="none" w:sz="0" w:space="0" w:color="auto"/>
                  </w:divBdr>
                </w:div>
                <w:div w:id="1194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3418">
      <w:bodyDiv w:val="1"/>
      <w:marLeft w:val="0"/>
      <w:marRight w:val="0"/>
      <w:marTop w:val="0"/>
      <w:marBottom w:val="0"/>
      <w:divBdr>
        <w:top w:val="none" w:sz="0" w:space="0" w:color="auto"/>
        <w:left w:val="none" w:sz="0" w:space="0" w:color="auto"/>
        <w:bottom w:val="none" w:sz="0" w:space="0" w:color="auto"/>
        <w:right w:val="none" w:sz="0" w:space="0" w:color="auto"/>
      </w:divBdr>
    </w:div>
    <w:div w:id="483930054">
      <w:bodyDiv w:val="1"/>
      <w:marLeft w:val="0"/>
      <w:marRight w:val="0"/>
      <w:marTop w:val="0"/>
      <w:marBottom w:val="0"/>
      <w:divBdr>
        <w:top w:val="none" w:sz="0" w:space="0" w:color="auto"/>
        <w:left w:val="none" w:sz="0" w:space="0" w:color="auto"/>
        <w:bottom w:val="none" w:sz="0" w:space="0" w:color="auto"/>
        <w:right w:val="none" w:sz="0" w:space="0" w:color="auto"/>
      </w:divBdr>
    </w:div>
    <w:div w:id="579603527">
      <w:bodyDiv w:val="1"/>
      <w:marLeft w:val="0"/>
      <w:marRight w:val="0"/>
      <w:marTop w:val="0"/>
      <w:marBottom w:val="0"/>
      <w:divBdr>
        <w:top w:val="none" w:sz="0" w:space="0" w:color="auto"/>
        <w:left w:val="none" w:sz="0" w:space="0" w:color="auto"/>
        <w:bottom w:val="none" w:sz="0" w:space="0" w:color="auto"/>
        <w:right w:val="none" w:sz="0" w:space="0" w:color="auto"/>
      </w:divBdr>
    </w:div>
    <w:div w:id="585920264">
      <w:bodyDiv w:val="1"/>
      <w:marLeft w:val="0"/>
      <w:marRight w:val="0"/>
      <w:marTop w:val="0"/>
      <w:marBottom w:val="0"/>
      <w:divBdr>
        <w:top w:val="none" w:sz="0" w:space="0" w:color="auto"/>
        <w:left w:val="none" w:sz="0" w:space="0" w:color="auto"/>
        <w:bottom w:val="none" w:sz="0" w:space="0" w:color="auto"/>
        <w:right w:val="none" w:sz="0" w:space="0" w:color="auto"/>
      </w:divBdr>
    </w:div>
    <w:div w:id="652102938">
      <w:bodyDiv w:val="1"/>
      <w:marLeft w:val="0"/>
      <w:marRight w:val="0"/>
      <w:marTop w:val="0"/>
      <w:marBottom w:val="0"/>
      <w:divBdr>
        <w:top w:val="none" w:sz="0" w:space="0" w:color="auto"/>
        <w:left w:val="none" w:sz="0" w:space="0" w:color="auto"/>
        <w:bottom w:val="none" w:sz="0" w:space="0" w:color="auto"/>
        <w:right w:val="none" w:sz="0" w:space="0" w:color="auto"/>
      </w:divBdr>
    </w:div>
    <w:div w:id="679238574">
      <w:bodyDiv w:val="1"/>
      <w:marLeft w:val="0"/>
      <w:marRight w:val="0"/>
      <w:marTop w:val="0"/>
      <w:marBottom w:val="0"/>
      <w:divBdr>
        <w:top w:val="none" w:sz="0" w:space="0" w:color="auto"/>
        <w:left w:val="none" w:sz="0" w:space="0" w:color="auto"/>
        <w:bottom w:val="none" w:sz="0" w:space="0" w:color="auto"/>
        <w:right w:val="none" w:sz="0" w:space="0" w:color="auto"/>
      </w:divBdr>
    </w:div>
    <w:div w:id="917404029">
      <w:bodyDiv w:val="1"/>
      <w:marLeft w:val="0"/>
      <w:marRight w:val="0"/>
      <w:marTop w:val="0"/>
      <w:marBottom w:val="0"/>
      <w:divBdr>
        <w:top w:val="none" w:sz="0" w:space="0" w:color="auto"/>
        <w:left w:val="none" w:sz="0" w:space="0" w:color="auto"/>
        <w:bottom w:val="none" w:sz="0" w:space="0" w:color="auto"/>
        <w:right w:val="none" w:sz="0" w:space="0" w:color="auto"/>
      </w:divBdr>
    </w:div>
    <w:div w:id="1003894410">
      <w:bodyDiv w:val="1"/>
      <w:marLeft w:val="0"/>
      <w:marRight w:val="0"/>
      <w:marTop w:val="0"/>
      <w:marBottom w:val="0"/>
      <w:divBdr>
        <w:top w:val="none" w:sz="0" w:space="0" w:color="auto"/>
        <w:left w:val="none" w:sz="0" w:space="0" w:color="auto"/>
        <w:bottom w:val="none" w:sz="0" w:space="0" w:color="auto"/>
        <w:right w:val="none" w:sz="0" w:space="0" w:color="auto"/>
      </w:divBdr>
    </w:div>
    <w:div w:id="1330644076">
      <w:bodyDiv w:val="1"/>
      <w:marLeft w:val="0"/>
      <w:marRight w:val="0"/>
      <w:marTop w:val="0"/>
      <w:marBottom w:val="0"/>
      <w:divBdr>
        <w:top w:val="none" w:sz="0" w:space="0" w:color="auto"/>
        <w:left w:val="none" w:sz="0" w:space="0" w:color="auto"/>
        <w:bottom w:val="none" w:sz="0" w:space="0" w:color="auto"/>
        <w:right w:val="none" w:sz="0" w:space="0" w:color="auto"/>
      </w:divBdr>
    </w:div>
    <w:div w:id="1391466827">
      <w:bodyDiv w:val="1"/>
      <w:marLeft w:val="0"/>
      <w:marRight w:val="0"/>
      <w:marTop w:val="0"/>
      <w:marBottom w:val="0"/>
      <w:divBdr>
        <w:top w:val="none" w:sz="0" w:space="0" w:color="auto"/>
        <w:left w:val="none" w:sz="0" w:space="0" w:color="auto"/>
        <w:bottom w:val="none" w:sz="0" w:space="0" w:color="auto"/>
        <w:right w:val="none" w:sz="0" w:space="0" w:color="auto"/>
      </w:divBdr>
    </w:div>
    <w:div w:id="1410345008">
      <w:bodyDiv w:val="1"/>
      <w:marLeft w:val="0"/>
      <w:marRight w:val="0"/>
      <w:marTop w:val="0"/>
      <w:marBottom w:val="0"/>
      <w:divBdr>
        <w:top w:val="none" w:sz="0" w:space="0" w:color="auto"/>
        <w:left w:val="none" w:sz="0" w:space="0" w:color="auto"/>
        <w:bottom w:val="none" w:sz="0" w:space="0" w:color="auto"/>
        <w:right w:val="none" w:sz="0" w:space="0" w:color="auto"/>
      </w:divBdr>
    </w:div>
    <w:div w:id="1559167477">
      <w:bodyDiv w:val="1"/>
      <w:marLeft w:val="0"/>
      <w:marRight w:val="0"/>
      <w:marTop w:val="0"/>
      <w:marBottom w:val="0"/>
      <w:divBdr>
        <w:top w:val="none" w:sz="0" w:space="0" w:color="auto"/>
        <w:left w:val="none" w:sz="0" w:space="0" w:color="auto"/>
        <w:bottom w:val="none" w:sz="0" w:space="0" w:color="auto"/>
        <w:right w:val="none" w:sz="0" w:space="0" w:color="auto"/>
      </w:divBdr>
    </w:div>
    <w:div w:id="1603415196">
      <w:bodyDiv w:val="1"/>
      <w:marLeft w:val="0"/>
      <w:marRight w:val="0"/>
      <w:marTop w:val="0"/>
      <w:marBottom w:val="0"/>
      <w:divBdr>
        <w:top w:val="none" w:sz="0" w:space="0" w:color="auto"/>
        <w:left w:val="none" w:sz="0" w:space="0" w:color="auto"/>
        <w:bottom w:val="none" w:sz="0" w:space="0" w:color="auto"/>
        <w:right w:val="none" w:sz="0" w:space="0" w:color="auto"/>
      </w:divBdr>
    </w:div>
    <w:div w:id="1753703003">
      <w:bodyDiv w:val="1"/>
      <w:marLeft w:val="0"/>
      <w:marRight w:val="0"/>
      <w:marTop w:val="0"/>
      <w:marBottom w:val="0"/>
      <w:divBdr>
        <w:top w:val="none" w:sz="0" w:space="0" w:color="auto"/>
        <w:left w:val="none" w:sz="0" w:space="0" w:color="auto"/>
        <w:bottom w:val="none" w:sz="0" w:space="0" w:color="auto"/>
        <w:right w:val="none" w:sz="0" w:space="0" w:color="auto"/>
      </w:divBdr>
    </w:div>
    <w:div w:id="1835218524">
      <w:bodyDiv w:val="1"/>
      <w:marLeft w:val="0"/>
      <w:marRight w:val="0"/>
      <w:marTop w:val="0"/>
      <w:marBottom w:val="0"/>
      <w:divBdr>
        <w:top w:val="none" w:sz="0" w:space="0" w:color="auto"/>
        <w:left w:val="none" w:sz="0" w:space="0" w:color="auto"/>
        <w:bottom w:val="none" w:sz="0" w:space="0" w:color="auto"/>
        <w:right w:val="none" w:sz="0" w:space="0" w:color="auto"/>
      </w:divBdr>
    </w:div>
    <w:div w:id="1885560755">
      <w:bodyDiv w:val="1"/>
      <w:marLeft w:val="0"/>
      <w:marRight w:val="0"/>
      <w:marTop w:val="0"/>
      <w:marBottom w:val="0"/>
      <w:divBdr>
        <w:top w:val="none" w:sz="0" w:space="0" w:color="auto"/>
        <w:left w:val="none" w:sz="0" w:space="0" w:color="auto"/>
        <w:bottom w:val="none" w:sz="0" w:space="0" w:color="auto"/>
        <w:right w:val="none" w:sz="0" w:space="0" w:color="auto"/>
      </w:divBdr>
    </w:div>
    <w:div w:id="1906643991">
      <w:bodyDiv w:val="1"/>
      <w:marLeft w:val="0"/>
      <w:marRight w:val="0"/>
      <w:marTop w:val="0"/>
      <w:marBottom w:val="0"/>
      <w:divBdr>
        <w:top w:val="none" w:sz="0" w:space="0" w:color="auto"/>
        <w:left w:val="none" w:sz="0" w:space="0" w:color="auto"/>
        <w:bottom w:val="none" w:sz="0" w:space="0" w:color="auto"/>
        <w:right w:val="none" w:sz="0" w:space="0" w:color="auto"/>
      </w:divBdr>
    </w:div>
    <w:div w:id="1992711263">
      <w:bodyDiv w:val="1"/>
      <w:marLeft w:val="0"/>
      <w:marRight w:val="0"/>
      <w:marTop w:val="0"/>
      <w:marBottom w:val="0"/>
      <w:divBdr>
        <w:top w:val="none" w:sz="0" w:space="0" w:color="auto"/>
        <w:left w:val="none" w:sz="0" w:space="0" w:color="auto"/>
        <w:bottom w:val="none" w:sz="0" w:space="0" w:color="auto"/>
        <w:right w:val="none" w:sz="0" w:space="0" w:color="auto"/>
      </w:divBdr>
    </w:div>
    <w:div w:id="2007395059">
      <w:bodyDiv w:val="1"/>
      <w:marLeft w:val="0"/>
      <w:marRight w:val="0"/>
      <w:marTop w:val="0"/>
      <w:marBottom w:val="0"/>
      <w:divBdr>
        <w:top w:val="none" w:sz="0" w:space="0" w:color="auto"/>
        <w:left w:val="none" w:sz="0" w:space="0" w:color="auto"/>
        <w:bottom w:val="none" w:sz="0" w:space="0" w:color="auto"/>
        <w:right w:val="none" w:sz="0" w:space="0" w:color="auto"/>
      </w:divBdr>
    </w:div>
    <w:div w:id="2041318577">
      <w:bodyDiv w:val="1"/>
      <w:marLeft w:val="0"/>
      <w:marRight w:val="0"/>
      <w:marTop w:val="0"/>
      <w:marBottom w:val="0"/>
      <w:divBdr>
        <w:top w:val="none" w:sz="0" w:space="0" w:color="auto"/>
        <w:left w:val="none" w:sz="0" w:space="0" w:color="auto"/>
        <w:bottom w:val="none" w:sz="0" w:space="0" w:color="auto"/>
        <w:right w:val="none" w:sz="0" w:space="0" w:color="auto"/>
      </w:divBdr>
    </w:div>
    <w:div w:id="21283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ocument/533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isineinformacija.lt/lazdijai/document/53395" TargetMode="Externa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b6c86db4c8e64df9b06ab6fd7aaff86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1A6A-F24D-4661-AB20-632B3A68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b6c86db4c8e64df9b06ab6fd7aaff862</Template>
  <TotalTime>1</TotalTime>
  <Pages>5</Pages>
  <Words>6749</Words>
  <Characters>3848</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TURTO PERDAVIMO PANAUDOS PAGRINDAIS LAIKINAI NEATLYGINTINAI VALDYTI IR NAUDOTIS TVARKOS APRAŠO PATVIRTINIMO</vt:lpstr>
      <vt:lpstr>DĖL LAZDIJŲ RAJONO SAVIVALDYBĖS TURTO PERDAVIMO PANAUDOS PAGRINDAIS LAIKINAI NEATLYGINTINAI VALDYTI IR NAUDOTIS TVARKOS APRAŠO PATVIRTINIMO</vt:lpstr>
    </vt:vector>
  </TitlesOfParts>
  <Manager>2019-10-18</Manager>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TURTO PERDAVIMO PANAUDOS PAGRINDAIS LAIKINAI NEATLYGINTINAI VALDYTI IR NAUDOTIS TVARKOS APRAŠO PATVIRTINIMO</dc:title>
  <dc:subject>5TS-169</dc:subject>
  <dc:creator>LAZDIJŲ RAJONO SAVIVALDYBĖS TARYBA</dc:creator>
  <cp:keywords/>
  <cp:lastModifiedBy>Laima Jauniskiene</cp:lastModifiedBy>
  <cp:revision>2</cp:revision>
  <cp:lastPrinted>2014-10-28T07:02:00Z</cp:lastPrinted>
  <dcterms:created xsi:type="dcterms:W3CDTF">2021-03-17T16:27:00Z</dcterms:created>
  <dcterms:modified xsi:type="dcterms:W3CDTF">2021-03-17T16:27:00Z</dcterms:modified>
  <cp:category>Sprendimas</cp:category>
</cp:coreProperties>
</file>