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617FF" w14:textId="77777777" w:rsidR="00AE6845" w:rsidRPr="00177BD3" w:rsidRDefault="00AE6845" w:rsidP="00AE6845">
      <w:pPr>
        <w:spacing w:line="276" w:lineRule="auto"/>
        <w:ind w:left="4962" w:firstLine="851"/>
        <w:rPr>
          <w:iCs/>
          <w:color w:val="000000"/>
          <w:szCs w:val="24"/>
        </w:rPr>
      </w:pPr>
      <w:r w:rsidRPr="00177BD3">
        <w:rPr>
          <w:iCs/>
          <w:color w:val="000000"/>
          <w:szCs w:val="24"/>
        </w:rPr>
        <w:t>PATVIRTINTA</w:t>
      </w:r>
    </w:p>
    <w:p w14:paraId="55638660" w14:textId="77777777" w:rsidR="00AE6845" w:rsidRPr="00177BD3" w:rsidRDefault="00AE6845" w:rsidP="00AE6845">
      <w:pPr>
        <w:spacing w:line="276" w:lineRule="auto"/>
        <w:ind w:left="4962" w:firstLine="851"/>
        <w:rPr>
          <w:iCs/>
          <w:color w:val="000000"/>
          <w:szCs w:val="24"/>
        </w:rPr>
      </w:pPr>
      <w:r w:rsidRPr="00177BD3">
        <w:rPr>
          <w:iCs/>
          <w:color w:val="000000"/>
          <w:szCs w:val="24"/>
        </w:rPr>
        <w:t>Lazdijų  rajono savivaldybės tarybos</w:t>
      </w:r>
    </w:p>
    <w:p w14:paraId="66270191" w14:textId="77777777" w:rsidR="00AE6845" w:rsidRDefault="00AE6845" w:rsidP="00AE6845">
      <w:pPr>
        <w:spacing w:line="276" w:lineRule="auto"/>
        <w:ind w:left="4962" w:firstLine="851"/>
        <w:rPr>
          <w:iCs/>
          <w:color w:val="000000"/>
          <w:szCs w:val="24"/>
        </w:rPr>
      </w:pPr>
      <w:r w:rsidRPr="00177BD3">
        <w:rPr>
          <w:iCs/>
          <w:color w:val="000000"/>
          <w:szCs w:val="24"/>
        </w:rPr>
        <w:t>202</w:t>
      </w:r>
      <w:r>
        <w:rPr>
          <w:iCs/>
          <w:color w:val="000000"/>
          <w:szCs w:val="24"/>
        </w:rPr>
        <w:t>1</w:t>
      </w:r>
      <w:r w:rsidRPr="00177BD3">
        <w:rPr>
          <w:iCs/>
          <w:color w:val="000000"/>
          <w:szCs w:val="24"/>
        </w:rPr>
        <w:t xml:space="preserve"> m. </w:t>
      </w:r>
      <w:r w:rsidRPr="00A14734">
        <w:rPr>
          <w:iCs/>
          <w:color w:val="000000"/>
          <w:szCs w:val="24"/>
        </w:rPr>
        <w:t>kovo</w:t>
      </w:r>
      <w:r w:rsidRPr="00177BD3">
        <w:rPr>
          <w:iCs/>
          <w:color w:val="000000"/>
          <w:szCs w:val="24"/>
        </w:rPr>
        <w:t xml:space="preserve">    d. </w:t>
      </w:r>
    </w:p>
    <w:p w14:paraId="0173F8B6" w14:textId="77777777" w:rsidR="00AE6845" w:rsidRPr="00177BD3" w:rsidRDefault="00AE6845" w:rsidP="00AE6845">
      <w:pPr>
        <w:spacing w:line="276" w:lineRule="auto"/>
        <w:ind w:left="4962" w:firstLine="851"/>
        <w:rPr>
          <w:iCs/>
          <w:color w:val="000000"/>
          <w:szCs w:val="24"/>
        </w:rPr>
      </w:pPr>
      <w:r w:rsidRPr="00177BD3">
        <w:rPr>
          <w:iCs/>
          <w:color w:val="000000"/>
          <w:szCs w:val="24"/>
        </w:rPr>
        <w:t xml:space="preserve">sprendimu Nr. </w:t>
      </w:r>
      <w:r>
        <w:rPr>
          <w:iCs/>
          <w:color w:val="000000"/>
          <w:szCs w:val="24"/>
        </w:rPr>
        <w:t>5TS-</w:t>
      </w:r>
    </w:p>
    <w:p w14:paraId="59191A35" w14:textId="77777777" w:rsidR="00AE6845" w:rsidRPr="00177BD3" w:rsidRDefault="00AE6845" w:rsidP="00AE6845">
      <w:pPr>
        <w:ind w:firstLine="851"/>
        <w:jc w:val="center"/>
        <w:rPr>
          <w:b/>
          <w:bCs/>
        </w:rPr>
      </w:pPr>
    </w:p>
    <w:p w14:paraId="330F5705" w14:textId="77777777" w:rsidR="00AE6845" w:rsidRPr="00177BD3" w:rsidRDefault="00AE6845" w:rsidP="00AE6845">
      <w:pPr>
        <w:ind w:firstLine="851"/>
        <w:jc w:val="center"/>
        <w:rPr>
          <w:b/>
          <w:bCs/>
        </w:rPr>
      </w:pPr>
    </w:p>
    <w:p w14:paraId="6E8A321B" w14:textId="77777777" w:rsidR="00AE6845" w:rsidRPr="00177BD3" w:rsidRDefault="00AE6845" w:rsidP="00AE6845">
      <w:pPr>
        <w:ind w:firstLine="709"/>
        <w:jc w:val="center"/>
        <w:rPr>
          <w:b/>
          <w:bCs/>
        </w:rPr>
      </w:pPr>
      <w:r w:rsidRPr="00177BD3">
        <w:rPr>
          <w:b/>
          <w:bCs/>
        </w:rPr>
        <w:t>LAZDIJŲ RAJONO SAVIVALDYBĖS JAUNIMO SAVANORIŠKOS TARNYBOS FINANSAVIMO TVARKOS APRAŠAS</w:t>
      </w:r>
    </w:p>
    <w:p w14:paraId="46B1271A" w14:textId="77777777" w:rsidR="00AE6845" w:rsidRPr="00177BD3" w:rsidRDefault="00AE6845" w:rsidP="00AE6845">
      <w:pPr>
        <w:spacing w:line="360" w:lineRule="auto"/>
        <w:ind w:firstLine="709"/>
        <w:rPr>
          <w:b/>
          <w:szCs w:val="24"/>
        </w:rPr>
      </w:pPr>
    </w:p>
    <w:p w14:paraId="1535DC80" w14:textId="77777777" w:rsidR="00AE6845" w:rsidRPr="00177BD3" w:rsidRDefault="00AE6845" w:rsidP="00AE6845">
      <w:pPr>
        <w:ind w:firstLine="709"/>
        <w:jc w:val="center"/>
        <w:rPr>
          <w:b/>
          <w:bCs/>
        </w:rPr>
      </w:pPr>
      <w:r w:rsidRPr="00177BD3">
        <w:rPr>
          <w:b/>
          <w:bCs/>
        </w:rPr>
        <w:t>I SKYRIUS</w:t>
      </w:r>
    </w:p>
    <w:p w14:paraId="4E58DBFD" w14:textId="77777777" w:rsidR="00AE6845" w:rsidRPr="00177BD3" w:rsidRDefault="00AE6845" w:rsidP="00AE6845">
      <w:pPr>
        <w:ind w:firstLine="709"/>
        <w:jc w:val="center"/>
        <w:rPr>
          <w:b/>
          <w:bCs/>
        </w:rPr>
      </w:pPr>
      <w:r w:rsidRPr="00177BD3">
        <w:rPr>
          <w:b/>
          <w:bCs/>
        </w:rPr>
        <w:t>BENDROSIOS NUOSTATOS</w:t>
      </w:r>
    </w:p>
    <w:p w14:paraId="41FC494F" w14:textId="77777777" w:rsidR="00AE6845" w:rsidRPr="00177BD3" w:rsidRDefault="00AE6845" w:rsidP="00AE6845">
      <w:pPr>
        <w:spacing w:line="360" w:lineRule="auto"/>
        <w:ind w:firstLine="851"/>
        <w:jc w:val="center"/>
        <w:rPr>
          <w:szCs w:val="24"/>
        </w:rPr>
      </w:pPr>
    </w:p>
    <w:p w14:paraId="069531B9" w14:textId="77777777" w:rsidR="00AE6845" w:rsidRDefault="00AE6845" w:rsidP="00AE6845">
      <w:pPr>
        <w:pStyle w:val="Sraopastraipa"/>
        <w:numPr>
          <w:ilvl w:val="0"/>
          <w:numId w:val="1"/>
        </w:numPr>
        <w:tabs>
          <w:tab w:val="left" w:pos="993"/>
        </w:tabs>
        <w:spacing w:line="360" w:lineRule="auto"/>
        <w:ind w:left="0" w:firstLine="709"/>
        <w:jc w:val="both"/>
        <w:rPr>
          <w:szCs w:val="24"/>
        </w:rPr>
      </w:pPr>
      <w:r w:rsidRPr="00177BD3">
        <w:rPr>
          <w:szCs w:val="24"/>
        </w:rPr>
        <w:t xml:space="preserve">Lazdijų rajono savivaldybės jaunimo savanoriškos tarnybos finansavimo tvarkos aprašas (toliau – Aprašas) </w:t>
      </w:r>
      <w:r>
        <w:rPr>
          <w:szCs w:val="24"/>
        </w:rPr>
        <w:t>reglamentuoja</w:t>
      </w:r>
      <w:r w:rsidRPr="00177BD3">
        <w:rPr>
          <w:szCs w:val="24"/>
        </w:rPr>
        <w:t xml:space="preserve"> </w:t>
      </w:r>
      <w:r>
        <w:rPr>
          <w:szCs w:val="24"/>
        </w:rPr>
        <w:t xml:space="preserve">jaunimo </w:t>
      </w:r>
      <w:r w:rsidRPr="00177BD3">
        <w:rPr>
          <w:szCs w:val="24"/>
        </w:rPr>
        <w:t>savanoriškos tarnybos Lazdijų rajono savivaldybėje organizavi</w:t>
      </w:r>
      <w:r>
        <w:rPr>
          <w:szCs w:val="24"/>
        </w:rPr>
        <w:t>mo</w:t>
      </w:r>
      <w:r w:rsidRPr="00177BD3">
        <w:rPr>
          <w:szCs w:val="24"/>
        </w:rPr>
        <w:t xml:space="preserve"> finansavim</w:t>
      </w:r>
      <w:r>
        <w:rPr>
          <w:szCs w:val="24"/>
        </w:rPr>
        <w:t>o tvarką</w:t>
      </w:r>
      <w:r w:rsidRPr="00177BD3">
        <w:rPr>
          <w:szCs w:val="24"/>
        </w:rPr>
        <w:t>.</w:t>
      </w:r>
    </w:p>
    <w:p w14:paraId="24A12767" w14:textId="5865404A" w:rsidR="00AE6845" w:rsidRDefault="00AE6845" w:rsidP="00AE6845">
      <w:pPr>
        <w:pStyle w:val="Sraopastraipa"/>
        <w:numPr>
          <w:ilvl w:val="0"/>
          <w:numId w:val="1"/>
        </w:numPr>
        <w:tabs>
          <w:tab w:val="left" w:pos="993"/>
        </w:tabs>
        <w:spacing w:line="360" w:lineRule="auto"/>
        <w:ind w:left="0" w:firstLine="851"/>
        <w:jc w:val="both"/>
        <w:rPr>
          <w:szCs w:val="24"/>
        </w:rPr>
      </w:pPr>
      <w:r w:rsidRPr="006A6D1C">
        <w:rPr>
          <w:szCs w:val="24"/>
        </w:rPr>
        <w:t>Jaunimo savanoriška tarnyba</w:t>
      </w:r>
      <w:r>
        <w:rPr>
          <w:szCs w:val="24"/>
        </w:rPr>
        <w:t xml:space="preserve"> Lazdijų rajono savivaldybėje (toliau – Savivaldybė) </w:t>
      </w:r>
      <w:r w:rsidRPr="006A6D1C">
        <w:rPr>
          <w:szCs w:val="24"/>
        </w:rPr>
        <w:t>– visuma organizuojamų ir vykdomų savanoriškų veiklų, kuriose dalyvauja savanoris, jaunimo savanorius priimanti organizacija</w:t>
      </w:r>
      <w:r>
        <w:rPr>
          <w:szCs w:val="24"/>
        </w:rPr>
        <w:t xml:space="preserve"> (toliau – Priimanti organizacija)</w:t>
      </w:r>
      <w:r w:rsidRPr="006A6D1C">
        <w:rPr>
          <w:szCs w:val="24"/>
        </w:rPr>
        <w:t xml:space="preserve">, savanorišką veiklą organizuojanti </w:t>
      </w:r>
      <w:r w:rsidR="00BA647F">
        <w:rPr>
          <w:szCs w:val="24"/>
        </w:rPr>
        <w:t xml:space="preserve">akredituota </w:t>
      </w:r>
      <w:r w:rsidRPr="006A6D1C">
        <w:rPr>
          <w:szCs w:val="24"/>
        </w:rPr>
        <w:t>organizacija (toliau – SVO organizacija), Jaunimo reikalų departamentas prie Socialinės apsaugos ir darbo ministerijos</w:t>
      </w:r>
      <w:r>
        <w:rPr>
          <w:szCs w:val="24"/>
        </w:rPr>
        <w:t xml:space="preserve"> (toliau – Jaunimo reikalų departamentas)</w:t>
      </w:r>
      <w:r w:rsidRPr="006A6D1C">
        <w:rPr>
          <w:szCs w:val="24"/>
        </w:rPr>
        <w:t xml:space="preserve"> ir Savivaldybė</w:t>
      </w:r>
      <w:r>
        <w:rPr>
          <w:szCs w:val="24"/>
        </w:rPr>
        <w:t>s</w:t>
      </w:r>
      <w:r w:rsidRPr="006A6D1C">
        <w:rPr>
          <w:szCs w:val="24"/>
        </w:rPr>
        <w:t xml:space="preserve"> administracija</w:t>
      </w:r>
      <w:r>
        <w:rPr>
          <w:szCs w:val="24"/>
        </w:rPr>
        <w:t>.</w:t>
      </w:r>
    </w:p>
    <w:p w14:paraId="55715FCD" w14:textId="77777777" w:rsidR="00AE6845" w:rsidRPr="00C97209" w:rsidRDefault="00AE6845" w:rsidP="00AE6845">
      <w:pPr>
        <w:pStyle w:val="Sraopastraipa"/>
        <w:numPr>
          <w:ilvl w:val="0"/>
          <w:numId w:val="1"/>
        </w:numPr>
        <w:tabs>
          <w:tab w:val="left" w:pos="993"/>
        </w:tabs>
        <w:spacing w:line="360" w:lineRule="auto"/>
        <w:ind w:left="0" w:firstLine="851"/>
        <w:jc w:val="both"/>
        <w:rPr>
          <w:szCs w:val="24"/>
        </w:rPr>
      </w:pPr>
      <w:r w:rsidRPr="00C97209">
        <w:rPr>
          <w:szCs w:val="24"/>
        </w:rPr>
        <w:t xml:space="preserve">Savanoriška veikla turi būti vykdoma ne mažiau kaip 2 val. per savaitę ir ne mažiau kaip 35 val. per mėnesį, tačiau ne mažiau kaip 110 val. ir ne daugiau kaip 130 val. per 3 mėnesius nuo </w:t>
      </w:r>
      <w:r>
        <w:rPr>
          <w:szCs w:val="24"/>
        </w:rPr>
        <w:t>j</w:t>
      </w:r>
      <w:r w:rsidRPr="00C97209">
        <w:rPr>
          <w:szCs w:val="24"/>
        </w:rPr>
        <w:t xml:space="preserve">aunimo savanoriškos tarnybos sutartyje </w:t>
      </w:r>
      <w:r>
        <w:rPr>
          <w:szCs w:val="24"/>
        </w:rPr>
        <w:t xml:space="preserve">(toliau – Sutartis) </w:t>
      </w:r>
      <w:r w:rsidRPr="00C97209">
        <w:rPr>
          <w:szCs w:val="24"/>
        </w:rPr>
        <w:t xml:space="preserve">nurodytos savanoriškos veiklos pradžios datos ir ne mažiau kaip 240 val. per 6 mėnesius. Ji turi būti vykdoma </w:t>
      </w:r>
      <w:r>
        <w:rPr>
          <w:szCs w:val="24"/>
        </w:rPr>
        <w:t>S</w:t>
      </w:r>
      <w:r w:rsidRPr="00C97209">
        <w:rPr>
          <w:szCs w:val="24"/>
        </w:rPr>
        <w:t>utartyje</w:t>
      </w:r>
      <w:r>
        <w:rPr>
          <w:szCs w:val="24"/>
        </w:rPr>
        <w:t xml:space="preserve"> </w:t>
      </w:r>
      <w:r w:rsidRPr="00C97209">
        <w:rPr>
          <w:szCs w:val="24"/>
        </w:rPr>
        <w:t xml:space="preserve">nustatytu terminu pagal savanorio, Priimančios organizacijos ir SVO organizacijos suderintą jaunimo savanoriškos veiklos savanorio grafiką. Pagal jaunimo savanoriškos veiklos savanorio grafiką savanoris gali be pateisinamos priežasties nevykdyti veiklos vieną kartą (ne daugiau kaip 1 savaitę) per visą </w:t>
      </w:r>
      <w:r>
        <w:rPr>
          <w:szCs w:val="24"/>
        </w:rPr>
        <w:t>S</w:t>
      </w:r>
      <w:r w:rsidRPr="00C97209">
        <w:rPr>
          <w:szCs w:val="24"/>
        </w:rPr>
        <w:t>utartyje nustatytą savanorio jaunimo savanoriškos tarnybos atlikimo terminą. Savanoriška veikla gali būti vykdoma nuotoliniu būdu, tačiau ne daugiau kaip 8 val. per mėnesį, tai turi būti nurodyta jaunimo savanoriškos veiklos savanorio grafike.</w:t>
      </w:r>
    </w:p>
    <w:p w14:paraId="79751CF4" w14:textId="77777777" w:rsidR="00AE6845" w:rsidRPr="001818FA" w:rsidRDefault="00AE6845" w:rsidP="00AE6845">
      <w:pPr>
        <w:pStyle w:val="Sraopastraipa"/>
        <w:numPr>
          <w:ilvl w:val="0"/>
          <w:numId w:val="1"/>
        </w:numPr>
        <w:tabs>
          <w:tab w:val="left" w:pos="993"/>
        </w:tabs>
        <w:spacing w:line="360" w:lineRule="auto"/>
        <w:ind w:left="0" w:firstLine="851"/>
        <w:jc w:val="both"/>
        <w:rPr>
          <w:szCs w:val="24"/>
        </w:rPr>
      </w:pPr>
      <w:r w:rsidRPr="00970599">
        <w:t>Jaunimo savanorišk</w:t>
      </w:r>
      <w:r>
        <w:t xml:space="preserve">a </w:t>
      </w:r>
      <w:r w:rsidRPr="00970599">
        <w:t>tarnyb</w:t>
      </w:r>
      <w:r>
        <w:t>a</w:t>
      </w:r>
      <w:r w:rsidRPr="00970599">
        <w:t xml:space="preserve"> </w:t>
      </w:r>
      <w:r>
        <w:t>vykdoma vadovaujantis</w:t>
      </w:r>
      <w:r w:rsidRPr="00970599">
        <w:t xml:space="preserve"> </w:t>
      </w:r>
      <w:r w:rsidRPr="0059475D">
        <w:rPr>
          <w:rFonts w:eastAsia="Calibri"/>
        </w:rPr>
        <w:t>Lietuvos Respublikos savanoriškos veiklos įstatymu</w:t>
      </w:r>
      <w:r>
        <w:rPr>
          <w:rFonts w:eastAsia="Calibri"/>
        </w:rPr>
        <w:t>,</w:t>
      </w:r>
      <w:r>
        <w:t xml:space="preserve"> Lietuvos Respublikos socialinės apsaugos ir darbo ministro 2018 m. birželio 22 d. įsakymu Nr</w:t>
      </w:r>
      <w:r w:rsidRPr="00CB0F4C">
        <w:t>.</w:t>
      </w:r>
      <w:r>
        <w:t xml:space="preserve"> </w:t>
      </w:r>
      <w:r w:rsidRPr="00CB0F4C">
        <w:t xml:space="preserve">A1-317 „Dėl </w:t>
      </w:r>
      <w:r w:rsidRPr="00CB0F4C">
        <w:rPr>
          <w:bCs/>
        </w:rPr>
        <w:t>Jaunimo savanoriškos tarnybos organizavimo tvarkos aprašo patvirtinimo</w:t>
      </w:r>
      <w:r>
        <w:rPr>
          <w:bCs/>
        </w:rPr>
        <w:t>“</w:t>
      </w:r>
      <w:r w:rsidRPr="00CB0F4C">
        <w:t xml:space="preserve"> patvirtintu Jaunimo savanoriškos tarnybos organizavimo tvarkos aprašu</w:t>
      </w:r>
      <w:r>
        <w:t xml:space="preserve"> ir kitais Lietuvos Respublikos teisės aktais.</w:t>
      </w:r>
    </w:p>
    <w:p w14:paraId="1CE4A28C" w14:textId="77777777" w:rsidR="00AE6845" w:rsidRDefault="00AE6845" w:rsidP="00AE6845">
      <w:pPr>
        <w:pStyle w:val="Sraopastraipa"/>
        <w:numPr>
          <w:ilvl w:val="0"/>
          <w:numId w:val="1"/>
        </w:numPr>
        <w:tabs>
          <w:tab w:val="left" w:pos="993"/>
        </w:tabs>
        <w:spacing w:line="360" w:lineRule="auto"/>
        <w:ind w:left="0" w:firstLine="851"/>
        <w:jc w:val="both"/>
        <w:rPr>
          <w:szCs w:val="24"/>
        </w:rPr>
      </w:pPr>
      <w:r>
        <w:rPr>
          <w:szCs w:val="24"/>
        </w:rPr>
        <w:t>Jaunimo s</w:t>
      </w:r>
      <w:r w:rsidRPr="00E646C8">
        <w:rPr>
          <w:szCs w:val="24"/>
        </w:rPr>
        <w:t xml:space="preserve">avanoriška tarnyba nelaikoma atsitiktinė, nesisteminga savanoriškos veiklos savybių turinti asmens veikla, profesinė praktika įstaigoje, įmonėje ar organizacijoje, darbas ar kita atlygintina veikla pagal darbo, paslaugų ar autorinės veiklos sutartį, pagalba artimiesiems, draugams, </w:t>
      </w:r>
      <w:r w:rsidRPr="00E646C8">
        <w:rPr>
          <w:szCs w:val="24"/>
        </w:rPr>
        <w:lastRenderedPageBreak/>
        <w:t>poilsio ar turizmo veikla, studijos ar profesinis mokymas, specialaus išsilavinimo ar įgūdžių reikalaujančios užduotys.</w:t>
      </w:r>
    </w:p>
    <w:p w14:paraId="0A3C898A" w14:textId="77777777" w:rsidR="00AE6845" w:rsidRPr="00177BD3" w:rsidRDefault="00AE6845" w:rsidP="00AE6845">
      <w:pPr>
        <w:tabs>
          <w:tab w:val="left" w:pos="993"/>
        </w:tabs>
        <w:spacing w:line="360" w:lineRule="auto"/>
        <w:ind w:firstLine="851"/>
        <w:jc w:val="both"/>
        <w:rPr>
          <w:szCs w:val="24"/>
          <w:lang w:eastAsia="lt-LT"/>
        </w:rPr>
      </w:pPr>
    </w:p>
    <w:p w14:paraId="4F751AD8" w14:textId="77777777" w:rsidR="00AE6845" w:rsidRDefault="00AE6845" w:rsidP="00AE6845">
      <w:pPr>
        <w:tabs>
          <w:tab w:val="left" w:pos="993"/>
        </w:tabs>
        <w:ind w:firstLine="851"/>
        <w:jc w:val="center"/>
        <w:rPr>
          <w:b/>
          <w:bCs/>
          <w:szCs w:val="24"/>
        </w:rPr>
      </w:pPr>
      <w:r w:rsidRPr="00177BD3">
        <w:rPr>
          <w:b/>
          <w:bCs/>
          <w:szCs w:val="24"/>
        </w:rPr>
        <w:t>II SKYRIUS</w:t>
      </w:r>
    </w:p>
    <w:p w14:paraId="5A93B4A6" w14:textId="77777777" w:rsidR="00AE6845" w:rsidRPr="00593C20" w:rsidRDefault="00AE6845" w:rsidP="00AE6845">
      <w:pPr>
        <w:tabs>
          <w:tab w:val="left" w:pos="993"/>
        </w:tabs>
        <w:ind w:firstLine="851"/>
        <w:jc w:val="center"/>
        <w:rPr>
          <w:b/>
          <w:bCs/>
          <w:szCs w:val="24"/>
        </w:rPr>
      </w:pPr>
      <w:r w:rsidRPr="00177BD3">
        <w:rPr>
          <w:b/>
          <w:bCs/>
        </w:rPr>
        <w:t>JAUNIMO SAVANORIŠKOS TARNYBOS FINANSAVIMAS</w:t>
      </w:r>
    </w:p>
    <w:p w14:paraId="6F861886" w14:textId="77777777" w:rsidR="00AE6845" w:rsidRPr="00177BD3" w:rsidRDefault="00AE6845" w:rsidP="00AE6845">
      <w:pPr>
        <w:tabs>
          <w:tab w:val="left" w:pos="993"/>
        </w:tabs>
        <w:spacing w:line="360" w:lineRule="auto"/>
        <w:ind w:firstLine="851"/>
        <w:jc w:val="both"/>
        <w:rPr>
          <w:b/>
          <w:szCs w:val="24"/>
        </w:rPr>
      </w:pPr>
    </w:p>
    <w:p w14:paraId="0667ACD1" w14:textId="77777777" w:rsidR="00AE6845" w:rsidRDefault="00AE6845" w:rsidP="00AE6845">
      <w:pPr>
        <w:pStyle w:val="Sraopastraipa"/>
        <w:numPr>
          <w:ilvl w:val="0"/>
          <w:numId w:val="1"/>
        </w:numPr>
        <w:tabs>
          <w:tab w:val="left" w:pos="993"/>
        </w:tabs>
        <w:spacing w:line="360" w:lineRule="auto"/>
        <w:ind w:left="0" w:firstLine="851"/>
        <w:jc w:val="both"/>
        <w:rPr>
          <w:szCs w:val="24"/>
        </w:rPr>
      </w:pPr>
      <w:r w:rsidRPr="00177BD3">
        <w:rPr>
          <w:szCs w:val="24"/>
        </w:rPr>
        <w:t>Jaunimo savanoriškos tarnybos organizavimas gali būti finansuojamas iš:</w:t>
      </w:r>
    </w:p>
    <w:p w14:paraId="525D8333" w14:textId="77777777" w:rsidR="00AE6845" w:rsidRDefault="00AE6845" w:rsidP="00AE6845">
      <w:pPr>
        <w:pStyle w:val="Sraopastraipa"/>
        <w:numPr>
          <w:ilvl w:val="1"/>
          <w:numId w:val="1"/>
        </w:numPr>
        <w:tabs>
          <w:tab w:val="left" w:pos="993"/>
        </w:tabs>
        <w:spacing w:line="360" w:lineRule="auto"/>
        <w:ind w:left="0" w:firstLine="709"/>
        <w:jc w:val="both"/>
        <w:rPr>
          <w:szCs w:val="24"/>
        </w:rPr>
      </w:pPr>
      <w:r w:rsidRPr="009E36F5">
        <w:rPr>
          <w:szCs w:val="24"/>
        </w:rPr>
        <w:t>Lietuvos Respublikos socialinės apsaugos ir darbo ministerijos ir (ar) jai pavaldžių įstaigų skirtų asignavimų;</w:t>
      </w:r>
    </w:p>
    <w:p w14:paraId="687F1AFC" w14:textId="77777777" w:rsidR="00AE6845" w:rsidRDefault="00AE6845" w:rsidP="00AE6845">
      <w:pPr>
        <w:pStyle w:val="Sraopastraipa"/>
        <w:numPr>
          <w:ilvl w:val="1"/>
          <w:numId w:val="1"/>
        </w:numPr>
        <w:tabs>
          <w:tab w:val="left" w:pos="993"/>
        </w:tabs>
        <w:spacing w:line="360" w:lineRule="auto"/>
        <w:ind w:left="0" w:firstLine="709"/>
        <w:jc w:val="both"/>
        <w:rPr>
          <w:szCs w:val="24"/>
        </w:rPr>
      </w:pPr>
      <w:r w:rsidRPr="009E36F5">
        <w:rPr>
          <w:szCs w:val="24"/>
        </w:rPr>
        <w:t>Savivaldybės biudžeto;</w:t>
      </w:r>
    </w:p>
    <w:p w14:paraId="6F3B1F1E" w14:textId="77777777" w:rsidR="00AE6845" w:rsidRPr="009E36F5" w:rsidRDefault="00AE6845" w:rsidP="00AE6845">
      <w:pPr>
        <w:pStyle w:val="Sraopastraipa"/>
        <w:numPr>
          <w:ilvl w:val="1"/>
          <w:numId w:val="1"/>
        </w:numPr>
        <w:tabs>
          <w:tab w:val="left" w:pos="993"/>
        </w:tabs>
        <w:spacing w:line="360" w:lineRule="auto"/>
        <w:ind w:left="0" w:firstLine="709"/>
        <w:jc w:val="both"/>
        <w:rPr>
          <w:szCs w:val="24"/>
        </w:rPr>
      </w:pPr>
      <w:r w:rsidRPr="009E36F5">
        <w:rPr>
          <w:szCs w:val="24"/>
        </w:rPr>
        <w:t>kitų lėšų, gautų teisės aktų nustatyta tvarka.</w:t>
      </w:r>
    </w:p>
    <w:p w14:paraId="4A25BF7A" w14:textId="77777777" w:rsidR="00AE6845" w:rsidRPr="00CD6350" w:rsidRDefault="00AE6845" w:rsidP="00AE6845">
      <w:pPr>
        <w:pStyle w:val="Sraopastraipa"/>
        <w:numPr>
          <w:ilvl w:val="0"/>
          <w:numId w:val="1"/>
        </w:numPr>
        <w:tabs>
          <w:tab w:val="left" w:pos="993"/>
        </w:tabs>
        <w:spacing w:line="360" w:lineRule="auto"/>
        <w:ind w:left="0" w:firstLine="851"/>
        <w:jc w:val="both"/>
        <w:rPr>
          <w:szCs w:val="24"/>
        </w:rPr>
      </w:pPr>
      <w:r w:rsidRPr="00CD6350">
        <w:rPr>
          <w:szCs w:val="24"/>
        </w:rPr>
        <w:t xml:space="preserve">Lėšos iš Savivaldybės biudžeto </w:t>
      </w:r>
      <w:r>
        <w:rPr>
          <w:szCs w:val="24"/>
        </w:rPr>
        <w:t>j</w:t>
      </w:r>
      <w:r w:rsidRPr="00CD6350">
        <w:rPr>
          <w:szCs w:val="24"/>
        </w:rPr>
        <w:t>aunimo savanoriškos tarnybos įgyvendinimui numatomos Švietimo ir sporto plėtojimo programos Jaunimo politikos įgyvendinimo priemonėje.</w:t>
      </w:r>
    </w:p>
    <w:p w14:paraId="252F95A5" w14:textId="31413B87" w:rsidR="00AE6845" w:rsidRPr="008C386C" w:rsidRDefault="00AE6845" w:rsidP="00AE6845">
      <w:pPr>
        <w:pStyle w:val="Sraopastraipa"/>
        <w:numPr>
          <w:ilvl w:val="0"/>
          <w:numId w:val="1"/>
        </w:numPr>
        <w:tabs>
          <w:tab w:val="left" w:pos="993"/>
        </w:tabs>
        <w:spacing w:line="360" w:lineRule="auto"/>
        <w:ind w:left="0" w:firstLine="851"/>
        <w:jc w:val="both"/>
        <w:rPr>
          <w:szCs w:val="24"/>
        </w:rPr>
      </w:pPr>
      <w:r w:rsidRPr="008C386C">
        <w:rPr>
          <w:szCs w:val="24"/>
        </w:rPr>
        <w:t xml:space="preserve">Lėšos </w:t>
      </w:r>
      <w:r>
        <w:rPr>
          <w:szCs w:val="24"/>
        </w:rPr>
        <w:t>j</w:t>
      </w:r>
      <w:r w:rsidRPr="008C386C">
        <w:rPr>
          <w:szCs w:val="24"/>
        </w:rPr>
        <w:t xml:space="preserve">aunimo savanoriškos tarnybos Savivaldybėje organizavimui yra skiriamos </w:t>
      </w:r>
      <w:r w:rsidR="00BA647F">
        <w:rPr>
          <w:szCs w:val="24"/>
        </w:rPr>
        <w:t xml:space="preserve">akredituotai </w:t>
      </w:r>
      <w:r w:rsidRPr="008C386C">
        <w:rPr>
          <w:szCs w:val="24"/>
        </w:rPr>
        <w:t xml:space="preserve">SVO organizacijai. </w:t>
      </w:r>
    </w:p>
    <w:p w14:paraId="2D8CAB1E" w14:textId="77777777" w:rsidR="00AE6845" w:rsidRPr="00177BD3" w:rsidRDefault="00AE6845" w:rsidP="00AE6845">
      <w:pPr>
        <w:pStyle w:val="Sraopastraipa"/>
        <w:numPr>
          <w:ilvl w:val="0"/>
          <w:numId w:val="1"/>
        </w:numPr>
        <w:tabs>
          <w:tab w:val="left" w:pos="993"/>
        </w:tabs>
        <w:spacing w:line="360" w:lineRule="auto"/>
        <w:ind w:left="0" w:firstLine="851"/>
        <w:jc w:val="both"/>
        <w:rPr>
          <w:szCs w:val="24"/>
        </w:rPr>
      </w:pPr>
      <w:r w:rsidRPr="00177BD3">
        <w:rPr>
          <w:szCs w:val="24"/>
        </w:rPr>
        <w:t>Lėšos iš Savivaldybės biudžeto SVO organizacijai gali būti skiriamos:</w:t>
      </w:r>
    </w:p>
    <w:p w14:paraId="0F63C939" w14:textId="77777777" w:rsidR="00FC5A11" w:rsidRDefault="00AE6845" w:rsidP="00CF6DC8">
      <w:pPr>
        <w:pStyle w:val="Sraopastraipa"/>
        <w:numPr>
          <w:ilvl w:val="1"/>
          <w:numId w:val="1"/>
        </w:numPr>
        <w:tabs>
          <w:tab w:val="left" w:pos="993"/>
        </w:tabs>
        <w:spacing w:line="360" w:lineRule="auto"/>
        <w:ind w:left="0" w:firstLine="709"/>
        <w:jc w:val="both"/>
        <w:rPr>
          <w:szCs w:val="24"/>
        </w:rPr>
      </w:pPr>
      <w:r w:rsidRPr="00177BD3">
        <w:rPr>
          <w:szCs w:val="24"/>
        </w:rPr>
        <w:t xml:space="preserve">kaip Lietuvos Respublikos socialinės apsaugos ir darbo ministerijos ir (ar) jai pavaldžių įstaigų organizuoto konkurso laimėtos </w:t>
      </w:r>
      <w:r>
        <w:rPr>
          <w:szCs w:val="24"/>
        </w:rPr>
        <w:t>j</w:t>
      </w:r>
      <w:r w:rsidRPr="00177BD3">
        <w:rPr>
          <w:szCs w:val="24"/>
        </w:rPr>
        <w:t xml:space="preserve">aunimo savanoriškos tarnybos programos dalinis finansavimas; </w:t>
      </w:r>
    </w:p>
    <w:p w14:paraId="3282CA03" w14:textId="155C5486" w:rsidR="00AE6845" w:rsidRPr="00FC5A11" w:rsidRDefault="00AE6845" w:rsidP="00CF6DC8">
      <w:pPr>
        <w:pStyle w:val="Sraopastraipa"/>
        <w:numPr>
          <w:ilvl w:val="1"/>
          <w:numId w:val="1"/>
        </w:numPr>
        <w:tabs>
          <w:tab w:val="left" w:pos="993"/>
        </w:tabs>
        <w:spacing w:line="360" w:lineRule="auto"/>
        <w:ind w:left="0" w:firstLine="709"/>
        <w:jc w:val="both"/>
        <w:rPr>
          <w:szCs w:val="24"/>
        </w:rPr>
      </w:pPr>
      <w:r w:rsidRPr="00FC5A11">
        <w:rPr>
          <w:szCs w:val="24"/>
        </w:rPr>
        <w:t>laimėjus jaunimo savanoriškos tarnybos organizavimo paslaugos konkursą</w:t>
      </w:r>
      <w:r w:rsidRPr="00177BD3">
        <w:t xml:space="preserve"> viešųjų pirkimų teisės aktų nustatyta tvarka.</w:t>
      </w:r>
    </w:p>
    <w:p w14:paraId="5E8C9959" w14:textId="2EBB14E6" w:rsidR="00AE6845" w:rsidRPr="00177BD3" w:rsidRDefault="00AE6845" w:rsidP="00AE6845">
      <w:pPr>
        <w:pStyle w:val="Sraopastraipa"/>
        <w:numPr>
          <w:ilvl w:val="0"/>
          <w:numId w:val="1"/>
        </w:numPr>
        <w:tabs>
          <w:tab w:val="left" w:pos="1134"/>
        </w:tabs>
        <w:spacing w:line="360" w:lineRule="auto"/>
        <w:ind w:left="0" w:firstLine="851"/>
        <w:jc w:val="both"/>
        <w:rPr>
          <w:szCs w:val="24"/>
        </w:rPr>
      </w:pPr>
      <w:r w:rsidRPr="00177BD3">
        <w:rPr>
          <w:szCs w:val="24"/>
        </w:rPr>
        <w:t xml:space="preserve">Jei SVO organizacija, kuri registruota Savivaldybės teritorijoje, dalyvauja </w:t>
      </w:r>
      <w:r w:rsidR="009E016B">
        <w:rPr>
          <w:szCs w:val="24"/>
        </w:rPr>
        <w:t xml:space="preserve">ir gauna finansavimą </w:t>
      </w:r>
      <w:r w:rsidRPr="00177BD3">
        <w:rPr>
          <w:szCs w:val="24"/>
        </w:rPr>
        <w:t>Lietuvos Respublikos socialinės apsaugos ir darbo ministerijos ir (ar) jai pavaldžių įstaigų organizuotame konkurse, tai ji gali pateikti laisvos formos prašymą Savivaldybės administracijos direktoriui dėl jaunimo savanoriškos tarnybos išlaidų kompensavimo. Prie prašymo pridedama Sutarties kopija su nuasmenintais savanorio duomenimis, preliminari išlaidų sąmata.</w:t>
      </w:r>
      <w:r w:rsidR="009E016B" w:rsidRPr="00177BD3">
        <w:rPr>
          <w:szCs w:val="24"/>
        </w:rPr>
        <w:t xml:space="preserve"> </w:t>
      </w:r>
    </w:p>
    <w:p w14:paraId="267223CE" w14:textId="1356ABA0" w:rsidR="008920FB" w:rsidRPr="00697C86" w:rsidRDefault="00AE6845" w:rsidP="008920FB">
      <w:pPr>
        <w:pStyle w:val="Sraopastraipa"/>
        <w:numPr>
          <w:ilvl w:val="0"/>
          <w:numId w:val="1"/>
        </w:numPr>
        <w:tabs>
          <w:tab w:val="left" w:pos="1134"/>
        </w:tabs>
        <w:spacing w:line="360" w:lineRule="auto"/>
        <w:ind w:left="0" w:firstLine="851"/>
        <w:jc w:val="both"/>
        <w:rPr>
          <w:szCs w:val="24"/>
        </w:rPr>
      </w:pPr>
      <w:r w:rsidRPr="00697C86">
        <w:rPr>
          <w:szCs w:val="24"/>
        </w:rPr>
        <w:t>Savivaldybė gali kompensuoti iki 50 procentų jaunimo savanoriškos tarnybos išlaidų, atsižvelgiant į Savivaldybės biudžete numatytas lėšas, skirtas jaunimo savanoriškos tarnybos organizavimui.</w:t>
      </w:r>
      <w:r w:rsidR="00697C86">
        <w:rPr>
          <w:szCs w:val="24"/>
        </w:rPr>
        <w:t xml:space="preserve"> </w:t>
      </w:r>
      <w:r w:rsidR="008920FB" w:rsidRPr="00697C86">
        <w:rPr>
          <w:szCs w:val="24"/>
        </w:rPr>
        <w:t xml:space="preserve">Lėšos SVO organizacijai skiriamos Savivaldybės administracijos direktoriaus įsakymu ir sudaroma biudžeto lėšų </w:t>
      </w:r>
      <w:r w:rsidR="009B0916">
        <w:rPr>
          <w:szCs w:val="24"/>
        </w:rPr>
        <w:t>pa</w:t>
      </w:r>
      <w:r w:rsidR="008920FB" w:rsidRPr="00697C86">
        <w:rPr>
          <w:szCs w:val="24"/>
        </w:rPr>
        <w:t>naudojimo sutartis su SVO organizacija.</w:t>
      </w:r>
    </w:p>
    <w:p w14:paraId="09CA7B3C" w14:textId="1A83D0B4" w:rsidR="00AE6845" w:rsidRPr="00177BD3" w:rsidRDefault="00AE6845" w:rsidP="00AE6845">
      <w:pPr>
        <w:pStyle w:val="Sraopastraipa"/>
        <w:numPr>
          <w:ilvl w:val="0"/>
          <w:numId w:val="1"/>
        </w:numPr>
        <w:tabs>
          <w:tab w:val="left" w:pos="993"/>
          <w:tab w:val="left" w:pos="1134"/>
        </w:tabs>
        <w:spacing w:line="360" w:lineRule="auto"/>
        <w:ind w:left="0" w:firstLine="851"/>
        <w:jc w:val="both"/>
        <w:rPr>
          <w:szCs w:val="24"/>
        </w:rPr>
      </w:pPr>
      <w:r w:rsidRPr="00177BD3">
        <w:rPr>
          <w:szCs w:val="24"/>
        </w:rPr>
        <w:t>Jei Savivaldybės teritorijoje nėra akredituotos SVO organizacijos, Savivaldybė skelbia paslaugos konkursą viešųjų pirkimų teisės aktų nustatyta tvarka. Konkurse gali dalyvauti tik Jaunimo reikalų departamento akredituotos SVO organizacijos</w:t>
      </w:r>
      <w:r w:rsidR="009E016B">
        <w:rPr>
          <w:szCs w:val="24"/>
        </w:rPr>
        <w:t>.</w:t>
      </w:r>
    </w:p>
    <w:p w14:paraId="37E65BDA" w14:textId="77777777" w:rsidR="00AE6845" w:rsidRPr="00177BD3" w:rsidRDefault="00AE6845" w:rsidP="00AE6845">
      <w:pPr>
        <w:pStyle w:val="Sraopastraipa"/>
        <w:numPr>
          <w:ilvl w:val="0"/>
          <w:numId w:val="1"/>
        </w:numPr>
        <w:tabs>
          <w:tab w:val="left" w:pos="993"/>
        </w:tabs>
        <w:spacing w:line="360" w:lineRule="auto"/>
        <w:ind w:left="0" w:firstLine="851"/>
        <w:jc w:val="both"/>
        <w:rPr>
          <w:szCs w:val="24"/>
        </w:rPr>
      </w:pPr>
      <w:bookmarkStart w:id="0" w:name="_Hlk34289642"/>
      <w:r w:rsidRPr="00177BD3">
        <w:rPr>
          <w:szCs w:val="24"/>
        </w:rPr>
        <w:t xml:space="preserve">Jaunimo savanoriškos tarnybos organizavimui skirtos lėšos naudojamos SVO organizacijos </w:t>
      </w:r>
      <w:r>
        <w:rPr>
          <w:szCs w:val="24"/>
        </w:rPr>
        <w:t>j</w:t>
      </w:r>
      <w:r w:rsidRPr="00177BD3">
        <w:rPr>
          <w:szCs w:val="24"/>
        </w:rPr>
        <w:t xml:space="preserve">aunimo savanoriškos tarnybos programos veiklos ir administravimo išlaidoms padengti bei savanoriams reikalingoms paslaugoms kompensuoti.  </w:t>
      </w:r>
    </w:p>
    <w:p w14:paraId="1B5E96BC" w14:textId="77777777" w:rsidR="00AE6845" w:rsidRPr="00177BD3" w:rsidRDefault="00AE6845" w:rsidP="00AE6845">
      <w:pPr>
        <w:pStyle w:val="Sraopastraipa"/>
        <w:numPr>
          <w:ilvl w:val="0"/>
          <w:numId w:val="1"/>
        </w:numPr>
        <w:tabs>
          <w:tab w:val="left" w:pos="993"/>
        </w:tabs>
        <w:spacing w:line="360" w:lineRule="auto"/>
        <w:ind w:left="0" w:firstLine="851"/>
        <w:jc w:val="both"/>
        <w:rPr>
          <w:szCs w:val="24"/>
        </w:rPr>
      </w:pPr>
      <w:r w:rsidRPr="00177BD3">
        <w:rPr>
          <w:szCs w:val="24"/>
        </w:rPr>
        <w:lastRenderedPageBreak/>
        <w:t>SVO organizacija savanoriškos veiklos metu savanorio patirt</w:t>
      </w:r>
      <w:r>
        <w:rPr>
          <w:szCs w:val="24"/>
        </w:rPr>
        <w:t>a</w:t>
      </w:r>
      <w:r w:rsidRPr="00177BD3">
        <w:rPr>
          <w:szCs w:val="24"/>
        </w:rPr>
        <w:t>s išlaid</w:t>
      </w:r>
      <w:r>
        <w:rPr>
          <w:szCs w:val="24"/>
        </w:rPr>
        <w:t>a</w:t>
      </w:r>
      <w:r w:rsidRPr="00177BD3">
        <w:rPr>
          <w:szCs w:val="24"/>
        </w:rPr>
        <w:t>s kompensuoja vadovaudamasi Savanoriškos veiklos išlaidų kompensavimo sąlygų ir tvarkos aprašu, patvirtintu Lietuvos Respublikos socialinės apsaugos ir darbo ministro 2011 m. liepos 14 d. įsakymu Nr. A1-330 „Dėl Savanoriškos veiklos išlaidų kompensavimo sąlygų ir tvarkos aprašo patvirtinimo“.</w:t>
      </w:r>
    </w:p>
    <w:p w14:paraId="16C96A4A" w14:textId="77777777" w:rsidR="00AE6845" w:rsidRPr="00177BD3" w:rsidRDefault="00AE6845" w:rsidP="00AE6845">
      <w:pPr>
        <w:pStyle w:val="Sraopastraipa"/>
        <w:numPr>
          <w:ilvl w:val="0"/>
          <w:numId w:val="1"/>
        </w:numPr>
        <w:tabs>
          <w:tab w:val="left" w:pos="993"/>
        </w:tabs>
        <w:spacing w:line="360" w:lineRule="auto"/>
        <w:ind w:left="0" w:firstLine="851"/>
        <w:jc w:val="both"/>
        <w:rPr>
          <w:szCs w:val="24"/>
        </w:rPr>
      </w:pPr>
      <w:r w:rsidRPr="00177BD3">
        <w:rPr>
          <w:szCs w:val="24"/>
        </w:rPr>
        <w:t xml:space="preserve">SVO organizacija, gavusi Savivaldybės finansavimą, kiekvieną ketvirtį turi informuoti </w:t>
      </w:r>
      <w:r>
        <w:rPr>
          <w:szCs w:val="24"/>
        </w:rPr>
        <w:t xml:space="preserve">Savivaldybės </w:t>
      </w:r>
      <w:r w:rsidRPr="00177BD3">
        <w:rPr>
          <w:szCs w:val="24"/>
        </w:rPr>
        <w:t xml:space="preserve">jaunimo reikalų koordinatorių apie Jaunimo savanoriškos tarnybos Savivaldybėje įgyvendinimą ir pasiektus rodiklius. </w:t>
      </w:r>
      <w:r>
        <w:rPr>
          <w:szCs w:val="24"/>
        </w:rPr>
        <w:t>Savivaldybės j</w:t>
      </w:r>
      <w:r w:rsidRPr="00177BD3">
        <w:rPr>
          <w:szCs w:val="24"/>
        </w:rPr>
        <w:t>aunimo reikalų koordinatorius turi teisę tikrinti, kaip SVO organizacija laikosi šio Aprašo</w:t>
      </w:r>
      <w:bookmarkEnd w:id="0"/>
      <w:r w:rsidRPr="00177BD3">
        <w:rPr>
          <w:szCs w:val="24"/>
        </w:rPr>
        <w:t xml:space="preserve"> nustatytų įsipareigojimų.</w:t>
      </w:r>
    </w:p>
    <w:p w14:paraId="47FF5101" w14:textId="72E653F6" w:rsidR="00AE6845" w:rsidRPr="00177BD3" w:rsidRDefault="00AE6845" w:rsidP="00AE6845">
      <w:pPr>
        <w:pStyle w:val="Sraopastraipa"/>
        <w:numPr>
          <w:ilvl w:val="0"/>
          <w:numId w:val="1"/>
        </w:numPr>
        <w:tabs>
          <w:tab w:val="left" w:pos="993"/>
        </w:tabs>
        <w:spacing w:line="360" w:lineRule="auto"/>
        <w:ind w:left="0" w:firstLine="851"/>
        <w:jc w:val="both"/>
        <w:rPr>
          <w:szCs w:val="24"/>
        </w:rPr>
      </w:pPr>
      <w:r w:rsidRPr="00177BD3">
        <w:rPr>
          <w:szCs w:val="24"/>
        </w:rPr>
        <w:t xml:space="preserve">Savivaldybės biudžeto lėšos </w:t>
      </w:r>
      <w:r>
        <w:rPr>
          <w:szCs w:val="24"/>
        </w:rPr>
        <w:t>j</w:t>
      </w:r>
      <w:r w:rsidRPr="00177BD3">
        <w:rPr>
          <w:szCs w:val="24"/>
        </w:rPr>
        <w:t xml:space="preserve">aunimo savanoriškos tarnybos organizavimui turi būti panaudotos einamaisiais biudžetiniais metais iki gruodžio </w:t>
      </w:r>
      <w:r w:rsidR="00AE1E5A">
        <w:rPr>
          <w:szCs w:val="24"/>
        </w:rPr>
        <w:t>15</w:t>
      </w:r>
      <w:r w:rsidRPr="00177BD3">
        <w:rPr>
          <w:szCs w:val="24"/>
        </w:rPr>
        <w:t xml:space="preserve"> d.</w:t>
      </w:r>
    </w:p>
    <w:p w14:paraId="28D36F14" w14:textId="2191ED15" w:rsidR="00AE6845" w:rsidRDefault="00AE6845" w:rsidP="00AE6845">
      <w:pPr>
        <w:pStyle w:val="Sraopastraipa"/>
        <w:numPr>
          <w:ilvl w:val="0"/>
          <w:numId w:val="1"/>
        </w:numPr>
        <w:tabs>
          <w:tab w:val="left" w:pos="993"/>
        </w:tabs>
        <w:spacing w:line="360" w:lineRule="auto"/>
        <w:ind w:left="0" w:firstLine="851"/>
        <w:jc w:val="both"/>
        <w:rPr>
          <w:szCs w:val="24"/>
        </w:rPr>
      </w:pPr>
      <w:r w:rsidRPr="00177BD3">
        <w:rPr>
          <w:szCs w:val="24"/>
        </w:rPr>
        <w:t>Nepanaudotas lėšas SVO organizacija turi grąžinti į Savivaldybės administracijos sąskaitą</w:t>
      </w:r>
      <w:r w:rsidR="00AE1E5A">
        <w:rPr>
          <w:szCs w:val="24"/>
        </w:rPr>
        <w:t xml:space="preserve"> ne vėliau kaip iki gruodžio 31 d. </w:t>
      </w:r>
    </w:p>
    <w:p w14:paraId="52591254" w14:textId="389DBA36" w:rsidR="00AE6845" w:rsidRPr="00177BD3" w:rsidRDefault="00AE6845" w:rsidP="00AE6845">
      <w:pPr>
        <w:pStyle w:val="Sraopastraipa"/>
        <w:numPr>
          <w:ilvl w:val="0"/>
          <w:numId w:val="1"/>
        </w:numPr>
        <w:tabs>
          <w:tab w:val="left" w:pos="993"/>
        </w:tabs>
        <w:spacing w:line="360" w:lineRule="auto"/>
        <w:ind w:left="0" w:firstLine="851"/>
        <w:jc w:val="both"/>
        <w:rPr>
          <w:szCs w:val="24"/>
        </w:rPr>
      </w:pPr>
      <w:r w:rsidRPr="002373EF">
        <w:rPr>
          <w:szCs w:val="24"/>
        </w:rPr>
        <w:t>Savivaldybės administracij</w:t>
      </w:r>
      <w:r w:rsidR="00DE2023">
        <w:rPr>
          <w:szCs w:val="24"/>
        </w:rPr>
        <w:t xml:space="preserve">os </w:t>
      </w:r>
      <w:r w:rsidR="00DE2023" w:rsidRPr="00DE2023">
        <w:rPr>
          <w:szCs w:val="24"/>
        </w:rPr>
        <w:t>Centralizuotas savivaldybės vidaus audito skyrius</w:t>
      </w:r>
      <w:r w:rsidR="00DE2023">
        <w:rPr>
          <w:szCs w:val="24"/>
        </w:rPr>
        <w:t xml:space="preserve"> </w:t>
      </w:r>
      <w:r w:rsidRPr="002373EF">
        <w:rPr>
          <w:szCs w:val="24"/>
        </w:rPr>
        <w:t xml:space="preserve">turi teisę atlikti </w:t>
      </w:r>
      <w:r>
        <w:rPr>
          <w:szCs w:val="24"/>
        </w:rPr>
        <w:t xml:space="preserve">jaunimo savanoriškos tarnybos įgyvendinimo </w:t>
      </w:r>
      <w:r w:rsidRPr="002373EF">
        <w:rPr>
          <w:szCs w:val="24"/>
        </w:rPr>
        <w:t>ir lėšų panaudojimo teisingumo ir tikslingumo auditą.</w:t>
      </w:r>
    </w:p>
    <w:p w14:paraId="3E2105F8" w14:textId="77777777" w:rsidR="00AE6845" w:rsidRPr="00964AA7" w:rsidRDefault="00AE6845" w:rsidP="00AE6845">
      <w:pPr>
        <w:tabs>
          <w:tab w:val="left" w:pos="993"/>
        </w:tabs>
        <w:ind w:firstLine="851"/>
        <w:jc w:val="center"/>
        <w:rPr>
          <w:szCs w:val="24"/>
        </w:rPr>
      </w:pPr>
    </w:p>
    <w:p w14:paraId="13EED2B0" w14:textId="77777777" w:rsidR="00AE6845" w:rsidRPr="00177BD3" w:rsidRDefault="00AE6845" w:rsidP="00AE6845">
      <w:pPr>
        <w:tabs>
          <w:tab w:val="left" w:pos="993"/>
        </w:tabs>
        <w:ind w:firstLine="851"/>
        <w:jc w:val="center"/>
        <w:rPr>
          <w:b/>
          <w:bCs/>
        </w:rPr>
      </w:pPr>
      <w:r>
        <w:rPr>
          <w:b/>
          <w:bCs/>
        </w:rPr>
        <w:t>III</w:t>
      </w:r>
      <w:r w:rsidRPr="00177BD3">
        <w:rPr>
          <w:b/>
          <w:bCs/>
        </w:rPr>
        <w:t xml:space="preserve"> SKYRIUS</w:t>
      </w:r>
    </w:p>
    <w:p w14:paraId="4C156A60" w14:textId="77777777" w:rsidR="00AE6845" w:rsidRDefault="00AE6845" w:rsidP="00AE6845">
      <w:pPr>
        <w:tabs>
          <w:tab w:val="left" w:pos="993"/>
        </w:tabs>
        <w:ind w:firstLine="851"/>
        <w:jc w:val="center"/>
        <w:rPr>
          <w:b/>
          <w:bCs/>
        </w:rPr>
      </w:pPr>
      <w:r w:rsidRPr="00177BD3">
        <w:rPr>
          <w:b/>
          <w:bCs/>
        </w:rPr>
        <w:t>BAIGIAMOSIOS NUOSTATOS</w:t>
      </w:r>
    </w:p>
    <w:p w14:paraId="6C9EC6CE" w14:textId="77777777" w:rsidR="00AE6845" w:rsidRDefault="00AE6845" w:rsidP="00AE6845">
      <w:pPr>
        <w:tabs>
          <w:tab w:val="left" w:pos="993"/>
        </w:tabs>
        <w:ind w:firstLine="851"/>
        <w:jc w:val="center"/>
        <w:rPr>
          <w:b/>
          <w:bCs/>
        </w:rPr>
      </w:pPr>
    </w:p>
    <w:p w14:paraId="223DB630" w14:textId="397EBC87" w:rsidR="00AE6845" w:rsidRDefault="00FB5F68" w:rsidP="00AE6845">
      <w:pPr>
        <w:pStyle w:val="Sraopastraipa"/>
        <w:numPr>
          <w:ilvl w:val="0"/>
          <w:numId w:val="1"/>
        </w:numPr>
        <w:tabs>
          <w:tab w:val="left" w:pos="993"/>
          <w:tab w:val="left" w:pos="1134"/>
        </w:tabs>
        <w:spacing w:line="360" w:lineRule="auto"/>
        <w:ind w:left="0" w:firstLine="851"/>
        <w:jc w:val="both"/>
        <w:rPr>
          <w:szCs w:val="24"/>
        </w:rPr>
      </w:pPr>
      <w:r>
        <w:rPr>
          <w:szCs w:val="24"/>
        </w:rPr>
        <w:t>Savivaldybės j</w:t>
      </w:r>
      <w:r w:rsidR="00DE2023" w:rsidRPr="00DE2023">
        <w:rPr>
          <w:szCs w:val="24"/>
        </w:rPr>
        <w:t>aunimo reikalų koordinatorius</w:t>
      </w:r>
      <w:r w:rsidR="00AE6845" w:rsidRPr="009B5B17">
        <w:rPr>
          <w:szCs w:val="24"/>
        </w:rPr>
        <w:t xml:space="preserve"> teikia metodinę pagalbą, rekomendacijas SVO organizacijoms ir Priimančioms organizacijoms, kitoms valstybės ir savivaldybių institucijoms bei įstaigoms, kitiems fiziniams ir juridiniams asmenims savanoriškos tarnybos įgyvendinimo klausimais.</w:t>
      </w:r>
    </w:p>
    <w:p w14:paraId="348311E6" w14:textId="77777777" w:rsidR="00AE6845" w:rsidRPr="001818FA" w:rsidRDefault="00AE6845" w:rsidP="00AE6845">
      <w:pPr>
        <w:pStyle w:val="Sraopastraipa"/>
        <w:numPr>
          <w:ilvl w:val="0"/>
          <w:numId w:val="1"/>
        </w:numPr>
        <w:tabs>
          <w:tab w:val="left" w:pos="993"/>
        </w:tabs>
        <w:spacing w:line="360" w:lineRule="auto"/>
        <w:ind w:left="0" w:firstLine="851"/>
        <w:jc w:val="both"/>
        <w:rPr>
          <w:szCs w:val="24"/>
        </w:rPr>
      </w:pPr>
      <w:r w:rsidRPr="00964AA7">
        <w:rPr>
          <w:szCs w:val="24"/>
        </w:rPr>
        <w:t>Apraše vartojamos sąvokos suprantamos taip, kaip jos yra apibrėžtos Lietuvos Respublikos jaunimo politikos pagrindų įstatyme, Lietuvos Respublikos savanoriškos veiklos įstatyme, Lietuvos Respublikos socialinės apsaugos ir darbo ministro 2018 m. birželio 22 d. įsakymu Nr. A1-317 „Dėl Jaunimo savanoriškos tarnybos organizavimo tvarkos aprašo patvirtinimo“ patvirtintame Jaunimo savanoriškos tarnybos organizavimo tvarkos apraše ir kituose Lietuvos Respublikos teisės aktuose.</w:t>
      </w:r>
    </w:p>
    <w:p w14:paraId="235282D1" w14:textId="77777777" w:rsidR="00AE6845" w:rsidRPr="00CB3F47" w:rsidRDefault="00AE6845" w:rsidP="00AE6845">
      <w:pPr>
        <w:pStyle w:val="Sraopastraipa"/>
        <w:numPr>
          <w:ilvl w:val="0"/>
          <w:numId w:val="1"/>
        </w:numPr>
        <w:tabs>
          <w:tab w:val="left" w:pos="993"/>
          <w:tab w:val="left" w:pos="1134"/>
        </w:tabs>
        <w:spacing w:line="360" w:lineRule="auto"/>
        <w:ind w:left="0" w:firstLine="851"/>
        <w:jc w:val="both"/>
        <w:rPr>
          <w:szCs w:val="24"/>
        </w:rPr>
      </w:pPr>
      <w:r w:rsidRPr="00CB3F47">
        <w:rPr>
          <w:szCs w:val="24"/>
        </w:rPr>
        <w:t>Aprašą tvirtina, keičia ir (ar) papildo Savivaldybės taryba.</w:t>
      </w:r>
    </w:p>
    <w:p w14:paraId="2F7152BC" w14:textId="77777777" w:rsidR="00AE6845" w:rsidRPr="00177BD3" w:rsidRDefault="00AE6845" w:rsidP="00AE6845">
      <w:pPr>
        <w:pStyle w:val="Sraopastraipa"/>
        <w:numPr>
          <w:ilvl w:val="0"/>
          <w:numId w:val="1"/>
        </w:numPr>
        <w:tabs>
          <w:tab w:val="left" w:pos="993"/>
          <w:tab w:val="left" w:pos="1134"/>
        </w:tabs>
        <w:spacing w:line="360" w:lineRule="auto"/>
        <w:ind w:left="0" w:firstLine="851"/>
        <w:jc w:val="both"/>
        <w:rPr>
          <w:szCs w:val="24"/>
        </w:rPr>
      </w:pPr>
      <w:r w:rsidRPr="00177BD3">
        <w:rPr>
          <w:szCs w:val="24"/>
        </w:rPr>
        <w:t xml:space="preserve">Aprašo vykdymo kontrolę atlieka </w:t>
      </w:r>
      <w:r>
        <w:rPr>
          <w:szCs w:val="24"/>
        </w:rPr>
        <w:t>Savivaldybės j</w:t>
      </w:r>
      <w:r w:rsidRPr="00177BD3">
        <w:rPr>
          <w:szCs w:val="24"/>
        </w:rPr>
        <w:t>aunimo reikalų koordinatorius teisės aktų nustatyta tvarka.</w:t>
      </w:r>
    </w:p>
    <w:p w14:paraId="297FC2BA" w14:textId="77777777" w:rsidR="00AE6845" w:rsidRPr="00177BD3" w:rsidRDefault="00AE6845" w:rsidP="00AE6845">
      <w:pPr>
        <w:pStyle w:val="Sraopastraipa"/>
        <w:numPr>
          <w:ilvl w:val="0"/>
          <w:numId w:val="1"/>
        </w:numPr>
        <w:tabs>
          <w:tab w:val="left" w:pos="993"/>
          <w:tab w:val="left" w:pos="1134"/>
        </w:tabs>
        <w:spacing w:line="360" w:lineRule="auto"/>
        <w:ind w:left="0" w:firstLine="851"/>
        <w:jc w:val="both"/>
        <w:rPr>
          <w:szCs w:val="24"/>
        </w:rPr>
      </w:pPr>
      <w:r w:rsidRPr="00177BD3">
        <w:rPr>
          <w:szCs w:val="24"/>
        </w:rPr>
        <w:t>Ginčai dėl šio Aprašo taikymo, sprendimo dėl lėšų skyrimo ar neskyrimo sprendžiami Lietuvos Respublikos teisės aktų nustatyta tvarka.</w:t>
      </w:r>
    </w:p>
    <w:p w14:paraId="255E178A" w14:textId="77777777" w:rsidR="00AE6845" w:rsidRPr="00177BD3" w:rsidRDefault="00AE6845" w:rsidP="00AE6845">
      <w:pPr>
        <w:tabs>
          <w:tab w:val="left" w:pos="993"/>
        </w:tabs>
        <w:ind w:firstLine="851"/>
        <w:jc w:val="center"/>
        <w:rPr>
          <w:szCs w:val="24"/>
        </w:rPr>
      </w:pPr>
      <w:r w:rsidRPr="00177BD3">
        <w:rPr>
          <w:szCs w:val="24"/>
        </w:rPr>
        <w:t>______________________________</w:t>
      </w:r>
    </w:p>
    <w:p w14:paraId="25B9C4ED" w14:textId="77777777" w:rsidR="00AE6845" w:rsidRPr="00177BD3" w:rsidRDefault="00AE6845" w:rsidP="00AE6845">
      <w:pPr>
        <w:ind w:firstLine="851"/>
        <w:jc w:val="center"/>
      </w:pPr>
    </w:p>
    <w:p w14:paraId="7B1697CF" w14:textId="77777777" w:rsidR="002C5917" w:rsidRDefault="002C5917"/>
    <w:sectPr w:rsidR="002C5917" w:rsidSect="00E12A3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ACFA5" w14:textId="77777777" w:rsidR="00E12A32" w:rsidRDefault="00E12A32" w:rsidP="00E12A32">
      <w:r>
        <w:separator/>
      </w:r>
    </w:p>
  </w:endnote>
  <w:endnote w:type="continuationSeparator" w:id="0">
    <w:p w14:paraId="04B9478E" w14:textId="77777777" w:rsidR="00E12A32" w:rsidRDefault="00E12A32" w:rsidP="00E1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928EE" w14:textId="77777777" w:rsidR="00E12A32" w:rsidRDefault="00E12A32" w:rsidP="00E12A32">
      <w:r>
        <w:separator/>
      </w:r>
    </w:p>
  </w:footnote>
  <w:footnote w:type="continuationSeparator" w:id="0">
    <w:p w14:paraId="3A8036F3" w14:textId="77777777" w:rsidR="00E12A32" w:rsidRDefault="00E12A32" w:rsidP="00E12A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925827"/>
      <w:docPartObj>
        <w:docPartGallery w:val="Page Numbers (Top of Page)"/>
        <w:docPartUnique/>
      </w:docPartObj>
    </w:sdtPr>
    <w:sdtEndPr/>
    <w:sdtContent>
      <w:p w14:paraId="7827BA11" w14:textId="2C940906" w:rsidR="00E12A32" w:rsidRDefault="00E12A32" w:rsidP="00E12A32">
        <w:pPr>
          <w:pStyle w:val="Antrats"/>
          <w:jc w:val="center"/>
        </w:pPr>
        <w:r>
          <w:fldChar w:fldCharType="begin"/>
        </w:r>
        <w:r>
          <w:instrText>PAGE   \* MERGEFORMAT</w:instrText>
        </w:r>
        <w:r>
          <w:fldChar w:fldCharType="separate"/>
        </w:r>
        <w:r>
          <w:t>2</w:t>
        </w:r>
        <w:r>
          <w:fldChar w:fldCharType="end"/>
        </w:r>
      </w:p>
    </w:sdtContent>
  </w:sdt>
  <w:p w14:paraId="5E342957" w14:textId="77777777" w:rsidR="00E12A32" w:rsidRDefault="00E12A3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256F1"/>
    <w:multiLevelType w:val="multilevel"/>
    <w:tmpl w:val="3634D49C"/>
    <w:lvl w:ilvl="0">
      <w:start w:val="1"/>
      <w:numFmt w:val="decimal"/>
      <w:lvlText w:val="%1."/>
      <w:lvlJc w:val="right"/>
      <w:pPr>
        <w:ind w:left="1287" w:hanging="360"/>
      </w:pPr>
      <w:rPr>
        <w:rFonts w:ascii="Times New Roman" w:eastAsia="Times New Roman" w:hAnsi="Times New Roman" w:cs="Times New Roman"/>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845"/>
    <w:rsid w:val="00173E04"/>
    <w:rsid w:val="002851F7"/>
    <w:rsid w:val="002C5917"/>
    <w:rsid w:val="005C5B24"/>
    <w:rsid w:val="00697C86"/>
    <w:rsid w:val="008920FB"/>
    <w:rsid w:val="00926372"/>
    <w:rsid w:val="009B0916"/>
    <w:rsid w:val="009E016B"/>
    <w:rsid w:val="00AE1E5A"/>
    <w:rsid w:val="00AE3C16"/>
    <w:rsid w:val="00AE6845"/>
    <w:rsid w:val="00BA647F"/>
    <w:rsid w:val="00BC4ECE"/>
    <w:rsid w:val="00CF6DC8"/>
    <w:rsid w:val="00DE2023"/>
    <w:rsid w:val="00DE383A"/>
    <w:rsid w:val="00E12A32"/>
    <w:rsid w:val="00FB5F68"/>
    <w:rsid w:val="00FC5A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A54D"/>
  <w15:chartTrackingRefBased/>
  <w15:docId w15:val="{8F80E710-1314-4BE2-AE20-1F3F9C08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E6845"/>
    <w:pPr>
      <w:spacing w:after="0" w:line="240" w:lineRule="auto"/>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AE6845"/>
    <w:pPr>
      <w:ind w:left="720"/>
      <w:contextualSpacing/>
    </w:pPr>
  </w:style>
  <w:style w:type="paragraph" w:styleId="Antrats">
    <w:name w:val="header"/>
    <w:basedOn w:val="prastasis"/>
    <w:link w:val="AntratsDiagrama"/>
    <w:uiPriority w:val="99"/>
    <w:unhideWhenUsed/>
    <w:rsid w:val="00E12A32"/>
    <w:pPr>
      <w:tabs>
        <w:tab w:val="center" w:pos="4819"/>
        <w:tab w:val="right" w:pos="9638"/>
      </w:tabs>
    </w:pPr>
  </w:style>
  <w:style w:type="character" w:customStyle="1" w:styleId="AntratsDiagrama">
    <w:name w:val="Antraštės Diagrama"/>
    <w:basedOn w:val="Numatytasispastraiposriftas"/>
    <w:link w:val="Antrats"/>
    <w:uiPriority w:val="99"/>
    <w:rsid w:val="00E12A32"/>
    <w:rPr>
      <w:rFonts w:eastAsia="Times New Roman" w:cs="Times New Roman"/>
      <w:szCs w:val="20"/>
    </w:rPr>
  </w:style>
  <w:style w:type="paragraph" w:styleId="Porat">
    <w:name w:val="footer"/>
    <w:basedOn w:val="prastasis"/>
    <w:link w:val="PoratDiagrama"/>
    <w:uiPriority w:val="99"/>
    <w:unhideWhenUsed/>
    <w:rsid w:val="00E12A32"/>
    <w:pPr>
      <w:tabs>
        <w:tab w:val="center" w:pos="4819"/>
        <w:tab w:val="right" w:pos="9638"/>
      </w:tabs>
    </w:pPr>
  </w:style>
  <w:style w:type="character" w:customStyle="1" w:styleId="PoratDiagrama">
    <w:name w:val="Poraštė Diagrama"/>
    <w:basedOn w:val="Numatytasispastraiposriftas"/>
    <w:link w:val="Porat"/>
    <w:uiPriority w:val="99"/>
    <w:rsid w:val="00E12A32"/>
    <w:rPr>
      <w:rFonts w:eastAsia="Times New Roman" w:cs="Times New Roman"/>
      <w:szCs w:val="20"/>
    </w:rPr>
  </w:style>
  <w:style w:type="character" w:styleId="Komentaronuoroda">
    <w:name w:val="annotation reference"/>
    <w:basedOn w:val="Numatytasispastraiposriftas"/>
    <w:uiPriority w:val="99"/>
    <w:semiHidden/>
    <w:unhideWhenUsed/>
    <w:rsid w:val="00926372"/>
    <w:rPr>
      <w:sz w:val="16"/>
      <w:szCs w:val="16"/>
    </w:rPr>
  </w:style>
  <w:style w:type="paragraph" w:styleId="Komentarotekstas">
    <w:name w:val="annotation text"/>
    <w:basedOn w:val="prastasis"/>
    <w:link w:val="KomentarotekstasDiagrama"/>
    <w:uiPriority w:val="99"/>
    <w:semiHidden/>
    <w:unhideWhenUsed/>
    <w:rsid w:val="00926372"/>
    <w:rPr>
      <w:sz w:val="20"/>
    </w:rPr>
  </w:style>
  <w:style w:type="character" w:customStyle="1" w:styleId="KomentarotekstasDiagrama">
    <w:name w:val="Komentaro tekstas Diagrama"/>
    <w:basedOn w:val="Numatytasispastraiposriftas"/>
    <w:link w:val="Komentarotekstas"/>
    <w:uiPriority w:val="99"/>
    <w:semiHidden/>
    <w:rsid w:val="00926372"/>
    <w:rPr>
      <w:rFonts w:eastAsia="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26372"/>
    <w:rPr>
      <w:b/>
      <w:bCs/>
    </w:rPr>
  </w:style>
  <w:style w:type="character" w:customStyle="1" w:styleId="KomentarotemaDiagrama">
    <w:name w:val="Komentaro tema Diagrama"/>
    <w:basedOn w:val="KomentarotekstasDiagrama"/>
    <w:link w:val="Komentarotema"/>
    <w:uiPriority w:val="99"/>
    <w:semiHidden/>
    <w:rsid w:val="00926372"/>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BE26F322862E874A8E586DAF3C866D2A" ma:contentTypeVersion="2" ma:contentTypeDescription="Kurkite naują dokumentą." ma:contentTypeScope="" ma:versionID="1625b0795334ef9aad805789f86fe334">
  <xsd:schema xmlns:xsd="http://www.w3.org/2001/XMLSchema" xmlns:xs="http://www.w3.org/2001/XMLSchema" xmlns:p="http://schemas.microsoft.com/office/2006/metadata/properties" xmlns:ns2="72bd070c-c4e1-4e73-a69d-39d6d151e969" targetNamespace="http://schemas.microsoft.com/office/2006/metadata/properties" ma:root="true" ma:fieldsID="5377ab1bc895947a05e1381fb310686a" ns2:_="">
    <xsd:import namespace="72bd070c-c4e1-4e73-a69d-39d6d151e96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d070c-c4e1-4e73-a69d-39d6d151e9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13DEB1-F795-49A9-89F0-C6A9C781E28D}"/>
</file>

<file path=customXml/itemProps2.xml><?xml version="1.0" encoding="utf-8"?>
<ds:datastoreItem xmlns:ds="http://schemas.openxmlformats.org/officeDocument/2006/customXml" ds:itemID="{FAD74490-34F1-42B2-8667-4C252762A361}"/>
</file>

<file path=customXml/itemProps3.xml><?xml version="1.0" encoding="utf-8"?>
<ds:datastoreItem xmlns:ds="http://schemas.openxmlformats.org/officeDocument/2006/customXml" ds:itemID="{A9B8F5B4-6001-4C1E-8BB2-2A23699210DD}"/>
</file>

<file path=docProps/app.xml><?xml version="1.0" encoding="utf-8"?>
<Properties xmlns="http://schemas.openxmlformats.org/officeDocument/2006/extended-properties" xmlns:vt="http://schemas.openxmlformats.org/officeDocument/2006/docPropsVTypes">
  <Template>Normal</Template>
  <TotalTime>0</TotalTime>
  <Pages>3</Pages>
  <Words>4566</Words>
  <Characters>2604</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Grėbliūnienė</dc:creator>
  <cp:keywords/>
  <dc:description/>
  <cp:lastModifiedBy>Laima Jauniskiene</cp:lastModifiedBy>
  <cp:revision>2</cp:revision>
  <dcterms:created xsi:type="dcterms:W3CDTF">2021-03-21T21:59:00Z</dcterms:created>
  <dcterms:modified xsi:type="dcterms:W3CDTF">2021-03-21T21:59:00Z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0x010100BE26F322862E874A8E586DAF3C866D2A</vt:lpwstr>
  </property>
</Properties>
</file>