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C463" w14:textId="73D244DF" w:rsidR="009312AC" w:rsidRPr="009312AC" w:rsidRDefault="009312AC" w:rsidP="009312AC">
      <w:pPr>
        <w:tabs>
          <w:tab w:val="left" w:pos="4820"/>
        </w:tabs>
        <w:spacing w:after="0" w:line="240" w:lineRule="auto"/>
        <w:ind w:firstLine="1276"/>
        <w:jc w:val="center"/>
        <w:rPr>
          <w:rFonts w:ascii="Times New Roman" w:eastAsia="Times New Roman" w:hAnsi="Times New Roman" w:cs="Times New Roman"/>
          <w:sz w:val="24"/>
          <w:szCs w:val="20"/>
        </w:rPr>
      </w:pPr>
      <w:r w:rsidRPr="009312AC">
        <w:rPr>
          <w:rFonts w:ascii="Times New Roman" w:eastAsia="Times New Roman" w:hAnsi="Times New Roman" w:cs="Times New Roman"/>
          <w:sz w:val="24"/>
          <w:szCs w:val="20"/>
        </w:rPr>
        <w:t>PRITARTA</w:t>
      </w:r>
    </w:p>
    <w:p w14:paraId="04BBD14D" w14:textId="77777777" w:rsidR="009312AC" w:rsidRPr="009312AC" w:rsidRDefault="009312AC" w:rsidP="009312AC">
      <w:pPr>
        <w:spacing w:after="0" w:line="240" w:lineRule="auto"/>
        <w:ind w:left="4820"/>
        <w:rPr>
          <w:rFonts w:ascii="Times New Roman" w:eastAsia="Times New Roman" w:hAnsi="Times New Roman" w:cs="Times New Roman"/>
          <w:sz w:val="24"/>
          <w:szCs w:val="20"/>
        </w:rPr>
      </w:pPr>
      <w:r w:rsidRPr="009312AC">
        <w:rPr>
          <w:rFonts w:ascii="Times New Roman" w:eastAsia="Times New Roman" w:hAnsi="Times New Roman" w:cs="Times New Roman"/>
          <w:sz w:val="24"/>
          <w:szCs w:val="20"/>
        </w:rPr>
        <w:t>Jurbarko rajono savivaldybės tarybos</w:t>
      </w:r>
    </w:p>
    <w:p w14:paraId="34592774" w14:textId="44CC4D6C" w:rsidR="009312AC" w:rsidRPr="009312AC" w:rsidRDefault="009312AC" w:rsidP="009312AC">
      <w:pPr>
        <w:spacing w:after="0" w:line="240" w:lineRule="auto"/>
        <w:ind w:left="4820"/>
        <w:rPr>
          <w:rFonts w:ascii="Times New Roman" w:eastAsia="Times New Roman" w:hAnsi="Times New Roman" w:cs="Times New Roman"/>
          <w:bCs/>
          <w:sz w:val="24"/>
          <w:szCs w:val="20"/>
        </w:rPr>
      </w:pPr>
      <w:r w:rsidRPr="009312AC">
        <w:rPr>
          <w:rFonts w:ascii="Times New Roman" w:eastAsia="Times New Roman" w:hAnsi="Times New Roman" w:cs="Times New Roman"/>
          <w:sz w:val="24"/>
          <w:szCs w:val="20"/>
        </w:rPr>
        <w:t>20</w:t>
      </w:r>
      <w:r w:rsidR="00044CCA">
        <w:rPr>
          <w:rFonts w:ascii="Times New Roman" w:eastAsia="Times New Roman" w:hAnsi="Times New Roman" w:cs="Times New Roman"/>
          <w:sz w:val="24"/>
          <w:szCs w:val="20"/>
        </w:rPr>
        <w:t>21</w:t>
      </w:r>
      <w:r w:rsidRPr="009312AC">
        <w:rPr>
          <w:rFonts w:ascii="Times New Roman" w:eastAsia="Times New Roman" w:hAnsi="Times New Roman" w:cs="Times New Roman"/>
          <w:sz w:val="24"/>
          <w:szCs w:val="20"/>
        </w:rPr>
        <w:t xml:space="preserve"> m. vasario 2</w:t>
      </w:r>
      <w:r w:rsidR="000E79A7">
        <w:rPr>
          <w:rFonts w:ascii="Times New Roman" w:eastAsia="Times New Roman" w:hAnsi="Times New Roman" w:cs="Times New Roman"/>
          <w:sz w:val="24"/>
          <w:szCs w:val="20"/>
        </w:rPr>
        <w:t>5</w:t>
      </w:r>
      <w:r w:rsidRPr="009312AC">
        <w:rPr>
          <w:rFonts w:ascii="Times New Roman" w:eastAsia="Times New Roman" w:hAnsi="Times New Roman" w:cs="Times New Roman"/>
          <w:sz w:val="24"/>
          <w:szCs w:val="20"/>
        </w:rPr>
        <w:t xml:space="preserve"> d. sprendimu Nr.</w:t>
      </w:r>
      <w:r>
        <w:rPr>
          <w:rFonts w:ascii="Times New Roman" w:eastAsia="Times New Roman" w:hAnsi="Times New Roman" w:cs="Times New Roman"/>
          <w:sz w:val="24"/>
          <w:szCs w:val="20"/>
        </w:rPr>
        <w:t xml:space="preserve"> </w:t>
      </w:r>
      <w:r w:rsidR="008003FF" w:rsidRPr="009312AC">
        <w:rPr>
          <w:rFonts w:ascii="Times New Roman" w:eastAsia="Times New Roman" w:hAnsi="Times New Roman" w:cs="Times New Roman"/>
          <w:sz w:val="24"/>
          <w:szCs w:val="20"/>
        </w:rPr>
        <w:fldChar w:fldCharType="begin">
          <w:ffData>
            <w:name w:val="SHOWS"/>
            <w:enabled/>
            <w:calcOnExit w:val="0"/>
            <w:textInput>
              <w:default w:val="{$SHOWS}"/>
            </w:textInput>
          </w:ffData>
        </w:fldChar>
      </w:r>
      <w:r w:rsidRPr="009312AC">
        <w:rPr>
          <w:rFonts w:ascii="Times New Roman" w:eastAsia="Times New Roman" w:hAnsi="Times New Roman" w:cs="Times New Roman"/>
          <w:sz w:val="24"/>
          <w:szCs w:val="20"/>
        </w:rPr>
        <w:instrText xml:space="preserve"> FORMTEXT </w:instrText>
      </w:r>
      <w:r w:rsidR="008003FF" w:rsidRPr="009312AC">
        <w:rPr>
          <w:rFonts w:ascii="Times New Roman" w:eastAsia="Times New Roman" w:hAnsi="Times New Roman" w:cs="Times New Roman"/>
          <w:sz w:val="24"/>
          <w:szCs w:val="20"/>
        </w:rPr>
      </w:r>
      <w:r w:rsidR="008003FF" w:rsidRPr="009312AC">
        <w:rPr>
          <w:rFonts w:ascii="Times New Roman" w:eastAsia="Times New Roman" w:hAnsi="Times New Roman" w:cs="Times New Roman"/>
          <w:sz w:val="24"/>
          <w:szCs w:val="20"/>
        </w:rPr>
        <w:fldChar w:fldCharType="separate"/>
      </w:r>
      <w:r w:rsidRPr="009312AC">
        <w:rPr>
          <w:rFonts w:ascii="Times New Roman" w:eastAsia="Times New Roman" w:hAnsi="Times New Roman" w:cs="Times New Roman"/>
          <w:noProof/>
          <w:sz w:val="24"/>
          <w:szCs w:val="20"/>
        </w:rPr>
        <w:t>{$NR}</w:t>
      </w:r>
      <w:r w:rsidR="008003FF" w:rsidRPr="009312AC">
        <w:rPr>
          <w:rFonts w:ascii="Times New Roman" w:eastAsia="Times New Roman" w:hAnsi="Times New Roman" w:cs="Times New Roman"/>
          <w:sz w:val="24"/>
          <w:szCs w:val="20"/>
        </w:rPr>
        <w:fldChar w:fldCharType="end"/>
      </w:r>
    </w:p>
    <w:p w14:paraId="73FA3C8A" w14:textId="77777777" w:rsidR="009312AC" w:rsidRPr="00C15514" w:rsidRDefault="009312AC" w:rsidP="00251EBB">
      <w:pPr>
        <w:spacing w:after="0" w:line="240" w:lineRule="auto"/>
        <w:ind w:firstLine="709"/>
        <w:rPr>
          <w:rFonts w:ascii="Times New Roman" w:eastAsia="Times New Roman" w:hAnsi="Times New Roman" w:cs="Times New Roman"/>
          <w:sz w:val="24"/>
          <w:szCs w:val="20"/>
        </w:rPr>
      </w:pPr>
    </w:p>
    <w:p w14:paraId="61F15FBC" w14:textId="77777777" w:rsidR="00251EBB" w:rsidRPr="00ED62D0" w:rsidRDefault="00251EBB" w:rsidP="00251EBB">
      <w:pPr>
        <w:spacing w:after="0" w:line="240" w:lineRule="auto"/>
        <w:ind w:firstLine="709"/>
        <w:rPr>
          <w:rFonts w:ascii="Times New Roman" w:eastAsia="Times New Roman" w:hAnsi="Times New Roman" w:cs="Times New Roman"/>
          <w:b/>
          <w:sz w:val="24"/>
          <w:szCs w:val="20"/>
        </w:rPr>
      </w:pPr>
      <w:r w:rsidRPr="00ED62D0">
        <w:rPr>
          <w:rFonts w:ascii="Times New Roman" w:eastAsia="Times New Roman" w:hAnsi="Times New Roman" w:cs="Times New Roman"/>
          <w:b/>
          <w:bCs/>
          <w:sz w:val="24"/>
          <w:szCs w:val="20"/>
        </w:rPr>
        <w:t>SER</w:t>
      </w:r>
      <w:r w:rsidR="002C0D2B">
        <w:rPr>
          <w:rFonts w:ascii="Times New Roman" w:eastAsia="Times New Roman" w:hAnsi="Times New Roman" w:cs="Times New Roman"/>
          <w:b/>
          <w:bCs/>
          <w:sz w:val="24"/>
          <w:szCs w:val="20"/>
        </w:rPr>
        <w:t>EDŽIAUS SENELIŲ GLOBOS NAMŲ 2020</w:t>
      </w:r>
      <w:r w:rsidRPr="00ED62D0">
        <w:rPr>
          <w:rFonts w:ascii="Times New Roman" w:eastAsia="Times New Roman" w:hAnsi="Times New Roman" w:cs="Times New Roman"/>
          <w:b/>
          <w:bCs/>
          <w:sz w:val="24"/>
          <w:szCs w:val="20"/>
        </w:rPr>
        <w:t xml:space="preserve"> METŲ VEIKLOS ATASKAITA</w:t>
      </w:r>
    </w:p>
    <w:p w14:paraId="03F294D4" w14:textId="77777777" w:rsidR="00251EBB" w:rsidRPr="00C15514" w:rsidRDefault="00251EBB" w:rsidP="00251EBB">
      <w:pPr>
        <w:spacing w:after="0" w:line="240" w:lineRule="auto"/>
        <w:ind w:firstLine="709"/>
        <w:rPr>
          <w:rFonts w:ascii="Times New Roman" w:eastAsia="Times New Roman" w:hAnsi="Times New Roman" w:cs="Times New Roman"/>
          <w:bCs/>
          <w:color w:val="000000"/>
          <w:sz w:val="24"/>
          <w:szCs w:val="24"/>
        </w:rPr>
      </w:pPr>
    </w:p>
    <w:p w14:paraId="0C444137" w14:textId="06F937AC" w:rsidR="00251EBB" w:rsidRPr="00C15514" w:rsidRDefault="00ED62D0" w:rsidP="009312AC">
      <w:pPr>
        <w:pStyle w:val="Sraopastraipa"/>
        <w:numPr>
          <w:ilvl w:val="0"/>
          <w:numId w:val="9"/>
        </w:numPr>
        <w:spacing w:after="0" w:line="240" w:lineRule="auto"/>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Įstaigos pristatymas</w:t>
      </w:r>
      <w:r w:rsidR="00BE230B" w:rsidRPr="00C15514">
        <w:rPr>
          <w:rFonts w:ascii="Times New Roman" w:eastAsia="Times New Roman" w:hAnsi="Times New Roman" w:cs="Times New Roman"/>
          <w:b/>
          <w:sz w:val="24"/>
          <w:szCs w:val="20"/>
        </w:rPr>
        <w:t>.</w:t>
      </w:r>
    </w:p>
    <w:p w14:paraId="3186974D" w14:textId="77777777" w:rsidR="009312AC" w:rsidRPr="00C15514" w:rsidRDefault="009312AC" w:rsidP="00C15514">
      <w:pPr>
        <w:spacing w:after="0" w:line="240" w:lineRule="auto"/>
        <w:ind w:firstLine="709"/>
        <w:rPr>
          <w:rFonts w:ascii="Times New Roman" w:eastAsia="Times New Roman" w:hAnsi="Times New Roman" w:cs="Times New Roman"/>
          <w:bCs/>
          <w:color w:val="000000"/>
          <w:sz w:val="24"/>
          <w:szCs w:val="24"/>
        </w:rPr>
      </w:pPr>
    </w:p>
    <w:p w14:paraId="136720EB" w14:textId="77777777" w:rsidR="00251EBB" w:rsidRPr="00C15514" w:rsidRDefault="00251EBB" w:rsidP="009312AC">
      <w:pPr>
        <w:pStyle w:val="Sraopastraipa"/>
        <w:numPr>
          <w:ilvl w:val="1"/>
          <w:numId w:val="9"/>
        </w:numPr>
        <w:spacing w:after="0" w:line="240" w:lineRule="auto"/>
        <w:rPr>
          <w:rFonts w:ascii="Times New Roman" w:eastAsia="Times New Roman" w:hAnsi="Times New Roman" w:cs="Times New Roman"/>
          <w:b/>
          <w:bCs/>
          <w:sz w:val="24"/>
          <w:szCs w:val="20"/>
        </w:rPr>
      </w:pPr>
      <w:r w:rsidRPr="00C15514">
        <w:rPr>
          <w:rFonts w:ascii="Times New Roman" w:eastAsia="Times New Roman" w:hAnsi="Times New Roman" w:cs="Times New Roman"/>
          <w:b/>
          <w:bCs/>
          <w:sz w:val="24"/>
          <w:szCs w:val="20"/>
        </w:rPr>
        <w:t>Pavadinimas, apibūdinimas, adresas, tel., el. paštas, valdymo organai, vadovas, veiklos tikslai, įstaigos teisinė forma.</w:t>
      </w:r>
    </w:p>
    <w:p w14:paraId="766696D5" w14:textId="77777777" w:rsidR="009312AC" w:rsidRPr="00C15514" w:rsidRDefault="009312AC" w:rsidP="00C15514">
      <w:pPr>
        <w:spacing w:after="0" w:line="240" w:lineRule="auto"/>
        <w:ind w:firstLine="709"/>
        <w:rPr>
          <w:rFonts w:ascii="Times New Roman" w:eastAsia="Times New Roman" w:hAnsi="Times New Roman" w:cs="Times New Roman"/>
          <w:bCs/>
          <w:color w:val="000000"/>
          <w:sz w:val="24"/>
          <w:szCs w:val="24"/>
        </w:rPr>
      </w:pPr>
    </w:p>
    <w:p w14:paraId="58B563D0" w14:textId="77777777" w:rsidR="00251EBB" w:rsidRPr="00C15514" w:rsidRDefault="00251EBB"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Seredžiaus senelių globos namai</w:t>
      </w:r>
      <w:r w:rsidRPr="00C15514">
        <w:rPr>
          <w:rFonts w:ascii="Times New Roman" w:eastAsia="Times New Roman" w:hAnsi="Times New Roman" w:cs="Times New Roman"/>
          <w:b/>
          <w:sz w:val="24"/>
          <w:szCs w:val="20"/>
        </w:rPr>
        <w:t xml:space="preserve"> </w:t>
      </w:r>
      <w:r w:rsidRPr="00C15514">
        <w:rPr>
          <w:rFonts w:ascii="Times New Roman" w:eastAsia="Times New Roman" w:hAnsi="Times New Roman" w:cs="Times New Roman"/>
          <w:sz w:val="24"/>
          <w:szCs w:val="20"/>
        </w:rPr>
        <w:t>(toliau – globos namai)</w:t>
      </w:r>
      <w:r w:rsidRPr="00C15514">
        <w:rPr>
          <w:rFonts w:ascii="Times New Roman" w:eastAsia="Times New Roman" w:hAnsi="Times New Roman" w:cs="Times New Roman"/>
          <w:b/>
          <w:sz w:val="24"/>
          <w:szCs w:val="20"/>
        </w:rPr>
        <w:t xml:space="preserve"> </w:t>
      </w:r>
      <w:r w:rsidRPr="00C15514">
        <w:rPr>
          <w:rFonts w:ascii="Times New Roman" w:eastAsia="Times New Roman" w:hAnsi="Times New Roman" w:cs="Times New Roman"/>
          <w:sz w:val="24"/>
          <w:szCs w:val="20"/>
        </w:rPr>
        <w:t>yra Jurbarko rajono savivaldybės pelno nesiekianti ribotos civilinės atsakomybės biudžetinė įstaiga, kurios  tikslas – tenkinti viešuosius interesus teikian</w:t>
      </w:r>
      <w:r w:rsidR="002C0D2B" w:rsidRPr="00C15514">
        <w:rPr>
          <w:rFonts w:ascii="Times New Roman" w:eastAsia="Times New Roman" w:hAnsi="Times New Roman" w:cs="Times New Roman"/>
          <w:sz w:val="24"/>
          <w:szCs w:val="20"/>
        </w:rPr>
        <w:t>t socialines paslaugas, turinti</w:t>
      </w:r>
      <w:r w:rsidRPr="00C15514">
        <w:rPr>
          <w:rFonts w:ascii="Times New Roman" w:eastAsia="Times New Roman" w:hAnsi="Times New Roman" w:cs="Times New Roman"/>
          <w:sz w:val="24"/>
          <w:szCs w:val="20"/>
        </w:rPr>
        <w:t xml:space="preserve"> ūkinį, finansinį, organizacinį ir teisinį savarankiškumą, savo antspaudą, sąskaitas</w:t>
      </w:r>
      <w:r w:rsidR="002C0D2B" w:rsidRPr="00C15514">
        <w:rPr>
          <w:rFonts w:ascii="Times New Roman" w:eastAsia="Times New Roman" w:hAnsi="Times New Roman" w:cs="Times New Roman"/>
          <w:sz w:val="24"/>
          <w:szCs w:val="20"/>
        </w:rPr>
        <w:t xml:space="preserve"> banke, savo veiklą grindžianti</w:t>
      </w:r>
      <w:r w:rsidRPr="00C15514">
        <w:rPr>
          <w:rFonts w:ascii="Times New Roman" w:eastAsia="Times New Roman" w:hAnsi="Times New Roman" w:cs="Times New Roman"/>
          <w:sz w:val="24"/>
          <w:szCs w:val="20"/>
        </w:rPr>
        <w:t xml:space="preserve"> Lietuvos Respublikos Konstitucija, Lietuvos Respublikos civiliniu kodeksu, Lietuvos Respublikos viešųjų įstaigų ir socialinių paslaugų įstatymais, Lietuvos Respublikos Vyriausybės nutarimais, kitais Lietuvos Respublikos teisės aktais, Jurbarko rajono savivaldybės tarybos sprendimais, globos namų nuostatais.</w:t>
      </w:r>
    </w:p>
    <w:p w14:paraId="41C2F4E9" w14:textId="77777777" w:rsidR="00251EBB" w:rsidRPr="00C15514" w:rsidRDefault="00251EBB"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 xml:space="preserve">Įstaigos buveinės adresas: J. Marcinkevičiaus g. 5, 74424 Seredžius, Jurbarko rajonas, telefonas (8 447) 42 396, faks. (8 447) 42 396, el. p. </w:t>
      </w:r>
      <w:hyperlink r:id="rId8" w:history="1">
        <w:r w:rsidRPr="00C15514">
          <w:rPr>
            <w:rFonts w:ascii="Times New Roman" w:eastAsia="Times New Roman" w:hAnsi="Times New Roman" w:cs="Times New Roman"/>
            <w:sz w:val="24"/>
            <w:szCs w:val="20"/>
          </w:rPr>
          <w:t>zigmas.zakaras@serglobnamai.lt</w:t>
        </w:r>
      </w:hyperlink>
      <w:r w:rsidRPr="00C15514">
        <w:rPr>
          <w:rFonts w:ascii="Times New Roman" w:eastAsia="Times New Roman" w:hAnsi="Times New Roman" w:cs="Times New Roman"/>
          <w:sz w:val="24"/>
          <w:szCs w:val="20"/>
        </w:rPr>
        <w:t>.</w:t>
      </w:r>
    </w:p>
    <w:p w14:paraId="6F3A5A05" w14:textId="77777777" w:rsidR="00251EBB" w:rsidRPr="00C15514" w:rsidRDefault="00251EBB"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Įstaigos savininkė yra Jurbarko rajono savivaldybė.</w:t>
      </w:r>
    </w:p>
    <w:p w14:paraId="2C9C67AE" w14:textId="77777777" w:rsidR="009312AC" w:rsidRPr="00C15514" w:rsidRDefault="009312AC" w:rsidP="0064021B">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sz w:val="24"/>
          <w:szCs w:val="20"/>
        </w:rPr>
        <w:t>Vienasmenis įstaigos valdymo organas yra įstaigos direktorius.</w:t>
      </w:r>
    </w:p>
    <w:p w14:paraId="07424D6A" w14:textId="77777777" w:rsidR="009312AC" w:rsidRPr="00C15514" w:rsidRDefault="009312AC" w:rsidP="0064021B">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Seredžiaus senelių globos namų direktorius Zigmas Zakaras</w:t>
      </w:r>
      <w:r w:rsidRPr="00C15514">
        <w:rPr>
          <w:rFonts w:ascii="Times New Roman" w:eastAsia="Times New Roman" w:hAnsi="Times New Roman" w:cs="Times New Roman"/>
          <w:sz w:val="24"/>
          <w:szCs w:val="20"/>
        </w:rPr>
        <w:t>. Paskirtas įstaigos direktoriaus pareigoms nuo 1993 m. liepos 1 d. Išsilavinimas – aukštasis universitetinis, magistras. Specializacija – socialinių paslaugų organizavimas, kvalifikacija – socialinis darbuotojas.</w:t>
      </w:r>
    </w:p>
    <w:p w14:paraId="15A08EC3" w14:textId="77777777" w:rsidR="00251EBB" w:rsidRPr="00C15514" w:rsidRDefault="00251EBB" w:rsidP="0064021B">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Įstaigos veikla</w:t>
      </w:r>
      <w:r w:rsidRPr="00C15514">
        <w:rPr>
          <w:rFonts w:ascii="Times New Roman" w:eastAsia="Times New Roman" w:hAnsi="Times New Roman" w:cs="Times New Roman"/>
          <w:sz w:val="24"/>
          <w:szCs w:val="20"/>
        </w:rPr>
        <w:t xml:space="preserve"> – stacionari pagyvenusių ir neįgalių asmenų globos veikla.</w:t>
      </w:r>
    </w:p>
    <w:p w14:paraId="4B918B9B" w14:textId="77777777" w:rsidR="00251EBB" w:rsidRPr="00C15514" w:rsidRDefault="00251EBB"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Globos namų tikslai ir veiklos kryptys</w:t>
      </w:r>
      <w:r w:rsidRPr="00C15514">
        <w:rPr>
          <w:rFonts w:ascii="Times New Roman" w:eastAsia="Times New Roman" w:hAnsi="Times New Roman" w:cs="Times New Roman"/>
          <w:sz w:val="24"/>
          <w:szCs w:val="20"/>
        </w:rPr>
        <w:t xml:space="preserve"> yra nustatyti vadovaujantis Jurbarko rajono savivaldybės strateginiais prioritetais ir tikslais, kurie yra reguliariai koreguojami, atsižvelgiant į aktualius savivaldybės sprendimus socialinių paslaugų teikimo klausimais.</w:t>
      </w:r>
    </w:p>
    <w:p w14:paraId="29A59F10" w14:textId="103F4531" w:rsidR="00251EBB" w:rsidRPr="00C15514" w:rsidRDefault="00251EBB"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Seredžiaus senelių globos namai įsteigti 1993 m. liepos 1 d., vadovaujantis 1993 m. balandžio</w:t>
      </w:r>
      <w:r w:rsidR="00C15514">
        <w:rPr>
          <w:rFonts w:ascii="Times New Roman" w:eastAsia="Times New Roman" w:hAnsi="Times New Roman" w:cs="Times New Roman"/>
          <w:sz w:val="24"/>
          <w:szCs w:val="20"/>
        </w:rPr>
        <w:t> </w:t>
      </w:r>
      <w:r w:rsidRPr="00C15514">
        <w:rPr>
          <w:rFonts w:ascii="Times New Roman" w:eastAsia="Times New Roman" w:hAnsi="Times New Roman" w:cs="Times New Roman"/>
          <w:sz w:val="24"/>
          <w:szCs w:val="20"/>
        </w:rPr>
        <w:t>27 d. Lietuvos Respublikos Jurbarko rajono valdytojo potvarkiu Nr. 77, į. k. 158302958, teisinė</w:t>
      </w:r>
      <w:r w:rsidRPr="00C15514">
        <w:rPr>
          <w:rFonts w:ascii="Times New Roman" w:eastAsia="Times New Roman" w:hAnsi="Times New Roman" w:cs="Times New Roman"/>
          <w:b/>
          <w:sz w:val="24"/>
          <w:szCs w:val="20"/>
        </w:rPr>
        <w:t xml:space="preserve"> </w:t>
      </w:r>
      <w:r w:rsidRPr="00C15514">
        <w:rPr>
          <w:rFonts w:ascii="Times New Roman" w:eastAsia="Times New Roman" w:hAnsi="Times New Roman" w:cs="Times New Roman"/>
          <w:sz w:val="24"/>
          <w:szCs w:val="20"/>
        </w:rPr>
        <w:t>forma</w:t>
      </w:r>
      <w:r w:rsidR="00BE230B" w:rsidRPr="00C15514">
        <w:rPr>
          <w:rFonts w:ascii="Times New Roman" w:eastAsia="Times New Roman" w:hAnsi="Times New Roman" w:cs="Times New Roman"/>
          <w:sz w:val="24"/>
          <w:szCs w:val="20"/>
        </w:rPr>
        <w:t> </w:t>
      </w:r>
      <w:r w:rsidRPr="00C15514">
        <w:rPr>
          <w:rFonts w:ascii="Times New Roman" w:eastAsia="Times New Roman" w:hAnsi="Times New Roman" w:cs="Times New Roman"/>
          <w:sz w:val="24"/>
          <w:szCs w:val="20"/>
        </w:rPr>
        <w:t>– biudžetinė įstaiga.</w:t>
      </w:r>
    </w:p>
    <w:p w14:paraId="51D3F5EA" w14:textId="77777777" w:rsidR="006E40C2" w:rsidRPr="00C15514" w:rsidRDefault="006E40C2" w:rsidP="0064021B">
      <w:pPr>
        <w:autoSpaceDE w:val="0"/>
        <w:autoSpaceDN w:val="0"/>
        <w:adjustRightInd w:val="0"/>
        <w:spacing w:after="0" w:line="240" w:lineRule="auto"/>
        <w:ind w:firstLine="720"/>
        <w:rPr>
          <w:rFonts w:ascii="TimesNewRomanPSMT" w:hAnsi="TimesNewRomanPSMT" w:cs="TimesNewRomanPSMT"/>
          <w:sz w:val="24"/>
          <w:szCs w:val="24"/>
          <w:lang w:val="en-US"/>
        </w:rPr>
      </w:pPr>
      <w:r w:rsidRPr="00C15514">
        <w:rPr>
          <w:rFonts w:ascii="TimesNewRomanPSMT" w:hAnsi="TimesNewRomanPSMT" w:cs="TimesNewRomanPSMT"/>
          <w:sz w:val="24"/>
          <w:szCs w:val="24"/>
          <w:lang w:val="en-US"/>
        </w:rPr>
        <w:t xml:space="preserve">Globos </w:t>
      </w:r>
      <w:r w:rsidRPr="00C15514">
        <w:rPr>
          <w:rFonts w:ascii="TimesNewRomanPSMT" w:hAnsi="TimesNewRomanPSMT" w:cs="TimesNewRomanPSMT"/>
          <w:sz w:val="24"/>
          <w:szCs w:val="24"/>
        </w:rPr>
        <w:t>namuose veiklą vykdo darbuotojų darbo taryba.</w:t>
      </w:r>
    </w:p>
    <w:p w14:paraId="4B8DE853" w14:textId="77777777" w:rsidR="00251EBB" w:rsidRPr="00C15514" w:rsidRDefault="00251EBB" w:rsidP="00C15514">
      <w:pPr>
        <w:spacing w:after="0" w:line="240" w:lineRule="auto"/>
        <w:ind w:firstLine="709"/>
        <w:rPr>
          <w:rFonts w:ascii="Times New Roman" w:eastAsia="Times New Roman" w:hAnsi="Times New Roman" w:cs="Times New Roman"/>
          <w:sz w:val="24"/>
          <w:szCs w:val="24"/>
        </w:rPr>
      </w:pPr>
    </w:p>
    <w:p w14:paraId="1E169B96" w14:textId="597DEEA8" w:rsidR="00251EBB" w:rsidRPr="00C15514" w:rsidRDefault="00251EBB" w:rsidP="00251EBB">
      <w:pPr>
        <w:spacing w:after="0" w:line="240" w:lineRule="auto"/>
        <w:ind w:firstLine="720"/>
        <w:jc w:val="both"/>
        <w:rPr>
          <w:rFonts w:ascii="Times New Roman" w:eastAsia="Times New Roman" w:hAnsi="Times New Roman" w:cs="Times New Roman"/>
          <w:bCs/>
          <w:sz w:val="24"/>
          <w:szCs w:val="20"/>
        </w:rPr>
      </w:pPr>
      <w:r w:rsidRPr="00C15514">
        <w:rPr>
          <w:rFonts w:ascii="Times New Roman" w:eastAsia="Times New Roman" w:hAnsi="Times New Roman" w:cs="Times New Roman"/>
          <w:b/>
          <w:sz w:val="24"/>
          <w:szCs w:val="20"/>
        </w:rPr>
        <w:t>1.2. Globos namų gyventojai</w:t>
      </w:r>
      <w:r w:rsidR="00BE230B" w:rsidRPr="00C15514">
        <w:rPr>
          <w:rFonts w:ascii="Times New Roman" w:eastAsia="Times New Roman" w:hAnsi="Times New Roman" w:cs="Times New Roman"/>
          <w:b/>
          <w:sz w:val="24"/>
          <w:szCs w:val="20"/>
        </w:rPr>
        <w:t>.</w:t>
      </w:r>
    </w:p>
    <w:p w14:paraId="645B7E64" w14:textId="77777777" w:rsidR="00251EBB" w:rsidRPr="00C15514" w:rsidRDefault="00251EBB" w:rsidP="00251EBB">
      <w:pPr>
        <w:spacing w:after="0" w:line="240" w:lineRule="auto"/>
        <w:ind w:firstLine="720"/>
        <w:jc w:val="both"/>
        <w:rPr>
          <w:rFonts w:ascii="Times New Roman" w:eastAsia="Times New Roman" w:hAnsi="Times New Roman" w:cs="Times New Roman"/>
          <w:bCs/>
          <w:sz w:val="24"/>
          <w:szCs w:val="24"/>
        </w:rPr>
      </w:pPr>
    </w:p>
    <w:p w14:paraId="2ACC37B0" w14:textId="77777777" w:rsidR="00E11E45" w:rsidRPr="00C15514" w:rsidRDefault="009312AC" w:rsidP="00E11E45">
      <w:pPr>
        <w:spacing w:after="0" w:line="240" w:lineRule="auto"/>
        <w:ind w:firstLine="720"/>
        <w:jc w:val="both"/>
        <w:rPr>
          <w:rFonts w:ascii="Times New Roman" w:eastAsia="Times New Roman" w:hAnsi="Times New Roman" w:cs="Times New Roman"/>
          <w:bCs/>
          <w:sz w:val="24"/>
          <w:szCs w:val="24"/>
        </w:rPr>
      </w:pPr>
      <w:r w:rsidRPr="00C15514">
        <w:rPr>
          <w:rFonts w:ascii="Times New Roman" w:eastAsia="Times New Roman" w:hAnsi="Times New Roman" w:cs="Times New Roman"/>
          <w:bCs/>
          <w:sz w:val="24"/>
          <w:szCs w:val="20"/>
        </w:rPr>
        <w:t xml:space="preserve">Gyventojai už paslaugas moka Jurbarko rajono savivaldybės tarybos </w:t>
      </w:r>
      <w:r w:rsidRPr="00C15514">
        <w:rPr>
          <w:rFonts w:ascii="Times New Roman" w:eastAsia="Times New Roman" w:hAnsi="Times New Roman" w:cs="Times New Roman"/>
          <w:bCs/>
          <w:sz w:val="24"/>
          <w:szCs w:val="24"/>
        </w:rPr>
        <w:t>201</w:t>
      </w:r>
      <w:r w:rsidR="002E1D51" w:rsidRPr="00C15514">
        <w:rPr>
          <w:rFonts w:ascii="Times New Roman" w:eastAsia="Times New Roman" w:hAnsi="Times New Roman" w:cs="Times New Roman"/>
          <w:bCs/>
          <w:sz w:val="24"/>
          <w:szCs w:val="24"/>
        </w:rPr>
        <w:t>9</w:t>
      </w:r>
      <w:r w:rsidRPr="00C15514">
        <w:rPr>
          <w:rFonts w:ascii="Times New Roman" w:eastAsia="Times New Roman" w:hAnsi="Times New Roman" w:cs="Times New Roman"/>
          <w:bCs/>
          <w:sz w:val="24"/>
          <w:szCs w:val="24"/>
        </w:rPr>
        <w:t xml:space="preserve"> m. </w:t>
      </w:r>
      <w:r w:rsidR="002E1D51" w:rsidRPr="00C15514">
        <w:rPr>
          <w:rFonts w:ascii="Times New Roman" w:eastAsia="Times New Roman" w:hAnsi="Times New Roman" w:cs="Times New Roman"/>
          <w:bCs/>
          <w:sz w:val="24"/>
          <w:szCs w:val="24"/>
        </w:rPr>
        <w:t>gruodžio</w:t>
      </w:r>
      <w:r w:rsidRPr="00C15514">
        <w:rPr>
          <w:rFonts w:ascii="Times New Roman" w:eastAsia="Times New Roman" w:hAnsi="Times New Roman" w:cs="Times New Roman"/>
          <w:bCs/>
          <w:sz w:val="24"/>
          <w:szCs w:val="24"/>
        </w:rPr>
        <w:t xml:space="preserve"> </w:t>
      </w:r>
      <w:r w:rsidR="002E1D51" w:rsidRPr="00C15514">
        <w:rPr>
          <w:rFonts w:ascii="Times New Roman" w:eastAsia="Times New Roman" w:hAnsi="Times New Roman" w:cs="Times New Roman"/>
          <w:bCs/>
          <w:sz w:val="24"/>
          <w:szCs w:val="24"/>
        </w:rPr>
        <w:t>18</w:t>
      </w:r>
      <w:r w:rsidRPr="00C15514">
        <w:rPr>
          <w:rFonts w:ascii="Times New Roman" w:eastAsia="Times New Roman" w:hAnsi="Times New Roman" w:cs="Times New Roman"/>
          <w:bCs/>
          <w:sz w:val="24"/>
          <w:szCs w:val="24"/>
        </w:rPr>
        <w:t xml:space="preserve"> d.</w:t>
      </w:r>
      <w:r w:rsidRPr="00C15514">
        <w:rPr>
          <w:rFonts w:ascii="Times New Roman" w:eastAsia="Times New Roman" w:hAnsi="Times New Roman" w:cs="Times New Roman"/>
          <w:bCs/>
          <w:sz w:val="24"/>
          <w:szCs w:val="20"/>
        </w:rPr>
        <w:t xml:space="preserve"> sprendimu</w:t>
      </w:r>
      <w:r w:rsidRPr="00C15514">
        <w:rPr>
          <w:rFonts w:ascii="Times New Roman" w:eastAsia="Times New Roman" w:hAnsi="Times New Roman" w:cs="Times New Roman"/>
          <w:bCs/>
          <w:sz w:val="24"/>
          <w:szCs w:val="24"/>
        </w:rPr>
        <w:t xml:space="preserve"> Nr. T2-231 „Dėl mokėjimo už socialines paslaugas Jurbarko rajone tvarkos</w:t>
      </w:r>
      <w:r w:rsidR="00E11E45" w:rsidRPr="00C15514">
        <w:rPr>
          <w:rFonts w:ascii="Times New Roman" w:eastAsia="Times New Roman" w:hAnsi="Times New Roman" w:cs="Times New Roman"/>
          <w:bCs/>
          <w:sz w:val="24"/>
          <w:szCs w:val="24"/>
        </w:rPr>
        <w:t xml:space="preserve"> aprašo patvirtinimo</w:t>
      </w:r>
      <w:r w:rsidRPr="00C15514">
        <w:rPr>
          <w:rFonts w:ascii="Times New Roman" w:eastAsia="Times New Roman" w:hAnsi="Times New Roman" w:cs="Times New Roman"/>
          <w:bCs/>
          <w:sz w:val="24"/>
          <w:szCs w:val="24"/>
        </w:rPr>
        <w:t>“ nustatyta tvark</w:t>
      </w:r>
      <w:r w:rsidR="00E11E45" w:rsidRPr="00C15514">
        <w:rPr>
          <w:rFonts w:ascii="Times New Roman" w:eastAsia="Times New Roman" w:hAnsi="Times New Roman" w:cs="Times New Roman"/>
          <w:bCs/>
          <w:sz w:val="24"/>
          <w:szCs w:val="24"/>
        </w:rPr>
        <w:t>a, kurioje reglamentuojama</w:t>
      </w:r>
      <w:r w:rsidRPr="00C15514">
        <w:rPr>
          <w:rFonts w:ascii="Times New Roman" w:eastAsia="Times New Roman" w:hAnsi="Times New Roman" w:cs="Times New Roman"/>
          <w:bCs/>
          <w:sz w:val="24"/>
          <w:szCs w:val="24"/>
        </w:rPr>
        <w:t>, kad „</w:t>
      </w:r>
      <w:r w:rsidR="00E11E45" w:rsidRPr="00C15514">
        <w:rPr>
          <w:rFonts w:ascii="Times New Roman" w:eastAsia="Times New Roman" w:hAnsi="Times New Roman" w:cs="Times New Roman"/>
          <w:sz w:val="24"/>
          <w:szCs w:val="20"/>
        </w:rPr>
        <w:t>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Tais atvejais, kai asmuo pagal Lietuvos Respublikos tikslinių kompensacijų įstatymą gauna slaugos ar priežiūros (pagalbos) išlaidų tikslinę kompensaciją, visa šios kompensacijos suma (100 procentų) skiriama mokėjimui už ilgalaikę socialinę globą padengti</w:t>
      </w:r>
      <w:r w:rsidRPr="00C15514">
        <w:rPr>
          <w:rFonts w:ascii="Times New Roman" w:eastAsia="Times New Roman" w:hAnsi="Times New Roman" w:cs="Times New Roman"/>
          <w:bCs/>
          <w:sz w:val="24"/>
          <w:szCs w:val="24"/>
        </w:rPr>
        <w:t>“.</w:t>
      </w:r>
    </w:p>
    <w:p w14:paraId="712E9F83" w14:textId="53D84497" w:rsidR="009312AC" w:rsidRPr="00C15514" w:rsidRDefault="00755F8C" w:rsidP="00E11E45">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Per ataskaitin</w:t>
      </w:r>
      <w:r w:rsidR="002C0D2B" w:rsidRPr="00C15514">
        <w:rPr>
          <w:rFonts w:ascii="Times New Roman" w:eastAsia="Times New Roman" w:hAnsi="Times New Roman" w:cs="Times New Roman"/>
          <w:sz w:val="24"/>
          <w:szCs w:val="20"/>
        </w:rPr>
        <w:t>ius metus paslaugos suteiktos 40</w:t>
      </w:r>
      <w:r w:rsidR="00547FBC" w:rsidRPr="00C15514">
        <w:rPr>
          <w:rFonts w:ascii="Times New Roman" w:eastAsia="Times New Roman" w:hAnsi="Times New Roman" w:cs="Times New Roman"/>
          <w:sz w:val="24"/>
          <w:szCs w:val="20"/>
        </w:rPr>
        <w:t xml:space="preserve"> asmenų, iš jų 12</w:t>
      </w:r>
      <w:r w:rsidR="00D93A06" w:rsidRPr="00C15514">
        <w:rPr>
          <w:rFonts w:ascii="Times New Roman" w:eastAsia="Times New Roman" w:hAnsi="Times New Roman" w:cs="Times New Roman"/>
          <w:sz w:val="24"/>
          <w:szCs w:val="20"/>
        </w:rPr>
        <w:t xml:space="preserve"> asmenų, turinčių</w:t>
      </w:r>
      <w:r w:rsidRPr="00C15514">
        <w:rPr>
          <w:rFonts w:ascii="Times New Roman" w:eastAsia="Times New Roman" w:hAnsi="Times New Roman" w:cs="Times New Roman"/>
          <w:sz w:val="24"/>
          <w:szCs w:val="20"/>
        </w:rPr>
        <w:t xml:space="preserve"> sunkią negalią. </w:t>
      </w:r>
    </w:p>
    <w:p w14:paraId="373D1941" w14:textId="047BC91A" w:rsidR="00755F8C" w:rsidRPr="00C15514" w:rsidRDefault="00755F8C" w:rsidP="00E11E45">
      <w:pPr>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20</w:t>
      </w:r>
      <w:r w:rsidR="002C0D2B" w:rsidRPr="00C15514">
        <w:rPr>
          <w:rFonts w:ascii="Times New Roman" w:eastAsia="Times New Roman" w:hAnsi="Times New Roman" w:cs="Times New Roman"/>
          <w:sz w:val="24"/>
          <w:szCs w:val="24"/>
        </w:rPr>
        <w:t>20</w:t>
      </w:r>
      <w:r w:rsidRPr="00C15514">
        <w:rPr>
          <w:rFonts w:ascii="Times New Roman" w:eastAsia="Times New Roman" w:hAnsi="Times New Roman" w:cs="Times New Roman"/>
          <w:sz w:val="24"/>
          <w:szCs w:val="24"/>
        </w:rPr>
        <w:t xml:space="preserve"> metų pabaigoje gl</w:t>
      </w:r>
      <w:r w:rsidR="008C3EB4" w:rsidRPr="00C15514">
        <w:rPr>
          <w:rFonts w:ascii="Times New Roman" w:eastAsia="Times New Roman" w:hAnsi="Times New Roman" w:cs="Times New Roman"/>
          <w:sz w:val="24"/>
          <w:szCs w:val="24"/>
        </w:rPr>
        <w:t xml:space="preserve">obos namuose gyveno </w:t>
      </w:r>
      <w:r w:rsidR="002C0D2B" w:rsidRPr="00C15514">
        <w:rPr>
          <w:rFonts w:ascii="Times New Roman" w:eastAsia="Times New Roman" w:hAnsi="Times New Roman" w:cs="Times New Roman"/>
          <w:sz w:val="24"/>
          <w:szCs w:val="24"/>
        </w:rPr>
        <w:t>38 gyventojai</w:t>
      </w:r>
      <w:r w:rsidR="00AE3EBF" w:rsidRPr="00C15514">
        <w:rPr>
          <w:rFonts w:ascii="Times New Roman" w:eastAsia="Times New Roman" w:hAnsi="Times New Roman" w:cs="Times New Roman"/>
          <w:sz w:val="24"/>
          <w:szCs w:val="24"/>
        </w:rPr>
        <w:t>, iš jų 2</w:t>
      </w:r>
      <w:r w:rsidR="00547FBC" w:rsidRPr="00C15514">
        <w:rPr>
          <w:rFonts w:ascii="Times New Roman" w:eastAsia="Times New Roman" w:hAnsi="Times New Roman" w:cs="Times New Roman"/>
          <w:sz w:val="24"/>
          <w:szCs w:val="24"/>
        </w:rPr>
        <w:t>7</w:t>
      </w:r>
      <w:r w:rsidR="00AE3EBF" w:rsidRPr="00C15514">
        <w:rPr>
          <w:rFonts w:ascii="Times New Roman" w:eastAsia="Times New Roman" w:hAnsi="Times New Roman" w:cs="Times New Roman"/>
          <w:sz w:val="24"/>
          <w:szCs w:val="24"/>
        </w:rPr>
        <w:t xml:space="preserve"> moterys ir 1</w:t>
      </w:r>
      <w:r w:rsidR="00547FBC" w:rsidRPr="00C15514">
        <w:rPr>
          <w:rFonts w:ascii="Times New Roman" w:eastAsia="Times New Roman" w:hAnsi="Times New Roman" w:cs="Times New Roman"/>
          <w:sz w:val="24"/>
          <w:szCs w:val="24"/>
        </w:rPr>
        <w:t xml:space="preserve">1 </w:t>
      </w:r>
      <w:r w:rsidRPr="00C15514">
        <w:rPr>
          <w:rFonts w:ascii="Times New Roman" w:eastAsia="Times New Roman" w:hAnsi="Times New Roman" w:cs="Times New Roman"/>
          <w:sz w:val="24"/>
          <w:szCs w:val="24"/>
        </w:rPr>
        <w:t>vyrų, vidutinis gyventojų amžius buvo 79 metai. Per 20</w:t>
      </w:r>
      <w:r w:rsidR="002C0D2B" w:rsidRPr="00C15514">
        <w:rPr>
          <w:rFonts w:ascii="Times New Roman" w:eastAsia="Times New Roman" w:hAnsi="Times New Roman" w:cs="Times New Roman"/>
          <w:sz w:val="24"/>
          <w:szCs w:val="24"/>
        </w:rPr>
        <w:t>20</w:t>
      </w:r>
      <w:r w:rsidRPr="00C15514">
        <w:rPr>
          <w:rFonts w:ascii="Times New Roman" w:eastAsia="Times New Roman" w:hAnsi="Times New Roman" w:cs="Times New Roman"/>
          <w:sz w:val="24"/>
          <w:szCs w:val="24"/>
        </w:rPr>
        <w:t xml:space="preserve"> metus </w:t>
      </w:r>
      <w:r w:rsidR="00547FBC" w:rsidRPr="00C15514">
        <w:rPr>
          <w:rFonts w:ascii="Times New Roman" w:eastAsia="Times New Roman" w:hAnsi="Times New Roman" w:cs="Times New Roman"/>
          <w:sz w:val="24"/>
          <w:szCs w:val="24"/>
        </w:rPr>
        <w:t>aštuoni</w:t>
      </w:r>
      <w:r w:rsidRPr="00C15514">
        <w:rPr>
          <w:rFonts w:ascii="Times New Roman" w:eastAsia="Times New Roman" w:hAnsi="Times New Roman" w:cs="Times New Roman"/>
          <w:sz w:val="24"/>
          <w:szCs w:val="24"/>
        </w:rPr>
        <w:t xml:space="preserve"> gyventojai m</w:t>
      </w:r>
      <w:r w:rsidR="00D93A06" w:rsidRPr="00C15514">
        <w:rPr>
          <w:rFonts w:ascii="Times New Roman" w:eastAsia="Times New Roman" w:hAnsi="Times New Roman" w:cs="Times New Roman"/>
          <w:sz w:val="24"/>
          <w:szCs w:val="24"/>
        </w:rPr>
        <w:t>irė, p</w:t>
      </w:r>
      <w:r w:rsidR="00547FBC" w:rsidRPr="00C15514">
        <w:rPr>
          <w:rFonts w:ascii="Times New Roman" w:eastAsia="Times New Roman" w:hAnsi="Times New Roman" w:cs="Times New Roman"/>
          <w:sz w:val="24"/>
          <w:szCs w:val="24"/>
        </w:rPr>
        <w:t xml:space="preserve">enki </w:t>
      </w:r>
      <w:r w:rsidR="00D93A06" w:rsidRPr="00C15514">
        <w:rPr>
          <w:rFonts w:ascii="Times New Roman" w:eastAsia="Times New Roman" w:hAnsi="Times New Roman" w:cs="Times New Roman"/>
          <w:sz w:val="24"/>
          <w:szCs w:val="24"/>
        </w:rPr>
        <w:t xml:space="preserve">buvo </w:t>
      </w:r>
      <w:r w:rsidR="00547FBC" w:rsidRPr="00C15514">
        <w:rPr>
          <w:rFonts w:ascii="Times New Roman" w:eastAsia="Times New Roman" w:hAnsi="Times New Roman" w:cs="Times New Roman"/>
          <w:sz w:val="24"/>
          <w:szCs w:val="24"/>
        </w:rPr>
        <w:t>naujai apgyvendinti.</w:t>
      </w:r>
    </w:p>
    <w:tbl>
      <w:tblPr>
        <w:tblW w:w="0" w:type="auto"/>
        <w:tblInd w:w="107" w:type="dxa"/>
        <w:tblLayout w:type="fixed"/>
        <w:tblCellMar>
          <w:left w:w="107" w:type="dxa"/>
          <w:right w:w="107" w:type="dxa"/>
        </w:tblCellMar>
        <w:tblLook w:val="04A0" w:firstRow="1" w:lastRow="0" w:firstColumn="1" w:lastColumn="0" w:noHBand="0" w:noVBand="1"/>
      </w:tblPr>
      <w:tblGrid>
        <w:gridCol w:w="1985"/>
        <w:gridCol w:w="709"/>
        <w:gridCol w:w="708"/>
        <w:gridCol w:w="709"/>
        <w:gridCol w:w="709"/>
        <w:gridCol w:w="709"/>
        <w:gridCol w:w="708"/>
        <w:gridCol w:w="709"/>
        <w:gridCol w:w="851"/>
        <w:gridCol w:w="992"/>
        <w:gridCol w:w="729"/>
      </w:tblGrid>
      <w:tr w:rsidR="00C15514" w:rsidRPr="00C15514" w14:paraId="0CC381ED" w14:textId="77777777" w:rsidTr="00D2079D">
        <w:trPr>
          <w:cantSplit/>
        </w:trPr>
        <w:tc>
          <w:tcPr>
            <w:tcW w:w="1985" w:type="dxa"/>
            <w:vMerge w:val="restart"/>
            <w:tcBorders>
              <w:top w:val="single" w:sz="4" w:space="0" w:color="000000"/>
              <w:left w:val="single" w:sz="4" w:space="0" w:color="000000"/>
              <w:bottom w:val="single" w:sz="4" w:space="0" w:color="000000"/>
              <w:right w:val="nil"/>
            </w:tcBorders>
            <w:vAlign w:val="center"/>
          </w:tcPr>
          <w:p w14:paraId="3DFE9DB1"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lang w:val="de-DE"/>
              </w:rPr>
            </w:pPr>
            <w:r w:rsidRPr="00C15514">
              <w:rPr>
                <w:rFonts w:ascii="Times New Roman" w:eastAsia="Times New Roman" w:hAnsi="Times New Roman" w:cs="Times New Roman"/>
                <w:b/>
                <w:sz w:val="24"/>
                <w:szCs w:val="20"/>
              </w:rPr>
              <w:lastRenderedPageBreak/>
              <w:t>Rodiklio pavadinimas</w:t>
            </w:r>
          </w:p>
        </w:tc>
        <w:tc>
          <w:tcPr>
            <w:tcW w:w="6804" w:type="dxa"/>
            <w:gridSpan w:val="9"/>
            <w:tcBorders>
              <w:top w:val="single" w:sz="4" w:space="0" w:color="000000"/>
              <w:left w:val="single" w:sz="4" w:space="0" w:color="000000"/>
              <w:bottom w:val="single" w:sz="4" w:space="0" w:color="000000"/>
              <w:right w:val="nil"/>
            </w:tcBorders>
            <w:vAlign w:val="center"/>
          </w:tcPr>
          <w:p w14:paraId="6BF4694A"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Gyventojai pagal amžių, metais</w:t>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14:paraId="1A781B7E"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Iš viso</w:t>
            </w:r>
          </w:p>
        </w:tc>
      </w:tr>
      <w:tr w:rsidR="00C15514" w:rsidRPr="00C15514" w14:paraId="61CDE384" w14:textId="77777777" w:rsidTr="00D2079D">
        <w:trPr>
          <w:cantSplit/>
        </w:trPr>
        <w:tc>
          <w:tcPr>
            <w:tcW w:w="1985" w:type="dxa"/>
            <w:vMerge/>
            <w:tcBorders>
              <w:top w:val="single" w:sz="4" w:space="0" w:color="000000"/>
              <w:left w:val="single" w:sz="4" w:space="0" w:color="000000"/>
              <w:bottom w:val="single" w:sz="4" w:space="0" w:color="000000"/>
              <w:right w:val="nil"/>
            </w:tcBorders>
            <w:vAlign w:val="center"/>
          </w:tcPr>
          <w:p w14:paraId="435C09B5" w14:textId="77777777" w:rsidR="00755F8C" w:rsidRPr="00C15514" w:rsidRDefault="00755F8C" w:rsidP="00755F8C">
            <w:pPr>
              <w:spacing w:after="0" w:line="240" w:lineRule="auto"/>
              <w:rPr>
                <w:rFonts w:ascii="Times New Roman" w:eastAsia="Times New Roman" w:hAnsi="Times New Roman" w:cs="Times New Roman"/>
                <w:b/>
                <w:lang w:val="de-DE"/>
              </w:rPr>
            </w:pPr>
          </w:p>
        </w:tc>
        <w:tc>
          <w:tcPr>
            <w:tcW w:w="709" w:type="dxa"/>
            <w:tcBorders>
              <w:top w:val="single" w:sz="4" w:space="0" w:color="000000"/>
              <w:left w:val="single" w:sz="4" w:space="0" w:color="000000"/>
              <w:bottom w:val="single" w:sz="4" w:space="0" w:color="000000"/>
              <w:right w:val="nil"/>
            </w:tcBorders>
            <w:vAlign w:val="center"/>
          </w:tcPr>
          <w:p w14:paraId="3CED4FD4"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rPr>
            </w:pPr>
            <w:r w:rsidRPr="00C15514">
              <w:rPr>
                <w:rFonts w:ascii="Times New Roman" w:eastAsia="Times New Roman" w:hAnsi="Times New Roman" w:cs="Times New Roman"/>
                <w:b/>
                <w:sz w:val="24"/>
                <w:szCs w:val="20"/>
              </w:rPr>
              <w:t>iki 30</w:t>
            </w:r>
          </w:p>
        </w:tc>
        <w:tc>
          <w:tcPr>
            <w:tcW w:w="708" w:type="dxa"/>
            <w:tcBorders>
              <w:top w:val="single" w:sz="4" w:space="0" w:color="000000"/>
              <w:left w:val="single" w:sz="4" w:space="0" w:color="000000"/>
              <w:bottom w:val="single" w:sz="4" w:space="0" w:color="000000"/>
              <w:right w:val="nil"/>
            </w:tcBorders>
            <w:vAlign w:val="center"/>
          </w:tcPr>
          <w:p w14:paraId="771C4125"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30–49</w:t>
            </w:r>
          </w:p>
        </w:tc>
        <w:tc>
          <w:tcPr>
            <w:tcW w:w="709" w:type="dxa"/>
            <w:tcBorders>
              <w:top w:val="single" w:sz="4" w:space="0" w:color="000000"/>
              <w:left w:val="single" w:sz="4" w:space="0" w:color="000000"/>
              <w:bottom w:val="single" w:sz="4" w:space="0" w:color="000000"/>
              <w:right w:val="nil"/>
            </w:tcBorders>
            <w:vAlign w:val="center"/>
          </w:tcPr>
          <w:p w14:paraId="11FC0D13"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50–59</w:t>
            </w:r>
          </w:p>
        </w:tc>
        <w:tc>
          <w:tcPr>
            <w:tcW w:w="709" w:type="dxa"/>
            <w:tcBorders>
              <w:top w:val="single" w:sz="4" w:space="0" w:color="000000"/>
              <w:left w:val="single" w:sz="4" w:space="0" w:color="000000"/>
              <w:bottom w:val="single" w:sz="4" w:space="0" w:color="000000"/>
              <w:right w:val="nil"/>
            </w:tcBorders>
            <w:vAlign w:val="center"/>
          </w:tcPr>
          <w:p w14:paraId="0D8E4349"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60–64</w:t>
            </w:r>
          </w:p>
        </w:tc>
        <w:tc>
          <w:tcPr>
            <w:tcW w:w="709" w:type="dxa"/>
            <w:tcBorders>
              <w:top w:val="single" w:sz="4" w:space="0" w:color="000000"/>
              <w:left w:val="single" w:sz="4" w:space="0" w:color="000000"/>
              <w:bottom w:val="single" w:sz="4" w:space="0" w:color="000000"/>
              <w:right w:val="nil"/>
            </w:tcBorders>
            <w:vAlign w:val="center"/>
          </w:tcPr>
          <w:p w14:paraId="25B7EF88"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65–69</w:t>
            </w:r>
          </w:p>
        </w:tc>
        <w:tc>
          <w:tcPr>
            <w:tcW w:w="708" w:type="dxa"/>
            <w:tcBorders>
              <w:top w:val="single" w:sz="4" w:space="0" w:color="000000"/>
              <w:left w:val="single" w:sz="4" w:space="0" w:color="000000"/>
              <w:bottom w:val="single" w:sz="4" w:space="0" w:color="000000"/>
              <w:right w:val="nil"/>
            </w:tcBorders>
            <w:vAlign w:val="center"/>
          </w:tcPr>
          <w:p w14:paraId="1C6D0E19"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70–74</w:t>
            </w:r>
          </w:p>
        </w:tc>
        <w:tc>
          <w:tcPr>
            <w:tcW w:w="709" w:type="dxa"/>
            <w:tcBorders>
              <w:top w:val="single" w:sz="4" w:space="0" w:color="000000"/>
              <w:left w:val="single" w:sz="4" w:space="0" w:color="000000"/>
              <w:bottom w:val="single" w:sz="4" w:space="0" w:color="000000"/>
              <w:right w:val="nil"/>
            </w:tcBorders>
            <w:vAlign w:val="center"/>
          </w:tcPr>
          <w:p w14:paraId="1EC298D2"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75–79</w:t>
            </w:r>
          </w:p>
        </w:tc>
        <w:tc>
          <w:tcPr>
            <w:tcW w:w="851" w:type="dxa"/>
            <w:tcBorders>
              <w:top w:val="single" w:sz="4" w:space="0" w:color="000000"/>
              <w:left w:val="single" w:sz="4" w:space="0" w:color="000000"/>
              <w:bottom w:val="single" w:sz="4" w:space="0" w:color="000000"/>
              <w:right w:val="nil"/>
            </w:tcBorders>
            <w:vAlign w:val="center"/>
          </w:tcPr>
          <w:p w14:paraId="2A6D6B8F" w14:textId="77777777" w:rsidR="00755F8C" w:rsidRPr="00C15514" w:rsidRDefault="00755F8C" w:rsidP="00755F8C">
            <w:pPr>
              <w:snapToGrid w:val="0"/>
              <w:spacing w:before="80" w:after="80" w:line="240" w:lineRule="auto"/>
              <w:ind w:left="-57" w:right="-5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80–84</w:t>
            </w:r>
          </w:p>
        </w:tc>
        <w:tc>
          <w:tcPr>
            <w:tcW w:w="992" w:type="dxa"/>
            <w:tcBorders>
              <w:top w:val="single" w:sz="4" w:space="0" w:color="000000"/>
              <w:left w:val="single" w:sz="4" w:space="0" w:color="000000"/>
              <w:bottom w:val="single" w:sz="4" w:space="0" w:color="000000"/>
              <w:right w:val="nil"/>
            </w:tcBorders>
            <w:vAlign w:val="center"/>
          </w:tcPr>
          <w:p w14:paraId="42C41A6D" w14:textId="77777777" w:rsidR="00755F8C" w:rsidRPr="00C15514" w:rsidRDefault="00755F8C" w:rsidP="00755F8C">
            <w:pPr>
              <w:snapToGrid w:val="0"/>
              <w:spacing w:before="80" w:after="80" w:line="240" w:lineRule="auto"/>
              <w:ind w:left="-57" w:right="-107"/>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Vyresni kaip 85</w:t>
            </w:r>
          </w:p>
        </w:tc>
        <w:tc>
          <w:tcPr>
            <w:tcW w:w="729" w:type="dxa"/>
            <w:vMerge/>
            <w:tcBorders>
              <w:top w:val="single" w:sz="4" w:space="0" w:color="000000"/>
              <w:left w:val="single" w:sz="4" w:space="0" w:color="000000"/>
              <w:bottom w:val="single" w:sz="4" w:space="0" w:color="000000"/>
              <w:right w:val="single" w:sz="4" w:space="0" w:color="000000"/>
            </w:tcBorders>
            <w:vAlign w:val="center"/>
          </w:tcPr>
          <w:p w14:paraId="78369A64" w14:textId="77777777" w:rsidR="00755F8C" w:rsidRPr="00C15514" w:rsidRDefault="00755F8C" w:rsidP="00755F8C">
            <w:pPr>
              <w:spacing w:after="0" w:line="240" w:lineRule="auto"/>
              <w:rPr>
                <w:rFonts w:ascii="Times New Roman" w:eastAsia="Times New Roman" w:hAnsi="Times New Roman" w:cs="Times New Roman"/>
                <w:sz w:val="24"/>
                <w:szCs w:val="20"/>
              </w:rPr>
            </w:pPr>
          </w:p>
        </w:tc>
      </w:tr>
      <w:tr w:rsidR="00C15514" w:rsidRPr="00C15514" w14:paraId="5836A972" w14:textId="77777777" w:rsidTr="00D2079D">
        <w:trPr>
          <w:cantSplit/>
          <w:trHeight w:val="505"/>
        </w:trPr>
        <w:tc>
          <w:tcPr>
            <w:tcW w:w="1985" w:type="dxa"/>
            <w:tcBorders>
              <w:top w:val="single" w:sz="4" w:space="0" w:color="000000"/>
              <w:left w:val="single" w:sz="4" w:space="0" w:color="000000"/>
              <w:bottom w:val="single" w:sz="4" w:space="0" w:color="000000"/>
              <w:right w:val="nil"/>
            </w:tcBorders>
            <w:vAlign w:val="bottom"/>
          </w:tcPr>
          <w:p w14:paraId="329E1C17" w14:textId="77777777" w:rsidR="00755F8C" w:rsidRPr="00C15514" w:rsidRDefault="00755F8C" w:rsidP="00755F8C">
            <w:pPr>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Gyventojų skaičius, iš viso</w:t>
            </w:r>
          </w:p>
        </w:tc>
        <w:tc>
          <w:tcPr>
            <w:tcW w:w="709" w:type="dxa"/>
            <w:tcBorders>
              <w:top w:val="single" w:sz="4" w:space="0" w:color="000000"/>
              <w:left w:val="single" w:sz="4" w:space="0" w:color="000000"/>
              <w:bottom w:val="single" w:sz="4" w:space="0" w:color="000000"/>
              <w:right w:val="nil"/>
            </w:tcBorders>
            <w:vAlign w:val="center"/>
          </w:tcPr>
          <w:p w14:paraId="76A86FB9"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36D31673"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5B11188F"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vAlign w:val="center"/>
          </w:tcPr>
          <w:p w14:paraId="39E81D89"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vAlign w:val="center"/>
          </w:tcPr>
          <w:p w14:paraId="18C1E6B7"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nil"/>
            </w:tcBorders>
            <w:vAlign w:val="center"/>
          </w:tcPr>
          <w:p w14:paraId="61BCBB11"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nil"/>
            </w:tcBorders>
            <w:vAlign w:val="center"/>
          </w:tcPr>
          <w:p w14:paraId="20616B0C"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nil"/>
            </w:tcBorders>
            <w:vAlign w:val="center"/>
          </w:tcPr>
          <w:p w14:paraId="5454661A"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nil"/>
            </w:tcBorders>
            <w:vAlign w:val="center"/>
          </w:tcPr>
          <w:p w14:paraId="44DDDCDF"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11</w:t>
            </w:r>
          </w:p>
        </w:tc>
        <w:tc>
          <w:tcPr>
            <w:tcW w:w="729" w:type="dxa"/>
            <w:tcBorders>
              <w:top w:val="single" w:sz="4" w:space="0" w:color="000000"/>
              <w:left w:val="single" w:sz="4" w:space="0" w:color="000000"/>
              <w:bottom w:val="single" w:sz="4" w:space="0" w:color="000000"/>
              <w:right w:val="single" w:sz="4" w:space="0" w:color="000000"/>
            </w:tcBorders>
            <w:vAlign w:val="center"/>
          </w:tcPr>
          <w:p w14:paraId="0E6F204C"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38</w:t>
            </w:r>
          </w:p>
        </w:tc>
      </w:tr>
      <w:tr w:rsidR="00C15514" w:rsidRPr="00C15514" w14:paraId="4DB57F16" w14:textId="77777777" w:rsidTr="00D2079D">
        <w:trPr>
          <w:cantSplit/>
        </w:trPr>
        <w:tc>
          <w:tcPr>
            <w:tcW w:w="1985" w:type="dxa"/>
            <w:tcBorders>
              <w:top w:val="single" w:sz="4" w:space="0" w:color="000000"/>
              <w:left w:val="single" w:sz="4" w:space="0" w:color="000000"/>
              <w:bottom w:val="single" w:sz="4" w:space="0" w:color="000000"/>
              <w:right w:val="nil"/>
            </w:tcBorders>
            <w:vAlign w:val="center"/>
          </w:tcPr>
          <w:p w14:paraId="440F7034" w14:textId="37DCC0C2" w:rsidR="00755F8C" w:rsidRPr="00C15514" w:rsidRDefault="00755F8C" w:rsidP="00755F8C">
            <w:pPr>
              <w:snapToGrid w:val="0"/>
              <w:spacing w:after="0" w:line="240" w:lineRule="auto"/>
              <w:ind w:firstLine="142"/>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iš jų</w:t>
            </w:r>
            <w:r w:rsidR="00BE230B"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moterys</w:t>
            </w:r>
          </w:p>
        </w:tc>
        <w:tc>
          <w:tcPr>
            <w:tcW w:w="709" w:type="dxa"/>
            <w:tcBorders>
              <w:top w:val="single" w:sz="4" w:space="0" w:color="000000"/>
              <w:left w:val="single" w:sz="4" w:space="0" w:color="000000"/>
              <w:bottom w:val="single" w:sz="4" w:space="0" w:color="000000"/>
              <w:right w:val="nil"/>
            </w:tcBorders>
            <w:vAlign w:val="center"/>
          </w:tcPr>
          <w:p w14:paraId="1F50430D"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6528FA20"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70108480"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vAlign w:val="center"/>
          </w:tcPr>
          <w:p w14:paraId="44B80B66"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nil"/>
            </w:tcBorders>
            <w:vAlign w:val="center"/>
          </w:tcPr>
          <w:p w14:paraId="639A2D48"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2CC80C35"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vAlign w:val="center"/>
          </w:tcPr>
          <w:p w14:paraId="11891A0F"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vAlign w:val="center"/>
          </w:tcPr>
          <w:p w14:paraId="53B96BE4"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nil"/>
            </w:tcBorders>
            <w:vAlign w:val="center"/>
          </w:tcPr>
          <w:p w14:paraId="0B6CFDBF"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11</w:t>
            </w:r>
          </w:p>
        </w:tc>
        <w:tc>
          <w:tcPr>
            <w:tcW w:w="729" w:type="dxa"/>
            <w:tcBorders>
              <w:top w:val="single" w:sz="4" w:space="0" w:color="000000"/>
              <w:left w:val="single" w:sz="4" w:space="0" w:color="000000"/>
              <w:bottom w:val="single" w:sz="4" w:space="0" w:color="000000"/>
              <w:right w:val="single" w:sz="4" w:space="0" w:color="000000"/>
            </w:tcBorders>
            <w:vAlign w:val="center"/>
          </w:tcPr>
          <w:p w14:paraId="6F4F3BC9" w14:textId="77777777" w:rsidR="00755F8C" w:rsidRPr="00C15514" w:rsidRDefault="00AE3EBF" w:rsidP="00547FB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2</w:t>
            </w:r>
            <w:r w:rsidR="00547FBC" w:rsidRPr="00C15514">
              <w:rPr>
                <w:rFonts w:ascii="Times New Roman" w:eastAsia="Times New Roman" w:hAnsi="Times New Roman" w:cs="Times New Roman"/>
                <w:sz w:val="24"/>
                <w:szCs w:val="24"/>
              </w:rPr>
              <w:t>7</w:t>
            </w:r>
          </w:p>
        </w:tc>
      </w:tr>
      <w:tr w:rsidR="00C15514" w:rsidRPr="00C15514" w14:paraId="7282FEBC" w14:textId="77777777" w:rsidTr="00D2079D">
        <w:trPr>
          <w:cantSplit/>
        </w:trPr>
        <w:tc>
          <w:tcPr>
            <w:tcW w:w="1985" w:type="dxa"/>
            <w:tcBorders>
              <w:top w:val="single" w:sz="4" w:space="0" w:color="000000"/>
              <w:left w:val="single" w:sz="4" w:space="0" w:color="000000"/>
              <w:bottom w:val="single" w:sz="4" w:space="0" w:color="000000"/>
              <w:right w:val="nil"/>
            </w:tcBorders>
            <w:vAlign w:val="center"/>
          </w:tcPr>
          <w:p w14:paraId="46D94C94" w14:textId="464689EE" w:rsidR="00755F8C" w:rsidRPr="00C15514" w:rsidRDefault="00755F8C" w:rsidP="00755F8C">
            <w:pPr>
              <w:tabs>
                <w:tab w:val="left" w:pos="177"/>
              </w:tabs>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  iš jų vyrai</w:t>
            </w:r>
          </w:p>
        </w:tc>
        <w:tc>
          <w:tcPr>
            <w:tcW w:w="709" w:type="dxa"/>
            <w:tcBorders>
              <w:top w:val="single" w:sz="4" w:space="0" w:color="000000"/>
              <w:left w:val="single" w:sz="4" w:space="0" w:color="000000"/>
              <w:bottom w:val="single" w:sz="4" w:space="0" w:color="000000"/>
              <w:right w:val="nil"/>
            </w:tcBorders>
            <w:vAlign w:val="center"/>
          </w:tcPr>
          <w:p w14:paraId="195B9E96" w14:textId="77777777" w:rsidR="00755F8C" w:rsidRPr="00C15514" w:rsidRDefault="00755F8C" w:rsidP="00755F8C">
            <w:pPr>
              <w:snapToGrid w:val="0"/>
              <w:spacing w:before="80" w:after="8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6ADFABA5"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21C8B9E7"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2C908832"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nil"/>
            </w:tcBorders>
            <w:vAlign w:val="center"/>
          </w:tcPr>
          <w:p w14:paraId="3FC59F42"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nil"/>
            </w:tcBorders>
            <w:vAlign w:val="center"/>
          </w:tcPr>
          <w:p w14:paraId="1B7B908E"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nil"/>
            </w:tcBorders>
            <w:vAlign w:val="center"/>
          </w:tcPr>
          <w:p w14:paraId="6E654870"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vAlign w:val="center"/>
          </w:tcPr>
          <w:p w14:paraId="3E98DB03"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vAlign w:val="center"/>
          </w:tcPr>
          <w:p w14:paraId="0916D257" w14:textId="77777777" w:rsidR="00755F8C" w:rsidRPr="00C15514" w:rsidRDefault="00547FB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vAlign w:val="center"/>
          </w:tcPr>
          <w:p w14:paraId="4B901BB0" w14:textId="77777777" w:rsidR="00755F8C" w:rsidRPr="00C15514" w:rsidRDefault="00AE3EBF" w:rsidP="00547FBC">
            <w:pPr>
              <w:snapToGrid w:val="0"/>
              <w:spacing w:before="80" w:after="8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1</w:t>
            </w:r>
            <w:r w:rsidR="00547FBC" w:rsidRPr="00C15514">
              <w:rPr>
                <w:rFonts w:ascii="Times New Roman" w:eastAsia="Times New Roman" w:hAnsi="Times New Roman" w:cs="Times New Roman"/>
                <w:sz w:val="24"/>
                <w:szCs w:val="24"/>
              </w:rPr>
              <w:t>1</w:t>
            </w:r>
          </w:p>
        </w:tc>
      </w:tr>
      <w:tr w:rsidR="00C15514" w:rsidRPr="00C15514" w14:paraId="1D7AE13C" w14:textId="77777777" w:rsidTr="00D2079D">
        <w:trPr>
          <w:cantSplit/>
        </w:trPr>
        <w:tc>
          <w:tcPr>
            <w:tcW w:w="1985" w:type="dxa"/>
            <w:tcBorders>
              <w:top w:val="single" w:sz="4" w:space="0" w:color="000000"/>
              <w:left w:val="single" w:sz="4" w:space="0" w:color="000000"/>
              <w:bottom w:val="single" w:sz="4" w:space="0" w:color="000000"/>
              <w:right w:val="nil"/>
            </w:tcBorders>
            <w:vAlign w:val="bottom"/>
          </w:tcPr>
          <w:p w14:paraId="26735D4C" w14:textId="77777777" w:rsidR="00755F8C" w:rsidRPr="00C15514" w:rsidRDefault="00755F8C" w:rsidP="00755F8C">
            <w:pPr>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su fizine (kūno) negalia</w:t>
            </w:r>
          </w:p>
        </w:tc>
        <w:tc>
          <w:tcPr>
            <w:tcW w:w="709" w:type="dxa"/>
            <w:tcBorders>
              <w:top w:val="single" w:sz="4" w:space="0" w:color="000000"/>
              <w:left w:val="single" w:sz="4" w:space="0" w:color="000000"/>
              <w:bottom w:val="single" w:sz="4" w:space="0" w:color="000000"/>
              <w:right w:val="nil"/>
            </w:tcBorders>
            <w:vAlign w:val="center"/>
          </w:tcPr>
          <w:p w14:paraId="32CEEEC6"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47AAE45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0205CEB9"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33D833C6"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0846FEFD"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nil"/>
            </w:tcBorders>
            <w:vAlign w:val="center"/>
          </w:tcPr>
          <w:p w14:paraId="26B0E20A"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nil"/>
            </w:tcBorders>
            <w:vAlign w:val="center"/>
          </w:tcPr>
          <w:p w14:paraId="6ADC60F6"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nil"/>
            </w:tcBorders>
            <w:vAlign w:val="center"/>
          </w:tcPr>
          <w:p w14:paraId="2380BA93"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nil"/>
            </w:tcBorders>
            <w:vAlign w:val="center"/>
          </w:tcPr>
          <w:p w14:paraId="1C8260F6"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vAlign w:val="center"/>
          </w:tcPr>
          <w:p w14:paraId="50CE82C0"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7</w:t>
            </w:r>
          </w:p>
        </w:tc>
      </w:tr>
      <w:tr w:rsidR="00C15514" w:rsidRPr="00C15514" w14:paraId="28BB3C75" w14:textId="77777777" w:rsidTr="00D2079D">
        <w:trPr>
          <w:cantSplit/>
        </w:trPr>
        <w:tc>
          <w:tcPr>
            <w:tcW w:w="1985" w:type="dxa"/>
            <w:tcBorders>
              <w:top w:val="single" w:sz="4" w:space="0" w:color="000000"/>
              <w:left w:val="single" w:sz="4" w:space="0" w:color="000000"/>
              <w:bottom w:val="single" w:sz="4" w:space="0" w:color="000000"/>
              <w:right w:val="nil"/>
            </w:tcBorders>
            <w:vAlign w:val="bottom"/>
          </w:tcPr>
          <w:p w14:paraId="0E1F7A57" w14:textId="77777777" w:rsidR="00755F8C" w:rsidRPr="00C15514" w:rsidRDefault="00755F8C" w:rsidP="00755F8C">
            <w:pPr>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su psichine (</w:t>
            </w:r>
            <w:r w:rsidRPr="00C15514">
              <w:rPr>
                <w:rFonts w:ascii="Times New Roman" w:eastAsia="Times New Roman" w:hAnsi="Times New Roman" w:cs="Times New Roman"/>
                <w:sz w:val="24"/>
                <w:szCs w:val="20"/>
              </w:rPr>
              <w:t xml:space="preserve">dėl psichikos ligos) </w:t>
            </w:r>
            <w:r w:rsidRPr="00C15514">
              <w:rPr>
                <w:rFonts w:ascii="Times New Roman" w:eastAsia="Times New Roman" w:hAnsi="Times New Roman" w:cs="Times New Roman"/>
                <w:sz w:val="24"/>
                <w:szCs w:val="24"/>
              </w:rPr>
              <w:t>negalia</w:t>
            </w:r>
          </w:p>
        </w:tc>
        <w:tc>
          <w:tcPr>
            <w:tcW w:w="709" w:type="dxa"/>
            <w:tcBorders>
              <w:top w:val="single" w:sz="4" w:space="0" w:color="000000"/>
              <w:left w:val="single" w:sz="4" w:space="0" w:color="000000"/>
              <w:bottom w:val="single" w:sz="4" w:space="0" w:color="000000"/>
              <w:right w:val="nil"/>
            </w:tcBorders>
            <w:vAlign w:val="center"/>
          </w:tcPr>
          <w:p w14:paraId="68A51047"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1F6E683C"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69A1839C"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7442F240"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vAlign w:val="center"/>
          </w:tcPr>
          <w:p w14:paraId="475487BF"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nil"/>
            </w:tcBorders>
            <w:vAlign w:val="center"/>
          </w:tcPr>
          <w:p w14:paraId="10E88607"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nil"/>
            </w:tcBorders>
            <w:vAlign w:val="center"/>
          </w:tcPr>
          <w:p w14:paraId="436A73A3"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nil"/>
            </w:tcBorders>
            <w:vAlign w:val="center"/>
          </w:tcPr>
          <w:p w14:paraId="65E31DC9"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nil"/>
            </w:tcBorders>
            <w:vAlign w:val="center"/>
          </w:tcPr>
          <w:p w14:paraId="54FAA599"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vAlign w:val="center"/>
          </w:tcPr>
          <w:p w14:paraId="2EAFC8E8"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4</w:t>
            </w:r>
          </w:p>
        </w:tc>
      </w:tr>
      <w:tr w:rsidR="00C15514" w:rsidRPr="00C15514" w14:paraId="6522D4D2" w14:textId="77777777" w:rsidTr="00D2079D">
        <w:trPr>
          <w:cantSplit/>
        </w:trPr>
        <w:tc>
          <w:tcPr>
            <w:tcW w:w="1985" w:type="dxa"/>
            <w:tcBorders>
              <w:top w:val="single" w:sz="4" w:space="0" w:color="000000"/>
              <w:left w:val="single" w:sz="4" w:space="0" w:color="000000"/>
              <w:bottom w:val="single" w:sz="4" w:space="0" w:color="000000"/>
              <w:right w:val="nil"/>
            </w:tcBorders>
            <w:vAlign w:val="bottom"/>
          </w:tcPr>
          <w:p w14:paraId="320B159E" w14:textId="77777777" w:rsidR="00755F8C" w:rsidRPr="00C15514" w:rsidRDefault="00755F8C" w:rsidP="00755F8C">
            <w:pPr>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su proto (</w:t>
            </w:r>
            <w:r w:rsidRPr="00C15514">
              <w:rPr>
                <w:rFonts w:ascii="Times New Roman" w:eastAsia="Times New Roman" w:hAnsi="Times New Roman" w:cs="Times New Roman"/>
                <w:sz w:val="24"/>
                <w:szCs w:val="20"/>
              </w:rPr>
              <w:t xml:space="preserve">dėl </w:t>
            </w:r>
            <w:r w:rsidRPr="00C15514">
              <w:rPr>
                <w:rFonts w:ascii="Times New Roman" w:eastAsia="Times New Roman" w:hAnsi="Times New Roman" w:cs="Times New Roman"/>
                <w:sz w:val="24"/>
                <w:szCs w:val="24"/>
              </w:rPr>
              <w:t>intelekto sutrikimų) negalia</w:t>
            </w:r>
          </w:p>
        </w:tc>
        <w:tc>
          <w:tcPr>
            <w:tcW w:w="709" w:type="dxa"/>
            <w:tcBorders>
              <w:top w:val="nil"/>
              <w:left w:val="single" w:sz="4" w:space="0" w:color="000000"/>
              <w:bottom w:val="single" w:sz="4" w:space="0" w:color="000000"/>
              <w:right w:val="nil"/>
            </w:tcBorders>
            <w:vAlign w:val="center"/>
          </w:tcPr>
          <w:p w14:paraId="6E49225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nil"/>
              <w:left w:val="single" w:sz="4" w:space="0" w:color="000000"/>
              <w:bottom w:val="single" w:sz="4" w:space="0" w:color="000000"/>
              <w:right w:val="nil"/>
            </w:tcBorders>
            <w:vAlign w:val="center"/>
          </w:tcPr>
          <w:p w14:paraId="06B6680D"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nil"/>
              <w:left w:val="single" w:sz="4" w:space="0" w:color="000000"/>
              <w:bottom w:val="single" w:sz="4" w:space="0" w:color="000000"/>
              <w:right w:val="nil"/>
            </w:tcBorders>
            <w:vAlign w:val="center"/>
          </w:tcPr>
          <w:p w14:paraId="1EC2807C"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nil"/>
              <w:left w:val="single" w:sz="4" w:space="0" w:color="000000"/>
              <w:bottom w:val="single" w:sz="4" w:space="0" w:color="000000"/>
              <w:right w:val="nil"/>
            </w:tcBorders>
            <w:vAlign w:val="center"/>
          </w:tcPr>
          <w:p w14:paraId="26C7CCA5"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9" w:type="dxa"/>
            <w:tcBorders>
              <w:top w:val="nil"/>
              <w:left w:val="single" w:sz="4" w:space="0" w:color="000000"/>
              <w:bottom w:val="single" w:sz="4" w:space="0" w:color="000000"/>
              <w:right w:val="nil"/>
            </w:tcBorders>
            <w:vAlign w:val="center"/>
          </w:tcPr>
          <w:p w14:paraId="5A02A73D"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nil"/>
              <w:left w:val="single" w:sz="4" w:space="0" w:color="000000"/>
              <w:bottom w:val="single" w:sz="4" w:space="0" w:color="000000"/>
              <w:right w:val="nil"/>
            </w:tcBorders>
            <w:vAlign w:val="center"/>
          </w:tcPr>
          <w:p w14:paraId="32D6AC13"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nil"/>
              <w:left w:val="single" w:sz="4" w:space="0" w:color="000000"/>
              <w:bottom w:val="single" w:sz="4" w:space="0" w:color="000000"/>
              <w:right w:val="nil"/>
            </w:tcBorders>
            <w:vAlign w:val="center"/>
          </w:tcPr>
          <w:p w14:paraId="7094115E"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851" w:type="dxa"/>
            <w:tcBorders>
              <w:top w:val="nil"/>
              <w:left w:val="single" w:sz="4" w:space="0" w:color="000000"/>
              <w:bottom w:val="single" w:sz="4" w:space="0" w:color="000000"/>
              <w:right w:val="nil"/>
            </w:tcBorders>
            <w:vAlign w:val="center"/>
          </w:tcPr>
          <w:p w14:paraId="7B6B3363"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992" w:type="dxa"/>
            <w:tcBorders>
              <w:top w:val="nil"/>
              <w:left w:val="single" w:sz="4" w:space="0" w:color="000000"/>
              <w:bottom w:val="single" w:sz="4" w:space="0" w:color="000000"/>
              <w:right w:val="nil"/>
            </w:tcBorders>
            <w:vAlign w:val="center"/>
          </w:tcPr>
          <w:p w14:paraId="5A9F6110"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29" w:type="dxa"/>
            <w:tcBorders>
              <w:top w:val="nil"/>
              <w:left w:val="single" w:sz="4" w:space="0" w:color="000000"/>
              <w:bottom w:val="single" w:sz="4" w:space="0" w:color="000000"/>
              <w:right w:val="single" w:sz="4" w:space="0" w:color="000000"/>
            </w:tcBorders>
            <w:vAlign w:val="center"/>
          </w:tcPr>
          <w:p w14:paraId="2F5B85A5"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w:t>
            </w:r>
          </w:p>
        </w:tc>
      </w:tr>
      <w:tr w:rsidR="00C15514" w:rsidRPr="00C15514" w14:paraId="27ADCB24" w14:textId="77777777" w:rsidTr="00D2079D">
        <w:trPr>
          <w:cantSplit/>
        </w:trPr>
        <w:tc>
          <w:tcPr>
            <w:tcW w:w="1985" w:type="dxa"/>
            <w:tcBorders>
              <w:top w:val="single" w:sz="4" w:space="0" w:color="000000"/>
              <w:left w:val="single" w:sz="4" w:space="0" w:color="000000"/>
              <w:bottom w:val="single" w:sz="4" w:space="0" w:color="000000"/>
              <w:right w:val="nil"/>
            </w:tcBorders>
            <w:shd w:val="clear" w:color="auto" w:fill="FFFFFF"/>
            <w:vAlign w:val="bottom"/>
          </w:tcPr>
          <w:p w14:paraId="044B59E1" w14:textId="77777777" w:rsidR="00755F8C" w:rsidRPr="00C15514" w:rsidRDefault="00755F8C" w:rsidP="00755F8C">
            <w:pPr>
              <w:snapToGrid w:val="0"/>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Iš viso gyventojų skaičiaus – su sunkia negalia</w:t>
            </w:r>
          </w:p>
        </w:tc>
        <w:tc>
          <w:tcPr>
            <w:tcW w:w="709" w:type="dxa"/>
            <w:tcBorders>
              <w:top w:val="nil"/>
              <w:left w:val="single" w:sz="4" w:space="0" w:color="000000"/>
              <w:bottom w:val="single" w:sz="4" w:space="0" w:color="000000"/>
              <w:right w:val="nil"/>
            </w:tcBorders>
            <w:vAlign w:val="center"/>
          </w:tcPr>
          <w:p w14:paraId="59C3BB3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8" w:type="dxa"/>
            <w:tcBorders>
              <w:top w:val="nil"/>
              <w:left w:val="single" w:sz="4" w:space="0" w:color="000000"/>
              <w:bottom w:val="single" w:sz="4" w:space="0" w:color="000000"/>
              <w:right w:val="nil"/>
            </w:tcBorders>
            <w:vAlign w:val="center"/>
          </w:tcPr>
          <w:p w14:paraId="44F1385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nil"/>
              <w:left w:val="single" w:sz="4" w:space="0" w:color="000000"/>
              <w:bottom w:val="single" w:sz="4" w:space="0" w:color="000000"/>
              <w:right w:val="nil"/>
            </w:tcBorders>
            <w:vAlign w:val="center"/>
          </w:tcPr>
          <w:p w14:paraId="750A5C6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w:t>
            </w:r>
          </w:p>
        </w:tc>
        <w:tc>
          <w:tcPr>
            <w:tcW w:w="709" w:type="dxa"/>
            <w:tcBorders>
              <w:top w:val="nil"/>
              <w:left w:val="single" w:sz="4" w:space="0" w:color="000000"/>
              <w:bottom w:val="single" w:sz="4" w:space="0" w:color="000000"/>
              <w:right w:val="nil"/>
            </w:tcBorders>
            <w:vAlign w:val="center"/>
          </w:tcPr>
          <w:p w14:paraId="2986F717"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9" w:type="dxa"/>
            <w:tcBorders>
              <w:top w:val="nil"/>
              <w:left w:val="single" w:sz="4" w:space="0" w:color="000000"/>
              <w:bottom w:val="single" w:sz="4" w:space="0" w:color="000000"/>
              <w:right w:val="nil"/>
            </w:tcBorders>
            <w:vAlign w:val="center"/>
          </w:tcPr>
          <w:p w14:paraId="39C1FEF4"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c>
          <w:tcPr>
            <w:tcW w:w="708" w:type="dxa"/>
            <w:tcBorders>
              <w:top w:val="nil"/>
              <w:left w:val="single" w:sz="4" w:space="0" w:color="000000"/>
              <w:bottom w:val="single" w:sz="4" w:space="0" w:color="000000"/>
              <w:right w:val="nil"/>
            </w:tcBorders>
            <w:vAlign w:val="center"/>
          </w:tcPr>
          <w:p w14:paraId="625EA90F"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09" w:type="dxa"/>
            <w:tcBorders>
              <w:top w:val="nil"/>
              <w:left w:val="single" w:sz="4" w:space="0" w:color="000000"/>
              <w:bottom w:val="single" w:sz="4" w:space="0" w:color="000000"/>
              <w:right w:val="nil"/>
            </w:tcBorders>
            <w:vAlign w:val="center"/>
          </w:tcPr>
          <w:p w14:paraId="64889D28"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3</w:t>
            </w:r>
          </w:p>
        </w:tc>
        <w:tc>
          <w:tcPr>
            <w:tcW w:w="851" w:type="dxa"/>
            <w:tcBorders>
              <w:top w:val="nil"/>
              <w:left w:val="single" w:sz="4" w:space="0" w:color="000000"/>
              <w:bottom w:val="single" w:sz="4" w:space="0" w:color="000000"/>
              <w:right w:val="nil"/>
            </w:tcBorders>
            <w:vAlign w:val="center"/>
          </w:tcPr>
          <w:p w14:paraId="6801F945"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3</w:t>
            </w:r>
          </w:p>
        </w:tc>
        <w:tc>
          <w:tcPr>
            <w:tcW w:w="992" w:type="dxa"/>
            <w:tcBorders>
              <w:top w:val="nil"/>
              <w:left w:val="single" w:sz="4" w:space="0" w:color="000000"/>
              <w:bottom w:val="single" w:sz="4" w:space="0" w:color="000000"/>
              <w:right w:val="nil"/>
            </w:tcBorders>
            <w:vAlign w:val="center"/>
          </w:tcPr>
          <w:p w14:paraId="2EC4C1EE"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c>
          <w:tcPr>
            <w:tcW w:w="729" w:type="dxa"/>
            <w:tcBorders>
              <w:top w:val="nil"/>
              <w:left w:val="single" w:sz="4" w:space="0" w:color="000000"/>
              <w:bottom w:val="single" w:sz="4" w:space="0" w:color="000000"/>
              <w:right w:val="single" w:sz="4" w:space="0" w:color="000000"/>
            </w:tcBorders>
            <w:vAlign w:val="center"/>
          </w:tcPr>
          <w:p w14:paraId="4D509696" w14:textId="77777777" w:rsidR="00755F8C" w:rsidRPr="00C15514" w:rsidRDefault="00547FBC" w:rsidP="00755F8C">
            <w:pPr>
              <w:snapToGrid w:val="0"/>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12</w:t>
            </w:r>
          </w:p>
        </w:tc>
      </w:tr>
    </w:tbl>
    <w:p w14:paraId="5156E4F7" w14:textId="77777777" w:rsidR="009312AC" w:rsidRPr="00C15514" w:rsidRDefault="009312AC" w:rsidP="00755F8C">
      <w:pPr>
        <w:spacing w:after="0" w:line="240" w:lineRule="auto"/>
        <w:ind w:firstLine="709"/>
        <w:jc w:val="both"/>
        <w:rPr>
          <w:rFonts w:ascii="Times New Roman" w:eastAsia="Times New Roman" w:hAnsi="Times New Roman" w:cs="Times New Roman"/>
          <w:sz w:val="24"/>
          <w:szCs w:val="24"/>
        </w:rPr>
      </w:pPr>
    </w:p>
    <w:p w14:paraId="0D9ABD1D" w14:textId="6F5FE105" w:rsidR="00755F8C" w:rsidRPr="00C15514" w:rsidRDefault="00755F8C" w:rsidP="00755F8C">
      <w:pPr>
        <w:spacing w:after="0" w:line="240" w:lineRule="auto"/>
        <w:ind w:firstLine="709"/>
        <w:jc w:val="both"/>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0"/>
        </w:rPr>
        <w:t>1.3. Duomenys apie darbuotojus.</w:t>
      </w:r>
    </w:p>
    <w:p w14:paraId="0455ABCC" w14:textId="77777777" w:rsidR="00755F8C" w:rsidRPr="00C15514" w:rsidRDefault="00755F8C" w:rsidP="00755F8C">
      <w:pPr>
        <w:spacing w:after="0" w:line="240" w:lineRule="auto"/>
        <w:ind w:firstLine="709"/>
        <w:jc w:val="both"/>
        <w:rPr>
          <w:rFonts w:ascii="Times New Roman" w:eastAsia="Times New Roman" w:hAnsi="Times New Roman" w:cs="Times New Roman"/>
          <w:sz w:val="24"/>
          <w:szCs w:val="24"/>
        </w:rPr>
      </w:pPr>
    </w:p>
    <w:p w14:paraId="65AC75AB" w14:textId="1AE8D20B" w:rsidR="00755F8C" w:rsidRPr="00C15514" w:rsidRDefault="00755F8C" w:rsidP="0064021B">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Jurbarko rajono savivaldybės tarybos 2019 m. kovo 28 d. sprendimu Nr. T2-96 „Dėl Seredžiaus senelių globos namų didžiausio leistino darbuotojų skaičiaus nustatymo“</w:t>
      </w:r>
      <w:r w:rsidR="00B439F1" w:rsidRPr="00C15514">
        <w:rPr>
          <w:rFonts w:ascii="Times New Roman" w:eastAsia="Times New Roman" w:hAnsi="Times New Roman" w:cs="Times New Roman"/>
          <w:sz w:val="24"/>
          <w:szCs w:val="24"/>
        </w:rPr>
        <w:t xml:space="preserve"> pakeitimo</w:t>
      </w:r>
      <w:r w:rsidRPr="00C15514">
        <w:rPr>
          <w:rFonts w:ascii="Times New Roman" w:eastAsia="Times New Roman" w:hAnsi="Times New Roman" w:cs="Times New Roman"/>
          <w:sz w:val="24"/>
          <w:szCs w:val="24"/>
        </w:rPr>
        <w:t xml:space="preserve"> nustatytas globos namų didžiausias leistinas darbuotojų skaičius – 24 etat</w:t>
      </w:r>
      <w:r w:rsidR="009312AC"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w:t>
      </w:r>
    </w:p>
    <w:p w14:paraId="242B02AE" w14:textId="77777777" w:rsidR="00755F8C" w:rsidRPr="00C15514" w:rsidRDefault="00755F8C" w:rsidP="00755F8C">
      <w:pPr>
        <w:tabs>
          <w:tab w:val="left" w:pos="851"/>
        </w:tabs>
        <w:spacing w:after="0" w:line="240" w:lineRule="auto"/>
        <w:jc w:val="both"/>
        <w:rPr>
          <w:rFonts w:ascii="Times New Roman" w:eastAsia="Times New Roman" w:hAnsi="Times New Roman" w:cs="Times New Roman"/>
          <w:sz w:val="24"/>
          <w:szCs w:val="24"/>
        </w:rPr>
      </w:pPr>
    </w:p>
    <w:p w14:paraId="211293B8" w14:textId="77777777" w:rsidR="00755F8C" w:rsidRPr="00C15514" w:rsidRDefault="00755F8C" w:rsidP="00755F8C">
      <w:pPr>
        <w:spacing w:after="0" w:line="240" w:lineRule="auto"/>
        <w:ind w:firstLine="709"/>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1.3.1. Darbuotojų išsilavinimas</w:t>
      </w:r>
      <w:r w:rsidR="00610802" w:rsidRPr="00C15514">
        <w:rPr>
          <w:rFonts w:ascii="Times New Roman" w:eastAsia="Times New Roman" w:hAnsi="Times New Roman" w:cs="Times New Roman"/>
          <w:b/>
          <w:sz w:val="24"/>
          <w:szCs w:val="20"/>
        </w:rPr>
        <w:t xml:space="preserve"> ir kvalifikacijos kėlimas</w:t>
      </w:r>
      <w:r w:rsidRPr="00C15514">
        <w:rPr>
          <w:rFonts w:ascii="Times New Roman" w:eastAsia="Times New Roman" w:hAnsi="Times New Roman" w:cs="Times New Roman"/>
          <w:b/>
          <w:sz w:val="24"/>
          <w:szCs w:val="20"/>
        </w:rPr>
        <w:t xml:space="preserve"> 20</w:t>
      </w:r>
      <w:r w:rsidR="00547FBC" w:rsidRPr="00C15514">
        <w:rPr>
          <w:rFonts w:ascii="Times New Roman" w:eastAsia="Times New Roman" w:hAnsi="Times New Roman" w:cs="Times New Roman"/>
          <w:b/>
          <w:sz w:val="24"/>
          <w:szCs w:val="20"/>
        </w:rPr>
        <w:t>20</w:t>
      </w:r>
      <w:r w:rsidRPr="00C15514">
        <w:rPr>
          <w:rFonts w:ascii="Times New Roman" w:eastAsia="Times New Roman" w:hAnsi="Times New Roman" w:cs="Times New Roman"/>
          <w:b/>
          <w:sz w:val="24"/>
          <w:szCs w:val="20"/>
        </w:rPr>
        <w:t xml:space="preserve"> m.</w:t>
      </w:r>
    </w:p>
    <w:p w14:paraId="60B9D0C2" w14:textId="77777777" w:rsidR="00755F8C" w:rsidRPr="00C15514" w:rsidRDefault="00755F8C" w:rsidP="000C3BE2">
      <w:pPr>
        <w:tabs>
          <w:tab w:val="left" w:pos="851"/>
        </w:tabs>
        <w:spacing w:after="0" w:line="240" w:lineRule="auto"/>
        <w:jc w:val="both"/>
        <w:rPr>
          <w:rFonts w:ascii="Times New Roman" w:eastAsia="Times New Roman" w:hAnsi="Times New Roman" w:cs="Times New Roman"/>
          <w:bCs/>
          <w:sz w:val="24"/>
          <w:szCs w:val="20"/>
        </w:rPr>
      </w:pPr>
    </w:p>
    <w:tbl>
      <w:tblPr>
        <w:tblW w:w="0" w:type="auto"/>
        <w:tblInd w:w="108" w:type="dxa"/>
        <w:tblLayout w:type="fixed"/>
        <w:tblLook w:val="04A0" w:firstRow="1" w:lastRow="0" w:firstColumn="1" w:lastColumn="0" w:noHBand="0" w:noVBand="1"/>
      </w:tblPr>
      <w:tblGrid>
        <w:gridCol w:w="1860"/>
        <w:gridCol w:w="1970"/>
        <w:gridCol w:w="1971"/>
        <w:gridCol w:w="1970"/>
        <w:gridCol w:w="1882"/>
      </w:tblGrid>
      <w:tr w:rsidR="00C15514" w:rsidRPr="00C15514" w14:paraId="13CBDE1D" w14:textId="77777777" w:rsidTr="00D2079D">
        <w:tc>
          <w:tcPr>
            <w:tcW w:w="1860" w:type="dxa"/>
            <w:vMerge w:val="restart"/>
            <w:tcBorders>
              <w:top w:val="single" w:sz="4" w:space="0" w:color="000000"/>
              <w:left w:val="single" w:sz="4" w:space="0" w:color="000000"/>
              <w:bottom w:val="single" w:sz="4" w:space="0" w:color="000000"/>
              <w:right w:val="nil"/>
            </w:tcBorders>
            <w:vAlign w:val="center"/>
          </w:tcPr>
          <w:p w14:paraId="538A974A" w14:textId="77777777" w:rsidR="00755F8C" w:rsidRPr="00C15514" w:rsidRDefault="00755F8C" w:rsidP="00755F8C">
            <w:pPr>
              <w:spacing w:after="0" w:line="240" w:lineRule="auto"/>
              <w:jc w:val="center"/>
              <w:rPr>
                <w:rFonts w:ascii="Times New Roman" w:eastAsia="Times New Roman" w:hAnsi="Times New Roman" w:cs="Times New Roman"/>
                <w:b/>
              </w:rPr>
            </w:pPr>
            <w:r w:rsidRPr="00C15514">
              <w:rPr>
                <w:rFonts w:ascii="Times New Roman" w:eastAsia="Times New Roman" w:hAnsi="Times New Roman" w:cs="Times New Roman"/>
                <w:b/>
                <w:sz w:val="24"/>
                <w:szCs w:val="20"/>
              </w:rPr>
              <w:t>Darbuotojai</w:t>
            </w:r>
          </w:p>
        </w:tc>
        <w:tc>
          <w:tcPr>
            <w:tcW w:w="7793" w:type="dxa"/>
            <w:gridSpan w:val="4"/>
            <w:tcBorders>
              <w:top w:val="single" w:sz="4" w:space="0" w:color="000000"/>
              <w:left w:val="single" w:sz="4" w:space="0" w:color="000000"/>
              <w:bottom w:val="single" w:sz="4" w:space="0" w:color="000000"/>
              <w:right w:val="single" w:sz="4" w:space="0" w:color="000000"/>
            </w:tcBorders>
            <w:vAlign w:val="center"/>
          </w:tcPr>
          <w:p w14:paraId="06DAD28B"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Išsilavinimas</w:t>
            </w:r>
          </w:p>
        </w:tc>
      </w:tr>
      <w:tr w:rsidR="00C15514" w:rsidRPr="00C15514" w14:paraId="6BBE5545" w14:textId="77777777" w:rsidTr="00D2079D">
        <w:tc>
          <w:tcPr>
            <w:tcW w:w="1860" w:type="dxa"/>
            <w:vMerge/>
            <w:tcBorders>
              <w:top w:val="single" w:sz="4" w:space="0" w:color="000000"/>
              <w:left w:val="single" w:sz="4" w:space="0" w:color="000000"/>
              <w:bottom w:val="single" w:sz="4" w:space="0" w:color="000000"/>
              <w:right w:val="nil"/>
            </w:tcBorders>
            <w:vAlign w:val="center"/>
          </w:tcPr>
          <w:p w14:paraId="0F14BA2E" w14:textId="77777777" w:rsidR="00755F8C" w:rsidRPr="00C15514" w:rsidRDefault="00755F8C" w:rsidP="00755F8C">
            <w:pPr>
              <w:spacing w:after="0" w:line="240" w:lineRule="auto"/>
              <w:rPr>
                <w:rFonts w:ascii="Times New Roman" w:eastAsia="Times New Roman" w:hAnsi="Times New Roman" w:cs="Times New Roman"/>
                <w:b/>
              </w:rPr>
            </w:pPr>
          </w:p>
        </w:tc>
        <w:tc>
          <w:tcPr>
            <w:tcW w:w="1970" w:type="dxa"/>
            <w:tcBorders>
              <w:top w:val="single" w:sz="4" w:space="0" w:color="000000"/>
              <w:left w:val="single" w:sz="4" w:space="0" w:color="000000"/>
              <w:bottom w:val="single" w:sz="4" w:space="0" w:color="000000"/>
              <w:right w:val="nil"/>
            </w:tcBorders>
            <w:vAlign w:val="center"/>
          </w:tcPr>
          <w:p w14:paraId="293740AB" w14:textId="77777777" w:rsidR="00755F8C" w:rsidRPr="00C15514" w:rsidRDefault="00755F8C" w:rsidP="00755F8C">
            <w:pPr>
              <w:spacing w:after="0" w:line="240" w:lineRule="auto"/>
              <w:jc w:val="center"/>
              <w:rPr>
                <w:rFonts w:ascii="Times New Roman" w:eastAsia="Times New Roman" w:hAnsi="Times New Roman" w:cs="Times New Roman"/>
                <w:b/>
              </w:rPr>
            </w:pPr>
            <w:r w:rsidRPr="00C15514">
              <w:rPr>
                <w:rFonts w:ascii="Times New Roman" w:eastAsia="Times New Roman" w:hAnsi="Times New Roman" w:cs="Times New Roman"/>
                <w:b/>
                <w:sz w:val="24"/>
                <w:szCs w:val="20"/>
              </w:rPr>
              <w:t>Aukštasis</w:t>
            </w:r>
          </w:p>
          <w:p w14:paraId="47B89E50"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universitetinis</w:t>
            </w:r>
          </w:p>
        </w:tc>
        <w:tc>
          <w:tcPr>
            <w:tcW w:w="1971" w:type="dxa"/>
            <w:tcBorders>
              <w:top w:val="single" w:sz="4" w:space="0" w:color="000000"/>
              <w:left w:val="single" w:sz="4" w:space="0" w:color="000000"/>
              <w:bottom w:val="single" w:sz="4" w:space="0" w:color="000000"/>
              <w:right w:val="nil"/>
            </w:tcBorders>
            <w:vAlign w:val="center"/>
          </w:tcPr>
          <w:p w14:paraId="109E33C3"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Aukštasis</w:t>
            </w:r>
          </w:p>
          <w:p w14:paraId="20348B5F"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neuniversitetinis</w:t>
            </w:r>
          </w:p>
        </w:tc>
        <w:tc>
          <w:tcPr>
            <w:tcW w:w="1970" w:type="dxa"/>
            <w:tcBorders>
              <w:top w:val="single" w:sz="4" w:space="0" w:color="000000"/>
              <w:left w:val="single" w:sz="4" w:space="0" w:color="000000"/>
              <w:bottom w:val="single" w:sz="4" w:space="0" w:color="000000"/>
              <w:right w:val="nil"/>
            </w:tcBorders>
            <w:vAlign w:val="center"/>
          </w:tcPr>
          <w:p w14:paraId="1AD37296" w14:textId="77777777" w:rsidR="00755F8C" w:rsidRPr="00C15514" w:rsidRDefault="007D17F8"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Vidurinis</w:t>
            </w:r>
          </w:p>
        </w:tc>
        <w:tc>
          <w:tcPr>
            <w:tcW w:w="1882" w:type="dxa"/>
            <w:tcBorders>
              <w:top w:val="single" w:sz="4" w:space="0" w:color="000000"/>
              <w:left w:val="single" w:sz="4" w:space="0" w:color="000000"/>
              <w:bottom w:val="single" w:sz="4" w:space="0" w:color="000000"/>
              <w:right w:val="single" w:sz="4" w:space="0" w:color="000000"/>
            </w:tcBorders>
            <w:vAlign w:val="center"/>
          </w:tcPr>
          <w:p w14:paraId="3CDFAB60"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Profesinis</w:t>
            </w:r>
          </w:p>
        </w:tc>
      </w:tr>
      <w:tr w:rsidR="00C15514" w:rsidRPr="00C15514" w14:paraId="6E9BDA13" w14:textId="77777777" w:rsidTr="00D2079D">
        <w:tc>
          <w:tcPr>
            <w:tcW w:w="1860" w:type="dxa"/>
            <w:tcBorders>
              <w:top w:val="single" w:sz="4" w:space="0" w:color="000000"/>
              <w:left w:val="single" w:sz="4" w:space="0" w:color="000000"/>
              <w:bottom w:val="single" w:sz="4" w:space="0" w:color="000000"/>
              <w:right w:val="nil"/>
            </w:tcBorders>
          </w:tcPr>
          <w:p w14:paraId="7FDA1845"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Vadovas</w:t>
            </w:r>
          </w:p>
        </w:tc>
        <w:tc>
          <w:tcPr>
            <w:tcW w:w="1970" w:type="dxa"/>
            <w:tcBorders>
              <w:top w:val="single" w:sz="4" w:space="0" w:color="000000"/>
              <w:left w:val="single" w:sz="4" w:space="0" w:color="000000"/>
              <w:bottom w:val="single" w:sz="4" w:space="0" w:color="000000"/>
              <w:right w:val="nil"/>
            </w:tcBorders>
          </w:tcPr>
          <w:p w14:paraId="6CE217F5"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w:t>
            </w:r>
          </w:p>
        </w:tc>
        <w:tc>
          <w:tcPr>
            <w:tcW w:w="1971" w:type="dxa"/>
            <w:tcBorders>
              <w:top w:val="single" w:sz="4" w:space="0" w:color="000000"/>
              <w:left w:val="single" w:sz="4" w:space="0" w:color="000000"/>
              <w:bottom w:val="single" w:sz="4" w:space="0" w:color="000000"/>
              <w:right w:val="nil"/>
            </w:tcBorders>
          </w:tcPr>
          <w:p w14:paraId="38BE0CD0"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0"/>
              </w:rPr>
            </w:pPr>
          </w:p>
        </w:tc>
        <w:tc>
          <w:tcPr>
            <w:tcW w:w="1970" w:type="dxa"/>
            <w:tcBorders>
              <w:top w:val="single" w:sz="4" w:space="0" w:color="000000"/>
              <w:left w:val="single" w:sz="4" w:space="0" w:color="000000"/>
              <w:bottom w:val="single" w:sz="4" w:space="0" w:color="000000"/>
              <w:right w:val="nil"/>
            </w:tcBorders>
          </w:tcPr>
          <w:p w14:paraId="6DFE564F"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0"/>
              </w:rPr>
            </w:pPr>
          </w:p>
        </w:tc>
        <w:tc>
          <w:tcPr>
            <w:tcW w:w="1882" w:type="dxa"/>
            <w:tcBorders>
              <w:top w:val="single" w:sz="4" w:space="0" w:color="000000"/>
              <w:left w:val="single" w:sz="4" w:space="0" w:color="000000"/>
              <w:bottom w:val="single" w:sz="4" w:space="0" w:color="000000"/>
              <w:right w:val="single" w:sz="4" w:space="0" w:color="000000"/>
            </w:tcBorders>
          </w:tcPr>
          <w:p w14:paraId="5142113B"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0"/>
              </w:rPr>
            </w:pPr>
          </w:p>
        </w:tc>
      </w:tr>
      <w:tr w:rsidR="00C15514" w:rsidRPr="00C15514" w14:paraId="04069360" w14:textId="77777777" w:rsidTr="00D2079D">
        <w:tc>
          <w:tcPr>
            <w:tcW w:w="1860" w:type="dxa"/>
            <w:tcBorders>
              <w:top w:val="single" w:sz="4" w:space="0" w:color="000000"/>
              <w:left w:val="single" w:sz="4" w:space="0" w:color="000000"/>
              <w:bottom w:val="single" w:sz="4" w:space="0" w:color="000000"/>
              <w:right w:val="nil"/>
            </w:tcBorders>
          </w:tcPr>
          <w:p w14:paraId="6C09FC57"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Specialistai</w:t>
            </w:r>
          </w:p>
        </w:tc>
        <w:tc>
          <w:tcPr>
            <w:tcW w:w="1970" w:type="dxa"/>
            <w:tcBorders>
              <w:top w:val="single" w:sz="4" w:space="0" w:color="000000"/>
              <w:left w:val="single" w:sz="4" w:space="0" w:color="000000"/>
              <w:bottom w:val="single" w:sz="4" w:space="0" w:color="000000"/>
              <w:right w:val="nil"/>
            </w:tcBorders>
          </w:tcPr>
          <w:p w14:paraId="5622961B" w14:textId="77777777" w:rsidR="00755F8C" w:rsidRPr="00C15514" w:rsidRDefault="007B29AA"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3</w:t>
            </w:r>
          </w:p>
        </w:tc>
        <w:tc>
          <w:tcPr>
            <w:tcW w:w="1971" w:type="dxa"/>
            <w:tcBorders>
              <w:top w:val="single" w:sz="4" w:space="0" w:color="000000"/>
              <w:left w:val="single" w:sz="4" w:space="0" w:color="000000"/>
              <w:bottom w:val="single" w:sz="4" w:space="0" w:color="000000"/>
              <w:right w:val="nil"/>
            </w:tcBorders>
          </w:tcPr>
          <w:p w14:paraId="07E5776F" w14:textId="77777777" w:rsidR="00755F8C" w:rsidRPr="00C15514" w:rsidRDefault="001E5300"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9</w:t>
            </w:r>
          </w:p>
        </w:tc>
        <w:tc>
          <w:tcPr>
            <w:tcW w:w="1970" w:type="dxa"/>
            <w:tcBorders>
              <w:top w:val="single" w:sz="4" w:space="0" w:color="000000"/>
              <w:left w:val="single" w:sz="4" w:space="0" w:color="000000"/>
              <w:bottom w:val="single" w:sz="4" w:space="0" w:color="000000"/>
              <w:right w:val="nil"/>
            </w:tcBorders>
          </w:tcPr>
          <w:p w14:paraId="092386D7"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w:t>
            </w:r>
          </w:p>
        </w:tc>
        <w:tc>
          <w:tcPr>
            <w:tcW w:w="1882" w:type="dxa"/>
            <w:tcBorders>
              <w:top w:val="single" w:sz="4" w:space="0" w:color="000000"/>
              <w:left w:val="single" w:sz="4" w:space="0" w:color="000000"/>
              <w:bottom w:val="single" w:sz="4" w:space="0" w:color="000000"/>
              <w:right w:val="single" w:sz="4" w:space="0" w:color="000000"/>
            </w:tcBorders>
          </w:tcPr>
          <w:p w14:paraId="32F88B59" w14:textId="77777777" w:rsidR="00755F8C" w:rsidRPr="00C15514" w:rsidRDefault="00937BC2"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8</w:t>
            </w:r>
          </w:p>
        </w:tc>
      </w:tr>
      <w:tr w:rsidR="00C15514" w:rsidRPr="00C15514" w14:paraId="31976A3D" w14:textId="77777777" w:rsidTr="00D2079D">
        <w:tc>
          <w:tcPr>
            <w:tcW w:w="1860" w:type="dxa"/>
            <w:tcBorders>
              <w:top w:val="single" w:sz="4" w:space="0" w:color="000000"/>
              <w:left w:val="single" w:sz="4" w:space="0" w:color="000000"/>
              <w:bottom w:val="single" w:sz="4" w:space="0" w:color="000000"/>
              <w:right w:val="nil"/>
            </w:tcBorders>
          </w:tcPr>
          <w:p w14:paraId="0B508CA4"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Darbininkai</w:t>
            </w:r>
          </w:p>
        </w:tc>
        <w:tc>
          <w:tcPr>
            <w:tcW w:w="1970" w:type="dxa"/>
            <w:tcBorders>
              <w:top w:val="single" w:sz="4" w:space="0" w:color="000000"/>
              <w:left w:val="single" w:sz="4" w:space="0" w:color="000000"/>
              <w:bottom w:val="single" w:sz="4" w:space="0" w:color="000000"/>
              <w:right w:val="nil"/>
            </w:tcBorders>
          </w:tcPr>
          <w:p w14:paraId="2C301CFC"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p>
        </w:tc>
        <w:tc>
          <w:tcPr>
            <w:tcW w:w="1971" w:type="dxa"/>
            <w:tcBorders>
              <w:top w:val="single" w:sz="4" w:space="0" w:color="000000"/>
              <w:left w:val="single" w:sz="4" w:space="0" w:color="000000"/>
              <w:bottom w:val="single" w:sz="4" w:space="0" w:color="000000"/>
              <w:right w:val="nil"/>
            </w:tcBorders>
          </w:tcPr>
          <w:p w14:paraId="4CD4CC3C"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p>
        </w:tc>
        <w:tc>
          <w:tcPr>
            <w:tcW w:w="1970" w:type="dxa"/>
            <w:tcBorders>
              <w:top w:val="single" w:sz="4" w:space="0" w:color="000000"/>
              <w:left w:val="single" w:sz="4" w:space="0" w:color="000000"/>
              <w:bottom w:val="single" w:sz="4" w:space="0" w:color="000000"/>
              <w:right w:val="nil"/>
            </w:tcBorders>
          </w:tcPr>
          <w:p w14:paraId="1AABE7BA" w14:textId="77777777" w:rsidR="00755F8C" w:rsidRPr="00C15514" w:rsidRDefault="001E5300"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w:t>
            </w:r>
          </w:p>
        </w:tc>
        <w:tc>
          <w:tcPr>
            <w:tcW w:w="1882" w:type="dxa"/>
            <w:tcBorders>
              <w:top w:val="single" w:sz="4" w:space="0" w:color="000000"/>
              <w:left w:val="single" w:sz="4" w:space="0" w:color="000000"/>
              <w:bottom w:val="single" w:sz="4" w:space="0" w:color="000000"/>
              <w:right w:val="single" w:sz="4" w:space="0" w:color="000000"/>
            </w:tcBorders>
          </w:tcPr>
          <w:p w14:paraId="4FE57A73" w14:textId="77777777" w:rsidR="00755F8C" w:rsidRPr="00C15514" w:rsidRDefault="001E5300"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w:t>
            </w:r>
          </w:p>
        </w:tc>
      </w:tr>
    </w:tbl>
    <w:p w14:paraId="18D3858C" w14:textId="77777777" w:rsidR="008C3EB4" w:rsidRPr="00C15514" w:rsidRDefault="008C3EB4" w:rsidP="00755F8C">
      <w:pPr>
        <w:tabs>
          <w:tab w:val="left" w:pos="830"/>
        </w:tabs>
        <w:spacing w:after="0" w:line="240" w:lineRule="auto"/>
        <w:jc w:val="both"/>
        <w:rPr>
          <w:rFonts w:ascii="Times New Roman" w:eastAsia="Times New Roman" w:hAnsi="Times New Roman" w:cs="Times New Roman"/>
          <w:bCs/>
          <w:sz w:val="24"/>
          <w:szCs w:val="20"/>
        </w:rPr>
      </w:pPr>
      <w:r w:rsidRPr="00C15514">
        <w:rPr>
          <w:rFonts w:ascii="Times New Roman" w:eastAsia="Times New Roman" w:hAnsi="Times New Roman" w:cs="Times New Roman"/>
          <w:bCs/>
          <w:sz w:val="24"/>
          <w:szCs w:val="20"/>
        </w:rPr>
        <w:tab/>
      </w:r>
    </w:p>
    <w:p w14:paraId="1B2E47A8" w14:textId="7DE09DD0" w:rsidR="0064021B" w:rsidRPr="00C15514" w:rsidRDefault="009312AC" w:rsidP="0064021B">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Šeši</w:t>
      </w:r>
      <w:r w:rsidR="008C3EB4" w:rsidRPr="00C15514">
        <w:rPr>
          <w:rFonts w:ascii="Times New Roman" w:eastAsia="Times New Roman" w:hAnsi="Times New Roman" w:cs="Times New Roman"/>
          <w:sz w:val="24"/>
          <w:szCs w:val="24"/>
        </w:rPr>
        <w:t xml:space="preserve"> globos namų darbuotoj</w:t>
      </w:r>
      <w:r w:rsidR="00BE230B" w:rsidRPr="00C15514">
        <w:rPr>
          <w:rFonts w:ascii="Times New Roman" w:eastAsia="Times New Roman" w:hAnsi="Times New Roman" w:cs="Times New Roman"/>
          <w:sz w:val="24"/>
          <w:szCs w:val="24"/>
        </w:rPr>
        <w:t>ai</w:t>
      </w:r>
      <w:r w:rsidR="008C3EB4" w:rsidRPr="00C15514">
        <w:rPr>
          <w:rFonts w:ascii="Times New Roman" w:eastAsia="Times New Roman" w:hAnsi="Times New Roman" w:cs="Times New Roman"/>
          <w:sz w:val="24"/>
          <w:szCs w:val="24"/>
        </w:rPr>
        <w:t xml:space="preserve"> 20</w:t>
      </w:r>
      <w:r w:rsidR="00C76F51" w:rsidRPr="00C15514">
        <w:rPr>
          <w:rFonts w:ascii="Times New Roman" w:eastAsia="Times New Roman" w:hAnsi="Times New Roman" w:cs="Times New Roman"/>
          <w:sz w:val="24"/>
          <w:szCs w:val="24"/>
        </w:rPr>
        <w:t>20</w:t>
      </w:r>
      <w:r w:rsidR="008C3EB4" w:rsidRPr="00C15514">
        <w:rPr>
          <w:rFonts w:ascii="Times New Roman" w:eastAsia="Times New Roman" w:hAnsi="Times New Roman" w:cs="Times New Roman"/>
          <w:sz w:val="24"/>
          <w:szCs w:val="24"/>
        </w:rPr>
        <w:t xml:space="preserve"> m. </w:t>
      </w:r>
      <w:r w:rsidR="00C76F51" w:rsidRPr="00C15514">
        <w:rPr>
          <w:rFonts w:ascii="Times New Roman" w:eastAsia="Times New Roman" w:hAnsi="Times New Roman" w:cs="Times New Roman"/>
          <w:sz w:val="24"/>
          <w:szCs w:val="24"/>
        </w:rPr>
        <w:t>tęsė</w:t>
      </w:r>
      <w:r w:rsidR="008C3EB4" w:rsidRPr="00C15514">
        <w:rPr>
          <w:rFonts w:ascii="Times New Roman" w:eastAsia="Times New Roman" w:hAnsi="Times New Roman" w:cs="Times New Roman"/>
          <w:sz w:val="24"/>
          <w:szCs w:val="24"/>
        </w:rPr>
        <w:t xml:space="preserve"> socialinio darbo padėjėjo studijas Vilkijos žemės ūkio mokykloje.</w:t>
      </w:r>
    </w:p>
    <w:p w14:paraId="59BEA8C8" w14:textId="12392502" w:rsidR="00061A0E" w:rsidRPr="00C15514" w:rsidRDefault="00061A0E" w:rsidP="0064021B">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Keturi </w:t>
      </w:r>
      <w:r w:rsidR="00E11E45" w:rsidRPr="00C15514">
        <w:rPr>
          <w:rFonts w:ascii="Times New Roman" w:eastAsia="Times New Roman" w:hAnsi="Times New Roman" w:cs="Times New Roman"/>
          <w:sz w:val="24"/>
          <w:szCs w:val="24"/>
        </w:rPr>
        <w:t>specialist</w:t>
      </w:r>
      <w:r w:rsidR="00BE230B"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 xml:space="preserve"> vasario 12 d. </w:t>
      </w:r>
      <w:r w:rsidR="00BE230B" w:rsidRPr="00C15514">
        <w:rPr>
          <w:rFonts w:ascii="Times New Roman" w:eastAsia="Times New Roman" w:hAnsi="Times New Roman" w:cs="Times New Roman"/>
          <w:sz w:val="24"/>
          <w:szCs w:val="24"/>
        </w:rPr>
        <w:t>d</w:t>
      </w:r>
      <w:r w:rsidRPr="00C15514">
        <w:rPr>
          <w:rFonts w:ascii="Times New Roman" w:eastAsia="Times New Roman" w:hAnsi="Times New Roman" w:cs="Times New Roman"/>
          <w:sz w:val="24"/>
          <w:szCs w:val="24"/>
        </w:rPr>
        <w:t xml:space="preserve">alyvavo mokslinėje praktinėje konferencijoje </w:t>
      </w:r>
      <w:r w:rsidR="00BE230B" w:rsidRPr="00C15514">
        <w:rPr>
          <w:rFonts w:ascii="Times New Roman" w:eastAsia="Times New Roman" w:hAnsi="Times New Roman" w:cs="Times New Roman"/>
          <w:sz w:val="24"/>
          <w:szCs w:val="24"/>
        </w:rPr>
        <w:t>„</w:t>
      </w:r>
      <w:r w:rsidRPr="00C15514">
        <w:rPr>
          <w:rFonts w:ascii="Times New Roman" w:eastAsia="Times New Roman" w:hAnsi="Times New Roman" w:cs="Times New Roman"/>
          <w:sz w:val="24"/>
          <w:szCs w:val="24"/>
        </w:rPr>
        <w:t xml:space="preserve">Klinikinė pastoracija: dvasiniai pacientų </w:t>
      </w:r>
      <w:r w:rsidR="00827BB6" w:rsidRPr="00C15514">
        <w:rPr>
          <w:rFonts w:ascii="Times New Roman" w:eastAsia="Times New Roman" w:hAnsi="Times New Roman" w:cs="Times New Roman"/>
          <w:sz w:val="24"/>
          <w:szCs w:val="24"/>
        </w:rPr>
        <w:t>poreikiai ir gydymo ribos</w:t>
      </w:r>
      <w:r w:rsidR="00BE230B" w:rsidRPr="00C15514">
        <w:rPr>
          <w:rFonts w:ascii="Times New Roman" w:eastAsia="Times New Roman" w:hAnsi="Times New Roman" w:cs="Times New Roman"/>
          <w:sz w:val="24"/>
          <w:szCs w:val="24"/>
        </w:rPr>
        <w:t>“</w:t>
      </w:r>
      <w:r w:rsidR="00827BB6" w:rsidRPr="00C15514">
        <w:rPr>
          <w:rFonts w:ascii="Times New Roman" w:eastAsia="Times New Roman" w:hAnsi="Times New Roman" w:cs="Times New Roman"/>
          <w:sz w:val="24"/>
          <w:szCs w:val="24"/>
        </w:rPr>
        <w:t xml:space="preserve"> Lietuvos</w:t>
      </w:r>
      <w:r w:rsidRPr="00C15514">
        <w:rPr>
          <w:rFonts w:ascii="Times New Roman" w:eastAsia="Times New Roman" w:hAnsi="Times New Roman" w:cs="Times New Roman"/>
          <w:sz w:val="24"/>
          <w:szCs w:val="24"/>
        </w:rPr>
        <w:t xml:space="preserve"> Sveikatos mokslų universitete.</w:t>
      </w:r>
    </w:p>
    <w:p w14:paraId="33711E1B" w14:textId="4DCE9371" w:rsidR="00865307" w:rsidRPr="00C15514" w:rsidRDefault="00061A0E" w:rsidP="0064021B">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Socialiniai darbuotojai ir užimtumo specialistė </w:t>
      </w:r>
      <w:r w:rsidR="00FB2462" w:rsidRPr="00C15514">
        <w:rPr>
          <w:rFonts w:ascii="Times New Roman" w:eastAsia="Times New Roman" w:hAnsi="Times New Roman" w:cs="Times New Roman"/>
          <w:sz w:val="24"/>
          <w:szCs w:val="24"/>
        </w:rPr>
        <w:t>išklausė mokymus</w:t>
      </w:r>
      <w:r w:rsidR="00E11E45" w:rsidRPr="00C15514">
        <w:rPr>
          <w:rFonts w:ascii="Times New Roman" w:eastAsia="Times New Roman" w:hAnsi="Times New Roman" w:cs="Times New Roman"/>
          <w:sz w:val="24"/>
          <w:szCs w:val="24"/>
        </w:rPr>
        <w:t xml:space="preserve"> įvairiomis temomis:</w:t>
      </w:r>
      <w:r w:rsidR="00FB2462" w:rsidRPr="00C15514">
        <w:rPr>
          <w:rFonts w:ascii="Times New Roman" w:eastAsia="Times New Roman" w:hAnsi="Times New Roman" w:cs="Times New Roman"/>
          <w:sz w:val="24"/>
          <w:szCs w:val="24"/>
        </w:rPr>
        <w:t xml:space="preserve"> „Būkime saugūs internete“</w:t>
      </w:r>
      <w:r w:rsidR="00E11E45" w:rsidRPr="00C15514">
        <w:rPr>
          <w:rFonts w:ascii="Times New Roman" w:eastAsia="Times New Roman" w:hAnsi="Times New Roman" w:cs="Times New Roman"/>
          <w:sz w:val="24"/>
          <w:szCs w:val="24"/>
        </w:rPr>
        <w:t>,</w:t>
      </w:r>
      <w:r w:rsidR="00FB2462" w:rsidRPr="00C15514">
        <w:rPr>
          <w:rFonts w:ascii="Times New Roman" w:eastAsia="Times New Roman" w:hAnsi="Times New Roman" w:cs="Times New Roman"/>
          <w:sz w:val="24"/>
          <w:szCs w:val="24"/>
        </w:rPr>
        <w:t xml:space="preserve"> „Skaitmeninių nuotraukų apdorojimas ir saugus dalijimasis“</w:t>
      </w:r>
      <w:r w:rsidR="00E11E45" w:rsidRPr="00C15514">
        <w:rPr>
          <w:rFonts w:ascii="Times New Roman" w:eastAsia="Times New Roman" w:hAnsi="Times New Roman" w:cs="Times New Roman"/>
          <w:sz w:val="24"/>
          <w:szCs w:val="24"/>
        </w:rPr>
        <w:t>,</w:t>
      </w:r>
      <w:r w:rsidR="00FB2462" w:rsidRPr="00C15514">
        <w:rPr>
          <w:rFonts w:ascii="Times New Roman" w:eastAsia="Times New Roman" w:hAnsi="Times New Roman" w:cs="Times New Roman"/>
          <w:sz w:val="24"/>
          <w:szCs w:val="24"/>
        </w:rPr>
        <w:t xml:space="preserve"> „Efektyvus laiko planavimas ir bendravimas“, „Dokumentų kūrimas internete ir dalijimasis su kitais“</w:t>
      </w:r>
      <w:r w:rsidR="00E11E45" w:rsidRPr="00C15514">
        <w:rPr>
          <w:rFonts w:ascii="Times New Roman" w:eastAsia="Times New Roman" w:hAnsi="Times New Roman" w:cs="Times New Roman"/>
          <w:sz w:val="24"/>
          <w:szCs w:val="24"/>
        </w:rPr>
        <w:t>,</w:t>
      </w:r>
      <w:r w:rsidR="00FB2462" w:rsidRPr="00C15514">
        <w:rPr>
          <w:rFonts w:ascii="Times New Roman" w:eastAsia="Times New Roman" w:hAnsi="Times New Roman" w:cs="Times New Roman"/>
          <w:sz w:val="24"/>
          <w:szCs w:val="24"/>
        </w:rPr>
        <w:t xml:space="preserve"> „Pristatymų rengimas“</w:t>
      </w:r>
      <w:r w:rsidR="00E11E45" w:rsidRPr="00C15514">
        <w:rPr>
          <w:rFonts w:ascii="Times New Roman" w:eastAsia="Times New Roman" w:hAnsi="Times New Roman" w:cs="Times New Roman"/>
          <w:sz w:val="24"/>
          <w:szCs w:val="24"/>
        </w:rPr>
        <w:t>, taip pat d</w:t>
      </w:r>
      <w:r w:rsidR="00865307" w:rsidRPr="00C15514">
        <w:rPr>
          <w:rFonts w:ascii="Times New Roman" w:eastAsia="Times New Roman" w:hAnsi="Times New Roman" w:cs="Times New Roman"/>
          <w:sz w:val="24"/>
          <w:szCs w:val="24"/>
        </w:rPr>
        <w:t xml:space="preserve">augelis </w:t>
      </w:r>
      <w:r w:rsidR="00C15514">
        <w:rPr>
          <w:rFonts w:ascii="Times New Roman" w:eastAsia="Times New Roman" w:hAnsi="Times New Roman" w:cs="Times New Roman"/>
          <w:sz w:val="24"/>
          <w:szCs w:val="24"/>
        </w:rPr>
        <w:t xml:space="preserve"> </w:t>
      </w:r>
      <w:r w:rsidR="00865307" w:rsidRPr="00C15514">
        <w:rPr>
          <w:rFonts w:ascii="Times New Roman" w:eastAsia="Times New Roman" w:hAnsi="Times New Roman" w:cs="Times New Roman"/>
          <w:sz w:val="24"/>
          <w:szCs w:val="24"/>
        </w:rPr>
        <w:t>darbuotojų išklausė</w:t>
      </w:r>
      <w:r w:rsidR="00C15514">
        <w:rPr>
          <w:rFonts w:ascii="Times New Roman" w:eastAsia="Times New Roman" w:hAnsi="Times New Roman" w:cs="Times New Roman"/>
          <w:sz w:val="24"/>
          <w:szCs w:val="24"/>
        </w:rPr>
        <w:t xml:space="preserve"> </w:t>
      </w:r>
      <w:r w:rsidR="00865307" w:rsidRPr="00C15514">
        <w:rPr>
          <w:rFonts w:ascii="Times New Roman" w:eastAsia="Times New Roman" w:hAnsi="Times New Roman" w:cs="Times New Roman"/>
          <w:sz w:val="24"/>
          <w:szCs w:val="24"/>
        </w:rPr>
        <w:t>mokymus „Riboto judėjimo asmens</w:t>
      </w:r>
      <w:r w:rsidR="00C15514">
        <w:rPr>
          <w:rFonts w:ascii="Times New Roman" w:eastAsia="Times New Roman" w:hAnsi="Times New Roman" w:cs="Times New Roman"/>
          <w:sz w:val="24"/>
          <w:szCs w:val="24"/>
        </w:rPr>
        <w:t> </w:t>
      </w:r>
      <w:r w:rsidR="00BE230B" w:rsidRPr="00C15514">
        <w:rPr>
          <w:rFonts w:ascii="Times New Roman" w:eastAsia="Times New Roman" w:hAnsi="Times New Roman" w:cs="Times New Roman"/>
          <w:sz w:val="24"/>
          <w:szCs w:val="24"/>
        </w:rPr>
        <w:t xml:space="preserve"> </w:t>
      </w:r>
      <w:r w:rsidR="00865307" w:rsidRPr="00C15514">
        <w:rPr>
          <w:rFonts w:ascii="Times New Roman" w:eastAsia="Times New Roman" w:hAnsi="Times New Roman" w:cs="Times New Roman"/>
          <w:sz w:val="24"/>
          <w:szCs w:val="24"/>
        </w:rPr>
        <w:t>/</w:t>
      </w:r>
      <w:r w:rsidR="00BE230B" w:rsidRPr="00C15514">
        <w:rPr>
          <w:rFonts w:ascii="Times New Roman" w:eastAsia="Times New Roman" w:hAnsi="Times New Roman" w:cs="Times New Roman"/>
          <w:sz w:val="24"/>
          <w:szCs w:val="24"/>
        </w:rPr>
        <w:t xml:space="preserve"> </w:t>
      </w:r>
      <w:r w:rsidR="00C15514">
        <w:rPr>
          <w:rFonts w:ascii="Times New Roman" w:eastAsia="Times New Roman" w:hAnsi="Times New Roman" w:cs="Times New Roman"/>
          <w:sz w:val="24"/>
          <w:szCs w:val="24"/>
        </w:rPr>
        <w:t> </w:t>
      </w:r>
      <w:r w:rsidR="00865307" w:rsidRPr="00C15514">
        <w:rPr>
          <w:rFonts w:ascii="Times New Roman" w:eastAsia="Times New Roman" w:hAnsi="Times New Roman" w:cs="Times New Roman"/>
          <w:sz w:val="24"/>
          <w:szCs w:val="24"/>
        </w:rPr>
        <w:t>paciento kūno odos priežiūra“</w:t>
      </w:r>
      <w:r w:rsidR="00E11E45" w:rsidRPr="00C15514">
        <w:rPr>
          <w:rFonts w:ascii="Times New Roman" w:eastAsia="Times New Roman" w:hAnsi="Times New Roman" w:cs="Times New Roman"/>
          <w:sz w:val="24"/>
          <w:szCs w:val="24"/>
        </w:rPr>
        <w:t xml:space="preserve"> tema.</w:t>
      </w:r>
    </w:p>
    <w:p w14:paraId="2C6583DB" w14:textId="6F3EB4BE" w:rsidR="003F3799" w:rsidRPr="00C15514" w:rsidRDefault="00865307" w:rsidP="000C3BE2">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Beveik visas įstaigos personalas dalyvavo 40 val. mokymuose ir praktiniuose užsiėmimuose „Darbuotojų kompetencijos psichikos sveikatos srityje didinimas“</w:t>
      </w:r>
      <w:r w:rsidR="00E11E45" w:rsidRPr="00C15514">
        <w:rPr>
          <w:rFonts w:ascii="Times New Roman" w:eastAsia="Times New Roman" w:hAnsi="Times New Roman" w:cs="Times New Roman"/>
          <w:sz w:val="24"/>
          <w:szCs w:val="24"/>
        </w:rPr>
        <w:t>,</w:t>
      </w:r>
      <w:r w:rsidRPr="00C15514">
        <w:rPr>
          <w:rFonts w:ascii="Times New Roman" w:eastAsia="Times New Roman" w:hAnsi="Times New Roman" w:cs="Times New Roman"/>
          <w:sz w:val="24"/>
          <w:szCs w:val="24"/>
        </w:rPr>
        <w:t xml:space="preserve"> </w:t>
      </w:r>
      <w:r w:rsidR="00E11E45"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ocialiniai darbuotojai ir jų padėjėjai išklausė mokymus „Pagalba asmeniui, esant šlapimo ir išmatų nelaikymui“</w:t>
      </w:r>
      <w:r w:rsidR="00E11E45" w:rsidRPr="00C15514">
        <w:rPr>
          <w:rFonts w:ascii="Times New Roman" w:eastAsia="Times New Roman" w:hAnsi="Times New Roman" w:cs="Times New Roman"/>
          <w:sz w:val="24"/>
          <w:szCs w:val="24"/>
        </w:rPr>
        <w:t>, taip pat dalyvavo 8 val. mokymuose „Veiklos rezultatų matavimai socialinių paslaugų įstaigoje“. Direktorius taip pat nuolat k</w:t>
      </w:r>
      <w:r w:rsidR="00BE230B" w:rsidRPr="00C15514">
        <w:rPr>
          <w:rFonts w:ascii="Times New Roman" w:eastAsia="Times New Roman" w:hAnsi="Times New Roman" w:cs="Times New Roman"/>
          <w:sz w:val="24"/>
          <w:szCs w:val="24"/>
        </w:rPr>
        <w:t>ėlė</w:t>
      </w:r>
      <w:r w:rsidR="00E11E45" w:rsidRPr="00C15514">
        <w:rPr>
          <w:rFonts w:ascii="Times New Roman" w:eastAsia="Times New Roman" w:hAnsi="Times New Roman" w:cs="Times New Roman"/>
          <w:sz w:val="24"/>
          <w:szCs w:val="24"/>
        </w:rPr>
        <w:t xml:space="preserve"> savo kvalifikaciją ir </w:t>
      </w:r>
      <w:r w:rsidR="00BE230B" w:rsidRPr="00C15514">
        <w:rPr>
          <w:rFonts w:ascii="Times New Roman" w:eastAsia="Times New Roman" w:hAnsi="Times New Roman" w:cs="Times New Roman"/>
          <w:sz w:val="24"/>
          <w:szCs w:val="24"/>
        </w:rPr>
        <w:t>gerino</w:t>
      </w:r>
      <w:r w:rsidR="00E11E45" w:rsidRPr="00C15514">
        <w:rPr>
          <w:rFonts w:ascii="Times New Roman" w:eastAsia="Times New Roman" w:hAnsi="Times New Roman" w:cs="Times New Roman"/>
          <w:sz w:val="24"/>
          <w:szCs w:val="24"/>
        </w:rPr>
        <w:t xml:space="preserve"> kompetencijas dalyvaudamas įvairiuose mokymuose. </w:t>
      </w:r>
      <w:r w:rsidR="00E11E45" w:rsidRPr="00C15514">
        <w:rPr>
          <w:rFonts w:ascii="Times New Roman" w:eastAsia="Times New Roman" w:hAnsi="Times New Roman" w:cs="Times New Roman"/>
          <w:sz w:val="24"/>
          <w:szCs w:val="24"/>
        </w:rPr>
        <w:lastRenderedPageBreak/>
        <w:t>Ataskaitiniais metais d</w:t>
      </w:r>
      <w:r w:rsidRPr="00C15514">
        <w:rPr>
          <w:rFonts w:ascii="Times New Roman" w:eastAsia="Times New Roman" w:hAnsi="Times New Roman" w:cs="Times New Roman"/>
          <w:sz w:val="24"/>
          <w:szCs w:val="24"/>
        </w:rPr>
        <w:t>irektorius ir užimtumo specialist</w:t>
      </w:r>
      <w:r w:rsidR="00BE230B" w:rsidRPr="00C15514">
        <w:rPr>
          <w:rFonts w:ascii="Times New Roman" w:eastAsia="Times New Roman" w:hAnsi="Times New Roman" w:cs="Times New Roman"/>
          <w:sz w:val="24"/>
          <w:szCs w:val="24"/>
        </w:rPr>
        <w:t>as</w:t>
      </w:r>
      <w:r w:rsidRPr="00C15514">
        <w:rPr>
          <w:rFonts w:ascii="Times New Roman" w:eastAsia="Times New Roman" w:hAnsi="Times New Roman" w:cs="Times New Roman"/>
          <w:sz w:val="24"/>
          <w:szCs w:val="24"/>
        </w:rPr>
        <w:t xml:space="preserve"> dalyvavo mokymuose „Dokumentų valdymo aktualijos ir pokyčiai, įgyvendinant dokumentų valdymo reformą“</w:t>
      </w:r>
      <w:r w:rsidR="00E11E45" w:rsidRPr="00C15514">
        <w:rPr>
          <w:rFonts w:ascii="Times New Roman" w:eastAsia="Times New Roman" w:hAnsi="Times New Roman" w:cs="Times New Roman"/>
          <w:sz w:val="24"/>
          <w:szCs w:val="24"/>
        </w:rPr>
        <w:t xml:space="preserve">, o taip pat direktorius </w:t>
      </w:r>
      <w:r w:rsidRPr="00C15514">
        <w:rPr>
          <w:rFonts w:ascii="Times New Roman" w:eastAsia="Times New Roman" w:hAnsi="Times New Roman" w:cs="Times New Roman"/>
          <w:sz w:val="24"/>
          <w:szCs w:val="24"/>
        </w:rPr>
        <w:t>dalyvavo mokymuose „Metinio darbuotojo veiklos vertinimo rodiklių analizė ir pokalbio kokybės apžvalga“.</w:t>
      </w:r>
    </w:p>
    <w:p w14:paraId="3168BD78" w14:textId="77777777" w:rsidR="000C3BE2" w:rsidRPr="00C15514" w:rsidRDefault="000C3BE2" w:rsidP="000C3BE2">
      <w:pPr>
        <w:tabs>
          <w:tab w:val="left" w:pos="830"/>
        </w:tabs>
        <w:spacing w:after="0" w:line="240" w:lineRule="auto"/>
        <w:ind w:firstLine="720"/>
        <w:jc w:val="both"/>
        <w:rPr>
          <w:rFonts w:ascii="Times New Roman" w:eastAsia="Times New Roman" w:hAnsi="Times New Roman" w:cs="Times New Roman"/>
          <w:sz w:val="24"/>
          <w:szCs w:val="24"/>
        </w:rPr>
      </w:pPr>
    </w:p>
    <w:p w14:paraId="4D8022C7" w14:textId="77777777" w:rsidR="00755F8C" w:rsidRPr="00C15514" w:rsidRDefault="00755F8C" w:rsidP="000C3BE2">
      <w:pPr>
        <w:shd w:val="clear" w:color="auto" w:fill="FFFFFF"/>
        <w:spacing w:after="0" w:line="240" w:lineRule="auto"/>
        <w:ind w:firstLine="720"/>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1.3.2.</w:t>
      </w:r>
      <w:r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b/>
          <w:sz w:val="24"/>
          <w:szCs w:val="24"/>
        </w:rPr>
        <w:t>Darbuotojų kaita.</w:t>
      </w:r>
    </w:p>
    <w:p w14:paraId="47C30B4D" w14:textId="77777777" w:rsidR="00755F8C" w:rsidRPr="00C15514" w:rsidRDefault="00755F8C" w:rsidP="000C3BE2">
      <w:pPr>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Ataskaitiniais metais įstaigoje dirbo 27 darbuotojai, kurie užėmė 24 etat</w:t>
      </w:r>
      <w:r w:rsidR="00C320E9" w:rsidRPr="00C15514">
        <w:rPr>
          <w:rFonts w:ascii="Times New Roman" w:eastAsia="Times New Roman" w:hAnsi="Times New Roman" w:cs="Times New Roman"/>
          <w:sz w:val="24"/>
          <w:szCs w:val="24"/>
        </w:rPr>
        <w:t>us</w:t>
      </w:r>
      <w:r w:rsidR="00865307" w:rsidRPr="00C15514">
        <w:rPr>
          <w:rFonts w:ascii="Times New Roman" w:eastAsia="Times New Roman" w:hAnsi="Times New Roman" w:cs="Times New Roman"/>
          <w:sz w:val="24"/>
          <w:szCs w:val="24"/>
        </w:rPr>
        <w:t>. 2020 m. darbuotojų kaita nevyko</w:t>
      </w:r>
      <w:r w:rsidRPr="00C15514">
        <w:rPr>
          <w:rFonts w:ascii="Times New Roman" w:eastAsia="Times New Roman" w:hAnsi="Times New Roman" w:cs="Times New Roman"/>
          <w:sz w:val="24"/>
          <w:szCs w:val="24"/>
        </w:rPr>
        <w:t>.</w:t>
      </w:r>
    </w:p>
    <w:p w14:paraId="20956F1A" w14:textId="77777777" w:rsidR="00755F8C" w:rsidRPr="00C15514" w:rsidRDefault="00755F8C" w:rsidP="00755F8C">
      <w:pPr>
        <w:spacing w:after="0" w:line="240" w:lineRule="auto"/>
        <w:ind w:firstLine="720"/>
        <w:jc w:val="both"/>
        <w:rPr>
          <w:rFonts w:ascii="Times New Roman" w:eastAsia="Times New Roman" w:hAnsi="Times New Roman" w:cs="Times New Roman"/>
          <w:sz w:val="24"/>
          <w:szCs w:val="24"/>
        </w:rPr>
      </w:pPr>
    </w:p>
    <w:p w14:paraId="1FD40207" w14:textId="77777777" w:rsidR="00755F8C" w:rsidRPr="00C15514" w:rsidRDefault="00C320E9" w:rsidP="00755F8C">
      <w:pPr>
        <w:tabs>
          <w:tab w:val="left" w:pos="709"/>
        </w:tabs>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ab/>
      </w:r>
      <w:r w:rsidR="00755F8C" w:rsidRPr="00C15514">
        <w:rPr>
          <w:rFonts w:ascii="Times New Roman" w:eastAsia="Times New Roman" w:hAnsi="Times New Roman" w:cs="Times New Roman"/>
          <w:b/>
          <w:sz w:val="24"/>
          <w:szCs w:val="24"/>
        </w:rPr>
        <w:t xml:space="preserve">1.3.3. Etatai ir vidutinis darbo užmokestis. </w:t>
      </w:r>
    </w:p>
    <w:p w14:paraId="235E8842" w14:textId="77777777" w:rsidR="00755F8C" w:rsidRPr="00C15514" w:rsidRDefault="00755F8C" w:rsidP="00755F8C">
      <w:pPr>
        <w:tabs>
          <w:tab w:val="left" w:pos="709"/>
        </w:tabs>
        <w:spacing w:after="0" w:line="240" w:lineRule="auto"/>
        <w:jc w:val="both"/>
        <w:rPr>
          <w:rFonts w:ascii="Times New Roman" w:eastAsia="Times New Roman" w:hAnsi="Times New Roman" w:cs="Times New Roman"/>
          <w:sz w:val="24"/>
          <w:szCs w:val="24"/>
        </w:rPr>
      </w:pPr>
    </w:p>
    <w:tbl>
      <w:tblPr>
        <w:tblW w:w="9360" w:type="dxa"/>
        <w:tblInd w:w="108" w:type="dxa"/>
        <w:tblLayout w:type="fixed"/>
        <w:tblLook w:val="04A0" w:firstRow="1" w:lastRow="0" w:firstColumn="1" w:lastColumn="0" w:noHBand="0" w:noVBand="1"/>
      </w:tblPr>
      <w:tblGrid>
        <w:gridCol w:w="7658"/>
        <w:gridCol w:w="1702"/>
      </w:tblGrid>
      <w:tr w:rsidR="00C15514" w:rsidRPr="00C15514" w14:paraId="171C0C4D" w14:textId="77777777" w:rsidTr="00D2079D">
        <w:tc>
          <w:tcPr>
            <w:tcW w:w="7658" w:type="dxa"/>
            <w:tcBorders>
              <w:top w:val="single" w:sz="4" w:space="0" w:color="000000"/>
              <w:left w:val="single" w:sz="4" w:space="0" w:color="000000"/>
              <w:bottom w:val="single" w:sz="4" w:space="0" w:color="000000"/>
              <w:right w:val="nil"/>
            </w:tcBorders>
            <w:vAlign w:val="center"/>
          </w:tcPr>
          <w:p w14:paraId="7C9E0AEA" w14:textId="77777777" w:rsidR="00755F8C" w:rsidRPr="00C15514" w:rsidRDefault="00755F8C" w:rsidP="00755F8C">
            <w:pPr>
              <w:spacing w:after="0" w:line="240" w:lineRule="auto"/>
              <w:jc w:val="center"/>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Etato (pareigybės) pavadinimas</w:t>
            </w:r>
          </w:p>
        </w:tc>
        <w:tc>
          <w:tcPr>
            <w:tcW w:w="1702" w:type="dxa"/>
            <w:tcBorders>
              <w:top w:val="single" w:sz="4" w:space="0" w:color="000000"/>
              <w:left w:val="single" w:sz="4" w:space="0" w:color="000000"/>
              <w:bottom w:val="single" w:sz="4" w:space="0" w:color="000000"/>
              <w:right w:val="single" w:sz="4" w:space="0" w:color="000000"/>
            </w:tcBorders>
            <w:vAlign w:val="center"/>
          </w:tcPr>
          <w:p w14:paraId="5615A306"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4"/>
              </w:rPr>
              <w:t>Etatų skaičius</w:t>
            </w:r>
          </w:p>
        </w:tc>
      </w:tr>
      <w:tr w:rsidR="00C15514" w:rsidRPr="00C15514" w14:paraId="207CF049" w14:textId="77777777" w:rsidTr="00D2079D">
        <w:tc>
          <w:tcPr>
            <w:tcW w:w="7658" w:type="dxa"/>
            <w:tcBorders>
              <w:top w:val="single" w:sz="4" w:space="0" w:color="000000"/>
              <w:left w:val="single" w:sz="4" w:space="0" w:color="000000"/>
              <w:bottom w:val="single" w:sz="4" w:space="0" w:color="000000"/>
              <w:right w:val="nil"/>
            </w:tcBorders>
          </w:tcPr>
          <w:p w14:paraId="2A10A7C3" w14:textId="77777777" w:rsidR="00755F8C" w:rsidRPr="00C15514" w:rsidRDefault="00755F8C" w:rsidP="00755F8C">
            <w:pPr>
              <w:spacing w:after="0" w:line="240" w:lineRule="auto"/>
              <w:jc w:val="both"/>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Administracija:</w:t>
            </w:r>
          </w:p>
        </w:tc>
        <w:tc>
          <w:tcPr>
            <w:tcW w:w="1702" w:type="dxa"/>
            <w:tcBorders>
              <w:top w:val="single" w:sz="4" w:space="0" w:color="000000"/>
              <w:left w:val="single" w:sz="4" w:space="0" w:color="000000"/>
              <w:bottom w:val="single" w:sz="4" w:space="0" w:color="000000"/>
              <w:right w:val="single" w:sz="4" w:space="0" w:color="000000"/>
            </w:tcBorders>
            <w:vAlign w:val="center"/>
          </w:tcPr>
          <w:p w14:paraId="5C00A9BF"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4"/>
              </w:rPr>
              <w:t>3</w:t>
            </w:r>
          </w:p>
        </w:tc>
      </w:tr>
      <w:tr w:rsidR="00C15514" w:rsidRPr="00C15514" w14:paraId="02E063C1" w14:textId="77777777" w:rsidTr="00D2079D">
        <w:tc>
          <w:tcPr>
            <w:tcW w:w="7658" w:type="dxa"/>
            <w:tcBorders>
              <w:top w:val="single" w:sz="4" w:space="0" w:color="000000"/>
              <w:left w:val="single" w:sz="4" w:space="0" w:color="000000"/>
              <w:bottom w:val="single" w:sz="4" w:space="0" w:color="000000"/>
              <w:right w:val="nil"/>
            </w:tcBorders>
          </w:tcPr>
          <w:p w14:paraId="741AE992"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Direktorius</w:t>
            </w:r>
          </w:p>
        </w:tc>
        <w:tc>
          <w:tcPr>
            <w:tcW w:w="1702" w:type="dxa"/>
            <w:tcBorders>
              <w:top w:val="single" w:sz="4" w:space="0" w:color="000000"/>
              <w:left w:val="single" w:sz="4" w:space="0" w:color="000000"/>
              <w:bottom w:val="single" w:sz="4" w:space="0" w:color="000000"/>
              <w:right w:val="single" w:sz="4" w:space="0" w:color="000000"/>
            </w:tcBorders>
            <w:vAlign w:val="center"/>
          </w:tcPr>
          <w:p w14:paraId="477F8A10"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5DD7788A" w14:textId="77777777" w:rsidTr="00D2079D">
        <w:tc>
          <w:tcPr>
            <w:tcW w:w="7658" w:type="dxa"/>
            <w:tcBorders>
              <w:top w:val="single" w:sz="4" w:space="0" w:color="000000"/>
              <w:left w:val="single" w:sz="4" w:space="0" w:color="000000"/>
              <w:bottom w:val="single" w:sz="4" w:space="0" w:color="000000"/>
              <w:right w:val="nil"/>
            </w:tcBorders>
          </w:tcPr>
          <w:p w14:paraId="755F91B7"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Vyriausiasis buhalteris</w:t>
            </w:r>
          </w:p>
        </w:tc>
        <w:tc>
          <w:tcPr>
            <w:tcW w:w="1702" w:type="dxa"/>
            <w:tcBorders>
              <w:top w:val="single" w:sz="4" w:space="0" w:color="000000"/>
              <w:left w:val="single" w:sz="4" w:space="0" w:color="000000"/>
              <w:bottom w:val="single" w:sz="4" w:space="0" w:color="000000"/>
              <w:right w:val="single" w:sz="4" w:space="0" w:color="000000"/>
            </w:tcBorders>
            <w:vAlign w:val="center"/>
          </w:tcPr>
          <w:p w14:paraId="6E6618EF"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6BE6DE04" w14:textId="77777777" w:rsidTr="00D2079D">
        <w:tc>
          <w:tcPr>
            <w:tcW w:w="7658" w:type="dxa"/>
            <w:tcBorders>
              <w:top w:val="single" w:sz="4" w:space="0" w:color="000000"/>
              <w:left w:val="single" w:sz="4" w:space="0" w:color="000000"/>
              <w:bottom w:val="single" w:sz="4" w:space="0" w:color="000000"/>
              <w:right w:val="nil"/>
            </w:tcBorders>
          </w:tcPr>
          <w:p w14:paraId="2E383FBE"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Ūkio dalies vadovas</w:t>
            </w:r>
          </w:p>
        </w:tc>
        <w:tc>
          <w:tcPr>
            <w:tcW w:w="1702" w:type="dxa"/>
            <w:tcBorders>
              <w:top w:val="single" w:sz="4" w:space="0" w:color="000000"/>
              <w:left w:val="single" w:sz="4" w:space="0" w:color="000000"/>
              <w:bottom w:val="single" w:sz="4" w:space="0" w:color="000000"/>
              <w:right w:val="single" w:sz="4" w:space="0" w:color="000000"/>
            </w:tcBorders>
            <w:vAlign w:val="center"/>
          </w:tcPr>
          <w:p w14:paraId="3EF22E4C"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3C693ADB" w14:textId="77777777" w:rsidTr="00D2079D">
        <w:tc>
          <w:tcPr>
            <w:tcW w:w="7658" w:type="dxa"/>
            <w:tcBorders>
              <w:top w:val="single" w:sz="4" w:space="0" w:color="000000"/>
              <w:left w:val="single" w:sz="4" w:space="0" w:color="000000"/>
              <w:bottom w:val="single" w:sz="4" w:space="0" w:color="000000"/>
              <w:right w:val="nil"/>
            </w:tcBorders>
          </w:tcPr>
          <w:p w14:paraId="12E03971" w14:textId="77777777" w:rsidR="00755F8C" w:rsidRPr="00C15514" w:rsidRDefault="00755F8C" w:rsidP="00755F8C">
            <w:pPr>
              <w:spacing w:after="0" w:line="240" w:lineRule="auto"/>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Darbuotojai, teikiantys socialines paslaugas:</w:t>
            </w:r>
          </w:p>
        </w:tc>
        <w:tc>
          <w:tcPr>
            <w:tcW w:w="1702" w:type="dxa"/>
            <w:tcBorders>
              <w:top w:val="single" w:sz="4" w:space="0" w:color="000000"/>
              <w:left w:val="single" w:sz="4" w:space="0" w:color="000000"/>
              <w:bottom w:val="single" w:sz="4" w:space="0" w:color="000000"/>
              <w:right w:val="single" w:sz="4" w:space="0" w:color="000000"/>
            </w:tcBorders>
            <w:vAlign w:val="center"/>
          </w:tcPr>
          <w:p w14:paraId="3F084C70"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4"/>
              </w:rPr>
              <w:t>12,75</w:t>
            </w:r>
          </w:p>
        </w:tc>
      </w:tr>
      <w:tr w:rsidR="00C15514" w:rsidRPr="00C15514" w14:paraId="78BE924C" w14:textId="77777777" w:rsidTr="00D2079D">
        <w:tc>
          <w:tcPr>
            <w:tcW w:w="7658" w:type="dxa"/>
            <w:tcBorders>
              <w:top w:val="single" w:sz="4" w:space="0" w:color="000000"/>
              <w:left w:val="single" w:sz="4" w:space="0" w:color="000000"/>
              <w:bottom w:val="single" w:sz="4" w:space="0" w:color="000000"/>
              <w:right w:val="nil"/>
            </w:tcBorders>
          </w:tcPr>
          <w:p w14:paraId="2C03B90E"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Užimtumo specialistas</w:t>
            </w:r>
          </w:p>
        </w:tc>
        <w:tc>
          <w:tcPr>
            <w:tcW w:w="1702" w:type="dxa"/>
            <w:tcBorders>
              <w:top w:val="single" w:sz="4" w:space="0" w:color="000000"/>
              <w:left w:val="single" w:sz="4" w:space="0" w:color="000000"/>
              <w:bottom w:val="single" w:sz="4" w:space="0" w:color="000000"/>
              <w:right w:val="single" w:sz="4" w:space="0" w:color="000000"/>
            </w:tcBorders>
            <w:vAlign w:val="center"/>
          </w:tcPr>
          <w:p w14:paraId="25DF0B3B"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1617CB9B" w14:textId="77777777" w:rsidTr="00D2079D">
        <w:tc>
          <w:tcPr>
            <w:tcW w:w="7658" w:type="dxa"/>
            <w:tcBorders>
              <w:top w:val="single" w:sz="4" w:space="0" w:color="000000"/>
              <w:left w:val="single" w:sz="4" w:space="0" w:color="000000"/>
              <w:bottom w:val="single" w:sz="4" w:space="0" w:color="000000"/>
              <w:right w:val="nil"/>
            </w:tcBorders>
          </w:tcPr>
          <w:p w14:paraId="41FF72D5"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Vyresnysis socialinis darbuotojas</w:t>
            </w:r>
          </w:p>
        </w:tc>
        <w:tc>
          <w:tcPr>
            <w:tcW w:w="1702" w:type="dxa"/>
            <w:tcBorders>
              <w:top w:val="single" w:sz="4" w:space="0" w:color="000000"/>
              <w:left w:val="single" w:sz="4" w:space="0" w:color="000000"/>
              <w:bottom w:val="single" w:sz="4" w:space="0" w:color="000000"/>
              <w:right w:val="single" w:sz="4" w:space="0" w:color="000000"/>
            </w:tcBorders>
            <w:vAlign w:val="center"/>
          </w:tcPr>
          <w:p w14:paraId="7FE52DB7"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5B6B63D1" w14:textId="77777777" w:rsidTr="00D2079D">
        <w:tc>
          <w:tcPr>
            <w:tcW w:w="7658" w:type="dxa"/>
            <w:tcBorders>
              <w:top w:val="single" w:sz="4" w:space="0" w:color="000000"/>
              <w:left w:val="single" w:sz="4" w:space="0" w:color="000000"/>
              <w:bottom w:val="single" w:sz="4" w:space="0" w:color="000000"/>
              <w:right w:val="nil"/>
            </w:tcBorders>
          </w:tcPr>
          <w:p w14:paraId="29EAB22E"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Socialinis darbuotojas</w:t>
            </w:r>
          </w:p>
        </w:tc>
        <w:tc>
          <w:tcPr>
            <w:tcW w:w="1702" w:type="dxa"/>
            <w:tcBorders>
              <w:top w:val="single" w:sz="4" w:space="0" w:color="000000"/>
              <w:left w:val="single" w:sz="4" w:space="0" w:color="000000"/>
              <w:bottom w:val="single" w:sz="4" w:space="0" w:color="000000"/>
              <w:right w:val="single" w:sz="4" w:space="0" w:color="000000"/>
            </w:tcBorders>
            <w:vAlign w:val="center"/>
          </w:tcPr>
          <w:p w14:paraId="2BC26362"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58E25859" w14:textId="77777777" w:rsidTr="00D2079D">
        <w:tc>
          <w:tcPr>
            <w:tcW w:w="7658" w:type="dxa"/>
            <w:tcBorders>
              <w:top w:val="single" w:sz="4" w:space="0" w:color="000000"/>
              <w:left w:val="single" w:sz="4" w:space="0" w:color="000000"/>
              <w:bottom w:val="single" w:sz="4" w:space="0" w:color="000000"/>
              <w:right w:val="nil"/>
            </w:tcBorders>
          </w:tcPr>
          <w:p w14:paraId="41E13220" w14:textId="4E7588DB"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Socialinio darbuotojo padėjėja</w:t>
            </w:r>
            <w:r w:rsidR="00D14027" w:rsidRPr="00C15514">
              <w:rPr>
                <w:rFonts w:ascii="Times New Roman" w:eastAsia="Times New Roman" w:hAnsi="Times New Roman" w:cs="Times New Roman"/>
                <w:sz w:val="24"/>
                <w:szCs w:val="24"/>
              </w:rPr>
              <w:t>s</w:t>
            </w:r>
          </w:p>
        </w:tc>
        <w:tc>
          <w:tcPr>
            <w:tcW w:w="1702" w:type="dxa"/>
            <w:tcBorders>
              <w:top w:val="single" w:sz="4" w:space="0" w:color="000000"/>
              <w:left w:val="single" w:sz="4" w:space="0" w:color="000000"/>
              <w:bottom w:val="single" w:sz="4" w:space="0" w:color="000000"/>
              <w:right w:val="single" w:sz="4" w:space="0" w:color="000000"/>
            </w:tcBorders>
            <w:vAlign w:val="center"/>
          </w:tcPr>
          <w:p w14:paraId="774CD05C" w14:textId="77777777" w:rsidR="00755F8C" w:rsidRPr="00C15514" w:rsidRDefault="00755F8C" w:rsidP="00814710">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8</w:t>
            </w:r>
          </w:p>
        </w:tc>
      </w:tr>
      <w:tr w:rsidR="00C15514" w:rsidRPr="00C15514" w14:paraId="6BF97C35" w14:textId="77777777" w:rsidTr="00D2079D">
        <w:tc>
          <w:tcPr>
            <w:tcW w:w="7658" w:type="dxa"/>
            <w:tcBorders>
              <w:top w:val="single" w:sz="4" w:space="0" w:color="000000"/>
              <w:left w:val="single" w:sz="4" w:space="0" w:color="000000"/>
              <w:bottom w:val="single" w:sz="4" w:space="0" w:color="000000"/>
              <w:right w:val="nil"/>
            </w:tcBorders>
          </w:tcPr>
          <w:p w14:paraId="7E644324" w14:textId="0E10132D"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Slaugytoja</w:t>
            </w:r>
            <w:r w:rsidR="00D14027"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770C319" w14:textId="77777777" w:rsidR="00755F8C" w:rsidRPr="00C15514" w:rsidRDefault="00755F8C" w:rsidP="00814710">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3DE9EC34" w14:textId="77777777" w:rsidTr="00D2079D">
        <w:tc>
          <w:tcPr>
            <w:tcW w:w="7658" w:type="dxa"/>
            <w:tcBorders>
              <w:top w:val="single" w:sz="4" w:space="0" w:color="000000"/>
              <w:left w:val="single" w:sz="4" w:space="0" w:color="000000"/>
              <w:bottom w:val="single" w:sz="4" w:space="0" w:color="000000"/>
              <w:right w:val="nil"/>
            </w:tcBorders>
          </w:tcPr>
          <w:p w14:paraId="5D1EED32" w14:textId="66D25BFB" w:rsidR="00755F8C" w:rsidRPr="00C15514" w:rsidRDefault="00755F8C" w:rsidP="00755F8C">
            <w:pPr>
              <w:spacing w:after="0" w:line="240" w:lineRule="auto"/>
              <w:jc w:val="both"/>
              <w:rPr>
                <w:rFonts w:ascii="Times New Roman" w:eastAsia="Times New Roman" w:hAnsi="Times New Roman" w:cs="Times New Roman"/>
                <w:sz w:val="24"/>
                <w:szCs w:val="24"/>
              </w:rPr>
            </w:pPr>
            <w:proofErr w:type="spellStart"/>
            <w:r w:rsidRPr="00C15514">
              <w:rPr>
                <w:rFonts w:ascii="Times New Roman" w:eastAsia="Times New Roman" w:hAnsi="Times New Roman" w:cs="Times New Roman"/>
                <w:sz w:val="24"/>
                <w:szCs w:val="24"/>
              </w:rPr>
              <w:t>Dietist</w:t>
            </w:r>
            <w:r w:rsidR="00D14027" w:rsidRPr="00C15514">
              <w:rPr>
                <w:rFonts w:ascii="Times New Roman" w:eastAsia="Times New Roman" w:hAnsi="Times New Roman" w:cs="Times New Roman"/>
                <w:sz w:val="24"/>
                <w:szCs w:val="24"/>
              </w:rPr>
              <w:t>as</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tcPr>
          <w:p w14:paraId="067E7F65" w14:textId="77777777" w:rsidR="00755F8C" w:rsidRPr="00C15514" w:rsidRDefault="00755F8C" w:rsidP="00814710">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0,5</w:t>
            </w:r>
          </w:p>
        </w:tc>
      </w:tr>
      <w:tr w:rsidR="00C15514" w:rsidRPr="00C15514" w14:paraId="7E477E5C" w14:textId="77777777" w:rsidTr="00D2079D">
        <w:tc>
          <w:tcPr>
            <w:tcW w:w="7658" w:type="dxa"/>
            <w:tcBorders>
              <w:top w:val="single" w:sz="4" w:space="0" w:color="000000"/>
              <w:left w:val="single" w:sz="4" w:space="0" w:color="000000"/>
              <w:bottom w:val="single" w:sz="4" w:space="0" w:color="000000"/>
              <w:right w:val="nil"/>
            </w:tcBorders>
          </w:tcPr>
          <w:p w14:paraId="52176EAA" w14:textId="742DF6A2"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Psicholog</w:t>
            </w:r>
            <w:r w:rsidR="00D14027" w:rsidRPr="00C15514">
              <w:rPr>
                <w:rFonts w:ascii="Times New Roman" w:eastAsia="Times New Roman" w:hAnsi="Times New Roman" w:cs="Times New Roman"/>
                <w:sz w:val="24"/>
                <w:szCs w:val="24"/>
              </w:rPr>
              <w:t>as</w:t>
            </w:r>
          </w:p>
        </w:tc>
        <w:tc>
          <w:tcPr>
            <w:tcW w:w="1702" w:type="dxa"/>
            <w:tcBorders>
              <w:top w:val="single" w:sz="4" w:space="0" w:color="000000"/>
              <w:left w:val="single" w:sz="4" w:space="0" w:color="000000"/>
              <w:bottom w:val="single" w:sz="4" w:space="0" w:color="000000"/>
              <w:right w:val="single" w:sz="4" w:space="0" w:color="000000"/>
            </w:tcBorders>
            <w:vAlign w:val="center"/>
          </w:tcPr>
          <w:p w14:paraId="67FD5F8C" w14:textId="77777777" w:rsidR="00755F8C" w:rsidRPr="00C15514" w:rsidRDefault="00755F8C" w:rsidP="00814710">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0,25</w:t>
            </w:r>
          </w:p>
        </w:tc>
      </w:tr>
      <w:tr w:rsidR="00C15514" w:rsidRPr="00C15514" w14:paraId="5C763277" w14:textId="77777777" w:rsidTr="00D2079D">
        <w:tc>
          <w:tcPr>
            <w:tcW w:w="7658" w:type="dxa"/>
            <w:tcBorders>
              <w:top w:val="single" w:sz="4" w:space="0" w:color="000000"/>
              <w:left w:val="single" w:sz="4" w:space="0" w:color="000000"/>
              <w:bottom w:val="single" w:sz="4" w:space="0" w:color="000000"/>
              <w:right w:val="nil"/>
            </w:tcBorders>
          </w:tcPr>
          <w:p w14:paraId="17C77CF8" w14:textId="77777777" w:rsidR="00755F8C" w:rsidRPr="00C15514" w:rsidRDefault="00755F8C" w:rsidP="00755F8C">
            <w:pPr>
              <w:spacing w:after="0" w:line="240" w:lineRule="auto"/>
              <w:jc w:val="both"/>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Kiti darbuotojai:</w:t>
            </w:r>
          </w:p>
        </w:tc>
        <w:tc>
          <w:tcPr>
            <w:tcW w:w="1702" w:type="dxa"/>
            <w:tcBorders>
              <w:top w:val="single" w:sz="4" w:space="0" w:color="000000"/>
              <w:left w:val="single" w:sz="4" w:space="0" w:color="000000"/>
              <w:bottom w:val="single" w:sz="4" w:space="0" w:color="000000"/>
              <w:right w:val="single" w:sz="4" w:space="0" w:color="000000"/>
            </w:tcBorders>
            <w:vAlign w:val="center"/>
          </w:tcPr>
          <w:p w14:paraId="5B11FF26" w14:textId="77777777" w:rsidR="00755F8C" w:rsidRPr="00C15514" w:rsidRDefault="00755F8C" w:rsidP="00814710">
            <w:pPr>
              <w:spacing w:after="0" w:line="240" w:lineRule="auto"/>
              <w:jc w:val="center"/>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8,25</w:t>
            </w:r>
          </w:p>
        </w:tc>
      </w:tr>
      <w:tr w:rsidR="00C15514" w:rsidRPr="00C15514" w14:paraId="4F20072A" w14:textId="77777777" w:rsidTr="00D2079D">
        <w:tc>
          <w:tcPr>
            <w:tcW w:w="7658" w:type="dxa"/>
            <w:tcBorders>
              <w:top w:val="single" w:sz="4" w:space="0" w:color="000000"/>
              <w:left w:val="single" w:sz="4" w:space="0" w:color="000000"/>
              <w:bottom w:val="single" w:sz="4" w:space="0" w:color="000000"/>
              <w:right w:val="nil"/>
            </w:tcBorders>
          </w:tcPr>
          <w:p w14:paraId="3D7ADB05" w14:textId="38B31FE5"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Virėja</w:t>
            </w:r>
            <w:r w:rsidR="00D14027" w:rsidRPr="00C15514">
              <w:rPr>
                <w:rFonts w:ascii="Times New Roman" w:eastAsia="Times New Roman" w:hAnsi="Times New Roman" w:cs="Times New Roman"/>
                <w:sz w:val="24"/>
                <w:szCs w:val="24"/>
              </w:rPr>
              <w:t>s</w:t>
            </w:r>
          </w:p>
        </w:tc>
        <w:tc>
          <w:tcPr>
            <w:tcW w:w="1702" w:type="dxa"/>
            <w:tcBorders>
              <w:top w:val="single" w:sz="4" w:space="0" w:color="000000"/>
              <w:left w:val="single" w:sz="4" w:space="0" w:color="000000"/>
              <w:bottom w:val="single" w:sz="4" w:space="0" w:color="000000"/>
              <w:right w:val="single" w:sz="4" w:space="0" w:color="000000"/>
            </w:tcBorders>
            <w:vAlign w:val="center"/>
          </w:tcPr>
          <w:p w14:paraId="2D3115DA"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r>
      <w:tr w:rsidR="00C15514" w:rsidRPr="00C15514" w14:paraId="761EEE3C" w14:textId="77777777" w:rsidTr="00D2079D">
        <w:tc>
          <w:tcPr>
            <w:tcW w:w="7658" w:type="dxa"/>
            <w:tcBorders>
              <w:top w:val="single" w:sz="4" w:space="0" w:color="000000"/>
              <w:left w:val="single" w:sz="4" w:space="0" w:color="000000"/>
              <w:bottom w:val="single" w:sz="4" w:space="0" w:color="000000"/>
              <w:right w:val="nil"/>
            </w:tcBorders>
          </w:tcPr>
          <w:p w14:paraId="1ABFAE3A" w14:textId="4ADB7200"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Valytoja</w:t>
            </w:r>
            <w:r w:rsidR="00D14027" w:rsidRPr="00C15514">
              <w:rPr>
                <w:rFonts w:ascii="Times New Roman" w:eastAsia="Times New Roman" w:hAnsi="Times New Roman" w:cs="Times New Roman"/>
                <w:sz w:val="24"/>
                <w:szCs w:val="24"/>
              </w:rPr>
              <w:t>s</w:t>
            </w:r>
          </w:p>
        </w:tc>
        <w:tc>
          <w:tcPr>
            <w:tcW w:w="1702" w:type="dxa"/>
            <w:tcBorders>
              <w:top w:val="single" w:sz="4" w:space="0" w:color="000000"/>
              <w:left w:val="single" w:sz="4" w:space="0" w:color="000000"/>
              <w:bottom w:val="single" w:sz="4" w:space="0" w:color="000000"/>
              <w:right w:val="single" w:sz="4" w:space="0" w:color="000000"/>
            </w:tcBorders>
            <w:vAlign w:val="center"/>
          </w:tcPr>
          <w:p w14:paraId="468BA3FD"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w:t>
            </w:r>
          </w:p>
        </w:tc>
      </w:tr>
      <w:tr w:rsidR="00C15514" w:rsidRPr="00C15514" w14:paraId="5E28AF5B" w14:textId="77777777" w:rsidTr="00D2079D">
        <w:tc>
          <w:tcPr>
            <w:tcW w:w="7658" w:type="dxa"/>
            <w:tcBorders>
              <w:top w:val="single" w:sz="4" w:space="0" w:color="000000"/>
              <w:left w:val="single" w:sz="4" w:space="0" w:color="000000"/>
              <w:bottom w:val="single" w:sz="4" w:space="0" w:color="000000"/>
              <w:right w:val="nil"/>
            </w:tcBorders>
          </w:tcPr>
          <w:p w14:paraId="1BA65F06"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Meistras-remontininkas</w:t>
            </w:r>
          </w:p>
        </w:tc>
        <w:tc>
          <w:tcPr>
            <w:tcW w:w="1702" w:type="dxa"/>
            <w:tcBorders>
              <w:top w:val="single" w:sz="4" w:space="0" w:color="000000"/>
              <w:left w:val="single" w:sz="4" w:space="0" w:color="000000"/>
              <w:bottom w:val="single" w:sz="4" w:space="0" w:color="000000"/>
              <w:right w:val="single" w:sz="4" w:space="0" w:color="000000"/>
            </w:tcBorders>
            <w:vAlign w:val="center"/>
          </w:tcPr>
          <w:p w14:paraId="589819F5"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626D0292" w14:textId="77777777" w:rsidTr="00D2079D">
        <w:tc>
          <w:tcPr>
            <w:tcW w:w="7658" w:type="dxa"/>
            <w:tcBorders>
              <w:top w:val="single" w:sz="4" w:space="0" w:color="000000"/>
              <w:left w:val="single" w:sz="4" w:space="0" w:color="000000"/>
              <w:bottom w:val="single" w:sz="4" w:space="0" w:color="000000"/>
              <w:right w:val="nil"/>
            </w:tcBorders>
          </w:tcPr>
          <w:p w14:paraId="59DC30B7" w14:textId="5FB153B9"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Skalbėja</w:t>
            </w:r>
            <w:r w:rsidR="00D14027" w:rsidRPr="00C15514">
              <w:rPr>
                <w:rFonts w:ascii="Times New Roman" w:eastAsia="Times New Roman" w:hAnsi="Times New Roman" w:cs="Times New Roman"/>
                <w:sz w:val="24"/>
                <w:szCs w:val="24"/>
              </w:rPr>
              <w:t>s</w:t>
            </w:r>
          </w:p>
        </w:tc>
        <w:tc>
          <w:tcPr>
            <w:tcW w:w="1702" w:type="dxa"/>
            <w:tcBorders>
              <w:top w:val="single" w:sz="4" w:space="0" w:color="000000"/>
              <w:left w:val="single" w:sz="4" w:space="0" w:color="000000"/>
              <w:bottom w:val="single" w:sz="4" w:space="0" w:color="000000"/>
              <w:right w:val="single" w:sz="4" w:space="0" w:color="000000"/>
            </w:tcBorders>
            <w:vAlign w:val="center"/>
          </w:tcPr>
          <w:p w14:paraId="6F45C394"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2B5477D9" w14:textId="77777777" w:rsidTr="00D2079D">
        <w:tc>
          <w:tcPr>
            <w:tcW w:w="7658" w:type="dxa"/>
            <w:tcBorders>
              <w:top w:val="single" w:sz="4" w:space="0" w:color="000000"/>
              <w:left w:val="single" w:sz="4" w:space="0" w:color="000000"/>
              <w:bottom w:val="single" w:sz="4" w:space="0" w:color="000000"/>
              <w:right w:val="nil"/>
            </w:tcBorders>
          </w:tcPr>
          <w:p w14:paraId="0B0873FC" w14:textId="6B0AF1C9"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Sandėlinink</w:t>
            </w:r>
            <w:r w:rsidR="00D14027" w:rsidRPr="00C15514">
              <w:rPr>
                <w:rFonts w:ascii="Times New Roman" w:eastAsia="Times New Roman" w:hAnsi="Times New Roman" w:cs="Times New Roman"/>
                <w:sz w:val="24"/>
                <w:szCs w:val="24"/>
              </w:rPr>
              <w:t>as</w:t>
            </w:r>
          </w:p>
        </w:tc>
        <w:tc>
          <w:tcPr>
            <w:tcW w:w="1702" w:type="dxa"/>
            <w:tcBorders>
              <w:top w:val="single" w:sz="4" w:space="0" w:color="000000"/>
              <w:left w:val="single" w:sz="4" w:space="0" w:color="000000"/>
              <w:bottom w:val="single" w:sz="4" w:space="0" w:color="000000"/>
              <w:right w:val="single" w:sz="4" w:space="0" w:color="000000"/>
            </w:tcBorders>
            <w:vAlign w:val="center"/>
          </w:tcPr>
          <w:p w14:paraId="5E562EF6"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7728426D" w14:textId="77777777" w:rsidTr="00D2079D">
        <w:tc>
          <w:tcPr>
            <w:tcW w:w="7658" w:type="dxa"/>
            <w:tcBorders>
              <w:top w:val="single" w:sz="4" w:space="0" w:color="000000"/>
              <w:left w:val="single" w:sz="4" w:space="0" w:color="000000"/>
              <w:bottom w:val="single" w:sz="4" w:space="0" w:color="000000"/>
              <w:right w:val="nil"/>
            </w:tcBorders>
          </w:tcPr>
          <w:p w14:paraId="6286898F"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Elektrikas</w:t>
            </w:r>
          </w:p>
        </w:tc>
        <w:tc>
          <w:tcPr>
            <w:tcW w:w="1702" w:type="dxa"/>
            <w:tcBorders>
              <w:top w:val="single" w:sz="4" w:space="0" w:color="000000"/>
              <w:left w:val="single" w:sz="4" w:space="0" w:color="000000"/>
              <w:bottom w:val="single" w:sz="4" w:space="0" w:color="000000"/>
              <w:right w:val="single" w:sz="4" w:space="0" w:color="000000"/>
            </w:tcBorders>
            <w:vAlign w:val="center"/>
          </w:tcPr>
          <w:p w14:paraId="5E5828F6"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0,25</w:t>
            </w:r>
          </w:p>
        </w:tc>
      </w:tr>
      <w:tr w:rsidR="00C15514" w:rsidRPr="00C15514" w14:paraId="3DDB383A" w14:textId="77777777" w:rsidTr="00D2079D">
        <w:tc>
          <w:tcPr>
            <w:tcW w:w="7658" w:type="dxa"/>
            <w:tcBorders>
              <w:top w:val="single" w:sz="4" w:space="0" w:color="000000"/>
              <w:left w:val="single" w:sz="4" w:space="0" w:color="000000"/>
              <w:bottom w:val="single" w:sz="4" w:space="0" w:color="000000"/>
              <w:right w:val="nil"/>
            </w:tcBorders>
          </w:tcPr>
          <w:p w14:paraId="5E89405D"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Kiemsargis</w:t>
            </w:r>
          </w:p>
        </w:tc>
        <w:tc>
          <w:tcPr>
            <w:tcW w:w="1702" w:type="dxa"/>
            <w:tcBorders>
              <w:top w:val="single" w:sz="4" w:space="0" w:color="000000"/>
              <w:left w:val="single" w:sz="4" w:space="0" w:color="000000"/>
              <w:bottom w:val="single" w:sz="4" w:space="0" w:color="000000"/>
              <w:right w:val="single" w:sz="4" w:space="0" w:color="000000"/>
            </w:tcBorders>
            <w:vAlign w:val="center"/>
          </w:tcPr>
          <w:p w14:paraId="527717DC"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w:t>
            </w:r>
          </w:p>
        </w:tc>
      </w:tr>
      <w:tr w:rsidR="00C15514" w:rsidRPr="00C15514" w14:paraId="47C2626F" w14:textId="77777777" w:rsidTr="00D2079D">
        <w:tc>
          <w:tcPr>
            <w:tcW w:w="7658" w:type="dxa"/>
            <w:tcBorders>
              <w:top w:val="single" w:sz="4" w:space="0" w:color="000000"/>
              <w:left w:val="single" w:sz="4" w:space="0" w:color="000000"/>
              <w:bottom w:val="single" w:sz="4" w:space="0" w:color="000000"/>
              <w:right w:val="nil"/>
            </w:tcBorders>
          </w:tcPr>
          <w:p w14:paraId="1E08D2BA" w14:textId="7CBD73FA" w:rsidR="003E20AE" w:rsidRPr="00C15514" w:rsidRDefault="00D14027" w:rsidP="003E20AE">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Iš v</w:t>
            </w:r>
            <w:r w:rsidR="003E20AE" w:rsidRPr="00C15514">
              <w:rPr>
                <w:rFonts w:ascii="Times New Roman" w:eastAsia="Times New Roman" w:hAnsi="Times New Roman" w:cs="Times New Roman"/>
                <w:sz w:val="24"/>
                <w:szCs w:val="24"/>
              </w:rPr>
              <w:t>iso:</w:t>
            </w:r>
          </w:p>
        </w:tc>
        <w:tc>
          <w:tcPr>
            <w:tcW w:w="1702" w:type="dxa"/>
            <w:tcBorders>
              <w:top w:val="single" w:sz="4" w:space="0" w:color="000000"/>
              <w:left w:val="single" w:sz="4" w:space="0" w:color="000000"/>
              <w:bottom w:val="single" w:sz="4" w:space="0" w:color="000000"/>
              <w:right w:val="single" w:sz="4" w:space="0" w:color="000000"/>
            </w:tcBorders>
            <w:vAlign w:val="center"/>
          </w:tcPr>
          <w:p w14:paraId="5388F240" w14:textId="77777777" w:rsidR="003E20AE" w:rsidRPr="00C15514" w:rsidRDefault="003E20AE" w:rsidP="003E20AE">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24 </w:t>
            </w:r>
          </w:p>
        </w:tc>
      </w:tr>
    </w:tbl>
    <w:p w14:paraId="0747065B" w14:textId="77777777" w:rsidR="009C2DC6" w:rsidRPr="00C15514" w:rsidRDefault="009C2DC6" w:rsidP="003E20AE">
      <w:pPr>
        <w:tabs>
          <w:tab w:val="left" w:pos="8160"/>
        </w:tabs>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Look w:val="04A0" w:firstRow="1" w:lastRow="0" w:firstColumn="1" w:lastColumn="0" w:noHBand="0" w:noVBand="1"/>
      </w:tblPr>
      <w:tblGrid>
        <w:gridCol w:w="3435"/>
        <w:gridCol w:w="3119"/>
        <w:gridCol w:w="2835"/>
        <w:gridCol w:w="20"/>
      </w:tblGrid>
      <w:tr w:rsidR="00C15514" w:rsidRPr="00C15514" w14:paraId="1BC45BA6" w14:textId="77777777" w:rsidTr="00785558">
        <w:trPr>
          <w:trHeight w:val="572"/>
        </w:trPr>
        <w:tc>
          <w:tcPr>
            <w:tcW w:w="3435" w:type="dxa"/>
            <w:vMerge w:val="restart"/>
            <w:tcBorders>
              <w:top w:val="single" w:sz="8" w:space="0" w:color="000000"/>
              <w:left w:val="single" w:sz="8" w:space="0" w:color="000000"/>
              <w:bottom w:val="single" w:sz="8" w:space="0" w:color="000000"/>
              <w:right w:val="nil"/>
            </w:tcBorders>
            <w:vAlign w:val="center"/>
          </w:tcPr>
          <w:p w14:paraId="08995FA4" w14:textId="77777777" w:rsidR="00755F8C" w:rsidRPr="00C15514" w:rsidRDefault="00755F8C" w:rsidP="00755F8C">
            <w:pPr>
              <w:spacing w:after="0" w:line="240" w:lineRule="auto"/>
              <w:jc w:val="center"/>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Pareigų  pavadinimai</w:t>
            </w:r>
          </w:p>
          <w:p w14:paraId="7EF6CA33" w14:textId="77777777" w:rsidR="00755F8C" w:rsidRPr="00C15514" w:rsidRDefault="00755F8C" w:rsidP="00755F8C">
            <w:pPr>
              <w:spacing w:after="0" w:line="240" w:lineRule="auto"/>
              <w:jc w:val="center"/>
              <w:rPr>
                <w:rFonts w:ascii="Times New Roman" w:eastAsia="Times New Roman" w:hAnsi="Times New Roman" w:cs="Times New Roman"/>
                <w:b/>
                <w:bCs/>
                <w:sz w:val="24"/>
                <w:szCs w:val="24"/>
              </w:rPr>
            </w:pPr>
          </w:p>
        </w:tc>
        <w:tc>
          <w:tcPr>
            <w:tcW w:w="5974" w:type="dxa"/>
            <w:gridSpan w:val="3"/>
            <w:tcBorders>
              <w:top w:val="single" w:sz="8" w:space="0" w:color="000000"/>
              <w:left w:val="single" w:sz="8" w:space="0" w:color="000000"/>
              <w:bottom w:val="single" w:sz="4" w:space="0" w:color="auto"/>
              <w:right w:val="single" w:sz="8" w:space="0" w:color="000000"/>
            </w:tcBorders>
            <w:vAlign w:val="center"/>
          </w:tcPr>
          <w:p w14:paraId="5CB80C7F"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Vidutinis mėnesinis (bruto) darbo užmokestis, Eur</w:t>
            </w:r>
          </w:p>
        </w:tc>
      </w:tr>
      <w:tr w:rsidR="00C15514" w:rsidRPr="00C15514" w14:paraId="2D87A3EC" w14:textId="77777777" w:rsidTr="00785558">
        <w:trPr>
          <w:trHeight w:val="270"/>
        </w:trPr>
        <w:tc>
          <w:tcPr>
            <w:tcW w:w="3435" w:type="dxa"/>
            <w:vMerge/>
            <w:tcBorders>
              <w:top w:val="single" w:sz="8" w:space="0" w:color="000000"/>
              <w:left w:val="single" w:sz="8" w:space="0" w:color="000000"/>
              <w:bottom w:val="single" w:sz="8" w:space="0" w:color="000000"/>
              <w:right w:val="single" w:sz="4" w:space="0" w:color="auto"/>
            </w:tcBorders>
            <w:vAlign w:val="center"/>
          </w:tcPr>
          <w:p w14:paraId="56FCBE47" w14:textId="77777777" w:rsidR="00755F8C" w:rsidRPr="00C15514" w:rsidRDefault="00755F8C" w:rsidP="00755F8C">
            <w:pPr>
              <w:spacing w:after="0" w:line="240" w:lineRule="auto"/>
              <w:rPr>
                <w:rFonts w:ascii="Times New Roman" w:eastAsia="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91C94DE" w14:textId="77777777" w:rsidR="00755F8C" w:rsidRPr="00C15514" w:rsidRDefault="00785558" w:rsidP="00755F8C">
            <w:pPr>
              <w:spacing w:after="0" w:line="240" w:lineRule="auto"/>
              <w:jc w:val="center"/>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2019</w:t>
            </w:r>
            <w:r w:rsidR="00755F8C" w:rsidRPr="00C15514">
              <w:rPr>
                <w:rFonts w:ascii="Times New Roman" w:eastAsia="Times New Roman" w:hAnsi="Times New Roman" w:cs="Times New Roman"/>
                <w:b/>
                <w:bCs/>
                <w:sz w:val="24"/>
                <w:szCs w:val="24"/>
              </w:rPr>
              <w:t xml:space="preserve"> metai</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1887D1C8" w14:textId="77777777" w:rsidR="00755F8C" w:rsidRPr="00C15514" w:rsidRDefault="00755F8C" w:rsidP="00785558">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20</w:t>
            </w:r>
            <w:r w:rsidR="00785558" w:rsidRPr="00C15514">
              <w:rPr>
                <w:rFonts w:ascii="Times New Roman" w:eastAsia="Times New Roman" w:hAnsi="Times New Roman" w:cs="Times New Roman"/>
                <w:b/>
                <w:bCs/>
                <w:sz w:val="24"/>
                <w:szCs w:val="24"/>
              </w:rPr>
              <w:t>20</w:t>
            </w:r>
            <w:r w:rsidRPr="00C15514">
              <w:rPr>
                <w:rFonts w:ascii="Times New Roman" w:eastAsia="Times New Roman" w:hAnsi="Times New Roman" w:cs="Times New Roman"/>
                <w:b/>
                <w:bCs/>
                <w:sz w:val="24"/>
                <w:szCs w:val="24"/>
              </w:rPr>
              <w:t xml:space="preserve"> metai</w:t>
            </w:r>
          </w:p>
        </w:tc>
      </w:tr>
      <w:tr w:rsidR="00C15514" w:rsidRPr="00C15514" w14:paraId="7A5E2696"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47A86C66"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Direktorius (1)</w:t>
            </w:r>
          </w:p>
        </w:tc>
        <w:tc>
          <w:tcPr>
            <w:tcW w:w="3119" w:type="dxa"/>
            <w:tcBorders>
              <w:top w:val="single" w:sz="4" w:space="0" w:color="000000"/>
              <w:left w:val="single" w:sz="4" w:space="0" w:color="000000"/>
              <w:bottom w:val="single" w:sz="4" w:space="0" w:color="000000"/>
              <w:right w:val="nil"/>
            </w:tcBorders>
            <w:vAlign w:val="bottom"/>
          </w:tcPr>
          <w:p w14:paraId="235372D4"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1567</w:t>
            </w:r>
          </w:p>
        </w:tc>
        <w:tc>
          <w:tcPr>
            <w:tcW w:w="2835" w:type="dxa"/>
            <w:tcBorders>
              <w:top w:val="single" w:sz="4" w:space="0" w:color="000000"/>
              <w:left w:val="single" w:sz="4" w:space="0" w:color="000000"/>
              <w:bottom w:val="single" w:sz="4" w:space="0" w:color="000000"/>
              <w:right w:val="single" w:sz="4" w:space="0" w:color="000000"/>
            </w:tcBorders>
            <w:vAlign w:val="bottom"/>
          </w:tcPr>
          <w:p w14:paraId="5368E676"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2077</w:t>
            </w:r>
          </w:p>
        </w:tc>
      </w:tr>
      <w:tr w:rsidR="00C15514" w:rsidRPr="00C15514" w14:paraId="6526D979" w14:textId="77777777" w:rsidTr="00D2079D">
        <w:trPr>
          <w:gridAfter w:val="1"/>
          <w:wAfter w:w="20" w:type="dxa"/>
          <w:trHeight w:val="255"/>
        </w:trPr>
        <w:tc>
          <w:tcPr>
            <w:tcW w:w="3435" w:type="dxa"/>
            <w:tcBorders>
              <w:top w:val="single" w:sz="4" w:space="0" w:color="000000"/>
              <w:left w:val="single" w:sz="4" w:space="0" w:color="000000"/>
              <w:bottom w:val="nil"/>
              <w:right w:val="nil"/>
            </w:tcBorders>
            <w:vAlign w:val="bottom"/>
          </w:tcPr>
          <w:p w14:paraId="08FB5403"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Socialiniai darbuotojai (11)</w:t>
            </w:r>
          </w:p>
        </w:tc>
        <w:tc>
          <w:tcPr>
            <w:tcW w:w="3119" w:type="dxa"/>
            <w:tcBorders>
              <w:top w:val="nil"/>
              <w:left w:val="single" w:sz="4" w:space="0" w:color="000000"/>
              <w:bottom w:val="single" w:sz="4" w:space="0" w:color="000000"/>
              <w:right w:val="nil"/>
            </w:tcBorders>
            <w:vAlign w:val="bottom"/>
          </w:tcPr>
          <w:p w14:paraId="2CD2B2F6"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834</w:t>
            </w:r>
          </w:p>
        </w:tc>
        <w:tc>
          <w:tcPr>
            <w:tcW w:w="2835" w:type="dxa"/>
            <w:tcBorders>
              <w:top w:val="nil"/>
              <w:left w:val="single" w:sz="4" w:space="0" w:color="000000"/>
              <w:bottom w:val="single" w:sz="4" w:space="0" w:color="000000"/>
              <w:right w:val="single" w:sz="4" w:space="0" w:color="000000"/>
            </w:tcBorders>
            <w:vAlign w:val="bottom"/>
          </w:tcPr>
          <w:p w14:paraId="2A283FDD"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1055</w:t>
            </w:r>
          </w:p>
        </w:tc>
      </w:tr>
      <w:tr w:rsidR="00C15514" w:rsidRPr="00C15514" w14:paraId="396491B5"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1E71EF25" w14:textId="1BE222FB"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(vyr. socialin</w:t>
            </w:r>
            <w:r w:rsidR="00D14027" w:rsidRPr="00C15514">
              <w:rPr>
                <w:rFonts w:ascii="Times New Roman" w:eastAsia="Times New Roman" w:hAnsi="Times New Roman" w:cs="Times New Roman"/>
                <w:sz w:val="24"/>
                <w:szCs w:val="24"/>
              </w:rPr>
              <w:t>is</w:t>
            </w:r>
            <w:r w:rsidRPr="00C15514">
              <w:rPr>
                <w:rFonts w:ascii="Times New Roman" w:eastAsia="Times New Roman" w:hAnsi="Times New Roman" w:cs="Times New Roman"/>
                <w:sz w:val="24"/>
                <w:szCs w:val="24"/>
              </w:rPr>
              <w:t xml:space="preserve"> darbuotoja</w:t>
            </w:r>
            <w:r w:rsidR="00D14027"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socialin</w:t>
            </w:r>
            <w:r w:rsidR="00D14027" w:rsidRPr="00C15514">
              <w:rPr>
                <w:rFonts w:ascii="Times New Roman" w:eastAsia="Times New Roman" w:hAnsi="Times New Roman" w:cs="Times New Roman"/>
                <w:sz w:val="24"/>
                <w:szCs w:val="24"/>
              </w:rPr>
              <w:t>is</w:t>
            </w:r>
            <w:r w:rsidRPr="00C15514">
              <w:rPr>
                <w:rFonts w:ascii="Times New Roman" w:eastAsia="Times New Roman" w:hAnsi="Times New Roman" w:cs="Times New Roman"/>
                <w:sz w:val="24"/>
                <w:szCs w:val="24"/>
              </w:rPr>
              <w:t xml:space="preserve"> darbuotoja</w:t>
            </w:r>
            <w:r w:rsidR="00D14027"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w:t>
            </w:r>
          </w:p>
        </w:tc>
        <w:tc>
          <w:tcPr>
            <w:tcW w:w="3119" w:type="dxa"/>
            <w:tcBorders>
              <w:top w:val="nil"/>
              <w:left w:val="single" w:sz="4" w:space="0" w:color="000000"/>
              <w:bottom w:val="single" w:sz="4" w:space="0" w:color="000000"/>
              <w:right w:val="nil"/>
            </w:tcBorders>
            <w:vAlign w:val="bottom"/>
          </w:tcPr>
          <w:p w14:paraId="13F01F68"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c>
          <w:tcPr>
            <w:tcW w:w="2835" w:type="dxa"/>
            <w:tcBorders>
              <w:top w:val="nil"/>
              <w:left w:val="single" w:sz="4" w:space="0" w:color="000000"/>
              <w:bottom w:val="single" w:sz="4" w:space="0" w:color="000000"/>
              <w:right w:val="single" w:sz="4" w:space="0" w:color="000000"/>
            </w:tcBorders>
            <w:vAlign w:val="bottom"/>
          </w:tcPr>
          <w:p w14:paraId="7DF19EC3"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r>
      <w:tr w:rsidR="00C15514" w:rsidRPr="00C15514" w14:paraId="4DCE2433" w14:textId="77777777" w:rsidTr="00D2079D">
        <w:trPr>
          <w:gridAfter w:val="1"/>
          <w:wAfter w:w="20" w:type="dxa"/>
          <w:trHeight w:val="255"/>
        </w:trPr>
        <w:tc>
          <w:tcPr>
            <w:tcW w:w="3435" w:type="dxa"/>
            <w:tcBorders>
              <w:top w:val="nil"/>
              <w:left w:val="single" w:sz="4" w:space="0" w:color="000000"/>
              <w:bottom w:val="single" w:sz="4" w:space="0" w:color="000000"/>
              <w:right w:val="nil"/>
            </w:tcBorders>
            <w:vAlign w:val="bottom"/>
          </w:tcPr>
          <w:p w14:paraId="623691C3" w14:textId="4520B35B"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socialinio darbuotojo padėjėj</w:t>
            </w:r>
            <w:r w:rsidR="00D14027" w:rsidRPr="00C15514">
              <w:rPr>
                <w:rFonts w:ascii="Times New Roman" w:eastAsia="Times New Roman" w:hAnsi="Times New Roman" w:cs="Times New Roman"/>
                <w:sz w:val="24"/>
                <w:szCs w:val="24"/>
              </w:rPr>
              <w:t>a</w:t>
            </w:r>
            <w:r w:rsidRPr="00C15514">
              <w:rPr>
                <w:rFonts w:ascii="Times New Roman" w:eastAsia="Times New Roman" w:hAnsi="Times New Roman" w:cs="Times New Roman"/>
                <w:sz w:val="24"/>
                <w:szCs w:val="24"/>
              </w:rPr>
              <w:t>s (8), užimtumo specialist</w:t>
            </w:r>
            <w:r w:rsidR="00D14027" w:rsidRPr="00C15514">
              <w:rPr>
                <w:rFonts w:ascii="Times New Roman" w:eastAsia="Times New Roman" w:hAnsi="Times New Roman" w:cs="Times New Roman"/>
                <w:sz w:val="24"/>
                <w:szCs w:val="24"/>
              </w:rPr>
              <w:t>as</w:t>
            </w:r>
            <w:r w:rsidRPr="00C15514">
              <w:rPr>
                <w:rFonts w:ascii="Times New Roman" w:eastAsia="Times New Roman" w:hAnsi="Times New Roman" w:cs="Times New Roman"/>
                <w:sz w:val="24"/>
                <w:szCs w:val="24"/>
              </w:rPr>
              <w:t>)</w:t>
            </w:r>
          </w:p>
        </w:tc>
        <w:tc>
          <w:tcPr>
            <w:tcW w:w="3119" w:type="dxa"/>
            <w:tcBorders>
              <w:top w:val="nil"/>
              <w:left w:val="single" w:sz="4" w:space="0" w:color="000000"/>
              <w:bottom w:val="single" w:sz="4" w:space="0" w:color="000000"/>
              <w:right w:val="nil"/>
            </w:tcBorders>
            <w:vAlign w:val="bottom"/>
          </w:tcPr>
          <w:p w14:paraId="6282CAD7"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c>
          <w:tcPr>
            <w:tcW w:w="2835" w:type="dxa"/>
            <w:tcBorders>
              <w:top w:val="nil"/>
              <w:left w:val="single" w:sz="4" w:space="0" w:color="000000"/>
              <w:bottom w:val="single" w:sz="4" w:space="0" w:color="000000"/>
              <w:right w:val="single" w:sz="4" w:space="0" w:color="000000"/>
            </w:tcBorders>
            <w:vAlign w:val="bottom"/>
          </w:tcPr>
          <w:p w14:paraId="4EAC949D"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r>
      <w:tr w:rsidR="00C15514" w:rsidRPr="00C15514" w14:paraId="66CEF740"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784F9835"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Medicinos personalas (1,75)</w:t>
            </w:r>
          </w:p>
        </w:tc>
        <w:tc>
          <w:tcPr>
            <w:tcW w:w="3119" w:type="dxa"/>
            <w:tcBorders>
              <w:top w:val="nil"/>
              <w:left w:val="single" w:sz="4" w:space="0" w:color="000000"/>
              <w:bottom w:val="single" w:sz="4" w:space="0" w:color="000000"/>
              <w:right w:val="nil"/>
            </w:tcBorders>
            <w:vAlign w:val="bottom"/>
          </w:tcPr>
          <w:p w14:paraId="208F27BC"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661</w:t>
            </w:r>
          </w:p>
        </w:tc>
        <w:tc>
          <w:tcPr>
            <w:tcW w:w="2835" w:type="dxa"/>
            <w:tcBorders>
              <w:top w:val="nil"/>
              <w:left w:val="single" w:sz="4" w:space="0" w:color="000000"/>
              <w:bottom w:val="single" w:sz="4" w:space="0" w:color="000000"/>
              <w:right w:val="single" w:sz="4" w:space="0" w:color="000000"/>
            </w:tcBorders>
            <w:vAlign w:val="bottom"/>
          </w:tcPr>
          <w:p w14:paraId="2EF42227"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842</w:t>
            </w:r>
          </w:p>
        </w:tc>
      </w:tr>
      <w:tr w:rsidR="00C15514" w:rsidRPr="00C15514" w14:paraId="6268E11E" w14:textId="77777777" w:rsidTr="00D2079D">
        <w:trPr>
          <w:gridAfter w:val="1"/>
          <w:wAfter w:w="20" w:type="dxa"/>
          <w:trHeight w:val="255"/>
        </w:trPr>
        <w:tc>
          <w:tcPr>
            <w:tcW w:w="3435" w:type="dxa"/>
            <w:tcBorders>
              <w:top w:val="nil"/>
              <w:left w:val="single" w:sz="4" w:space="0" w:color="000000"/>
              <w:bottom w:val="single" w:sz="4" w:space="0" w:color="000000"/>
              <w:right w:val="nil"/>
            </w:tcBorders>
            <w:vAlign w:val="bottom"/>
          </w:tcPr>
          <w:p w14:paraId="2CF03E39" w14:textId="4471A994"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(slaugytoja</w:t>
            </w:r>
            <w:r w:rsidR="00D14027"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psicholog</w:t>
            </w:r>
            <w:r w:rsidR="00D14027" w:rsidRPr="00C15514">
              <w:rPr>
                <w:rFonts w:ascii="Times New Roman" w:eastAsia="Times New Roman" w:hAnsi="Times New Roman" w:cs="Times New Roman"/>
                <w:sz w:val="24"/>
                <w:szCs w:val="24"/>
              </w:rPr>
              <w:t>as</w:t>
            </w:r>
            <w:r w:rsidRPr="00C15514">
              <w:rPr>
                <w:rFonts w:ascii="Times New Roman" w:eastAsia="Times New Roman" w:hAnsi="Times New Roman" w:cs="Times New Roman"/>
                <w:sz w:val="24"/>
                <w:szCs w:val="24"/>
              </w:rPr>
              <w:t xml:space="preserve">, </w:t>
            </w:r>
            <w:proofErr w:type="spellStart"/>
            <w:r w:rsidRPr="00C15514">
              <w:rPr>
                <w:rFonts w:ascii="Times New Roman" w:eastAsia="Times New Roman" w:hAnsi="Times New Roman" w:cs="Times New Roman"/>
                <w:sz w:val="24"/>
                <w:szCs w:val="24"/>
              </w:rPr>
              <w:t>dietist</w:t>
            </w:r>
            <w:r w:rsidR="00D14027" w:rsidRPr="00C15514">
              <w:rPr>
                <w:rFonts w:ascii="Times New Roman" w:eastAsia="Times New Roman" w:hAnsi="Times New Roman" w:cs="Times New Roman"/>
                <w:sz w:val="24"/>
                <w:szCs w:val="24"/>
              </w:rPr>
              <w:t>as</w:t>
            </w:r>
            <w:proofErr w:type="spellEnd"/>
            <w:r w:rsidRPr="00C15514">
              <w:rPr>
                <w:rFonts w:ascii="Times New Roman" w:eastAsia="Times New Roman" w:hAnsi="Times New Roman" w:cs="Times New Roman"/>
                <w:sz w:val="24"/>
                <w:szCs w:val="24"/>
              </w:rPr>
              <w:t>)</w:t>
            </w:r>
          </w:p>
        </w:tc>
        <w:tc>
          <w:tcPr>
            <w:tcW w:w="3119" w:type="dxa"/>
            <w:tcBorders>
              <w:top w:val="nil"/>
              <w:left w:val="single" w:sz="4" w:space="0" w:color="000000"/>
              <w:bottom w:val="single" w:sz="4" w:space="0" w:color="000000"/>
              <w:right w:val="nil"/>
            </w:tcBorders>
            <w:vAlign w:val="bottom"/>
          </w:tcPr>
          <w:p w14:paraId="178FE0BC"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c>
          <w:tcPr>
            <w:tcW w:w="2835" w:type="dxa"/>
            <w:tcBorders>
              <w:top w:val="nil"/>
              <w:left w:val="single" w:sz="4" w:space="0" w:color="000000"/>
              <w:bottom w:val="single" w:sz="4" w:space="0" w:color="000000"/>
              <w:right w:val="single" w:sz="4" w:space="0" w:color="000000"/>
            </w:tcBorders>
            <w:vAlign w:val="bottom"/>
          </w:tcPr>
          <w:p w14:paraId="05AD3F7A"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rPr>
            </w:pPr>
          </w:p>
        </w:tc>
      </w:tr>
      <w:tr w:rsidR="00C15514" w:rsidRPr="00C15514" w14:paraId="56905BAF"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6C9125C5"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Administracijos personalas (2)</w:t>
            </w:r>
          </w:p>
        </w:tc>
        <w:tc>
          <w:tcPr>
            <w:tcW w:w="3119" w:type="dxa"/>
            <w:tcBorders>
              <w:top w:val="nil"/>
              <w:left w:val="single" w:sz="4" w:space="0" w:color="000000"/>
              <w:bottom w:val="single" w:sz="4" w:space="0" w:color="000000"/>
              <w:right w:val="nil"/>
            </w:tcBorders>
            <w:vAlign w:val="bottom"/>
          </w:tcPr>
          <w:p w14:paraId="1762E9A9"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897</w:t>
            </w:r>
          </w:p>
        </w:tc>
        <w:tc>
          <w:tcPr>
            <w:tcW w:w="2835" w:type="dxa"/>
            <w:tcBorders>
              <w:top w:val="nil"/>
              <w:left w:val="single" w:sz="4" w:space="0" w:color="000000"/>
              <w:bottom w:val="single" w:sz="4" w:space="0" w:color="000000"/>
              <w:right w:val="single" w:sz="4" w:space="0" w:color="000000"/>
            </w:tcBorders>
            <w:vAlign w:val="bottom"/>
          </w:tcPr>
          <w:p w14:paraId="48AAABDF"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999</w:t>
            </w:r>
          </w:p>
        </w:tc>
      </w:tr>
      <w:tr w:rsidR="00C15514" w:rsidRPr="00C15514" w14:paraId="6A26D674"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7B1A21F6" w14:textId="5DA85F8F" w:rsidR="00755F8C" w:rsidRPr="00C15514" w:rsidRDefault="00755F8C" w:rsidP="00755F8C">
            <w:pPr>
              <w:spacing w:after="0" w:line="240" w:lineRule="auto"/>
              <w:rPr>
                <w:rFonts w:ascii="Times New Roman" w:eastAsia="Times New Roman" w:hAnsi="Times New Roman" w:cs="Times New Roman"/>
                <w:sz w:val="24"/>
                <w:szCs w:val="24"/>
                <w:shd w:val="clear" w:color="auto" w:fill="FF0000"/>
              </w:rPr>
            </w:pPr>
            <w:r w:rsidRPr="00C15514">
              <w:rPr>
                <w:rFonts w:ascii="Times New Roman" w:eastAsia="Times New Roman" w:hAnsi="Times New Roman" w:cs="Times New Roman"/>
                <w:sz w:val="24"/>
                <w:szCs w:val="24"/>
              </w:rPr>
              <w:t>(buhalter</w:t>
            </w:r>
            <w:r w:rsidR="00D14027" w:rsidRPr="00C15514">
              <w:rPr>
                <w:rFonts w:ascii="Times New Roman" w:eastAsia="Times New Roman" w:hAnsi="Times New Roman" w:cs="Times New Roman"/>
                <w:sz w:val="24"/>
                <w:szCs w:val="24"/>
              </w:rPr>
              <w:t>is</w:t>
            </w:r>
            <w:r w:rsidRPr="00C15514">
              <w:rPr>
                <w:rFonts w:ascii="Times New Roman" w:eastAsia="Times New Roman" w:hAnsi="Times New Roman" w:cs="Times New Roman"/>
                <w:sz w:val="24"/>
                <w:szCs w:val="24"/>
              </w:rPr>
              <w:t>, ūkved</w:t>
            </w:r>
            <w:r w:rsidR="00D14027" w:rsidRPr="00C15514">
              <w:rPr>
                <w:rFonts w:ascii="Times New Roman" w:eastAsia="Times New Roman" w:hAnsi="Times New Roman" w:cs="Times New Roman"/>
                <w:sz w:val="24"/>
                <w:szCs w:val="24"/>
              </w:rPr>
              <w:t>ys</w:t>
            </w:r>
            <w:r w:rsidRPr="00C15514">
              <w:rPr>
                <w:rFonts w:ascii="Times New Roman" w:eastAsia="Times New Roman" w:hAnsi="Times New Roman" w:cs="Times New Roman"/>
                <w:sz w:val="24"/>
                <w:szCs w:val="24"/>
              </w:rPr>
              <w:t>)</w:t>
            </w:r>
          </w:p>
        </w:tc>
        <w:tc>
          <w:tcPr>
            <w:tcW w:w="3119" w:type="dxa"/>
            <w:tcBorders>
              <w:top w:val="nil"/>
              <w:left w:val="single" w:sz="4" w:space="0" w:color="000000"/>
              <w:bottom w:val="single" w:sz="4" w:space="0" w:color="000000"/>
              <w:right w:val="nil"/>
            </w:tcBorders>
            <w:vAlign w:val="bottom"/>
          </w:tcPr>
          <w:p w14:paraId="3495CEF5"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shd w:val="clear" w:color="auto" w:fill="FF0000"/>
              </w:rPr>
            </w:pPr>
          </w:p>
        </w:tc>
        <w:tc>
          <w:tcPr>
            <w:tcW w:w="2835" w:type="dxa"/>
            <w:tcBorders>
              <w:top w:val="nil"/>
              <w:left w:val="single" w:sz="4" w:space="0" w:color="000000"/>
              <w:bottom w:val="single" w:sz="4" w:space="0" w:color="000000"/>
              <w:right w:val="single" w:sz="4" w:space="0" w:color="000000"/>
            </w:tcBorders>
            <w:vAlign w:val="bottom"/>
          </w:tcPr>
          <w:p w14:paraId="723158C1" w14:textId="77777777" w:rsidR="00755F8C" w:rsidRPr="00C15514" w:rsidRDefault="00755F8C" w:rsidP="00755F8C">
            <w:pPr>
              <w:snapToGrid w:val="0"/>
              <w:spacing w:after="0" w:line="240" w:lineRule="auto"/>
              <w:jc w:val="center"/>
              <w:rPr>
                <w:rFonts w:ascii="Times New Roman" w:eastAsia="Times New Roman" w:hAnsi="Times New Roman" w:cs="Times New Roman"/>
                <w:sz w:val="24"/>
                <w:szCs w:val="24"/>
                <w:shd w:val="clear" w:color="auto" w:fill="FF0000"/>
              </w:rPr>
            </w:pPr>
          </w:p>
        </w:tc>
      </w:tr>
      <w:tr w:rsidR="00C15514" w:rsidRPr="00C15514" w14:paraId="76F408B5" w14:textId="77777777" w:rsidTr="00D2079D">
        <w:trPr>
          <w:gridAfter w:val="1"/>
          <w:wAfter w:w="20" w:type="dxa"/>
          <w:trHeight w:val="58"/>
        </w:trPr>
        <w:tc>
          <w:tcPr>
            <w:tcW w:w="3435" w:type="dxa"/>
            <w:tcBorders>
              <w:top w:val="nil"/>
              <w:left w:val="single" w:sz="4" w:space="0" w:color="000000"/>
              <w:bottom w:val="nil"/>
              <w:right w:val="nil"/>
            </w:tcBorders>
            <w:vAlign w:val="bottom"/>
          </w:tcPr>
          <w:p w14:paraId="6EFE012C" w14:textId="77777777"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b/>
                <w:bCs/>
                <w:sz w:val="24"/>
                <w:szCs w:val="24"/>
              </w:rPr>
              <w:t>Ūkio dalies darbuotojai (8,25)</w:t>
            </w:r>
          </w:p>
        </w:tc>
        <w:tc>
          <w:tcPr>
            <w:tcW w:w="3119" w:type="dxa"/>
            <w:tcBorders>
              <w:top w:val="nil"/>
              <w:left w:val="single" w:sz="4" w:space="0" w:color="000000"/>
              <w:bottom w:val="single" w:sz="4" w:space="0" w:color="000000"/>
              <w:right w:val="nil"/>
            </w:tcBorders>
            <w:vAlign w:val="bottom"/>
          </w:tcPr>
          <w:p w14:paraId="217FD771"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657</w:t>
            </w:r>
          </w:p>
        </w:tc>
        <w:tc>
          <w:tcPr>
            <w:tcW w:w="2835" w:type="dxa"/>
            <w:tcBorders>
              <w:top w:val="nil"/>
              <w:left w:val="single" w:sz="4" w:space="0" w:color="000000"/>
              <w:bottom w:val="single" w:sz="4" w:space="0" w:color="000000"/>
              <w:right w:val="single" w:sz="4" w:space="0" w:color="000000"/>
            </w:tcBorders>
            <w:vAlign w:val="bottom"/>
          </w:tcPr>
          <w:p w14:paraId="4078D79A" w14:textId="77777777" w:rsidR="00755F8C" w:rsidRPr="00C15514" w:rsidRDefault="00785558"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702</w:t>
            </w:r>
          </w:p>
        </w:tc>
      </w:tr>
      <w:tr w:rsidR="00C15514" w:rsidRPr="00C15514" w14:paraId="2A5DEC52"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0AFEF8D3" w14:textId="4927B725"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lastRenderedPageBreak/>
              <w:t>(virėj</w:t>
            </w:r>
            <w:r w:rsidR="0086095A" w:rsidRPr="00C15514">
              <w:rPr>
                <w:rFonts w:ascii="Times New Roman" w:eastAsia="Times New Roman" w:hAnsi="Times New Roman" w:cs="Times New Roman"/>
                <w:sz w:val="24"/>
                <w:szCs w:val="24"/>
              </w:rPr>
              <w:t>as</w:t>
            </w:r>
            <w:r w:rsidRPr="00C15514">
              <w:rPr>
                <w:rFonts w:ascii="Times New Roman" w:eastAsia="Times New Roman" w:hAnsi="Times New Roman" w:cs="Times New Roman"/>
                <w:sz w:val="24"/>
                <w:szCs w:val="24"/>
              </w:rPr>
              <w:t xml:space="preserve"> (2), valytoj</w:t>
            </w:r>
            <w:r w:rsidR="0086095A" w:rsidRPr="00C15514">
              <w:rPr>
                <w:rFonts w:ascii="Times New Roman" w:eastAsia="Times New Roman" w:hAnsi="Times New Roman" w:cs="Times New Roman"/>
                <w:sz w:val="24"/>
                <w:szCs w:val="24"/>
              </w:rPr>
              <w:t>a</w:t>
            </w:r>
            <w:r w:rsidRPr="00C15514">
              <w:rPr>
                <w:rFonts w:ascii="Times New Roman" w:eastAsia="Times New Roman" w:hAnsi="Times New Roman" w:cs="Times New Roman"/>
                <w:sz w:val="24"/>
                <w:szCs w:val="24"/>
              </w:rPr>
              <w:t xml:space="preserve">s (2), </w:t>
            </w:r>
          </w:p>
        </w:tc>
        <w:tc>
          <w:tcPr>
            <w:tcW w:w="3119" w:type="dxa"/>
            <w:tcBorders>
              <w:top w:val="nil"/>
              <w:left w:val="single" w:sz="4" w:space="0" w:color="000000"/>
              <w:bottom w:val="single" w:sz="4" w:space="0" w:color="000000"/>
              <w:right w:val="nil"/>
            </w:tcBorders>
            <w:vAlign w:val="bottom"/>
          </w:tcPr>
          <w:p w14:paraId="729C6DDF"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w:t>
            </w:r>
          </w:p>
        </w:tc>
        <w:tc>
          <w:tcPr>
            <w:tcW w:w="2835" w:type="dxa"/>
            <w:tcBorders>
              <w:top w:val="nil"/>
              <w:left w:val="single" w:sz="4" w:space="0" w:color="000000"/>
              <w:bottom w:val="single" w:sz="4" w:space="0" w:color="000000"/>
              <w:right w:val="single" w:sz="4" w:space="0" w:color="000000"/>
            </w:tcBorders>
            <w:vAlign w:val="bottom"/>
          </w:tcPr>
          <w:p w14:paraId="762FFF31"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w:t>
            </w:r>
          </w:p>
        </w:tc>
      </w:tr>
      <w:tr w:rsidR="00C15514" w:rsidRPr="00C15514" w14:paraId="6FD8CD22" w14:textId="77777777" w:rsidTr="00D2079D">
        <w:trPr>
          <w:gridAfter w:val="1"/>
          <w:wAfter w:w="20" w:type="dxa"/>
          <w:trHeight w:val="255"/>
        </w:trPr>
        <w:tc>
          <w:tcPr>
            <w:tcW w:w="3435" w:type="dxa"/>
            <w:tcBorders>
              <w:top w:val="nil"/>
              <w:left w:val="single" w:sz="4" w:space="0" w:color="000000"/>
              <w:bottom w:val="nil"/>
              <w:right w:val="nil"/>
            </w:tcBorders>
            <w:vAlign w:val="bottom"/>
          </w:tcPr>
          <w:p w14:paraId="703FC075" w14:textId="4E9F2F1A" w:rsidR="00755F8C" w:rsidRPr="00C15514" w:rsidRDefault="00755F8C" w:rsidP="00755F8C">
            <w:pPr>
              <w:spacing w:after="0" w:line="240" w:lineRule="auto"/>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meistras-remontininkas, sandėlinink</w:t>
            </w:r>
            <w:r w:rsidR="0086095A" w:rsidRPr="00C15514">
              <w:rPr>
                <w:rFonts w:ascii="Times New Roman" w:eastAsia="Times New Roman" w:hAnsi="Times New Roman" w:cs="Times New Roman"/>
                <w:sz w:val="24"/>
                <w:szCs w:val="24"/>
              </w:rPr>
              <w:t>as</w:t>
            </w:r>
            <w:r w:rsidRPr="00C15514">
              <w:rPr>
                <w:rFonts w:ascii="Times New Roman" w:eastAsia="Times New Roman" w:hAnsi="Times New Roman" w:cs="Times New Roman"/>
                <w:sz w:val="24"/>
                <w:szCs w:val="24"/>
              </w:rPr>
              <w:t>,</w:t>
            </w:r>
          </w:p>
        </w:tc>
        <w:tc>
          <w:tcPr>
            <w:tcW w:w="3119" w:type="dxa"/>
            <w:tcBorders>
              <w:top w:val="nil"/>
              <w:left w:val="single" w:sz="4" w:space="0" w:color="000000"/>
              <w:bottom w:val="single" w:sz="4" w:space="0" w:color="000000"/>
              <w:right w:val="nil"/>
            </w:tcBorders>
            <w:vAlign w:val="bottom"/>
          </w:tcPr>
          <w:p w14:paraId="58C72AF5"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w:t>
            </w:r>
          </w:p>
        </w:tc>
        <w:tc>
          <w:tcPr>
            <w:tcW w:w="2835" w:type="dxa"/>
            <w:tcBorders>
              <w:top w:val="nil"/>
              <w:left w:val="single" w:sz="4" w:space="0" w:color="000000"/>
              <w:bottom w:val="single" w:sz="4" w:space="0" w:color="000000"/>
              <w:right w:val="single" w:sz="4" w:space="0" w:color="000000"/>
            </w:tcBorders>
            <w:vAlign w:val="bottom"/>
          </w:tcPr>
          <w:p w14:paraId="6BC7ECEA"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w:t>
            </w:r>
          </w:p>
        </w:tc>
      </w:tr>
      <w:tr w:rsidR="00C15514" w:rsidRPr="00C15514" w14:paraId="6AE5A4A7" w14:textId="77777777" w:rsidTr="00D2079D">
        <w:trPr>
          <w:gridAfter w:val="1"/>
          <w:wAfter w:w="20" w:type="dxa"/>
          <w:trHeight w:val="255"/>
        </w:trPr>
        <w:tc>
          <w:tcPr>
            <w:tcW w:w="3435" w:type="dxa"/>
            <w:tcBorders>
              <w:top w:val="nil"/>
              <w:left w:val="single" w:sz="4" w:space="0" w:color="000000"/>
              <w:bottom w:val="single" w:sz="4" w:space="0" w:color="000000"/>
              <w:right w:val="nil"/>
            </w:tcBorders>
            <w:vAlign w:val="bottom"/>
          </w:tcPr>
          <w:p w14:paraId="6B428291" w14:textId="3C6FE0A0" w:rsidR="00755F8C" w:rsidRPr="00C15514" w:rsidRDefault="00755F8C" w:rsidP="00755F8C">
            <w:pPr>
              <w:spacing w:after="0" w:line="240" w:lineRule="auto"/>
              <w:rPr>
                <w:rFonts w:ascii="Arial" w:eastAsia="Times New Roman" w:hAnsi="Arial" w:cs="Arial"/>
                <w:sz w:val="24"/>
                <w:szCs w:val="24"/>
              </w:rPr>
            </w:pPr>
            <w:r w:rsidRPr="00C15514">
              <w:rPr>
                <w:rFonts w:ascii="Times New Roman" w:eastAsia="Times New Roman" w:hAnsi="Times New Roman" w:cs="Times New Roman"/>
                <w:sz w:val="24"/>
                <w:szCs w:val="24"/>
              </w:rPr>
              <w:t>skalbėja</w:t>
            </w:r>
            <w:r w:rsidR="0086095A"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elektrikas</w:t>
            </w:r>
            <w:r w:rsidR="0086095A"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(0,25), kiemsargis)</w:t>
            </w:r>
          </w:p>
        </w:tc>
        <w:tc>
          <w:tcPr>
            <w:tcW w:w="3119" w:type="dxa"/>
            <w:tcBorders>
              <w:top w:val="nil"/>
              <w:left w:val="single" w:sz="4" w:space="0" w:color="000000"/>
              <w:bottom w:val="single" w:sz="4" w:space="0" w:color="000000"/>
              <w:right w:val="nil"/>
            </w:tcBorders>
            <w:vAlign w:val="bottom"/>
          </w:tcPr>
          <w:p w14:paraId="7197E032" w14:textId="77777777" w:rsidR="00755F8C" w:rsidRPr="00C15514" w:rsidRDefault="00755F8C" w:rsidP="00755F8C">
            <w:pPr>
              <w:spacing w:after="0" w:line="240" w:lineRule="auto"/>
              <w:jc w:val="center"/>
              <w:rPr>
                <w:rFonts w:ascii="Arial" w:eastAsia="Times New Roman" w:hAnsi="Arial" w:cs="Arial"/>
                <w:sz w:val="24"/>
                <w:szCs w:val="24"/>
              </w:rPr>
            </w:pPr>
            <w:r w:rsidRPr="00C15514">
              <w:rPr>
                <w:rFonts w:ascii="Arial" w:eastAsia="Times New Roman" w:hAnsi="Arial" w:cs="Arial"/>
                <w:sz w:val="24"/>
                <w:szCs w:val="24"/>
              </w:rPr>
              <w:t> </w:t>
            </w:r>
          </w:p>
        </w:tc>
        <w:tc>
          <w:tcPr>
            <w:tcW w:w="2835" w:type="dxa"/>
            <w:tcBorders>
              <w:top w:val="nil"/>
              <w:left w:val="single" w:sz="4" w:space="0" w:color="000000"/>
              <w:bottom w:val="single" w:sz="4" w:space="0" w:color="000000"/>
              <w:right w:val="single" w:sz="4" w:space="0" w:color="000000"/>
            </w:tcBorders>
            <w:vAlign w:val="bottom"/>
          </w:tcPr>
          <w:p w14:paraId="6A80D12D"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Arial" w:eastAsia="Times New Roman" w:hAnsi="Arial" w:cs="Arial"/>
                <w:sz w:val="24"/>
                <w:szCs w:val="24"/>
              </w:rPr>
              <w:t> </w:t>
            </w:r>
          </w:p>
        </w:tc>
      </w:tr>
    </w:tbl>
    <w:p w14:paraId="06EA9DCC" w14:textId="77777777" w:rsidR="00755F8C" w:rsidRPr="00C15514" w:rsidRDefault="00755F8C" w:rsidP="00755F8C">
      <w:pPr>
        <w:tabs>
          <w:tab w:val="left" w:pos="830"/>
        </w:tabs>
        <w:spacing w:after="0" w:line="240" w:lineRule="auto"/>
        <w:jc w:val="both"/>
        <w:rPr>
          <w:rFonts w:ascii="Times New Roman" w:eastAsia="Times New Roman" w:hAnsi="Times New Roman" w:cs="Times New Roman"/>
        </w:rPr>
      </w:pPr>
      <w:r w:rsidRPr="00C15514">
        <w:rPr>
          <w:rFonts w:ascii="Times New Roman" w:eastAsia="Times New Roman" w:hAnsi="Times New Roman" w:cs="Times New Roman"/>
          <w:sz w:val="24"/>
          <w:szCs w:val="20"/>
        </w:rPr>
        <w:tab/>
      </w:r>
    </w:p>
    <w:p w14:paraId="71B449C9" w14:textId="0E785253" w:rsidR="00755F8C" w:rsidRPr="00C15514" w:rsidRDefault="000C3BE2" w:rsidP="0064021B">
      <w:pPr>
        <w:tabs>
          <w:tab w:val="left" w:pos="830"/>
        </w:tabs>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4"/>
        </w:rPr>
        <w:t xml:space="preserve">2020 metais globos namuose vidutinis darbo užmokestis buvo 923 Eur. </w:t>
      </w:r>
      <w:r w:rsidR="00755F8C" w:rsidRPr="00C15514">
        <w:rPr>
          <w:rFonts w:ascii="Times New Roman" w:eastAsia="Times New Roman" w:hAnsi="Times New Roman" w:cs="Times New Roman"/>
          <w:sz w:val="24"/>
          <w:szCs w:val="20"/>
        </w:rPr>
        <w:t>Pagal įstaigoje pasitvirtintą tvarką, esant darbo užmokesčio ekonomijai, darbuotojams skatinti skiriamos vienkartinės išmokos.</w:t>
      </w:r>
    </w:p>
    <w:p w14:paraId="2C7FAA71" w14:textId="77777777" w:rsidR="00755F8C" w:rsidRPr="00C15514" w:rsidRDefault="00755F8C" w:rsidP="0064021B">
      <w:pPr>
        <w:tabs>
          <w:tab w:val="left" w:pos="830"/>
        </w:tabs>
        <w:spacing w:after="0" w:line="240" w:lineRule="auto"/>
        <w:ind w:firstLine="720"/>
        <w:jc w:val="both"/>
        <w:rPr>
          <w:rFonts w:ascii="Times New Roman" w:eastAsia="Times New Roman" w:hAnsi="Times New Roman" w:cs="Times New Roman"/>
          <w:sz w:val="24"/>
          <w:szCs w:val="24"/>
        </w:rPr>
      </w:pPr>
    </w:p>
    <w:p w14:paraId="77FAC443" w14:textId="664E1083" w:rsidR="00755F8C" w:rsidRPr="00C15514" w:rsidRDefault="00755F8C" w:rsidP="00C15514">
      <w:pPr>
        <w:tabs>
          <w:tab w:val="left" w:pos="830"/>
        </w:tabs>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2. Pagrindiniai finansiniai rodikliai</w:t>
      </w:r>
      <w:r w:rsidR="0086095A" w:rsidRPr="00C15514">
        <w:rPr>
          <w:rFonts w:ascii="Times New Roman" w:eastAsia="Times New Roman" w:hAnsi="Times New Roman" w:cs="Times New Roman"/>
          <w:b/>
          <w:sz w:val="24"/>
          <w:szCs w:val="20"/>
        </w:rPr>
        <w:t>.</w:t>
      </w:r>
    </w:p>
    <w:p w14:paraId="6A4839BF" w14:textId="77777777" w:rsidR="00755F8C" w:rsidRPr="00C15514" w:rsidRDefault="00755F8C" w:rsidP="00755F8C">
      <w:pPr>
        <w:tabs>
          <w:tab w:val="left" w:pos="830"/>
        </w:tabs>
        <w:spacing w:after="0" w:line="240" w:lineRule="auto"/>
        <w:jc w:val="both"/>
        <w:rPr>
          <w:rFonts w:ascii="Times New Roman" w:eastAsia="Times New Roman" w:hAnsi="Times New Roman" w:cs="Times New Roman"/>
          <w:sz w:val="24"/>
          <w:szCs w:val="24"/>
        </w:rPr>
      </w:pPr>
    </w:p>
    <w:p w14:paraId="6DD7ADE0" w14:textId="629D18FD" w:rsidR="00755F8C" w:rsidRPr="00C15514" w:rsidRDefault="00755F8C" w:rsidP="007311EE">
      <w:pPr>
        <w:tabs>
          <w:tab w:val="left" w:pos="830"/>
        </w:tabs>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Nuo 2011 m. įstaiga rengia finansines ataskaitas, kurios atitinka Viešojo sektoriaus apskaitos ir finansinės atskaitomybės standartus (</w:t>
      </w:r>
      <w:r w:rsidR="00814710" w:rsidRPr="00C15514">
        <w:rPr>
          <w:rFonts w:ascii="Times New Roman" w:eastAsia="Times New Roman" w:hAnsi="Times New Roman" w:cs="Times New Roman"/>
          <w:sz w:val="24"/>
          <w:szCs w:val="20"/>
        </w:rPr>
        <w:t xml:space="preserve">toliau - </w:t>
      </w:r>
      <w:r w:rsidRPr="00C15514">
        <w:rPr>
          <w:rFonts w:ascii="Times New Roman" w:eastAsia="Times New Roman" w:hAnsi="Times New Roman" w:cs="Times New Roman"/>
          <w:sz w:val="24"/>
          <w:szCs w:val="20"/>
        </w:rPr>
        <w:t>VSAFAS). Tam įstaigoje parengta apskaitos politika, kuri užtikrina, kad apskaitos duomenys atitiktų taikytino VSAFAS reikalavimus. 20</w:t>
      </w:r>
      <w:r w:rsidR="00785558" w:rsidRPr="00C15514">
        <w:rPr>
          <w:rFonts w:ascii="Times New Roman" w:eastAsia="Times New Roman" w:hAnsi="Times New Roman" w:cs="Times New Roman"/>
          <w:sz w:val="24"/>
          <w:szCs w:val="20"/>
        </w:rPr>
        <w:t>20</w:t>
      </w:r>
      <w:r w:rsidRPr="00C15514">
        <w:rPr>
          <w:rFonts w:ascii="Times New Roman" w:eastAsia="Times New Roman" w:hAnsi="Times New Roman" w:cs="Times New Roman"/>
          <w:sz w:val="24"/>
          <w:szCs w:val="20"/>
        </w:rPr>
        <w:t xml:space="preserve"> m. apskaitos ataskaitos buvo ruošiamos „NEVDOS“ programoje.</w:t>
      </w:r>
    </w:p>
    <w:p w14:paraId="06366962" w14:textId="77777777" w:rsidR="00755F8C" w:rsidRPr="00C15514" w:rsidRDefault="00755F8C" w:rsidP="0064021B">
      <w:pPr>
        <w:tabs>
          <w:tab w:val="left" w:pos="830"/>
        </w:tabs>
        <w:spacing w:after="0" w:line="240" w:lineRule="auto"/>
        <w:ind w:firstLine="720"/>
        <w:jc w:val="both"/>
        <w:rPr>
          <w:rFonts w:ascii="Times New Roman" w:eastAsia="Times New Roman" w:hAnsi="Times New Roman" w:cs="Times New Roman"/>
          <w:sz w:val="24"/>
          <w:szCs w:val="24"/>
        </w:rPr>
      </w:pPr>
    </w:p>
    <w:p w14:paraId="70758394" w14:textId="77777777" w:rsidR="00755F8C" w:rsidRPr="00C15514" w:rsidRDefault="00755F8C" w:rsidP="00755F8C">
      <w:pPr>
        <w:tabs>
          <w:tab w:val="left" w:pos="830"/>
        </w:tabs>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ab/>
        <w:t>2.1. Ilgalaikis turtas.</w:t>
      </w:r>
    </w:p>
    <w:p w14:paraId="6745C0B2" w14:textId="7E2C727F" w:rsidR="00755F8C" w:rsidRPr="00C15514" w:rsidRDefault="00755F8C" w:rsidP="00755F8C">
      <w:pPr>
        <w:tabs>
          <w:tab w:val="left" w:pos="830"/>
        </w:tabs>
        <w:spacing w:after="0" w:line="240" w:lineRule="auto"/>
        <w:jc w:val="both"/>
        <w:rPr>
          <w:rFonts w:ascii="Times New Roman" w:eastAsia="Times New Roman" w:hAnsi="Times New Roman" w:cs="Times New Roman"/>
          <w:sz w:val="24"/>
          <w:szCs w:val="24"/>
        </w:rPr>
      </w:pPr>
    </w:p>
    <w:p w14:paraId="2D677791" w14:textId="1AE1DEFE" w:rsidR="00755F8C" w:rsidRPr="00C15514" w:rsidRDefault="00755F8C" w:rsidP="007311EE">
      <w:pPr>
        <w:tabs>
          <w:tab w:val="left" w:pos="709"/>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Ilgalaikio materialaus ir nematerialaus turto likutis metų pradžioje – </w:t>
      </w:r>
      <w:r w:rsidR="00785558" w:rsidRPr="00C15514">
        <w:rPr>
          <w:rFonts w:ascii="Times New Roman" w:eastAsia="Times New Roman" w:hAnsi="Times New Roman" w:cs="Times New Roman"/>
          <w:sz w:val="24"/>
          <w:szCs w:val="24"/>
        </w:rPr>
        <w:t>805629,77</w:t>
      </w:r>
      <w:r w:rsidR="0086095A"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 xml:space="preserve">Eur. </w:t>
      </w:r>
      <w:r w:rsidR="007311EE"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0"/>
        </w:rPr>
        <w:t>Įstaigoje ilgalaikis turtas suskirstytas į grupes:</w:t>
      </w:r>
    </w:p>
    <w:p w14:paraId="7562CCD0"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935"/>
        <w:gridCol w:w="3601"/>
        <w:gridCol w:w="5123"/>
      </w:tblGrid>
      <w:tr w:rsidR="00C15514" w:rsidRPr="00C15514" w14:paraId="37EC5FF6" w14:textId="77777777" w:rsidTr="00D2079D">
        <w:tc>
          <w:tcPr>
            <w:tcW w:w="935" w:type="dxa"/>
            <w:tcBorders>
              <w:top w:val="single" w:sz="4" w:space="0" w:color="000000"/>
              <w:left w:val="single" w:sz="4" w:space="0" w:color="000000"/>
              <w:bottom w:val="single" w:sz="4" w:space="0" w:color="000000"/>
              <w:right w:val="nil"/>
            </w:tcBorders>
            <w:vAlign w:val="center"/>
          </w:tcPr>
          <w:p w14:paraId="6A585147" w14:textId="77777777" w:rsidR="00755F8C" w:rsidRPr="00C15514" w:rsidRDefault="00755F8C" w:rsidP="00755F8C">
            <w:pPr>
              <w:spacing w:after="0" w:line="240" w:lineRule="auto"/>
              <w:jc w:val="center"/>
              <w:rPr>
                <w:rFonts w:ascii="Times New Roman" w:eastAsia="Times New Roman" w:hAnsi="Times New Roman" w:cs="Times New Roman"/>
                <w:b/>
              </w:rPr>
            </w:pPr>
            <w:r w:rsidRPr="00C15514">
              <w:rPr>
                <w:rFonts w:ascii="Times New Roman" w:eastAsia="Times New Roman" w:hAnsi="Times New Roman" w:cs="Times New Roman"/>
                <w:b/>
                <w:sz w:val="24"/>
                <w:szCs w:val="20"/>
              </w:rPr>
              <w:t>Eil. Nr.</w:t>
            </w:r>
          </w:p>
        </w:tc>
        <w:tc>
          <w:tcPr>
            <w:tcW w:w="3601" w:type="dxa"/>
            <w:tcBorders>
              <w:top w:val="single" w:sz="4" w:space="0" w:color="000000"/>
              <w:left w:val="single" w:sz="4" w:space="0" w:color="000000"/>
              <w:bottom w:val="single" w:sz="4" w:space="0" w:color="000000"/>
              <w:right w:val="nil"/>
            </w:tcBorders>
            <w:vAlign w:val="center"/>
          </w:tcPr>
          <w:p w14:paraId="59330B99"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Turto grupės</w:t>
            </w:r>
          </w:p>
        </w:tc>
        <w:tc>
          <w:tcPr>
            <w:tcW w:w="5123" w:type="dxa"/>
            <w:tcBorders>
              <w:top w:val="single" w:sz="4" w:space="0" w:color="000000"/>
              <w:left w:val="single" w:sz="4" w:space="0" w:color="000000"/>
              <w:bottom w:val="single" w:sz="4" w:space="0" w:color="000000"/>
              <w:right w:val="single" w:sz="4" w:space="0" w:color="000000"/>
            </w:tcBorders>
            <w:vAlign w:val="center"/>
          </w:tcPr>
          <w:p w14:paraId="1650E19F" w14:textId="77777777" w:rsidR="00755F8C" w:rsidRPr="00C15514" w:rsidRDefault="00755F8C" w:rsidP="00785558">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Turto likutinė vertė  20</w:t>
            </w:r>
            <w:r w:rsidR="00785558" w:rsidRPr="00C15514">
              <w:rPr>
                <w:rFonts w:ascii="Times New Roman" w:eastAsia="Times New Roman" w:hAnsi="Times New Roman" w:cs="Times New Roman"/>
                <w:b/>
                <w:sz w:val="24"/>
                <w:szCs w:val="20"/>
              </w:rPr>
              <w:t>20</w:t>
            </w:r>
            <w:r w:rsidRPr="00C15514">
              <w:rPr>
                <w:rFonts w:ascii="Times New Roman" w:eastAsia="Times New Roman" w:hAnsi="Times New Roman" w:cs="Times New Roman"/>
                <w:b/>
                <w:sz w:val="24"/>
                <w:szCs w:val="20"/>
              </w:rPr>
              <w:t>-12-31, Eur</w:t>
            </w:r>
          </w:p>
        </w:tc>
      </w:tr>
      <w:tr w:rsidR="00C15514" w:rsidRPr="00C15514" w14:paraId="4A43ED08" w14:textId="77777777" w:rsidTr="00D2079D">
        <w:tc>
          <w:tcPr>
            <w:tcW w:w="935" w:type="dxa"/>
            <w:tcBorders>
              <w:top w:val="single" w:sz="4" w:space="0" w:color="000000"/>
              <w:left w:val="single" w:sz="4" w:space="0" w:color="000000"/>
              <w:bottom w:val="single" w:sz="4" w:space="0" w:color="000000"/>
              <w:right w:val="nil"/>
            </w:tcBorders>
          </w:tcPr>
          <w:p w14:paraId="022A39FC"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w:t>
            </w:r>
          </w:p>
        </w:tc>
        <w:tc>
          <w:tcPr>
            <w:tcW w:w="3601" w:type="dxa"/>
            <w:tcBorders>
              <w:top w:val="single" w:sz="4" w:space="0" w:color="000000"/>
              <w:left w:val="single" w:sz="4" w:space="0" w:color="000000"/>
              <w:bottom w:val="single" w:sz="4" w:space="0" w:color="000000"/>
              <w:right w:val="nil"/>
            </w:tcBorders>
          </w:tcPr>
          <w:p w14:paraId="28FF3551"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Gyvenamieji pastatai</w:t>
            </w:r>
          </w:p>
        </w:tc>
        <w:tc>
          <w:tcPr>
            <w:tcW w:w="5123" w:type="dxa"/>
            <w:tcBorders>
              <w:top w:val="single" w:sz="4" w:space="0" w:color="000000"/>
              <w:left w:val="single" w:sz="4" w:space="0" w:color="000000"/>
              <w:bottom w:val="single" w:sz="4" w:space="0" w:color="000000"/>
              <w:right w:val="single" w:sz="4" w:space="0" w:color="000000"/>
            </w:tcBorders>
          </w:tcPr>
          <w:p w14:paraId="61AD23D1" w14:textId="77777777" w:rsidR="00755F8C" w:rsidRPr="00C15514" w:rsidRDefault="00785558"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770802,87</w:t>
            </w:r>
          </w:p>
        </w:tc>
      </w:tr>
      <w:tr w:rsidR="00C15514" w:rsidRPr="00C15514" w14:paraId="38908E44" w14:textId="77777777" w:rsidTr="00D2079D">
        <w:tc>
          <w:tcPr>
            <w:tcW w:w="935" w:type="dxa"/>
            <w:tcBorders>
              <w:top w:val="single" w:sz="4" w:space="0" w:color="000000"/>
              <w:left w:val="single" w:sz="4" w:space="0" w:color="000000"/>
              <w:bottom w:val="single" w:sz="4" w:space="0" w:color="000000"/>
              <w:right w:val="nil"/>
            </w:tcBorders>
          </w:tcPr>
          <w:p w14:paraId="2AE91929"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w:t>
            </w:r>
          </w:p>
        </w:tc>
        <w:tc>
          <w:tcPr>
            <w:tcW w:w="3601" w:type="dxa"/>
            <w:tcBorders>
              <w:top w:val="single" w:sz="4" w:space="0" w:color="000000"/>
              <w:left w:val="single" w:sz="4" w:space="0" w:color="000000"/>
              <w:bottom w:val="single" w:sz="4" w:space="0" w:color="000000"/>
              <w:right w:val="nil"/>
            </w:tcBorders>
          </w:tcPr>
          <w:p w14:paraId="4B76F7C9"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Negyvenamieji pastatai</w:t>
            </w:r>
          </w:p>
        </w:tc>
        <w:tc>
          <w:tcPr>
            <w:tcW w:w="5123" w:type="dxa"/>
            <w:tcBorders>
              <w:top w:val="single" w:sz="4" w:space="0" w:color="000000"/>
              <w:left w:val="single" w:sz="4" w:space="0" w:color="000000"/>
              <w:bottom w:val="single" w:sz="4" w:space="0" w:color="000000"/>
              <w:right w:val="single" w:sz="4" w:space="0" w:color="000000"/>
            </w:tcBorders>
          </w:tcPr>
          <w:p w14:paraId="2E0CB535" w14:textId="77777777" w:rsidR="00755F8C" w:rsidRPr="00C15514" w:rsidRDefault="00785558"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8463,88</w:t>
            </w:r>
          </w:p>
        </w:tc>
      </w:tr>
      <w:tr w:rsidR="00C15514" w:rsidRPr="00C15514" w14:paraId="05ECBC12" w14:textId="77777777" w:rsidTr="00D2079D">
        <w:tc>
          <w:tcPr>
            <w:tcW w:w="935" w:type="dxa"/>
            <w:tcBorders>
              <w:top w:val="single" w:sz="4" w:space="0" w:color="000000"/>
              <w:left w:val="single" w:sz="4" w:space="0" w:color="000000"/>
              <w:bottom w:val="single" w:sz="4" w:space="0" w:color="000000"/>
              <w:right w:val="nil"/>
            </w:tcBorders>
          </w:tcPr>
          <w:p w14:paraId="1CAEA2A5"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3.</w:t>
            </w:r>
          </w:p>
        </w:tc>
        <w:tc>
          <w:tcPr>
            <w:tcW w:w="3601" w:type="dxa"/>
            <w:tcBorders>
              <w:top w:val="single" w:sz="4" w:space="0" w:color="000000"/>
              <w:left w:val="single" w:sz="4" w:space="0" w:color="000000"/>
              <w:bottom w:val="single" w:sz="4" w:space="0" w:color="000000"/>
              <w:right w:val="nil"/>
            </w:tcBorders>
          </w:tcPr>
          <w:p w14:paraId="72A2428B"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Kiti statiniai</w:t>
            </w:r>
          </w:p>
        </w:tc>
        <w:tc>
          <w:tcPr>
            <w:tcW w:w="5123" w:type="dxa"/>
            <w:tcBorders>
              <w:top w:val="single" w:sz="4" w:space="0" w:color="000000"/>
              <w:left w:val="single" w:sz="4" w:space="0" w:color="000000"/>
              <w:bottom w:val="single" w:sz="4" w:space="0" w:color="000000"/>
              <w:right w:val="single" w:sz="4" w:space="0" w:color="000000"/>
            </w:tcBorders>
          </w:tcPr>
          <w:p w14:paraId="55DFCDF3" w14:textId="77777777" w:rsidR="00755F8C" w:rsidRPr="00C15514" w:rsidRDefault="00785558"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4863,74</w:t>
            </w:r>
          </w:p>
        </w:tc>
      </w:tr>
      <w:tr w:rsidR="00C15514" w:rsidRPr="00C15514" w14:paraId="5CA5FF2C" w14:textId="77777777" w:rsidTr="00D2079D">
        <w:tc>
          <w:tcPr>
            <w:tcW w:w="935" w:type="dxa"/>
            <w:tcBorders>
              <w:top w:val="single" w:sz="4" w:space="0" w:color="000000"/>
              <w:left w:val="single" w:sz="4" w:space="0" w:color="000000"/>
              <w:bottom w:val="single" w:sz="4" w:space="0" w:color="000000"/>
              <w:right w:val="nil"/>
            </w:tcBorders>
          </w:tcPr>
          <w:p w14:paraId="65F7BB61"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4.</w:t>
            </w:r>
          </w:p>
        </w:tc>
        <w:tc>
          <w:tcPr>
            <w:tcW w:w="3601" w:type="dxa"/>
            <w:tcBorders>
              <w:top w:val="single" w:sz="4" w:space="0" w:color="000000"/>
              <w:left w:val="single" w:sz="4" w:space="0" w:color="000000"/>
              <w:bottom w:val="single" w:sz="4" w:space="0" w:color="000000"/>
              <w:right w:val="nil"/>
            </w:tcBorders>
          </w:tcPr>
          <w:p w14:paraId="6BDC64F5"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Kitos mašinos ir įrenginiai</w:t>
            </w:r>
          </w:p>
        </w:tc>
        <w:tc>
          <w:tcPr>
            <w:tcW w:w="5123" w:type="dxa"/>
            <w:tcBorders>
              <w:top w:val="single" w:sz="4" w:space="0" w:color="000000"/>
              <w:left w:val="single" w:sz="4" w:space="0" w:color="000000"/>
              <w:bottom w:val="single" w:sz="4" w:space="0" w:color="000000"/>
              <w:right w:val="single" w:sz="4" w:space="0" w:color="000000"/>
            </w:tcBorders>
          </w:tcPr>
          <w:p w14:paraId="0119FA5A" w14:textId="77777777" w:rsidR="00755F8C" w:rsidRPr="00C15514" w:rsidRDefault="00785558"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10276,73</w:t>
            </w:r>
          </w:p>
        </w:tc>
      </w:tr>
      <w:tr w:rsidR="00C15514" w:rsidRPr="00C15514" w14:paraId="692F6B21" w14:textId="77777777" w:rsidTr="00D2079D">
        <w:tc>
          <w:tcPr>
            <w:tcW w:w="935" w:type="dxa"/>
            <w:tcBorders>
              <w:top w:val="single" w:sz="4" w:space="0" w:color="000000"/>
              <w:left w:val="single" w:sz="4" w:space="0" w:color="000000"/>
              <w:bottom w:val="single" w:sz="4" w:space="0" w:color="000000"/>
              <w:right w:val="nil"/>
            </w:tcBorders>
          </w:tcPr>
          <w:p w14:paraId="673B28D4"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5.</w:t>
            </w:r>
          </w:p>
        </w:tc>
        <w:tc>
          <w:tcPr>
            <w:tcW w:w="3601" w:type="dxa"/>
            <w:tcBorders>
              <w:top w:val="single" w:sz="4" w:space="0" w:color="000000"/>
              <w:left w:val="single" w:sz="4" w:space="0" w:color="000000"/>
              <w:bottom w:val="single" w:sz="4" w:space="0" w:color="000000"/>
              <w:right w:val="nil"/>
            </w:tcBorders>
          </w:tcPr>
          <w:p w14:paraId="639A3D42"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Transporto priemonės</w:t>
            </w:r>
          </w:p>
        </w:tc>
        <w:tc>
          <w:tcPr>
            <w:tcW w:w="5123" w:type="dxa"/>
            <w:tcBorders>
              <w:top w:val="single" w:sz="4" w:space="0" w:color="000000"/>
              <w:left w:val="single" w:sz="4" w:space="0" w:color="000000"/>
              <w:bottom w:val="single" w:sz="4" w:space="0" w:color="000000"/>
              <w:right w:val="single" w:sz="4" w:space="0" w:color="000000"/>
            </w:tcBorders>
          </w:tcPr>
          <w:p w14:paraId="2F2CEA90" w14:textId="77777777" w:rsidR="00755F8C" w:rsidRPr="00C15514" w:rsidRDefault="001E7619"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w:t>
            </w:r>
          </w:p>
        </w:tc>
      </w:tr>
      <w:tr w:rsidR="00C15514" w:rsidRPr="00C15514" w14:paraId="1A7631D1" w14:textId="77777777" w:rsidTr="00D2079D">
        <w:tc>
          <w:tcPr>
            <w:tcW w:w="935" w:type="dxa"/>
            <w:tcBorders>
              <w:top w:val="single" w:sz="4" w:space="0" w:color="000000"/>
              <w:left w:val="single" w:sz="4" w:space="0" w:color="000000"/>
              <w:bottom w:val="single" w:sz="4" w:space="0" w:color="000000"/>
              <w:right w:val="nil"/>
            </w:tcBorders>
          </w:tcPr>
          <w:p w14:paraId="5B2DC281"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6.</w:t>
            </w:r>
          </w:p>
        </w:tc>
        <w:tc>
          <w:tcPr>
            <w:tcW w:w="3601" w:type="dxa"/>
            <w:tcBorders>
              <w:top w:val="single" w:sz="4" w:space="0" w:color="000000"/>
              <w:left w:val="single" w:sz="4" w:space="0" w:color="000000"/>
              <w:bottom w:val="single" w:sz="4" w:space="0" w:color="000000"/>
              <w:right w:val="nil"/>
            </w:tcBorders>
          </w:tcPr>
          <w:p w14:paraId="058BAFD3"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Baldai</w:t>
            </w:r>
          </w:p>
        </w:tc>
        <w:tc>
          <w:tcPr>
            <w:tcW w:w="5123" w:type="dxa"/>
            <w:tcBorders>
              <w:top w:val="single" w:sz="4" w:space="0" w:color="000000"/>
              <w:left w:val="single" w:sz="4" w:space="0" w:color="000000"/>
              <w:bottom w:val="single" w:sz="4" w:space="0" w:color="000000"/>
              <w:right w:val="single" w:sz="4" w:space="0" w:color="000000"/>
            </w:tcBorders>
          </w:tcPr>
          <w:p w14:paraId="5AE4E6C6" w14:textId="77777777" w:rsidR="00755F8C" w:rsidRPr="00C15514" w:rsidRDefault="001E7619"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7088,52</w:t>
            </w:r>
          </w:p>
        </w:tc>
      </w:tr>
      <w:tr w:rsidR="00C15514" w:rsidRPr="00C15514" w14:paraId="71C0107F" w14:textId="77777777" w:rsidTr="00D2079D">
        <w:tc>
          <w:tcPr>
            <w:tcW w:w="935" w:type="dxa"/>
            <w:tcBorders>
              <w:top w:val="single" w:sz="4" w:space="0" w:color="000000"/>
              <w:left w:val="single" w:sz="4" w:space="0" w:color="000000"/>
              <w:bottom w:val="single" w:sz="4" w:space="0" w:color="000000"/>
              <w:right w:val="nil"/>
            </w:tcBorders>
          </w:tcPr>
          <w:p w14:paraId="4361EA61"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7.</w:t>
            </w:r>
          </w:p>
        </w:tc>
        <w:tc>
          <w:tcPr>
            <w:tcW w:w="3601" w:type="dxa"/>
            <w:tcBorders>
              <w:top w:val="single" w:sz="4" w:space="0" w:color="000000"/>
              <w:left w:val="single" w:sz="4" w:space="0" w:color="000000"/>
              <w:bottom w:val="single" w:sz="4" w:space="0" w:color="000000"/>
              <w:right w:val="nil"/>
            </w:tcBorders>
          </w:tcPr>
          <w:p w14:paraId="1E6961B5"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Kitas ilgalaikis materialusis turtas</w:t>
            </w:r>
          </w:p>
        </w:tc>
        <w:tc>
          <w:tcPr>
            <w:tcW w:w="5123" w:type="dxa"/>
            <w:tcBorders>
              <w:top w:val="single" w:sz="4" w:space="0" w:color="000000"/>
              <w:left w:val="single" w:sz="4" w:space="0" w:color="000000"/>
              <w:bottom w:val="single" w:sz="4" w:space="0" w:color="000000"/>
              <w:right w:val="single" w:sz="4" w:space="0" w:color="000000"/>
            </w:tcBorders>
          </w:tcPr>
          <w:p w14:paraId="4BD627C2" w14:textId="77777777" w:rsidR="00755F8C" w:rsidRPr="00C15514" w:rsidRDefault="00454948"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2938,48</w:t>
            </w:r>
          </w:p>
        </w:tc>
      </w:tr>
      <w:tr w:rsidR="00C15514" w:rsidRPr="00C15514" w14:paraId="0545AA03" w14:textId="77777777" w:rsidTr="00D2079D">
        <w:tc>
          <w:tcPr>
            <w:tcW w:w="935" w:type="dxa"/>
            <w:tcBorders>
              <w:top w:val="single" w:sz="4" w:space="0" w:color="000000"/>
              <w:left w:val="single" w:sz="4" w:space="0" w:color="000000"/>
              <w:bottom w:val="single" w:sz="4" w:space="0" w:color="000000"/>
              <w:right w:val="nil"/>
            </w:tcBorders>
          </w:tcPr>
          <w:p w14:paraId="7045BBDD"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8.</w:t>
            </w:r>
          </w:p>
        </w:tc>
        <w:tc>
          <w:tcPr>
            <w:tcW w:w="3601" w:type="dxa"/>
            <w:tcBorders>
              <w:top w:val="single" w:sz="4" w:space="0" w:color="000000"/>
              <w:left w:val="single" w:sz="4" w:space="0" w:color="000000"/>
              <w:bottom w:val="single" w:sz="4" w:space="0" w:color="000000"/>
              <w:right w:val="nil"/>
            </w:tcBorders>
          </w:tcPr>
          <w:p w14:paraId="3E45047F"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Nematerialusis turtas</w:t>
            </w:r>
          </w:p>
        </w:tc>
        <w:tc>
          <w:tcPr>
            <w:tcW w:w="5123" w:type="dxa"/>
            <w:tcBorders>
              <w:top w:val="single" w:sz="4" w:space="0" w:color="000000"/>
              <w:left w:val="single" w:sz="4" w:space="0" w:color="000000"/>
              <w:bottom w:val="single" w:sz="4" w:space="0" w:color="000000"/>
              <w:right w:val="single" w:sz="4" w:space="0" w:color="000000"/>
            </w:tcBorders>
          </w:tcPr>
          <w:p w14:paraId="78CA55AC"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1 195,55</w:t>
            </w:r>
          </w:p>
        </w:tc>
      </w:tr>
      <w:tr w:rsidR="00610802" w:rsidRPr="00C15514" w14:paraId="16BCBA3C" w14:textId="77777777" w:rsidTr="00D2079D">
        <w:tc>
          <w:tcPr>
            <w:tcW w:w="935" w:type="dxa"/>
            <w:tcBorders>
              <w:top w:val="single" w:sz="4" w:space="0" w:color="000000"/>
              <w:left w:val="single" w:sz="4" w:space="0" w:color="000000"/>
              <w:bottom w:val="single" w:sz="4" w:space="0" w:color="000000"/>
              <w:right w:val="nil"/>
            </w:tcBorders>
          </w:tcPr>
          <w:p w14:paraId="5C97F8C0" w14:textId="77777777" w:rsidR="00755F8C" w:rsidRPr="00C15514" w:rsidRDefault="00755F8C" w:rsidP="00755F8C">
            <w:pPr>
              <w:spacing w:after="0" w:line="240" w:lineRule="auto"/>
              <w:jc w:val="both"/>
              <w:rPr>
                <w:rFonts w:ascii="Times New Roman" w:eastAsia="Times New Roman" w:hAnsi="Times New Roman" w:cs="Times New Roman"/>
                <w:sz w:val="24"/>
                <w:szCs w:val="20"/>
              </w:rPr>
            </w:pPr>
          </w:p>
        </w:tc>
        <w:tc>
          <w:tcPr>
            <w:tcW w:w="3601" w:type="dxa"/>
            <w:tcBorders>
              <w:top w:val="single" w:sz="4" w:space="0" w:color="000000"/>
              <w:left w:val="single" w:sz="4" w:space="0" w:color="000000"/>
              <w:bottom w:val="single" w:sz="4" w:space="0" w:color="000000"/>
              <w:right w:val="nil"/>
            </w:tcBorders>
          </w:tcPr>
          <w:p w14:paraId="4D2EB86A" w14:textId="77777777" w:rsidR="00755F8C" w:rsidRPr="00C15514" w:rsidRDefault="00755F8C" w:rsidP="00755F8C">
            <w:pPr>
              <w:snapToGrid w:val="0"/>
              <w:spacing w:after="0" w:line="240" w:lineRule="auto"/>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Iš viso:</w:t>
            </w:r>
          </w:p>
        </w:tc>
        <w:tc>
          <w:tcPr>
            <w:tcW w:w="5123" w:type="dxa"/>
            <w:tcBorders>
              <w:top w:val="single" w:sz="4" w:space="0" w:color="000000"/>
              <w:left w:val="single" w:sz="4" w:space="0" w:color="000000"/>
              <w:bottom w:val="single" w:sz="4" w:space="0" w:color="000000"/>
              <w:right w:val="single" w:sz="4" w:space="0" w:color="000000"/>
            </w:tcBorders>
          </w:tcPr>
          <w:p w14:paraId="14658C1C"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p>
        </w:tc>
      </w:tr>
    </w:tbl>
    <w:p w14:paraId="61413BC7" w14:textId="77777777" w:rsidR="00755F8C" w:rsidRPr="00C15514" w:rsidRDefault="00755F8C" w:rsidP="00755F8C">
      <w:pPr>
        <w:spacing w:after="0" w:line="240" w:lineRule="auto"/>
        <w:ind w:firstLine="720"/>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tblGrid>
      <w:tr w:rsidR="00C15514" w:rsidRPr="00C15514" w14:paraId="29E4E7B1" w14:textId="77777777" w:rsidTr="00D2079D">
        <w:tc>
          <w:tcPr>
            <w:tcW w:w="2410" w:type="dxa"/>
            <w:tcBorders>
              <w:top w:val="single" w:sz="4" w:space="0" w:color="auto"/>
              <w:left w:val="single" w:sz="4" w:space="0" w:color="auto"/>
              <w:bottom w:val="single" w:sz="4" w:space="0" w:color="auto"/>
              <w:right w:val="single" w:sz="4" w:space="0" w:color="auto"/>
            </w:tcBorders>
            <w:shd w:val="clear" w:color="auto" w:fill="auto"/>
          </w:tcPr>
          <w:p w14:paraId="1E9F3309"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ES lėšos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75AFC4" w14:textId="77777777" w:rsidR="00755F8C" w:rsidRPr="00C15514" w:rsidRDefault="00454948"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634249,13</w:t>
            </w:r>
            <w:r w:rsidR="00755F8C" w:rsidRPr="00C15514">
              <w:rPr>
                <w:rFonts w:ascii="Times New Roman" w:eastAsia="Times New Roman" w:hAnsi="Times New Roman" w:cs="Times New Roman"/>
                <w:sz w:val="24"/>
                <w:szCs w:val="20"/>
              </w:rPr>
              <w:t xml:space="preserve"> Eur</w:t>
            </w:r>
          </w:p>
        </w:tc>
      </w:tr>
      <w:tr w:rsidR="00C15514" w:rsidRPr="00C15514" w14:paraId="591E6AA2" w14:textId="77777777" w:rsidTr="00D2079D">
        <w:tc>
          <w:tcPr>
            <w:tcW w:w="2410" w:type="dxa"/>
            <w:tcBorders>
              <w:top w:val="single" w:sz="4" w:space="0" w:color="auto"/>
              <w:left w:val="single" w:sz="4" w:space="0" w:color="auto"/>
              <w:bottom w:val="single" w:sz="4" w:space="0" w:color="auto"/>
              <w:right w:val="single" w:sz="4" w:space="0" w:color="auto"/>
            </w:tcBorders>
            <w:shd w:val="clear" w:color="auto" w:fill="auto"/>
          </w:tcPr>
          <w:p w14:paraId="4D9943F2"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Valstybės lėšos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D0822B" w14:textId="77777777" w:rsidR="00755F8C" w:rsidRPr="00C15514" w:rsidRDefault="00454948"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116403,12</w:t>
            </w:r>
            <w:r w:rsidR="00755F8C" w:rsidRPr="00C15514">
              <w:rPr>
                <w:rFonts w:ascii="Times New Roman" w:eastAsia="Times New Roman" w:hAnsi="Times New Roman" w:cs="Times New Roman"/>
                <w:sz w:val="24"/>
                <w:szCs w:val="20"/>
              </w:rPr>
              <w:t xml:space="preserve"> Eur</w:t>
            </w:r>
          </w:p>
        </w:tc>
      </w:tr>
      <w:tr w:rsidR="00C15514" w:rsidRPr="00C15514" w14:paraId="5793DE63" w14:textId="77777777" w:rsidTr="00D2079D">
        <w:tc>
          <w:tcPr>
            <w:tcW w:w="2410" w:type="dxa"/>
            <w:tcBorders>
              <w:top w:val="single" w:sz="4" w:space="0" w:color="auto"/>
              <w:left w:val="single" w:sz="4" w:space="0" w:color="auto"/>
              <w:bottom w:val="single" w:sz="4" w:space="0" w:color="auto"/>
              <w:right w:val="single" w:sz="4" w:space="0" w:color="auto"/>
            </w:tcBorders>
            <w:shd w:val="clear" w:color="auto" w:fill="auto"/>
          </w:tcPr>
          <w:p w14:paraId="7EEDBFD6"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Biudžeto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E55FAB" w14:textId="77777777" w:rsidR="00755F8C" w:rsidRPr="00C15514" w:rsidRDefault="00454948"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38797,65</w:t>
            </w:r>
            <w:r w:rsidR="00755F8C" w:rsidRPr="00C15514">
              <w:rPr>
                <w:rFonts w:ascii="Times New Roman" w:eastAsia="Times New Roman" w:hAnsi="Times New Roman" w:cs="Times New Roman"/>
                <w:sz w:val="24"/>
                <w:szCs w:val="20"/>
              </w:rPr>
              <w:t xml:space="preserve"> Eur</w:t>
            </w:r>
          </w:p>
        </w:tc>
      </w:tr>
      <w:tr w:rsidR="00C15514" w:rsidRPr="00C15514" w14:paraId="724601F8" w14:textId="77777777" w:rsidTr="00D2079D">
        <w:tc>
          <w:tcPr>
            <w:tcW w:w="2410" w:type="dxa"/>
            <w:tcBorders>
              <w:top w:val="single" w:sz="4" w:space="0" w:color="auto"/>
              <w:left w:val="single" w:sz="4" w:space="0" w:color="auto"/>
              <w:bottom w:val="single" w:sz="4" w:space="0" w:color="auto"/>
              <w:right w:val="single" w:sz="4" w:space="0" w:color="auto"/>
            </w:tcBorders>
            <w:shd w:val="clear" w:color="auto" w:fill="auto"/>
          </w:tcPr>
          <w:p w14:paraId="5EC76FCE"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Spec. lėšos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191BA3" w14:textId="77777777" w:rsidR="00755F8C" w:rsidRPr="00C15514" w:rsidRDefault="00454948"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12903,47</w:t>
            </w:r>
            <w:r w:rsidR="00755F8C" w:rsidRPr="00C15514">
              <w:rPr>
                <w:rFonts w:ascii="Times New Roman" w:eastAsia="Times New Roman" w:hAnsi="Times New Roman" w:cs="Times New Roman"/>
                <w:sz w:val="24"/>
                <w:szCs w:val="20"/>
              </w:rPr>
              <w:t xml:space="preserve"> Eur</w:t>
            </w:r>
          </w:p>
        </w:tc>
      </w:tr>
      <w:tr w:rsidR="00610802" w:rsidRPr="00C15514" w14:paraId="34726347" w14:textId="77777777" w:rsidTr="00D2079D">
        <w:tc>
          <w:tcPr>
            <w:tcW w:w="2410" w:type="dxa"/>
            <w:tcBorders>
              <w:top w:val="single" w:sz="4" w:space="0" w:color="auto"/>
              <w:left w:val="single" w:sz="4" w:space="0" w:color="auto"/>
              <w:bottom w:val="single" w:sz="4" w:space="0" w:color="auto"/>
              <w:right w:val="single" w:sz="4" w:space="0" w:color="auto"/>
            </w:tcBorders>
            <w:shd w:val="clear" w:color="auto" w:fill="auto"/>
          </w:tcPr>
          <w:p w14:paraId="02C68B6C" w14:textId="77777777" w:rsidR="00755F8C" w:rsidRPr="00C15514" w:rsidRDefault="00755F8C" w:rsidP="00755F8C">
            <w:pPr>
              <w:spacing w:after="0" w:line="240" w:lineRule="auto"/>
              <w:jc w:val="both"/>
              <w:rPr>
                <w:rFonts w:ascii="Calibri" w:eastAsia="Calibri" w:hAnsi="Calibri" w:cs="Times New Roman"/>
                <w:szCs w:val="24"/>
              </w:rPr>
            </w:pPr>
            <w:r w:rsidRPr="00C15514">
              <w:rPr>
                <w:rFonts w:ascii="Times New Roman" w:eastAsia="Times New Roman" w:hAnsi="Times New Roman" w:cs="Times New Roman"/>
                <w:sz w:val="24"/>
                <w:szCs w:val="20"/>
              </w:rPr>
              <w:t>Kitos lėšos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DF5952" w14:textId="77777777" w:rsidR="00755F8C" w:rsidRPr="00C15514" w:rsidRDefault="00454948" w:rsidP="00755F8C">
            <w:pPr>
              <w:spacing w:after="0" w:line="240" w:lineRule="auto"/>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3276,40</w:t>
            </w:r>
            <w:r w:rsidR="00755F8C" w:rsidRPr="00C15514">
              <w:rPr>
                <w:rFonts w:ascii="Times New Roman" w:eastAsia="Times New Roman" w:hAnsi="Times New Roman" w:cs="Times New Roman"/>
                <w:sz w:val="24"/>
                <w:szCs w:val="20"/>
              </w:rPr>
              <w:t xml:space="preserve"> Eur</w:t>
            </w:r>
          </w:p>
        </w:tc>
      </w:tr>
    </w:tbl>
    <w:p w14:paraId="23576606" w14:textId="77777777" w:rsidR="00755F8C" w:rsidRPr="00C15514" w:rsidRDefault="00755F8C" w:rsidP="00755F8C">
      <w:pPr>
        <w:spacing w:after="0" w:line="240" w:lineRule="auto"/>
        <w:jc w:val="both"/>
        <w:rPr>
          <w:rFonts w:ascii="Times New Roman" w:eastAsia="Times New Roman" w:hAnsi="Times New Roman" w:cs="Times New Roman"/>
        </w:rPr>
      </w:pPr>
    </w:p>
    <w:p w14:paraId="6AF1B5BD" w14:textId="57EF3A8B" w:rsidR="00755F8C" w:rsidRPr="00C15514" w:rsidRDefault="00755F8C" w:rsidP="00814710">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20</w:t>
      </w:r>
      <w:r w:rsidR="00454948" w:rsidRPr="00C15514">
        <w:rPr>
          <w:rFonts w:ascii="Times New Roman" w:eastAsia="Times New Roman" w:hAnsi="Times New Roman" w:cs="Times New Roman"/>
          <w:sz w:val="24"/>
          <w:szCs w:val="20"/>
        </w:rPr>
        <w:t>20</w:t>
      </w:r>
      <w:r w:rsidRPr="00C15514">
        <w:rPr>
          <w:rFonts w:ascii="Times New Roman" w:eastAsia="Times New Roman" w:hAnsi="Times New Roman" w:cs="Times New Roman"/>
          <w:sz w:val="24"/>
          <w:szCs w:val="20"/>
        </w:rPr>
        <w:t xml:space="preserve"> m. gruodžio 31 d. įstaigoje visiškai nudėvėto, tačiau vis dar naudojamo įstaigos veikloje</w:t>
      </w:r>
      <w:r w:rsidR="0086095A" w:rsidRPr="00C15514">
        <w:rPr>
          <w:rFonts w:ascii="Times New Roman" w:eastAsia="Times New Roman" w:hAnsi="Times New Roman" w:cs="Times New Roman"/>
          <w:sz w:val="24"/>
          <w:szCs w:val="20"/>
        </w:rPr>
        <w:t>,</w:t>
      </w:r>
      <w:r w:rsidRPr="00C15514">
        <w:rPr>
          <w:rFonts w:ascii="Times New Roman" w:eastAsia="Times New Roman" w:hAnsi="Times New Roman" w:cs="Times New Roman"/>
          <w:sz w:val="24"/>
          <w:szCs w:val="20"/>
        </w:rPr>
        <w:t xml:space="preserve"> materialaus ilgalaikio turto įsigijimo savikaina sudarė </w:t>
      </w:r>
      <w:r w:rsidR="001E7619" w:rsidRPr="00C15514">
        <w:rPr>
          <w:rFonts w:ascii="Times New Roman" w:eastAsia="Times New Roman" w:hAnsi="Times New Roman" w:cs="Times New Roman"/>
          <w:sz w:val="24"/>
          <w:szCs w:val="20"/>
        </w:rPr>
        <w:t>84014,41</w:t>
      </w:r>
      <w:r w:rsidRPr="00C15514">
        <w:rPr>
          <w:rFonts w:ascii="Times New Roman" w:eastAsia="Times New Roman" w:hAnsi="Times New Roman" w:cs="Times New Roman"/>
          <w:sz w:val="24"/>
          <w:szCs w:val="20"/>
        </w:rPr>
        <w:t xml:space="preserve"> Eur. Iš jų: kitos mašinos ir įrenginiai</w:t>
      </w:r>
      <w:r w:rsidR="0086095A" w:rsidRPr="00C15514">
        <w:rPr>
          <w:rFonts w:ascii="Times New Roman" w:eastAsia="Times New Roman" w:hAnsi="Times New Roman" w:cs="Times New Roman"/>
          <w:sz w:val="24"/>
          <w:szCs w:val="20"/>
        </w:rPr>
        <w:t xml:space="preserve">  </w:t>
      </w:r>
      <w:r w:rsidRPr="00C15514">
        <w:rPr>
          <w:rFonts w:ascii="Times New Roman" w:eastAsia="Times New Roman" w:hAnsi="Times New Roman" w:cs="Times New Roman"/>
          <w:sz w:val="24"/>
          <w:szCs w:val="20"/>
        </w:rPr>
        <w:t xml:space="preserve">– </w:t>
      </w:r>
      <w:r w:rsidR="001E7619" w:rsidRPr="00C15514">
        <w:rPr>
          <w:rFonts w:ascii="Times New Roman" w:eastAsia="Times New Roman" w:hAnsi="Times New Roman" w:cs="Times New Roman"/>
          <w:sz w:val="24"/>
          <w:szCs w:val="20"/>
        </w:rPr>
        <w:t>25383,38</w:t>
      </w:r>
      <w:r w:rsidRPr="00C15514">
        <w:rPr>
          <w:rFonts w:ascii="Times New Roman" w:eastAsia="Times New Roman" w:hAnsi="Times New Roman" w:cs="Times New Roman"/>
          <w:sz w:val="24"/>
          <w:szCs w:val="20"/>
        </w:rPr>
        <w:t xml:space="preserve"> Eur, baldai – </w:t>
      </w:r>
      <w:r w:rsidR="001E7619" w:rsidRPr="00C15514">
        <w:rPr>
          <w:rFonts w:ascii="Times New Roman" w:eastAsia="Times New Roman" w:hAnsi="Times New Roman" w:cs="Times New Roman"/>
          <w:sz w:val="24"/>
          <w:szCs w:val="20"/>
        </w:rPr>
        <w:t>1012,80</w:t>
      </w:r>
      <w:r w:rsidRPr="00C15514">
        <w:rPr>
          <w:rFonts w:ascii="Times New Roman" w:eastAsia="Times New Roman" w:hAnsi="Times New Roman" w:cs="Times New Roman"/>
          <w:sz w:val="24"/>
          <w:szCs w:val="20"/>
        </w:rPr>
        <w:t xml:space="preserve"> Eur, kompiuterinė įranga – 2371,99 Eur, kiti statiniai – </w:t>
      </w:r>
      <w:r w:rsidR="001E7619" w:rsidRPr="00C15514">
        <w:rPr>
          <w:rFonts w:ascii="Times New Roman" w:eastAsia="Times New Roman" w:hAnsi="Times New Roman" w:cs="Times New Roman"/>
          <w:sz w:val="24"/>
          <w:szCs w:val="20"/>
        </w:rPr>
        <w:t>3114,86</w:t>
      </w:r>
      <w:r w:rsidRPr="00C15514">
        <w:rPr>
          <w:rFonts w:ascii="Times New Roman" w:eastAsia="Times New Roman" w:hAnsi="Times New Roman" w:cs="Times New Roman"/>
          <w:sz w:val="24"/>
          <w:szCs w:val="20"/>
        </w:rPr>
        <w:t xml:space="preserve"> Eur, transportas – </w:t>
      </w:r>
      <w:r w:rsidR="001E7619" w:rsidRPr="00C15514">
        <w:rPr>
          <w:rFonts w:ascii="Times New Roman" w:eastAsia="Times New Roman" w:hAnsi="Times New Roman" w:cs="Times New Roman"/>
          <w:sz w:val="24"/>
          <w:szCs w:val="20"/>
        </w:rPr>
        <w:t>52131,38</w:t>
      </w:r>
      <w:r w:rsidRPr="00C15514">
        <w:rPr>
          <w:rFonts w:ascii="Times New Roman" w:eastAsia="Times New Roman" w:hAnsi="Times New Roman" w:cs="Times New Roman"/>
          <w:sz w:val="24"/>
          <w:szCs w:val="20"/>
        </w:rPr>
        <w:t xml:space="preserve"> Eur.</w:t>
      </w:r>
    </w:p>
    <w:p w14:paraId="38387867" w14:textId="77777777" w:rsidR="000C3BE2" w:rsidRPr="00C15514" w:rsidRDefault="000C3BE2" w:rsidP="00755F8C">
      <w:pPr>
        <w:spacing w:after="0" w:line="240" w:lineRule="auto"/>
        <w:jc w:val="both"/>
        <w:rPr>
          <w:rFonts w:ascii="Times New Roman" w:eastAsia="Times New Roman" w:hAnsi="Times New Roman" w:cs="Times New Roman"/>
        </w:rPr>
      </w:pPr>
    </w:p>
    <w:p w14:paraId="1065FB61" w14:textId="77777777" w:rsidR="00755F8C" w:rsidRPr="00C15514" w:rsidRDefault="00755F8C" w:rsidP="00755F8C">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2.2. Pajamos ir sąnaudos.</w:t>
      </w:r>
    </w:p>
    <w:p w14:paraId="336967BE" w14:textId="77777777" w:rsidR="00755F8C" w:rsidRPr="00C15514" w:rsidRDefault="00755F8C" w:rsidP="00755F8C">
      <w:pPr>
        <w:spacing w:after="0" w:line="240" w:lineRule="auto"/>
        <w:ind w:firstLine="720"/>
        <w:jc w:val="both"/>
        <w:rPr>
          <w:rFonts w:ascii="Times New Roman" w:eastAsia="Times New Roman" w:hAnsi="Times New Roman" w:cs="Times New Roman"/>
          <w:b/>
        </w:rPr>
      </w:pPr>
    </w:p>
    <w:p w14:paraId="6DBDC401" w14:textId="77777777" w:rsidR="00755F8C" w:rsidRPr="00C15514" w:rsidRDefault="00755F8C" w:rsidP="00755F8C">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2.2.1. Pajamos.</w:t>
      </w:r>
    </w:p>
    <w:p w14:paraId="24154E5B" w14:textId="77777777" w:rsidR="00755F8C" w:rsidRPr="00C15514" w:rsidRDefault="00755F8C" w:rsidP="00755F8C">
      <w:pPr>
        <w:spacing w:after="0" w:line="240" w:lineRule="auto"/>
        <w:ind w:firstLine="720"/>
        <w:jc w:val="both"/>
        <w:rPr>
          <w:rFonts w:ascii="Times New Roman" w:eastAsia="Times New Roman" w:hAnsi="Times New Roman" w:cs="Times New Roman"/>
          <w:bCs/>
        </w:rPr>
      </w:pPr>
    </w:p>
    <w:p w14:paraId="1ECF498C" w14:textId="1DD9E0B5" w:rsidR="00FD329B" w:rsidRPr="00C15514" w:rsidRDefault="00755F8C" w:rsidP="00E11E45">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lastRenderedPageBreak/>
        <w:t>Socialinių paslaugų teikimui pagal parengtas programas gaunam</w:t>
      </w:r>
      <w:r w:rsidR="0086095A" w:rsidRPr="00C15514">
        <w:rPr>
          <w:rFonts w:ascii="Times New Roman" w:eastAsia="Times New Roman" w:hAnsi="Times New Roman" w:cs="Times New Roman"/>
          <w:sz w:val="24"/>
          <w:szCs w:val="20"/>
        </w:rPr>
        <w:t>as</w:t>
      </w:r>
      <w:r w:rsidRPr="00C15514">
        <w:rPr>
          <w:rFonts w:ascii="Times New Roman" w:eastAsia="Times New Roman" w:hAnsi="Times New Roman" w:cs="Times New Roman"/>
          <w:sz w:val="24"/>
          <w:szCs w:val="20"/>
        </w:rPr>
        <w:t xml:space="preserve"> finansavim</w:t>
      </w:r>
      <w:r w:rsidR="0086095A" w:rsidRPr="00C15514">
        <w:rPr>
          <w:rFonts w:ascii="Times New Roman" w:eastAsia="Times New Roman" w:hAnsi="Times New Roman" w:cs="Times New Roman"/>
          <w:sz w:val="24"/>
          <w:szCs w:val="20"/>
        </w:rPr>
        <w:t>as</w:t>
      </w:r>
      <w:r w:rsidRPr="00C15514">
        <w:rPr>
          <w:rFonts w:ascii="Times New Roman" w:eastAsia="Times New Roman" w:hAnsi="Times New Roman" w:cs="Times New Roman"/>
          <w:sz w:val="24"/>
          <w:szCs w:val="20"/>
        </w:rPr>
        <w:t xml:space="preserve"> iš įstaigos </w:t>
      </w:r>
      <w:r w:rsidR="0091008D" w:rsidRPr="00C15514">
        <w:rPr>
          <w:rFonts w:ascii="Times New Roman" w:eastAsia="Times New Roman" w:hAnsi="Times New Roman" w:cs="Times New Roman"/>
          <w:sz w:val="24"/>
          <w:szCs w:val="20"/>
        </w:rPr>
        <w:t>savininko</w:t>
      </w:r>
      <w:r w:rsidRPr="00C15514">
        <w:rPr>
          <w:rFonts w:ascii="Times New Roman" w:eastAsia="Times New Roman" w:hAnsi="Times New Roman" w:cs="Times New Roman"/>
          <w:b/>
          <w:sz w:val="24"/>
          <w:szCs w:val="20"/>
        </w:rPr>
        <w:t xml:space="preserve"> </w:t>
      </w:r>
      <w:r w:rsidRPr="00C15514">
        <w:rPr>
          <w:rFonts w:ascii="Times New Roman" w:eastAsia="Times New Roman" w:hAnsi="Times New Roman" w:cs="Times New Roman"/>
          <w:sz w:val="24"/>
          <w:szCs w:val="20"/>
        </w:rPr>
        <w:t>– Jurbarko rajono savivaldybės biudžeto. 20</w:t>
      </w:r>
      <w:r w:rsidR="001D38AB" w:rsidRPr="00C15514">
        <w:rPr>
          <w:rFonts w:ascii="Times New Roman" w:eastAsia="Times New Roman" w:hAnsi="Times New Roman" w:cs="Times New Roman"/>
          <w:sz w:val="24"/>
          <w:szCs w:val="20"/>
        </w:rPr>
        <w:t>20</w:t>
      </w:r>
      <w:r w:rsidRPr="00C15514">
        <w:rPr>
          <w:rFonts w:ascii="Times New Roman" w:eastAsia="Times New Roman" w:hAnsi="Times New Roman" w:cs="Times New Roman"/>
          <w:sz w:val="24"/>
          <w:szCs w:val="20"/>
        </w:rPr>
        <w:t xml:space="preserve"> m. buvo skirta:</w:t>
      </w:r>
    </w:p>
    <w:p w14:paraId="11453762" w14:textId="77777777" w:rsidR="00FD329B" w:rsidRPr="00C15514" w:rsidRDefault="00FD329B" w:rsidP="00755F8C">
      <w:pPr>
        <w:spacing w:after="0" w:line="240" w:lineRule="auto"/>
        <w:ind w:firstLine="720"/>
        <w:jc w:val="both"/>
        <w:rPr>
          <w:rFonts w:ascii="Times New Roman" w:eastAsia="Times New Roman" w:hAnsi="Times New Roman" w:cs="Times New Roman"/>
          <w:bCs/>
          <w:sz w:val="24"/>
          <w:szCs w:val="24"/>
        </w:rPr>
      </w:pPr>
    </w:p>
    <w:tbl>
      <w:tblPr>
        <w:tblW w:w="9523" w:type="dxa"/>
        <w:tblInd w:w="108" w:type="dxa"/>
        <w:tblLayout w:type="fixed"/>
        <w:tblLook w:val="04A0" w:firstRow="1" w:lastRow="0" w:firstColumn="1" w:lastColumn="0" w:noHBand="0" w:noVBand="1"/>
      </w:tblPr>
      <w:tblGrid>
        <w:gridCol w:w="5103"/>
        <w:gridCol w:w="1985"/>
        <w:gridCol w:w="2435"/>
      </w:tblGrid>
      <w:tr w:rsidR="00C15514" w:rsidRPr="00C15514" w14:paraId="1D283FD6" w14:textId="77777777" w:rsidTr="00814710">
        <w:tc>
          <w:tcPr>
            <w:tcW w:w="5103" w:type="dxa"/>
            <w:tcBorders>
              <w:top w:val="single" w:sz="4" w:space="0" w:color="000000"/>
              <w:left w:val="single" w:sz="4" w:space="0" w:color="000000"/>
              <w:bottom w:val="single" w:sz="4" w:space="0" w:color="000000"/>
              <w:right w:val="nil"/>
            </w:tcBorders>
            <w:vAlign w:val="center"/>
          </w:tcPr>
          <w:p w14:paraId="276A74EF" w14:textId="77777777" w:rsidR="00755F8C" w:rsidRPr="00C15514" w:rsidRDefault="00755F8C" w:rsidP="00755F8C">
            <w:pPr>
              <w:tabs>
                <w:tab w:val="left" w:pos="6745"/>
              </w:tabs>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Finansavimas</w:t>
            </w:r>
          </w:p>
        </w:tc>
        <w:tc>
          <w:tcPr>
            <w:tcW w:w="1985" w:type="dxa"/>
            <w:tcBorders>
              <w:top w:val="single" w:sz="4" w:space="0" w:color="000000"/>
              <w:left w:val="single" w:sz="4" w:space="0" w:color="000000"/>
              <w:bottom w:val="single" w:sz="4" w:space="0" w:color="000000"/>
              <w:right w:val="nil"/>
            </w:tcBorders>
            <w:vAlign w:val="center"/>
          </w:tcPr>
          <w:p w14:paraId="3A14AF7E" w14:textId="77777777" w:rsidR="00755F8C" w:rsidRPr="00C15514" w:rsidRDefault="00755F8C" w:rsidP="00755F8C">
            <w:pPr>
              <w:tabs>
                <w:tab w:val="left" w:pos="6745"/>
              </w:tabs>
              <w:spacing w:after="0" w:line="240" w:lineRule="auto"/>
              <w:ind w:left="105"/>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Gauta, Eur</w:t>
            </w:r>
          </w:p>
        </w:tc>
        <w:tc>
          <w:tcPr>
            <w:tcW w:w="2435" w:type="dxa"/>
            <w:tcBorders>
              <w:top w:val="single" w:sz="4" w:space="0" w:color="000000"/>
              <w:left w:val="single" w:sz="4" w:space="0" w:color="000000"/>
              <w:bottom w:val="single" w:sz="4" w:space="0" w:color="000000"/>
              <w:right w:val="single" w:sz="4" w:space="0" w:color="000000"/>
            </w:tcBorders>
            <w:vAlign w:val="center"/>
          </w:tcPr>
          <w:p w14:paraId="469D573B" w14:textId="77777777" w:rsidR="00755F8C" w:rsidRPr="00C15514" w:rsidRDefault="00755F8C" w:rsidP="00755F8C">
            <w:pPr>
              <w:tabs>
                <w:tab w:val="left" w:pos="6745"/>
              </w:tabs>
              <w:spacing w:after="0" w:line="240" w:lineRule="auto"/>
              <w:ind w:left="544"/>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Panaudota, Eur</w:t>
            </w:r>
          </w:p>
        </w:tc>
      </w:tr>
      <w:tr w:rsidR="00C15514" w:rsidRPr="00C15514" w14:paraId="145F1699" w14:textId="77777777" w:rsidTr="00814710">
        <w:tc>
          <w:tcPr>
            <w:tcW w:w="5103" w:type="dxa"/>
            <w:tcBorders>
              <w:top w:val="single" w:sz="4" w:space="0" w:color="000000"/>
              <w:left w:val="single" w:sz="4" w:space="0" w:color="000000"/>
              <w:bottom w:val="single" w:sz="4" w:space="0" w:color="000000"/>
              <w:right w:val="nil"/>
            </w:tcBorders>
          </w:tcPr>
          <w:p w14:paraId="2C25C092" w14:textId="15E7156E" w:rsidR="00755F8C" w:rsidRPr="00C15514" w:rsidRDefault="00755F8C" w:rsidP="00755F8C">
            <w:pPr>
              <w:spacing w:after="0" w:line="240" w:lineRule="auto"/>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Darbo užmokes</w:t>
            </w:r>
            <w:r w:rsidR="0086095A" w:rsidRPr="00C15514">
              <w:rPr>
                <w:rFonts w:ascii="Times New Roman" w:eastAsia="Times New Roman" w:hAnsi="Times New Roman" w:cs="Times New Roman"/>
                <w:sz w:val="24"/>
                <w:szCs w:val="20"/>
              </w:rPr>
              <w:t>tis</w:t>
            </w:r>
          </w:p>
        </w:tc>
        <w:tc>
          <w:tcPr>
            <w:tcW w:w="1985" w:type="dxa"/>
            <w:tcBorders>
              <w:top w:val="single" w:sz="4" w:space="0" w:color="000000"/>
              <w:left w:val="single" w:sz="4" w:space="0" w:color="000000"/>
              <w:bottom w:val="single" w:sz="4" w:space="0" w:color="000000"/>
              <w:right w:val="nil"/>
            </w:tcBorders>
          </w:tcPr>
          <w:p w14:paraId="3F5973FC" w14:textId="77777777" w:rsidR="00755F8C" w:rsidRPr="00C15514" w:rsidRDefault="001D38A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163379,56</w:t>
            </w:r>
          </w:p>
        </w:tc>
        <w:tc>
          <w:tcPr>
            <w:tcW w:w="2435" w:type="dxa"/>
            <w:tcBorders>
              <w:top w:val="single" w:sz="4" w:space="0" w:color="000000"/>
              <w:left w:val="single" w:sz="4" w:space="0" w:color="000000"/>
              <w:bottom w:val="single" w:sz="4" w:space="0" w:color="000000"/>
              <w:right w:val="single" w:sz="4" w:space="0" w:color="000000"/>
            </w:tcBorders>
          </w:tcPr>
          <w:p w14:paraId="65C3674E" w14:textId="77777777" w:rsidR="00755F8C" w:rsidRPr="00C15514" w:rsidRDefault="001D38A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163379,56</w:t>
            </w:r>
          </w:p>
        </w:tc>
      </w:tr>
      <w:tr w:rsidR="00C15514" w:rsidRPr="00C15514" w14:paraId="76D6CA01" w14:textId="77777777" w:rsidTr="00814710">
        <w:tc>
          <w:tcPr>
            <w:tcW w:w="5103" w:type="dxa"/>
            <w:tcBorders>
              <w:top w:val="single" w:sz="4" w:space="0" w:color="000000"/>
              <w:left w:val="single" w:sz="4" w:space="0" w:color="000000"/>
              <w:bottom w:val="single" w:sz="4" w:space="0" w:color="000000"/>
              <w:right w:val="nil"/>
            </w:tcBorders>
          </w:tcPr>
          <w:p w14:paraId="1EF29758" w14:textId="5D2DE018" w:rsidR="00755F8C" w:rsidRPr="00C15514" w:rsidRDefault="00755F8C" w:rsidP="00755F8C">
            <w:pPr>
              <w:spacing w:after="0" w:line="240" w:lineRule="auto"/>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„Sodra“</w:t>
            </w:r>
          </w:p>
        </w:tc>
        <w:tc>
          <w:tcPr>
            <w:tcW w:w="1985" w:type="dxa"/>
            <w:tcBorders>
              <w:top w:val="single" w:sz="4" w:space="0" w:color="000000"/>
              <w:left w:val="single" w:sz="4" w:space="0" w:color="000000"/>
              <w:bottom w:val="single" w:sz="4" w:space="0" w:color="000000"/>
              <w:right w:val="nil"/>
            </w:tcBorders>
          </w:tcPr>
          <w:p w14:paraId="5BA4C171" w14:textId="77777777" w:rsidR="00755F8C" w:rsidRPr="00C15514" w:rsidRDefault="001D38A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2541,91</w:t>
            </w:r>
          </w:p>
        </w:tc>
        <w:tc>
          <w:tcPr>
            <w:tcW w:w="2435" w:type="dxa"/>
            <w:tcBorders>
              <w:top w:val="single" w:sz="4" w:space="0" w:color="000000"/>
              <w:left w:val="single" w:sz="4" w:space="0" w:color="000000"/>
              <w:bottom w:val="single" w:sz="4" w:space="0" w:color="000000"/>
              <w:right w:val="single" w:sz="4" w:space="0" w:color="000000"/>
            </w:tcBorders>
          </w:tcPr>
          <w:p w14:paraId="5A9DE7E9" w14:textId="77777777" w:rsidR="00755F8C" w:rsidRPr="00C15514" w:rsidRDefault="001D38A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2541,91</w:t>
            </w:r>
          </w:p>
        </w:tc>
      </w:tr>
      <w:tr w:rsidR="00C15514" w:rsidRPr="00C15514" w14:paraId="7E1E47B4" w14:textId="77777777" w:rsidTr="00814710">
        <w:tc>
          <w:tcPr>
            <w:tcW w:w="5103" w:type="dxa"/>
            <w:tcBorders>
              <w:top w:val="single" w:sz="4" w:space="0" w:color="000000"/>
              <w:left w:val="single" w:sz="4" w:space="0" w:color="000000"/>
              <w:bottom w:val="single" w:sz="4" w:space="0" w:color="000000"/>
              <w:right w:val="nil"/>
            </w:tcBorders>
          </w:tcPr>
          <w:p w14:paraId="29108BF0" w14:textId="50E85E41" w:rsidR="00755F8C" w:rsidRPr="00C15514" w:rsidRDefault="001D38AB" w:rsidP="00755F8C">
            <w:pPr>
              <w:spacing w:after="0" w:line="240" w:lineRule="auto"/>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Darbdavio socialinė parama</w:t>
            </w:r>
            <w:r w:rsidR="0086095A" w:rsidRPr="00C15514">
              <w:rPr>
                <w:rFonts w:ascii="Times New Roman" w:eastAsia="Times New Roman" w:hAnsi="Times New Roman" w:cs="Times New Roman"/>
                <w:sz w:val="24"/>
                <w:szCs w:val="20"/>
              </w:rPr>
              <w:t xml:space="preserve"> </w:t>
            </w:r>
            <w:r w:rsidRPr="00C15514">
              <w:rPr>
                <w:rFonts w:ascii="Times New Roman" w:eastAsia="Times New Roman" w:hAnsi="Times New Roman" w:cs="Times New Roman"/>
                <w:sz w:val="24"/>
                <w:szCs w:val="20"/>
              </w:rPr>
              <w:t>(</w:t>
            </w:r>
            <w:r w:rsidR="0086095A" w:rsidRPr="00C15514">
              <w:rPr>
                <w:rFonts w:ascii="Times New Roman" w:eastAsia="Times New Roman" w:hAnsi="Times New Roman" w:cs="Times New Roman"/>
                <w:sz w:val="24"/>
                <w:szCs w:val="20"/>
              </w:rPr>
              <w:t>l</w:t>
            </w:r>
            <w:r w:rsidRPr="00C15514">
              <w:rPr>
                <w:rFonts w:ascii="Times New Roman" w:eastAsia="Times New Roman" w:hAnsi="Times New Roman" w:cs="Times New Roman"/>
                <w:sz w:val="24"/>
                <w:szCs w:val="20"/>
              </w:rPr>
              <w:t>igos pašalpa)</w:t>
            </w:r>
          </w:p>
        </w:tc>
        <w:tc>
          <w:tcPr>
            <w:tcW w:w="1985" w:type="dxa"/>
            <w:tcBorders>
              <w:top w:val="single" w:sz="4" w:space="0" w:color="000000"/>
              <w:left w:val="single" w:sz="4" w:space="0" w:color="000000"/>
              <w:bottom w:val="single" w:sz="4" w:space="0" w:color="000000"/>
              <w:right w:val="nil"/>
            </w:tcBorders>
          </w:tcPr>
          <w:p w14:paraId="7AD54E86" w14:textId="77777777" w:rsidR="00755F8C" w:rsidRPr="00C15514" w:rsidRDefault="001D38A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174,45</w:t>
            </w:r>
          </w:p>
        </w:tc>
        <w:tc>
          <w:tcPr>
            <w:tcW w:w="2435" w:type="dxa"/>
            <w:tcBorders>
              <w:top w:val="single" w:sz="4" w:space="0" w:color="000000"/>
              <w:left w:val="single" w:sz="4" w:space="0" w:color="000000"/>
              <w:bottom w:val="single" w:sz="4" w:space="0" w:color="000000"/>
              <w:right w:val="single" w:sz="4" w:space="0" w:color="000000"/>
            </w:tcBorders>
          </w:tcPr>
          <w:p w14:paraId="643270CD" w14:textId="77777777" w:rsidR="00755F8C" w:rsidRPr="00C15514" w:rsidRDefault="001D38AB" w:rsidP="00755F8C">
            <w:pPr>
              <w:spacing w:after="0" w:line="240" w:lineRule="auto"/>
              <w:jc w:val="right"/>
              <w:rPr>
                <w:rFonts w:ascii="Times New Roman" w:eastAsia="Times New Roman" w:hAnsi="Times New Roman" w:cs="Times New Roman"/>
                <w:sz w:val="24"/>
                <w:szCs w:val="24"/>
                <w:highlight w:val="yellow"/>
              </w:rPr>
            </w:pPr>
            <w:r w:rsidRPr="00C15514">
              <w:rPr>
                <w:rFonts w:ascii="Times New Roman" w:eastAsia="Times New Roman" w:hAnsi="Times New Roman" w:cs="Times New Roman"/>
                <w:sz w:val="24"/>
                <w:szCs w:val="24"/>
              </w:rPr>
              <w:t>174,45</w:t>
            </w:r>
          </w:p>
        </w:tc>
      </w:tr>
      <w:tr w:rsidR="00610802" w:rsidRPr="00C15514" w14:paraId="6F80085B" w14:textId="77777777" w:rsidTr="00814710">
        <w:tc>
          <w:tcPr>
            <w:tcW w:w="5103" w:type="dxa"/>
            <w:tcBorders>
              <w:top w:val="single" w:sz="4" w:space="0" w:color="000000"/>
              <w:left w:val="single" w:sz="4" w:space="0" w:color="000000"/>
              <w:bottom w:val="single" w:sz="4" w:space="0" w:color="000000"/>
              <w:right w:val="nil"/>
            </w:tcBorders>
          </w:tcPr>
          <w:p w14:paraId="6AB1BF6C" w14:textId="77777777" w:rsidR="00755F8C" w:rsidRPr="00C15514" w:rsidRDefault="00755F8C" w:rsidP="00755F8C">
            <w:pPr>
              <w:spacing w:after="0" w:line="240" w:lineRule="auto"/>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Iš viso:</w:t>
            </w:r>
          </w:p>
        </w:tc>
        <w:tc>
          <w:tcPr>
            <w:tcW w:w="1985" w:type="dxa"/>
            <w:tcBorders>
              <w:top w:val="single" w:sz="4" w:space="0" w:color="000000"/>
              <w:left w:val="single" w:sz="4" w:space="0" w:color="000000"/>
              <w:bottom w:val="single" w:sz="4" w:space="0" w:color="000000"/>
              <w:right w:val="nil"/>
            </w:tcBorders>
          </w:tcPr>
          <w:p w14:paraId="400975F7" w14:textId="77777777" w:rsidR="00755F8C" w:rsidRPr="00C15514" w:rsidRDefault="001D38AB" w:rsidP="00755F8C">
            <w:pPr>
              <w:spacing w:after="0" w:line="240" w:lineRule="auto"/>
              <w:jc w:val="right"/>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166095,92</w:t>
            </w:r>
          </w:p>
        </w:tc>
        <w:tc>
          <w:tcPr>
            <w:tcW w:w="2435" w:type="dxa"/>
            <w:tcBorders>
              <w:top w:val="single" w:sz="4" w:space="0" w:color="000000"/>
              <w:left w:val="single" w:sz="4" w:space="0" w:color="000000"/>
              <w:bottom w:val="single" w:sz="4" w:space="0" w:color="000000"/>
              <w:right w:val="single" w:sz="4" w:space="0" w:color="000000"/>
            </w:tcBorders>
          </w:tcPr>
          <w:p w14:paraId="45FF5581" w14:textId="77777777" w:rsidR="00755F8C" w:rsidRPr="00C15514" w:rsidRDefault="001D38AB" w:rsidP="00755F8C">
            <w:pPr>
              <w:spacing w:after="0" w:line="240" w:lineRule="auto"/>
              <w:jc w:val="right"/>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166095,92</w:t>
            </w:r>
          </w:p>
        </w:tc>
      </w:tr>
    </w:tbl>
    <w:p w14:paraId="1DCD8ABD" w14:textId="77777777" w:rsidR="00FD329B" w:rsidRPr="00C15514" w:rsidRDefault="00FD329B" w:rsidP="00755F8C">
      <w:pPr>
        <w:spacing w:after="0" w:line="240" w:lineRule="auto"/>
        <w:jc w:val="both"/>
        <w:rPr>
          <w:rFonts w:ascii="Times New Roman" w:eastAsia="Times New Roman" w:hAnsi="Times New Roman" w:cs="Times New Roman"/>
        </w:rPr>
      </w:pPr>
    </w:p>
    <w:tbl>
      <w:tblPr>
        <w:tblW w:w="0" w:type="auto"/>
        <w:tblInd w:w="108" w:type="dxa"/>
        <w:tblLayout w:type="fixed"/>
        <w:tblLook w:val="04A0" w:firstRow="1" w:lastRow="0" w:firstColumn="1" w:lastColumn="0" w:noHBand="0" w:noVBand="1"/>
      </w:tblPr>
      <w:tblGrid>
        <w:gridCol w:w="5103"/>
        <w:gridCol w:w="2835"/>
        <w:gridCol w:w="1580"/>
      </w:tblGrid>
      <w:tr w:rsidR="00C15514" w:rsidRPr="00C15514" w14:paraId="4BAAD18E" w14:textId="77777777" w:rsidTr="00D2079D">
        <w:tc>
          <w:tcPr>
            <w:tcW w:w="5103" w:type="dxa"/>
            <w:tcBorders>
              <w:top w:val="single" w:sz="4" w:space="0" w:color="000000"/>
              <w:left w:val="single" w:sz="4" w:space="0" w:color="000000"/>
              <w:bottom w:val="single" w:sz="4" w:space="0" w:color="000000"/>
              <w:right w:val="nil"/>
            </w:tcBorders>
            <w:vAlign w:val="center"/>
          </w:tcPr>
          <w:p w14:paraId="71503BEA" w14:textId="77777777" w:rsidR="00755F8C" w:rsidRPr="00C15514" w:rsidRDefault="00755F8C" w:rsidP="00755F8C">
            <w:pPr>
              <w:spacing w:after="0" w:line="240" w:lineRule="auto"/>
              <w:jc w:val="center"/>
              <w:rPr>
                <w:rFonts w:ascii="Times New Roman" w:eastAsia="Times New Roman" w:hAnsi="Times New Roman" w:cs="Times New Roman"/>
                <w:b/>
              </w:rPr>
            </w:pPr>
            <w:r w:rsidRPr="00C15514">
              <w:rPr>
                <w:rFonts w:ascii="Times New Roman" w:eastAsia="Times New Roman" w:hAnsi="Times New Roman" w:cs="Times New Roman"/>
                <w:b/>
                <w:bCs/>
                <w:sz w:val="24"/>
                <w:szCs w:val="20"/>
              </w:rPr>
              <w:t>Pagrindinės veiklos finansavimo  pajamos</w:t>
            </w:r>
          </w:p>
        </w:tc>
        <w:tc>
          <w:tcPr>
            <w:tcW w:w="2835" w:type="dxa"/>
            <w:tcBorders>
              <w:top w:val="single" w:sz="4" w:space="0" w:color="000000"/>
              <w:left w:val="single" w:sz="4" w:space="0" w:color="000000"/>
              <w:bottom w:val="single" w:sz="4" w:space="0" w:color="000000"/>
              <w:right w:val="nil"/>
            </w:tcBorders>
            <w:vAlign w:val="center"/>
          </w:tcPr>
          <w:p w14:paraId="2E17763F"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Planuota, Eur</w:t>
            </w:r>
          </w:p>
        </w:tc>
        <w:tc>
          <w:tcPr>
            <w:tcW w:w="1580" w:type="dxa"/>
            <w:tcBorders>
              <w:top w:val="single" w:sz="4" w:space="0" w:color="000000"/>
              <w:left w:val="single" w:sz="4" w:space="0" w:color="000000"/>
              <w:bottom w:val="single" w:sz="4" w:space="0" w:color="000000"/>
              <w:right w:val="single" w:sz="4" w:space="0" w:color="000000"/>
            </w:tcBorders>
            <w:vAlign w:val="center"/>
          </w:tcPr>
          <w:p w14:paraId="55201AA3"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 xml:space="preserve">Gauta, Eur </w:t>
            </w:r>
          </w:p>
        </w:tc>
      </w:tr>
      <w:tr w:rsidR="00C15514" w:rsidRPr="00C15514" w14:paraId="075D1EDE" w14:textId="77777777" w:rsidTr="00D2079D">
        <w:tc>
          <w:tcPr>
            <w:tcW w:w="5103" w:type="dxa"/>
            <w:tcBorders>
              <w:top w:val="single" w:sz="4" w:space="0" w:color="000000"/>
              <w:left w:val="single" w:sz="4" w:space="0" w:color="000000"/>
              <w:bottom w:val="single" w:sz="4" w:space="0" w:color="000000"/>
              <w:right w:val="nil"/>
            </w:tcBorders>
            <w:vAlign w:val="center"/>
          </w:tcPr>
          <w:p w14:paraId="73361577"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Iš ES</w:t>
            </w:r>
          </w:p>
        </w:tc>
        <w:tc>
          <w:tcPr>
            <w:tcW w:w="2835" w:type="dxa"/>
            <w:tcBorders>
              <w:top w:val="single" w:sz="4" w:space="0" w:color="000000"/>
              <w:left w:val="single" w:sz="4" w:space="0" w:color="000000"/>
              <w:bottom w:val="single" w:sz="4" w:space="0" w:color="000000"/>
              <w:right w:val="nil"/>
            </w:tcBorders>
            <w:vAlign w:val="center"/>
          </w:tcPr>
          <w:p w14:paraId="7CE2711C" w14:textId="77777777" w:rsidR="00755F8C" w:rsidRPr="00C15514" w:rsidRDefault="00FD329B" w:rsidP="00755F8C">
            <w:pPr>
              <w:snapToGrid w:val="0"/>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17774,92</w:t>
            </w:r>
          </w:p>
        </w:tc>
        <w:tc>
          <w:tcPr>
            <w:tcW w:w="1580" w:type="dxa"/>
            <w:tcBorders>
              <w:top w:val="single" w:sz="4" w:space="0" w:color="000000"/>
              <w:left w:val="single" w:sz="4" w:space="0" w:color="000000"/>
              <w:bottom w:val="single" w:sz="4" w:space="0" w:color="000000"/>
              <w:right w:val="single" w:sz="4" w:space="0" w:color="000000"/>
            </w:tcBorders>
            <w:vAlign w:val="center"/>
          </w:tcPr>
          <w:p w14:paraId="161A3B2E" w14:textId="77777777" w:rsidR="00755F8C" w:rsidRPr="00C15514" w:rsidRDefault="00FD329B" w:rsidP="00755F8C">
            <w:pPr>
              <w:snapToGrid w:val="0"/>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17774,92</w:t>
            </w:r>
          </w:p>
        </w:tc>
      </w:tr>
      <w:tr w:rsidR="00C15514" w:rsidRPr="00C15514" w14:paraId="3DB5557D" w14:textId="77777777" w:rsidTr="00D2079D">
        <w:tc>
          <w:tcPr>
            <w:tcW w:w="5103" w:type="dxa"/>
            <w:tcBorders>
              <w:top w:val="single" w:sz="4" w:space="0" w:color="000000"/>
              <w:left w:val="single" w:sz="4" w:space="0" w:color="000000"/>
              <w:bottom w:val="single" w:sz="4" w:space="0" w:color="000000"/>
              <w:right w:val="nil"/>
            </w:tcBorders>
            <w:vAlign w:val="center"/>
          </w:tcPr>
          <w:p w14:paraId="1A75E53F"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 xml:space="preserve">Iš valstybės biudžeto </w:t>
            </w:r>
          </w:p>
        </w:tc>
        <w:tc>
          <w:tcPr>
            <w:tcW w:w="2835" w:type="dxa"/>
            <w:tcBorders>
              <w:top w:val="single" w:sz="4" w:space="0" w:color="000000"/>
              <w:left w:val="single" w:sz="4" w:space="0" w:color="000000"/>
              <w:bottom w:val="single" w:sz="4" w:space="0" w:color="000000"/>
              <w:right w:val="nil"/>
            </w:tcBorders>
            <w:vAlign w:val="center"/>
          </w:tcPr>
          <w:p w14:paraId="37E85703"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49515,11</w:t>
            </w:r>
          </w:p>
        </w:tc>
        <w:tc>
          <w:tcPr>
            <w:tcW w:w="1580" w:type="dxa"/>
            <w:tcBorders>
              <w:top w:val="single" w:sz="4" w:space="0" w:color="000000"/>
              <w:left w:val="single" w:sz="4" w:space="0" w:color="000000"/>
              <w:bottom w:val="single" w:sz="4" w:space="0" w:color="000000"/>
              <w:right w:val="single" w:sz="4" w:space="0" w:color="000000"/>
            </w:tcBorders>
            <w:vAlign w:val="center"/>
          </w:tcPr>
          <w:p w14:paraId="675EDF9C"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49515,11</w:t>
            </w:r>
          </w:p>
        </w:tc>
      </w:tr>
      <w:tr w:rsidR="00C15514" w:rsidRPr="00C15514" w14:paraId="6FFB5198" w14:textId="77777777" w:rsidTr="00D2079D">
        <w:tc>
          <w:tcPr>
            <w:tcW w:w="5103" w:type="dxa"/>
            <w:tcBorders>
              <w:top w:val="single" w:sz="4" w:space="0" w:color="000000"/>
              <w:left w:val="single" w:sz="4" w:space="0" w:color="000000"/>
              <w:bottom w:val="single" w:sz="4" w:space="0" w:color="000000"/>
              <w:right w:val="nil"/>
            </w:tcBorders>
            <w:vAlign w:val="center"/>
          </w:tcPr>
          <w:p w14:paraId="709D72E0"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 xml:space="preserve">Iš savivaldybių biudžetų </w:t>
            </w:r>
          </w:p>
        </w:tc>
        <w:tc>
          <w:tcPr>
            <w:tcW w:w="2835" w:type="dxa"/>
            <w:tcBorders>
              <w:top w:val="single" w:sz="4" w:space="0" w:color="000000"/>
              <w:left w:val="single" w:sz="4" w:space="0" w:color="000000"/>
              <w:bottom w:val="single" w:sz="4" w:space="0" w:color="000000"/>
              <w:right w:val="nil"/>
            </w:tcBorders>
            <w:vAlign w:val="center"/>
          </w:tcPr>
          <w:p w14:paraId="634CECBD"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170732,84</w:t>
            </w:r>
          </w:p>
        </w:tc>
        <w:tc>
          <w:tcPr>
            <w:tcW w:w="1580" w:type="dxa"/>
            <w:tcBorders>
              <w:top w:val="single" w:sz="4" w:space="0" w:color="000000"/>
              <w:left w:val="single" w:sz="4" w:space="0" w:color="000000"/>
              <w:bottom w:val="single" w:sz="4" w:space="0" w:color="000000"/>
              <w:right w:val="single" w:sz="4" w:space="0" w:color="000000"/>
            </w:tcBorders>
            <w:vAlign w:val="center"/>
          </w:tcPr>
          <w:p w14:paraId="1923081F"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170732,84</w:t>
            </w:r>
          </w:p>
        </w:tc>
      </w:tr>
      <w:tr w:rsidR="00C15514" w:rsidRPr="00C15514" w14:paraId="1343E7EB" w14:textId="77777777" w:rsidTr="00D2079D">
        <w:tc>
          <w:tcPr>
            <w:tcW w:w="5103" w:type="dxa"/>
            <w:tcBorders>
              <w:top w:val="single" w:sz="4" w:space="0" w:color="000000"/>
              <w:left w:val="single" w:sz="4" w:space="0" w:color="000000"/>
              <w:bottom w:val="single" w:sz="4" w:space="0" w:color="000000"/>
              <w:right w:val="nil"/>
            </w:tcBorders>
            <w:vAlign w:val="center"/>
          </w:tcPr>
          <w:p w14:paraId="1776273D"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Iš kitų finansavimo šaltinių</w:t>
            </w:r>
          </w:p>
        </w:tc>
        <w:tc>
          <w:tcPr>
            <w:tcW w:w="2835" w:type="dxa"/>
            <w:tcBorders>
              <w:top w:val="single" w:sz="4" w:space="0" w:color="000000"/>
              <w:left w:val="single" w:sz="4" w:space="0" w:color="000000"/>
              <w:bottom w:val="single" w:sz="4" w:space="0" w:color="000000"/>
              <w:right w:val="nil"/>
            </w:tcBorders>
            <w:vAlign w:val="center"/>
          </w:tcPr>
          <w:p w14:paraId="2ACBFBBE"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2592,71</w:t>
            </w:r>
          </w:p>
        </w:tc>
        <w:tc>
          <w:tcPr>
            <w:tcW w:w="1580" w:type="dxa"/>
            <w:tcBorders>
              <w:top w:val="single" w:sz="4" w:space="0" w:color="000000"/>
              <w:left w:val="single" w:sz="4" w:space="0" w:color="000000"/>
              <w:bottom w:val="single" w:sz="4" w:space="0" w:color="000000"/>
              <w:right w:val="single" w:sz="4" w:space="0" w:color="000000"/>
            </w:tcBorders>
            <w:vAlign w:val="center"/>
          </w:tcPr>
          <w:p w14:paraId="6E8584C8"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2592,71</w:t>
            </w:r>
          </w:p>
        </w:tc>
      </w:tr>
      <w:tr w:rsidR="00C15514" w:rsidRPr="00C15514" w14:paraId="2669FC28" w14:textId="77777777" w:rsidTr="00D2079D">
        <w:trPr>
          <w:trHeight w:val="186"/>
        </w:trPr>
        <w:tc>
          <w:tcPr>
            <w:tcW w:w="5103" w:type="dxa"/>
            <w:tcBorders>
              <w:top w:val="single" w:sz="4" w:space="0" w:color="000000"/>
              <w:left w:val="single" w:sz="4" w:space="0" w:color="000000"/>
              <w:bottom w:val="single" w:sz="4" w:space="0" w:color="000000"/>
              <w:right w:val="nil"/>
            </w:tcBorders>
            <w:vAlign w:val="center"/>
          </w:tcPr>
          <w:p w14:paraId="2F24CE35"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Pagrindinės veiklos kitos pajamos</w:t>
            </w:r>
          </w:p>
        </w:tc>
        <w:tc>
          <w:tcPr>
            <w:tcW w:w="2835" w:type="dxa"/>
            <w:tcBorders>
              <w:top w:val="single" w:sz="4" w:space="0" w:color="000000"/>
              <w:left w:val="single" w:sz="4" w:space="0" w:color="000000"/>
              <w:bottom w:val="single" w:sz="4" w:space="0" w:color="000000"/>
              <w:right w:val="nil"/>
            </w:tcBorders>
            <w:vAlign w:val="center"/>
          </w:tcPr>
          <w:p w14:paraId="320784B2"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171932,40</w:t>
            </w:r>
          </w:p>
        </w:tc>
        <w:tc>
          <w:tcPr>
            <w:tcW w:w="1580" w:type="dxa"/>
            <w:tcBorders>
              <w:top w:val="single" w:sz="4" w:space="0" w:color="000000"/>
              <w:left w:val="single" w:sz="4" w:space="0" w:color="000000"/>
              <w:bottom w:val="single" w:sz="4" w:space="0" w:color="000000"/>
              <w:right w:val="single" w:sz="4" w:space="0" w:color="000000"/>
            </w:tcBorders>
            <w:vAlign w:val="center"/>
          </w:tcPr>
          <w:p w14:paraId="657A7867"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171932,40</w:t>
            </w:r>
          </w:p>
        </w:tc>
      </w:tr>
      <w:tr w:rsidR="00C15514" w:rsidRPr="00C15514" w14:paraId="5B34C90C" w14:textId="77777777" w:rsidTr="00D2079D">
        <w:tc>
          <w:tcPr>
            <w:tcW w:w="5103" w:type="dxa"/>
            <w:tcBorders>
              <w:top w:val="single" w:sz="4" w:space="0" w:color="000000"/>
              <w:left w:val="single" w:sz="4" w:space="0" w:color="000000"/>
              <w:bottom w:val="single" w:sz="4" w:space="0" w:color="000000"/>
              <w:right w:val="nil"/>
            </w:tcBorders>
            <w:vAlign w:val="center"/>
          </w:tcPr>
          <w:p w14:paraId="4AFB6438" w14:textId="77777777" w:rsidR="00755F8C" w:rsidRPr="00C15514" w:rsidRDefault="00755F8C" w:rsidP="00755F8C">
            <w:pPr>
              <w:spacing w:after="0" w:line="240" w:lineRule="auto"/>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Iš viso:</w:t>
            </w:r>
          </w:p>
        </w:tc>
        <w:tc>
          <w:tcPr>
            <w:tcW w:w="2835" w:type="dxa"/>
            <w:tcBorders>
              <w:top w:val="single" w:sz="4" w:space="0" w:color="000000"/>
              <w:left w:val="single" w:sz="4" w:space="0" w:color="000000"/>
              <w:bottom w:val="single" w:sz="4" w:space="0" w:color="000000"/>
              <w:right w:val="nil"/>
            </w:tcBorders>
            <w:vAlign w:val="center"/>
          </w:tcPr>
          <w:p w14:paraId="2940A272" w14:textId="77777777" w:rsidR="00755F8C" w:rsidRPr="00C15514" w:rsidRDefault="00FD329B" w:rsidP="00755F8C">
            <w:pPr>
              <w:spacing w:after="0" w:line="240" w:lineRule="auto"/>
              <w:jc w:val="right"/>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412547,98</w:t>
            </w:r>
          </w:p>
        </w:tc>
        <w:tc>
          <w:tcPr>
            <w:tcW w:w="1580" w:type="dxa"/>
            <w:tcBorders>
              <w:top w:val="single" w:sz="4" w:space="0" w:color="000000"/>
              <w:left w:val="single" w:sz="4" w:space="0" w:color="000000"/>
              <w:bottom w:val="single" w:sz="4" w:space="0" w:color="000000"/>
              <w:right w:val="single" w:sz="4" w:space="0" w:color="000000"/>
            </w:tcBorders>
            <w:vAlign w:val="center"/>
          </w:tcPr>
          <w:p w14:paraId="2FA4AAAF" w14:textId="77777777" w:rsidR="00755F8C" w:rsidRPr="00C15514" w:rsidRDefault="00FD329B" w:rsidP="00755F8C">
            <w:pPr>
              <w:spacing w:after="0" w:line="240" w:lineRule="auto"/>
              <w:jc w:val="right"/>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412547,98</w:t>
            </w:r>
          </w:p>
        </w:tc>
      </w:tr>
    </w:tbl>
    <w:p w14:paraId="1311CA86" w14:textId="77777777" w:rsidR="00755F8C" w:rsidRPr="00C15514" w:rsidRDefault="00755F8C" w:rsidP="00755F8C">
      <w:pPr>
        <w:spacing w:after="0" w:line="240" w:lineRule="auto"/>
        <w:ind w:firstLine="720"/>
        <w:jc w:val="both"/>
        <w:rPr>
          <w:rFonts w:ascii="Times New Roman" w:eastAsia="Times New Roman" w:hAnsi="Times New Roman" w:cs="Times New Roman"/>
          <w:sz w:val="24"/>
          <w:szCs w:val="24"/>
        </w:rPr>
      </w:pPr>
    </w:p>
    <w:p w14:paraId="2C931F24" w14:textId="77777777" w:rsidR="00755F8C" w:rsidRPr="00C15514" w:rsidRDefault="00755F8C" w:rsidP="00755F8C">
      <w:pPr>
        <w:spacing w:after="0" w:line="240" w:lineRule="auto"/>
        <w:ind w:firstLine="720"/>
        <w:jc w:val="both"/>
        <w:rPr>
          <w:rFonts w:ascii="Times New Roman" w:eastAsia="Times New Roman" w:hAnsi="Times New Roman" w:cs="Times New Roman"/>
          <w:b/>
          <w:sz w:val="24"/>
          <w:szCs w:val="24"/>
        </w:rPr>
      </w:pPr>
      <w:r w:rsidRPr="00C15514">
        <w:rPr>
          <w:rFonts w:ascii="Times New Roman" w:eastAsia="Times New Roman" w:hAnsi="Times New Roman" w:cs="Times New Roman"/>
          <w:sz w:val="24"/>
          <w:szCs w:val="24"/>
        </w:rPr>
        <w:t xml:space="preserve">Iš viso per ataskaitinius metus tiesioginiais pinigų srautais buvo gauta </w:t>
      </w:r>
      <w:r w:rsidR="00FD329B" w:rsidRPr="00C15514">
        <w:rPr>
          <w:rFonts w:ascii="Times New Roman" w:eastAsia="Times New Roman" w:hAnsi="Times New Roman" w:cs="Times New Roman"/>
          <w:b/>
          <w:sz w:val="24"/>
          <w:szCs w:val="24"/>
        </w:rPr>
        <w:t>412547,98</w:t>
      </w:r>
      <w:r w:rsidRPr="00C15514">
        <w:rPr>
          <w:rFonts w:ascii="Times New Roman" w:eastAsia="Times New Roman" w:hAnsi="Times New Roman" w:cs="Times New Roman"/>
          <w:sz w:val="24"/>
          <w:szCs w:val="24"/>
        </w:rPr>
        <w:t xml:space="preserve"> Eur  įplaukų.</w:t>
      </w:r>
    </w:p>
    <w:p w14:paraId="231E8537" w14:textId="7D74CC23" w:rsidR="00755F8C" w:rsidRPr="00C15514" w:rsidRDefault="00755F8C" w:rsidP="00814710">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sz w:val="24"/>
          <w:szCs w:val="20"/>
        </w:rPr>
        <w:t xml:space="preserve">Be tiesioginių įplaukų įstaigos pajamas sudarė finansavimo sumų likučiai, atsargos ir ilgalaikis turtas likutine verte. </w:t>
      </w:r>
    </w:p>
    <w:p w14:paraId="64E9605A" w14:textId="77777777" w:rsidR="00755F8C" w:rsidRPr="00C15514" w:rsidRDefault="00755F8C" w:rsidP="00755F8C">
      <w:pPr>
        <w:spacing w:after="0" w:line="240" w:lineRule="auto"/>
        <w:ind w:firstLine="720"/>
        <w:jc w:val="both"/>
        <w:rPr>
          <w:rFonts w:ascii="Times New Roman" w:eastAsia="Times New Roman" w:hAnsi="Times New Roman" w:cs="Times New Roman"/>
          <w:bCs/>
          <w:sz w:val="24"/>
          <w:szCs w:val="24"/>
        </w:rPr>
      </w:pPr>
    </w:p>
    <w:p w14:paraId="68224093" w14:textId="77777777" w:rsidR="00755F8C" w:rsidRPr="00C15514" w:rsidRDefault="00755F8C" w:rsidP="00755F8C">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2.2.2. Sąnaudos.</w:t>
      </w:r>
    </w:p>
    <w:p w14:paraId="0514261E" w14:textId="77777777" w:rsidR="00755F8C" w:rsidRPr="00C15514" w:rsidRDefault="00755F8C" w:rsidP="00755F8C">
      <w:pPr>
        <w:spacing w:after="0" w:line="240" w:lineRule="auto"/>
        <w:ind w:firstLine="720"/>
        <w:jc w:val="both"/>
        <w:rPr>
          <w:rFonts w:ascii="Times New Roman" w:eastAsia="Times New Roman" w:hAnsi="Times New Roman" w:cs="Times New Roman"/>
          <w:sz w:val="24"/>
          <w:szCs w:val="24"/>
        </w:rPr>
      </w:pPr>
    </w:p>
    <w:p w14:paraId="7106F0C9" w14:textId="77777777" w:rsidR="00755F8C" w:rsidRPr="00C15514" w:rsidRDefault="00755F8C" w:rsidP="00755F8C">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Sąnaudos apskaitoje pripažįstamos vadovaujantis kaupimo principu tuo laikotarpiu, kada patiriamos, neatsižvelgiant į pinigų išleidimo laiką.</w:t>
      </w:r>
    </w:p>
    <w:p w14:paraId="32504F73" w14:textId="77777777" w:rsidR="00755F8C" w:rsidRPr="00C15514" w:rsidRDefault="00755F8C" w:rsidP="00755F8C">
      <w:pPr>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5387"/>
        <w:gridCol w:w="2126"/>
        <w:gridCol w:w="2005"/>
      </w:tblGrid>
      <w:tr w:rsidR="00C15514" w:rsidRPr="00C15514" w14:paraId="79E011BE" w14:textId="77777777" w:rsidTr="00D2079D">
        <w:tc>
          <w:tcPr>
            <w:tcW w:w="5387" w:type="dxa"/>
            <w:tcBorders>
              <w:top w:val="single" w:sz="4" w:space="0" w:color="000000"/>
              <w:left w:val="single" w:sz="4" w:space="0" w:color="000000"/>
              <w:bottom w:val="single" w:sz="4" w:space="0" w:color="000000"/>
              <w:right w:val="nil"/>
            </w:tcBorders>
            <w:vAlign w:val="center"/>
          </w:tcPr>
          <w:p w14:paraId="4E04AF24" w14:textId="77777777" w:rsidR="00755F8C" w:rsidRPr="00C15514" w:rsidRDefault="00755F8C" w:rsidP="00755F8C">
            <w:pPr>
              <w:spacing w:after="0" w:line="240" w:lineRule="auto"/>
              <w:jc w:val="center"/>
              <w:rPr>
                <w:rFonts w:ascii="Times New Roman" w:eastAsia="Times New Roman" w:hAnsi="Times New Roman" w:cs="Times New Roman"/>
                <w:b/>
              </w:rPr>
            </w:pPr>
            <w:r w:rsidRPr="00C15514">
              <w:rPr>
                <w:rFonts w:ascii="Times New Roman" w:eastAsia="Times New Roman" w:hAnsi="Times New Roman" w:cs="Times New Roman"/>
                <w:b/>
                <w:bCs/>
                <w:sz w:val="24"/>
                <w:szCs w:val="20"/>
              </w:rPr>
              <w:t>Pagrindinės veiklos sąnaudos</w:t>
            </w:r>
          </w:p>
        </w:tc>
        <w:tc>
          <w:tcPr>
            <w:tcW w:w="2126" w:type="dxa"/>
            <w:tcBorders>
              <w:top w:val="single" w:sz="4" w:space="0" w:color="000000"/>
              <w:left w:val="single" w:sz="4" w:space="0" w:color="000000"/>
              <w:bottom w:val="single" w:sz="4" w:space="0" w:color="000000"/>
              <w:right w:val="nil"/>
            </w:tcBorders>
            <w:vAlign w:val="center"/>
          </w:tcPr>
          <w:p w14:paraId="24BFD30B" w14:textId="77777777" w:rsidR="00755F8C" w:rsidRPr="00C15514" w:rsidRDefault="00755F8C" w:rsidP="00755F8C">
            <w:pPr>
              <w:spacing w:after="0" w:line="240" w:lineRule="auto"/>
              <w:jc w:val="center"/>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Planuota, Eur</w:t>
            </w:r>
          </w:p>
        </w:tc>
        <w:tc>
          <w:tcPr>
            <w:tcW w:w="2005" w:type="dxa"/>
            <w:tcBorders>
              <w:top w:val="single" w:sz="4" w:space="0" w:color="000000"/>
              <w:left w:val="single" w:sz="4" w:space="0" w:color="000000"/>
              <w:bottom w:val="single" w:sz="4" w:space="0" w:color="000000"/>
              <w:right w:val="single" w:sz="4" w:space="0" w:color="000000"/>
            </w:tcBorders>
            <w:vAlign w:val="center"/>
          </w:tcPr>
          <w:p w14:paraId="6E10141A" w14:textId="77777777" w:rsidR="00755F8C" w:rsidRPr="00C15514" w:rsidRDefault="00755F8C" w:rsidP="00755F8C">
            <w:pPr>
              <w:spacing w:after="0" w:line="240" w:lineRule="auto"/>
              <w:jc w:val="center"/>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Gauta, Eur</w:t>
            </w:r>
          </w:p>
        </w:tc>
      </w:tr>
      <w:tr w:rsidR="00C15514" w:rsidRPr="00C15514" w14:paraId="14B2248E" w14:textId="77777777" w:rsidTr="00D2079D">
        <w:tc>
          <w:tcPr>
            <w:tcW w:w="5387" w:type="dxa"/>
            <w:tcBorders>
              <w:top w:val="single" w:sz="4" w:space="0" w:color="000000"/>
              <w:left w:val="single" w:sz="4" w:space="0" w:color="000000"/>
              <w:bottom w:val="single" w:sz="4" w:space="0" w:color="000000"/>
              <w:right w:val="nil"/>
            </w:tcBorders>
            <w:vAlign w:val="center"/>
          </w:tcPr>
          <w:p w14:paraId="2415A03C"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Darbo užmokesčio ir socialinio draudimo</w:t>
            </w:r>
          </w:p>
        </w:tc>
        <w:tc>
          <w:tcPr>
            <w:tcW w:w="2126" w:type="dxa"/>
            <w:tcBorders>
              <w:top w:val="single" w:sz="4" w:space="0" w:color="000000"/>
              <w:left w:val="single" w:sz="4" w:space="0" w:color="000000"/>
              <w:bottom w:val="single" w:sz="4" w:space="0" w:color="000000"/>
              <w:right w:val="nil"/>
            </w:tcBorders>
            <w:vAlign w:val="center"/>
          </w:tcPr>
          <w:p w14:paraId="6CB0DB29" w14:textId="77777777" w:rsidR="00755F8C" w:rsidRPr="00C15514" w:rsidRDefault="00FD329B"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292310,40</w:t>
            </w:r>
          </w:p>
        </w:tc>
        <w:tc>
          <w:tcPr>
            <w:tcW w:w="2005" w:type="dxa"/>
            <w:tcBorders>
              <w:top w:val="single" w:sz="4" w:space="0" w:color="000000"/>
              <w:left w:val="single" w:sz="4" w:space="0" w:color="000000"/>
              <w:bottom w:val="single" w:sz="4" w:space="0" w:color="000000"/>
              <w:right w:val="single" w:sz="4" w:space="0" w:color="000000"/>
            </w:tcBorders>
            <w:vAlign w:val="center"/>
          </w:tcPr>
          <w:p w14:paraId="57D4AB08"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292310,40</w:t>
            </w:r>
          </w:p>
        </w:tc>
      </w:tr>
      <w:tr w:rsidR="00C15514" w:rsidRPr="00C15514" w14:paraId="78731B34" w14:textId="77777777" w:rsidTr="00D2079D">
        <w:tc>
          <w:tcPr>
            <w:tcW w:w="5387" w:type="dxa"/>
            <w:tcBorders>
              <w:top w:val="single" w:sz="4" w:space="0" w:color="000000"/>
              <w:left w:val="single" w:sz="4" w:space="0" w:color="000000"/>
              <w:bottom w:val="single" w:sz="4" w:space="0" w:color="000000"/>
              <w:right w:val="nil"/>
            </w:tcBorders>
            <w:vAlign w:val="center"/>
          </w:tcPr>
          <w:p w14:paraId="11311C7A"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Nusidėvėjimo ir amortizacijos</w:t>
            </w:r>
          </w:p>
        </w:tc>
        <w:tc>
          <w:tcPr>
            <w:tcW w:w="2126" w:type="dxa"/>
            <w:tcBorders>
              <w:top w:val="single" w:sz="4" w:space="0" w:color="000000"/>
              <w:left w:val="single" w:sz="4" w:space="0" w:color="000000"/>
              <w:bottom w:val="single" w:sz="4" w:space="0" w:color="000000"/>
              <w:right w:val="nil"/>
            </w:tcBorders>
            <w:vAlign w:val="center"/>
          </w:tcPr>
          <w:p w14:paraId="241E3356"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28152,10</w:t>
            </w:r>
          </w:p>
        </w:tc>
        <w:tc>
          <w:tcPr>
            <w:tcW w:w="2005" w:type="dxa"/>
            <w:tcBorders>
              <w:top w:val="single" w:sz="4" w:space="0" w:color="000000"/>
              <w:left w:val="single" w:sz="4" w:space="0" w:color="000000"/>
              <w:bottom w:val="single" w:sz="4" w:space="0" w:color="000000"/>
              <w:right w:val="single" w:sz="4" w:space="0" w:color="000000"/>
            </w:tcBorders>
            <w:vAlign w:val="center"/>
          </w:tcPr>
          <w:p w14:paraId="35A43ADE"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28152,10</w:t>
            </w:r>
          </w:p>
        </w:tc>
      </w:tr>
      <w:tr w:rsidR="00C15514" w:rsidRPr="00C15514" w14:paraId="5721F69B" w14:textId="77777777" w:rsidTr="00D2079D">
        <w:tc>
          <w:tcPr>
            <w:tcW w:w="5387" w:type="dxa"/>
            <w:tcBorders>
              <w:top w:val="single" w:sz="4" w:space="0" w:color="000000"/>
              <w:left w:val="single" w:sz="4" w:space="0" w:color="000000"/>
              <w:bottom w:val="single" w:sz="4" w:space="0" w:color="000000"/>
              <w:right w:val="nil"/>
            </w:tcBorders>
            <w:vAlign w:val="center"/>
          </w:tcPr>
          <w:p w14:paraId="72E7A1CF"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Komunalinių paslaugų ir ryšių</w:t>
            </w:r>
          </w:p>
        </w:tc>
        <w:tc>
          <w:tcPr>
            <w:tcW w:w="2126" w:type="dxa"/>
            <w:tcBorders>
              <w:top w:val="single" w:sz="4" w:space="0" w:color="000000"/>
              <w:left w:val="single" w:sz="4" w:space="0" w:color="000000"/>
              <w:bottom w:val="single" w:sz="4" w:space="0" w:color="000000"/>
              <w:right w:val="nil"/>
            </w:tcBorders>
            <w:vAlign w:val="center"/>
          </w:tcPr>
          <w:p w14:paraId="3B376F38"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16893,38</w:t>
            </w:r>
          </w:p>
        </w:tc>
        <w:tc>
          <w:tcPr>
            <w:tcW w:w="2005" w:type="dxa"/>
            <w:tcBorders>
              <w:top w:val="single" w:sz="4" w:space="0" w:color="000000"/>
              <w:left w:val="single" w:sz="4" w:space="0" w:color="000000"/>
              <w:bottom w:val="single" w:sz="4" w:space="0" w:color="000000"/>
              <w:right w:val="single" w:sz="4" w:space="0" w:color="000000"/>
            </w:tcBorders>
            <w:vAlign w:val="center"/>
          </w:tcPr>
          <w:p w14:paraId="58B29C45"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16893,38</w:t>
            </w:r>
          </w:p>
        </w:tc>
      </w:tr>
      <w:tr w:rsidR="00C15514" w:rsidRPr="00C15514" w14:paraId="155B8FAC" w14:textId="77777777" w:rsidTr="00D2079D">
        <w:tc>
          <w:tcPr>
            <w:tcW w:w="5387" w:type="dxa"/>
            <w:tcBorders>
              <w:top w:val="single" w:sz="4" w:space="0" w:color="000000"/>
              <w:left w:val="single" w:sz="4" w:space="0" w:color="000000"/>
              <w:bottom w:val="single" w:sz="4" w:space="0" w:color="000000"/>
              <w:right w:val="nil"/>
            </w:tcBorders>
            <w:vAlign w:val="center"/>
          </w:tcPr>
          <w:p w14:paraId="4CFE7598"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Transporto</w:t>
            </w:r>
          </w:p>
        </w:tc>
        <w:tc>
          <w:tcPr>
            <w:tcW w:w="2126" w:type="dxa"/>
            <w:tcBorders>
              <w:top w:val="single" w:sz="4" w:space="0" w:color="000000"/>
              <w:left w:val="single" w:sz="4" w:space="0" w:color="000000"/>
              <w:bottom w:val="single" w:sz="4" w:space="0" w:color="000000"/>
              <w:right w:val="nil"/>
            </w:tcBorders>
            <w:vAlign w:val="center"/>
          </w:tcPr>
          <w:p w14:paraId="58F22787"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1910,71</w:t>
            </w:r>
          </w:p>
        </w:tc>
        <w:tc>
          <w:tcPr>
            <w:tcW w:w="2005" w:type="dxa"/>
            <w:tcBorders>
              <w:top w:val="single" w:sz="4" w:space="0" w:color="000000"/>
              <w:left w:val="single" w:sz="4" w:space="0" w:color="000000"/>
              <w:bottom w:val="single" w:sz="4" w:space="0" w:color="000000"/>
              <w:right w:val="single" w:sz="4" w:space="0" w:color="000000"/>
            </w:tcBorders>
            <w:vAlign w:val="center"/>
          </w:tcPr>
          <w:p w14:paraId="5CE341AE"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1910,71</w:t>
            </w:r>
          </w:p>
        </w:tc>
      </w:tr>
      <w:tr w:rsidR="00C15514" w:rsidRPr="00C15514" w14:paraId="55DA56FC" w14:textId="77777777" w:rsidTr="00D2079D">
        <w:tc>
          <w:tcPr>
            <w:tcW w:w="5387" w:type="dxa"/>
            <w:tcBorders>
              <w:top w:val="single" w:sz="4" w:space="0" w:color="000000"/>
              <w:left w:val="single" w:sz="4" w:space="0" w:color="000000"/>
              <w:bottom w:val="single" w:sz="4" w:space="0" w:color="000000"/>
              <w:right w:val="nil"/>
            </w:tcBorders>
            <w:vAlign w:val="center"/>
          </w:tcPr>
          <w:p w14:paraId="74A37CB1"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Kvalifikacijos kėlimo</w:t>
            </w:r>
          </w:p>
        </w:tc>
        <w:tc>
          <w:tcPr>
            <w:tcW w:w="2126" w:type="dxa"/>
            <w:tcBorders>
              <w:top w:val="single" w:sz="4" w:space="0" w:color="000000"/>
              <w:left w:val="single" w:sz="4" w:space="0" w:color="000000"/>
              <w:bottom w:val="single" w:sz="4" w:space="0" w:color="000000"/>
              <w:right w:val="nil"/>
            </w:tcBorders>
            <w:vAlign w:val="center"/>
          </w:tcPr>
          <w:p w14:paraId="3EF38FE2"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544,59</w:t>
            </w:r>
          </w:p>
        </w:tc>
        <w:tc>
          <w:tcPr>
            <w:tcW w:w="2005" w:type="dxa"/>
            <w:tcBorders>
              <w:top w:val="single" w:sz="4" w:space="0" w:color="000000"/>
              <w:left w:val="single" w:sz="4" w:space="0" w:color="000000"/>
              <w:bottom w:val="single" w:sz="4" w:space="0" w:color="000000"/>
              <w:right w:val="single" w:sz="4" w:space="0" w:color="000000"/>
            </w:tcBorders>
            <w:vAlign w:val="center"/>
          </w:tcPr>
          <w:p w14:paraId="20E39510"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544,59</w:t>
            </w:r>
          </w:p>
        </w:tc>
      </w:tr>
      <w:tr w:rsidR="00C15514" w:rsidRPr="00C15514" w14:paraId="4DD3E170" w14:textId="77777777" w:rsidTr="00D2079D">
        <w:tc>
          <w:tcPr>
            <w:tcW w:w="5387" w:type="dxa"/>
            <w:tcBorders>
              <w:top w:val="single" w:sz="4" w:space="0" w:color="000000"/>
              <w:left w:val="single" w:sz="4" w:space="0" w:color="000000"/>
              <w:bottom w:val="single" w:sz="4" w:space="0" w:color="000000"/>
              <w:right w:val="nil"/>
            </w:tcBorders>
            <w:vAlign w:val="center"/>
          </w:tcPr>
          <w:p w14:paraId="3447E906"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Paprastojo remonto ir eksploatavimo</w:t>
            </w:r>
          </w:p>
        </w:tc>
        <w:tc>
          <w:tcPr>
            <w:tcW w:w="2126" w:type="dxa"/>
            <w:tcBorders>
              <w:top w:val="single" w:sz="4" w:space="0" w:color="000000"/>
              <w:left w:val="single" w:sz="4" w:space="0" w:color="000000"/>
              <w:bottom w:val="single" w:sz="4" w:space="0" w:color="000000"/>
              <w:right w:val="nil"/>
            </w:tcBorders>
            <w:vAlign w:val="center"/>
          </w:tcPr>
          <w:p w14:paraId="45C35F19"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554,82</w:t>
            </w:r>
          </w:p>
        </w:tc>
        <w:tc>
          <w:tcPr>
            <w:tcW w:w="2005" w:type="dxa"/>
            <w:tcBorders>
              <w:top w:val="single" w:sz="4" w:space="0" w:color="000000"/>
              <w:left w:val="single" w:sz="4" w:space="0" w:color="000000"/>
              <w:bottom w:val="single" w:sz="4" w:space="0" w:color="000000"/>
              <w:right w:val="single" w:sz="4" w:space="0" w:color="000000"/>
            </w:tcBorders>
            <w:vAlign w:val="center"/>
          </w:tcPr>
          <w:p w14:paraId="73242CB4"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554,59</w:t>
            </w:r>
          </w:p>
        </w:tc>
      </w:tr>
      <w:tr w:rsidR="00C15514" w:rsidRPr="00C15514" w14:paraId="40C649F0" w14:textId="77777777" w:rsidTr="00D2079D">
        <w:tc>
          <w:tcPr>
            <w:tcW w:w="5387" w:type="dxa"/>
            <w:tcBorders>
              <w:top w:val="single" w:sz="4" w:space="0" w:color="000000"/>
              <w:left w:val="single" w:sz="4" w:space="0" w:color="000000"/>
              <w:bottom w:val="single" w:sz="4" w:space="0" w:color="000000"/>
              <w:right w:val="nil"/>
            </w:tcBorders>
            <w:vAlign w:val="center"/>
          </w:tcPr>
          <w:p w14:paraId="547C5CD4" w14:textId="1A86B65A"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Sunaudotų atsargų savikain</w:t>
            </w:r>
            <w:r w:rsidR="0086095A" w:rsidRPr="00C15514">
              <w:rPr>
                <w:rFonts w:ascii="Times New Roman" w:eastAsia="Times New Roman" w:hAnsi="Times New Roman" w:cs="Times New Roman"/>
                <w:sz w:val="24"/>
                <w:szCs w:val="24"/>
              </w:rPr>
              <w:t>os</w:t>
            </w:r>
          </w:p>
        </w:tc>
        <w:tc>
          <w:tcPr>
            <w:tcW w:w="2126" w:type="dxa"/>
            <w:tcBorders>
              <w:top w:val="single" w:sz="4" w:space="0" w:color="000000"/>
              <w:left w:val="single" w:sz="4" w:space="0" w:color="000000"/>
              <w:bottom w:val="single" w:sz="4" w:space="0" w:color="000000"/>
              <w:right w:val="nil"/>
            </w:tcBorders>
            <w:vAlign w:val="center"/>
          </w:tcPr>
          <w:p w14:paraId="4202145F" w14:textId="77777777" w:rsidR="00755F8C" w:rsidRPr="00C15514" w:rsidRDefault="00E66107" w:rsidP="00E66107">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63769,29</w:t>
            </w:r>
          </w:p>
        </w:tc>
        <w:tc>
          <w:tcPr>
            <w:tcW w:w="2005" w:type="dxa"/>
            <w:tcBorders>
              <w:top w:val="single" w:sz="4" w:space="0" w:color="000000"/>
              <w:left w:val="single" w:sz="4" w:space="0" w:color="000000"/>
              <w:bottom w:val="single" w:sz="4" w:space="0" w:color="000000"/>
              <w:right w:val="single" w:sz="4" w:space="0" w:color="000000"/>
            </w:tcBorders>
            <w:vAlign w:val="center"/>
          </w:tcPr>
          <w:p w14:paraId="64D454CE"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63769,29</w:t>
            </w:r>
          </w:p>
        </w:tc>
      </w:tr>
      <w:tr w:rsidR="00C15514" w:rsidRPr="00C15514" w14:paraId="7DEA5B52" w14:textId="77777777" w:rsidTr="00D2079D">
        <w:tc>
          <w:tcPr>
            <w:tcW w:w="5387" w:type="dxa"/>
            <w:tcBorders>
              <w:top w:val="single" w:sz="4" w:space="0" w:color="000000"/>
              <w:left w:val="single" w:sz="4" w:space="0" w:color="000000"/>
              <w:bottom w:val="single" w:sz="4" w:space="0" w:color="000000"/>
              <w:right w:val="nil"/>
            </w:tcBorders>
            <w:vAlign w:val="center"/>
          </w:tcPr>
          <w:p w14:paraId="120F53A2" w14:textId="77777777" w:rsidR="00755F8C" w:rsidRPr="00C15514" w:rsidRDefault="00755F8C" w:rsidP="00755F8C">
            <w:pPr>
              <w:spacing w:after="0" w:line="240" w:lineRule="auto"/>
              <w:rPr>
                <w:rFonts w:ascii="Times New Roman" w:eastAsia="Times New Roman" w:hAnsi="Times New Roman" w:cs="Times New Roman"/>
                <w:sz w:val="20"/>
                <w:szCs w:val="20"/>
              </w:rPr>
            </w:pPr>
            <w:r w:rsidRPr="00C15514">
              <w:rPr>
                <w:rFonts w:ascii="Times New Roman" w:eastAsia="Times New Roman" w:hAnsi="Times New Roman" w:cs="Times New Roman"/>
                <w:sz w:val="24"/>
                <w:szCs w:val="24"/>
              </w:rPr>
              <w:t>Kitų paslaugų</w:t>
            </w:r>
          </w:p>
        </w:tc>
        <w:tc>
          <w:tcPr>
            <w:tcW w:w="2126" w:type="dxa"/>
            <w:tcBorders>
              <w:top w:val="single" w:sz="4" w:space="0" w:color="000000"/>
              <w:left w:val="single" w:sz="4" w:space="0" w:color="000000"/>
              <w:bottom w:val="single" w:sz="4" w:space="0" w:color="000000"/>
              <w:right w:val="nil"/>
            </w:tcBorders>
            <w:vAlign w:val="center"/>
          </w:tcPr>
          <w:p w14:paraId="7108205A"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3519,56</w:t>
            </w:r>
          </w:p>
        </w:tc>
        <w:tc>
          <w:tcPr>
            <w:tcW w:w="2005" w:type="dxa"/>
            <w:tcBorders>
              <w:top w:val="single" w:sz="4" w:space="0" w:color="000000"/>
              <w:left w:val="single" w:sz="4" w:space="0" w:color="000000"/>
              <w:bottom w:val="single" w:sz="4" w:space="0" w:color="000000"/>
              <w:right w:val="single" w:sz="4" w:space="0" w:color="000000"/>
            </w:tcBorders>
            <w:vAlign w:val="center"/>
          </w:tcPr>
          <w:p w14:paraId="5FCE06DE"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3519,56</w:t>
            </w:r>
          </w:p>
        </w:tc>
      </w:tr>
      <w:tr w:rsidR="00C15514" w:rsidRPr="00C15514" w14:paraId="57E99EF5" w14:textId="77777777" w:rsidTr="00D2079D">
        <w:tc>
          <w:tcPr>
            <w:tcW w:w="5387" w:type="dxa"/>
            <w:tcBorders>
              <w:top w:val="single" w:sz="4" w:space="0" w:color="000000"/>
              <w:left w:val="single" w:sz="4" w:space="0" w:color="000000"/>
              <w:bottom w:val="single" w:sz="4" w:space="0" w:color="000000"/>
              <w:right w:val="nil"/>
            </w:tcBorders>
            <w:vAlign w:val="center"/>
          </w:tcPr>
          <w:p w14:paraId="22BE4F7A" w14:textId="77777777" w:rsidR="00755F8C" w:rsidRPr="00C15514" w:rsidRDefault="00755F8C" w:rsidP="00755F8C">
            <w:pPr>
              <w:spacing w:after="0" w:line="240" w:lineRule="auto"/>
              <w:rPr>
                <w:rFonts w:ascii="Times New Roman" w:eastAsia="Times New Roman" w:hAnsi="Times New Roman" w:cs="Times New Roman"/>
                <w:b/>
                <w:sz w:val="20"/>
                <w:szCs w:val="20"/>
              </w:rPr>
            </w:pPr>
            <w:r w:rsidRPr="00C15514">
              <w:rPr>
                <w:rFonts w:ascii="Times New Roman" w:eastAsia="Times New Roman" w:hAnsi="Times New Roman" w:cs="Times New Roman"/>
                <w:b/>
                <w:sz w:val="24"/>
                <w:szCs w:val="24"/>
              </w:rPr>
              <w:t>Iš viso:</w:t>
            </w:r>
          </w:p>
        </w:tc>
        <w:tc>
          <w:tcPr>
            <w:tcW w:w="2126" w:type="dxa"/>
            <w:tcBorders>
              <w:top w:val="single" w:sz="4" w:space="0" w:color="000000"/>
              <w:left w:val="single" w:sz="4" w:space="0" w:color="000000"/>
              <w:bottom w:val="single" w:sz="4" w:space="0" w:color="000000"/>
              <w:right w:val="nil"/>
            </w:tcBorders>
            <w:vAlign w:val="center"/>
          </w:tcPr>
          <w:p w14:paraId="79FBCA5E" w14:textId="77777777" w:rsidR="00755F8C" w:rsidRPr="00C15514" w:rsidRDefault="00E66107" w:rsidP="00755F8C">
            <w:pPr>
              <w:spacing w:after="0" w:line="240" w:lineRule="auto"/>
              <w:jc w:val="right"/>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407654,85</w:t>
            </w:r>
          </w:p>
        </w:tc>
        <w:tc>
          <w:tcPr>
            <w:tcW w:w="2005" w:type="dxa"/>
            <w:tcBorders>
              <w:top w:val="single" w:sz="4" w:space="0" w:color="000000"/>
              <w:left w:val="single" w:sz="4" w:space="0" w:color="000000"/>
              <w:bottom w:val="single" w:sz="4" w:space="0" w:color="000000"/>
              <w:right w:val="single" w:sz="4" w:space="0" w:color="000000"/>
            </w:tcBorders>
            <w:vAlign w:val="center"/>
          </w:tcPr>
          <w:p w14:paraId="4B8F6A30" w14:textId="77777777" w:rsidR="00755F8C" w:rsidRPr="00C15514" w:rsidRDefault="00E66107" w:rsidP="00755F8C">
            <w:pPr>
              <w:spacing w:after="0" w:line="240" w:lineRule="auto"/>
              <w:jc w:val="right"/>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4"/>
              </w:rPr>
              <w:t>407654,85</w:t>
            </w:r>
          </w:p>
        </w:tc>
      </w:tr>
    </w:tbl>
    <w:p w14:paraId="38840FF2" w14:textId="77777777" w:rsidR="00814710" w:rsidRPr="00C15514" w:rsidRDefault="00814710" w:rsidP="00755F8C">
      <w:pPr>
        <w:spacing w:after="0" w:line="240" w:lineRule="auto"/>
        <w:ind w:firstLine="720"/>
        <w:jc w:val="both"/>
        <w:rPr>
          <w:rFonts w:ascii="Times New Roman" w:eastAsia="Times New Roman" w:hAnsi="Times New Roman" w:cs="Times New Roman"/>
          <w:sz w:val="24"/>
          <w:szCs w:val="24"/>
        </w:rPr>
      </w:pPr>
    </w:p>
    <w:p w14:paraId="3D6482D1" w14:textId="77777777" w:rsidR="00755F8C" w:rsidRPr="00C15514" w:rsidRDefault="00755F8C" w:rsidP="00755F8C">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Iš viso per 20</w:t>
      </w:r>
      <w:r w:rsidR="00FD329B" w:rsidRPr="00C15514">
        <w:rPr>
          <w:rFonts w:ascii="Times New Roman" w:eastAsia="Times New Roman" w:hAnsi="Times New Roman" w:cs="Times New Roman"/>
          <w:sz w:val="24"/>
          <w:szCs w:val="20"/>
        </w:rPr>
        <w:t>20</w:t>
      </w:r>
      <w:r w:rsidRPr="00C15514">
        <w:rPr>
          <w:rFonts w:ascii="Times New Roman" w:eastAsia="Times New Roman" w:hAnsi="Times New Roman" w:cs="Times New Roman"/>
          <w:sz w:val="24"/>
          <w:szCs w:val="20"/>
        </w:rPr>
        <w:t xml:space="preserve"> m. iš pagrindinės veiklos patirta </w:t>
      </w:r>
      <w:r w:rsidR="00E66107" w:rsidRPr="00C15514">
        <w:rPr>
          <w:rFonts w:ascii="Times New Roman" w:eastAsia="Times New Roman" w:hAnsi="Times New Roman" w:cs="Times New Roman"/>
          <w:sz w:val="24"/>
          <w:szCs w:val="20"/>
        </w:rPr>
        <w:t>407654,85</w:t>
      </w:r>
      <w:r w:rsidRPr="00C15514">
        <w:rPr>
          <w:rFonts w:ascii="Times New Roman" w:eastAsia="Times New Roman" w:hAnsi="Times New Roman" w:cs="Times New Roman"/>
          <w:sz w:val="24"/>
          <w:szCs w:val="20"/>
        </w:rPr>
        <w:t xml:space="preserve"> Eur sąnaudų.</w:t>
      </w:r>
    </w:p>
    <w:p w14:paraId="53FB65D7" w14:textId="02CAB618" w:rsidR="00755F8C" w:rsidRPr="00C15514" w:rsidRDefault="00755F8C" w:rsidP="00755F8C">
      <w:pPr>
        <w:spacing w:after="0" w:line="240" w:lineRule="auto"/>
        <w:ind w:firstLine="720"/>
        <w:jc w:val="both"/>
        <w:rPr>
          <w:rFonts w:ascii="Times New Roman" w:eastAsia="Times New Roman" w:hAnsi="Times New Roman" w:cs="Times New Roman"/>
          <w:sz w:val="24"/>
          <w:szCs w:val="24"/>
        </w:rPr>
      </w:pPr>
    </w:p>
    <w:p w14:paraId="6E7EC1BE" w14:textId="77777777" w:rsidR="00755F8C" w:rsidRPr="00C15514" w:rsidRDefault="00755F8C" w:rsidP="00814710">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Ataskaitinių metų veiklos rezultato apskaičiavimas:</w:t>
      </w:r>
    </w:p>
    <w:p w14:paraId="0FDB91A9" w14:textId="77777777" w:rsidR="00755F8C" w:rsidRPr="00C15514" w:rsidRDefault="00755F8C" w:rsidP="00755F8C">
      <w:pPr>
        <w:spacing w:after="0" w:line="240" w:lineRule="auto"/>
        <w:jc w:val="both"/>
        <w:rPr>
          <w:rFonts w:ascii="Times New Roman" w:eastAsia="Times New Roman" w:hAnsi="Times New Roman" w:cs="Times New Roman"/>
        </w:rPr>
      </w:pPr>
    </w:p>
    <w:tbl>
      <w:tblPr>
        <w:tblW w:w="9653" w:type="dxa"/>
        <w:tblInd w:w="108" w:type="dxa"/>
        <w:tblLayout w:type="fixed"/>
        <w:tblLook w:val="04A0" w:firstRow="1" w:lastRow="0" w:firstColumn="1" w:lastColumn="0" w:noHBand="0" w:noVBand="1"/>
      </w:tblPr>
      <w:tblGrid>
        <w:gridCol w:w="3137"/>
        <w:gridCol w:w="3245"/>
        <w:gridCol w:w="3271"/>
      </w:tblGrid>
      <w:tr w:rsidR="00C15514" w:rsidRPr="00C15514" w14:paraId="329658B0" w14:textId="77777777" w:rsidTr="00814710">
        <w:tc>
          <w:tcPr>
            <w:tcW w:w="3137" w:type="dxa"/>
            <w:tcBorders>
              <w:top w:val="single" w:sz="4" w:space="0" w:color="000000"/>
              <w:left w:val="single" w:sz="4" w:space="0" w:color="000000"/>
              <w:bottom w:val="single" w:sz="4" w:space="0" w:color="000000"/>
              <w:right w:val="nil"/>
            </w:tcBorders>
            <w:vAlign w:val="center"/>
          </w:tcPr>
          <w:p w14:paraId="756FA8C7" w14:textId="77777777" w:rsidR="00755F8C" w:rsidRPr="00C15514" w:rsidRDefault="00755F8C" w:rsidP="00755F8C">
            <w:pPr>
              <w:spacing w:after="0" w:line="240" w:lineRule="auto"/>
              <w:jc w:val="center"/>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Pajamos Eur</w:t>
            </w:r>
          </w:p>
        </w:tc>
        <w:tc>
          <w:tcPr>
            <w:tcW w:w="3245" w:type="dxa"/>
            <w:tcBorders>
              <w:top w:val="single" w:sz="4" w:space="0" w:color="000000"/>
              <w:left w:val="single" w:sz="4" w:space="0" w:color="000000"/>
              <w:bottom w:val="single" w:sz="4" w:space="0" w:color="000000"/>
              <w:right w:val="nil"/>
            </w:tcBorders>
            <w:vAlign w:val="center"/>
          </w:tcPr>
          <w:p w14:paraId="57AAD6D3" w14:textId="77777777" w:rsidR="00755F8C" w:rsidRPr="00C15514" w:rsidRDefault="00755F8C" w:rsidP="00755F8C">
            <w:pPr>
              <w:spacing w:after="0" w:line="240" w:lineRule="auto"/>
              <w:jc w:val="center"/>
              <w:rPr>
                <w:rFonts w:ascii="Times New Roman" w:eastAsia="Times New Roman" w:hAnsi="Times New Roman" w:cs="Times New Roman"/>
                <w:b/>
                <w:sz w:val="24"/>
                <w:szCs w:val="24"/>
              </w:rPr>
            </w:pPr>
            <w:r w:rsidRPr="00C15514">
              <w:rPr>
                <w:rFonts w:ascii="Times New Roman" w:eastAsia="Times New Roman" w:hAnsi="Times New Roman" w:cs="Times New Roman"/>
                <w:b/>
                <w:sz w:val="24"/>
                <w:szCs w:val="24"/>
              </w:rPr>
              <w:t>Sąnaudos, Eur</w:t>
            </w:r>
          </w:p>
        </w:tc>
        <w:tc>
          <w:tcPr>
            <w:tcW w:w="3271" w:type="dxa"/>
            <w:tcBorders>
              <w:top w:val="single" w:sz="4" w:space="0" w:color="000000"/>
              <w:left w:val="single" w:sz="4" w:space="0" w:color="000000"/>
              <w:bottom w:val="single" w:sz="4" w:space="0" w:color="000000"/>
              <w:right w:val="single" w:sz="4" w:space="0" w:color="000000"/>
            </w:tcBorders>
            <w:vAlign w:val="center"/>
          </w:tcPr>
          <w:p w14:paraId="5000324B" w14:textId="77777777" w:rsidR="00755F8C" w:rsidRPr="00C15514" w:rsidRDefault="00755F8C" w:rsidP="00755F8C">
            <w:pPr>
              <w:spacing w:after="0" w:line="240" w:lineRule="auto"/>
              <w:jc w:val="center"/>
              <w:rPr>
                <w:rFonts w:ascii="Times New Roman" w:eastAsia="Times New Roman" w:hAnsi="Times New Roman" w:cs="Times New Roman"/>
                <w:sz w:val="24"/>
                <w:szCs w:val="24"/>
              </w:rPr>
            </w:pPr>
            <w:r w:rsidRPr="00C15514">
              <w:rPr>
                <w:rFonts w:ascii="Times New Roman" w:eastAsia="Times New Roman" w:hAnsi="Times New Roman" w:cs="Times New Roman"/>
                <w:b/>
                <w:sz w:val="24"/>
                <w:szCs w:val="24"/>
              </w:rPr>
              <w:t>Perviršis, Eur</w:t>
            </w:r>
          </w:p>
        </w:tc>
      </w:tr>
      <w:tr w:rsidR="00C15514" w:rsidRPr="00C15514" w14:paraId="46D84CE4" w14:textId="77777777" w:rsidTr="00814710">
        <w:tc>
          <w:tcPr>
            <w:tcW w:w="3137" w:type="dxa"/>
            <w:tcBorders>
              <w:top w:val="single" w:sz="4" w:space="0" w:color="000000"/>
              <w:left w:val="single" w:sz="4" w:space="0" w:color="000000"/>
              <w:bottom w:val="single" w:sz="4" w:space="0" w:color="000000"/>
              <w:right w:val="nil"/>
            </w:tcBorders>
          </w:tcPr>
          <w:p w14:paraId="4CD531ED" w14:textId="77777777" w:rsidR="00755F8C" w:rsidRPr="00C15514" w:rsidRDefault="00E66107" w:rsidP="00755F8C">
            <w:pPr>
              <w:spacing w:after="0" w:line="240" w:lineRule="auto"/>
              <w:jc w:val="center"/>
              <w:rPr>
                <w:rFonts w:ascii="Times New Roman" w:eastAsia="Times New Roman" w:hAnsi="Times New Roman" w:cs="Times New Roman"/>
                <w:bCs/>
                <w:sz w:val="24"/>
                <w:szCs w:val="24"/>
              </w:rPr>
            </w:pPr>
            <w:r w:rsidRPr="00C15514">
              <w:rPr>
                <w:rFonts w:ascii="Times New Roman" w:eastAsia="Times New Roman" w:hAnsi="Times New Roman" w:cs="Times New Roman"/>
                <w:bCs/>
                <w:sz w:val="24"/>
                <w:szCs w:val="24"/>
              </w:rPr>
              <w:t>412547,98</w:t>
            </w:r>
          </w:p>
        </w:tc>
        <w:tc>
          <w:tcPr>
            <w:tcW w:w="3245" w:type="dxa"/>
            <w:tcBorders>
              <w:top w:val="single" w:sz="4" w:space="0" w:color="000000"/>
              <w:left w:val="single" w:sz="4" w:space="0" w:color="000000"/>
              <w:bottom w:val="single" w:sz="4" w:space="0" w:color="000000"/>
              <w:right w:val="nil"/>
            </w:tcBorders>
          </w:tcPr>
          <w:p w14:paraId="29E930B5" w14:textId="77777777" w:rsidR="00755F8C" w:rsidRPr="00C15514" w:rsidRDefault="00E66107" w:rsidP="00755F8C">
            <w:pPr>
              <w:spacing w:after="0" w:line="240" w:lineRule="auto"/>
              <w:jc w:val="center"/>
              <w:rPr>
                <w:rFonts w:ascii="Times New Roman" w:eastAsia="Times New Roman" w:hAnsi="Times New Roman" w:cs="Times New Roman"/>
                <w:bCs/>
                <w:sz w:val="24"/>
                <w:szCs w:val="24"/>
              </w:rPr>
            </w:pPr>
            <w:r w:rsidRPr="00C15514">
              <w:rPr>
                <w:rFonts w:ascii="Times New Roman" w:eastAsia="Times New Roman" w:hAnsi="Times New Roman" w:cs="Times New Roman"/>
                <w:bCs/>
                <w:sz w:val="24"/>
                <w:szCs w:val="24"/>
              </w:rPr>
              <w:t>407654,85</w:t>
            </w:r>
            <w:r w:rsidR="00755F8C" w:rsidRPr="00C15514">
              <w:rPr>
                <w:rFonts w:ascii="Times New Roman" w:eastAsia="Times New Roman" w:hAnsi="Times New Roman" w:cs="Times New Roman"/>
                <w:bCs/>
                <w:sz w:val="24"/>
                <w:szCs w:val="24"/>
              </w:rPr>
              <w:t> </w:t>
            </w:r>
          </w:p>
        </w:tc>
        <w:tc>
          <w:tcPr>
            <w:tcW w:w="3271" w:type="dxa"/>
            <w:tcBorders>
              <w:top w:val="single" w:sz="4" w:space="0" w:color="000000"/>
              <w:left w:val="single" w:sz="4" w:space="0" w:color="000000"/>
              <w:bottom w:val="single" w:sz="4" w:space="0" w:color="000000"/>
              <w:right w:val="single" w:sz="4" w:space="0" w:color="000000"/>
            </w:tcBorders>
          </w:tcPr>
          <w:p w14:paraId="71FE60E6" w14:textId="77777777" w:rsidR="00755F8C" w:rsidRPr="00C15514" w:rsidRDefault="00E66107" w:rsidP="00755F8C">
            <w:pPr>
              <w:spacing w:after="0" w:line="240" w:lineRule="auto"/>
              <w:jc w:val="center"/>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4893,13</w:t>
            </w:r>
          </w:p>
        </w:tc>
      </w:tr>
    </w:tbl>
    <w:p w14:paraId="730AB20C" w14:textId="77777777" w:rsidR="00755F8C" w:rsidRPr="00C15514" w:rsidRDefault="00755F8C" w:rsidP="00755F8C">
      <w:pPr>
        <w:spacing w:after="0" w:line="240" w:lineRule="auto"/>
        <w:ind w:firstLine="709"/>
        <w:jc w:val="both"/>
        <w:rPr>
          <w:rFonts w:ascii="Times New Roman" w:eastAsia="Times New Roman" w:hAnsi="Times New Roman" w:cs="Times New Roman"/>
          <w:bCs/>
          <w:sz w:val="24"/>
          <w:szCs w:val="24"/>
        </w:rPr>
      </w:pPr>
    </w:p>
    <w:p w14:paraId="7C5D73C9" w14:textId="77777777" w:rsidR="00755F8C" w:rsidRPr="00C15514" w:rsidRDefault="00755F8C" w:rsidP="00755F8C">
      <w:pPr>
        <w:spacing w:after="0" w:line="240" w:lineRule="auto"/>
        <w:ind w:firstLine="709"/>
        <w:jc w:val="both"/>
        <w:rPr>
          <w:rFonts w:ascii="Times New Roman" w:eastAsia="Times New Roman" w:hAnsi="Times New Roman" w:cs="Times New Roman"/>
          <w:sz w:val="24"/>
          <w:szCs w:val="20"/>
        </w:rPr>
      </w:pPr>
      <w:r w:rsidRPr="00C15514">
        <w:rPr>
          <w:rFonts w:ascii="Times New Roman" w:eastAsia="Times New Roman" w:hAnsi="Times New Roman" w:cs="Times New Roman"/>
          <w:b/>
          <w:sz w:val="24"/>
          <w:szCs w:val="20"/>
        </w:rPr>
        <w:t>2.2.3. Grynieji pinigai ir pinigai bankų sąskaitose.</w:t>
      </w:r>
    </w:p>
    <w:p w14:paraId="282FE8EC" w14:textId="77777777" w:rsidR="00755F8C" w:rsidRPr="00C15514" w:rsidRDefault="00755F8C" w:rsidP="00755F8C">
      <w:pPr>
        <w:spacing w:after="0" w:line="240" w:lineRule="auto"/>
        <w:ind w:firstLine="709"/>
        <w:jc w:val="both"/>
        <w:rPr>
          <w:rFonts w:ascii="Times New Roman" w:eastAsia="Times New Roman" w:hAnsi="Times New Roman" w:cs="Times New Roman"/>
          <w:sz w:val="24"/>
          <w:szCs w:val="24"/>
        </w:rPr>
      </w:pPr>
    </w:p>
    <w:p w14:paraId="510765CC" w14:textId="56D06D14" w:rsidR="00755F8C" w:rsidRPr="00C15514" w:rsidRDefault="00755F8C"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 xml:space="preserve">Grynų pinigų kasoje įstaiga neturi. Ataskaitinių metų pabaigoje banko sąskaitoje liko </w:t>
      </w:r>
      <w:r w:rsidR="00D3675C" w:rsidRPr="00C15514">
        <w:rPr>
          <w:rFonts w:ascii="Times New Roman" w:eastAsia="Times New Roman" w:hAnsi="Times New Roman" w:cs="Times New Roman"/>
          <w:sz w:val="24"/>
          <w:szCs w:val="20"/>
        </w:rPr>
        <w:t>15056,84</w:t>
      </w:r>
      <w:r w:rsidRPr="00C15514">
        <w:rPr>
          <w:rFonts w:ascii="Times New Roman" w:eastAsia="Times New Roman" w:hAnsi="Times New Roman" w:cs="Times New Roman"/>
          <w:sz w:val="24"/>
          <w:szCs w:val="20"/>
        </w:rPr>
        <w:t xml:space="preserve"> Eur suma. Iš jų </w:t>
      </w:r>
      <w:r w:rsidR="00D3675C" w:rsidRPr="00C15514">
        <w:rPr>
          <w:rFonts w:ascii="Times New Roman" w:eastAsia="Times New Roman" w:hAnsi="Times New Roman" w:cs="Times New Roman"/>
          <w:sz w:val="24"/>
          <w:szCs w:val="20"/>
        </w:rPr>
        <w:t>2331,05</w:t>
      </w:r>
      <w:r w:rsidRPr="00C15514">
        <w:rPr>
          <w:rFonts w:ascii="Times New Roman" w:eastAsia="Times New Roman" w:hAnsi="Times New Roman" w:cs="Times New Roman"/>
          <w:sz w:val="24"/>
          <w:szCs w:val="20"/>
        </w:rPr>
        <w:t xml:space="preserve"> Eur sukaupta laidojimo pašalpų suma, </w:t>
      </w:r>
      <w:r w:rsidR="00D3675C" w:rsidRPr="00C15514">
        <w:rPr>
          <w:rFonts w:ascii="Times New Roman" w:eastAsia="Times New Roman" w:hAnsi="Times New Roman" w:cs="Times New Roman"/>
          <w:sz w:val="24"/>
          <w:szCs w:val="20"/>
        </w:rPr>
        <w:t>12725,79</w:t>
      </w:r>
      <w:r w:rsidRPr="00C15514">
        <w:rPr>
          <w:rFonts w:ascii="Times New Roman" w:eastAsia="Times New Roman" w:hAnsi="Times New Roman" w:cs="Times New Roman"/>
          <w:sz w:val="24"/>
          <w:szCs w:val="20"/>
        </w:rPr>
        <w:t xml:space="preserve"> Eur sutaupytos pensijų lėšos.</w:t>
      </w:r>
    </w:p>
    <w:p w14:paraId="23D92890" w14:textId="6B26EA90" w:rsidR="00755F8C" w:rsidRPr="00C15514" w:rsidRDefault="00755F8C" w:rsidP="00755F8C">
      <w:pPr>
        <w:spacing w:after="0" w:line="240" w:lineRule="auto"/>
        <w:ind w:firstLine="709"/>
        <w:jc w:val="both"/>
        <w:rPr>
          <w:rFonts w:ascii="Times New Roman" w:eastAsia="Times New Roman" w:hAnsi="Times New Roman" w:cs="Times New Roman"/>
          <w:sz w:val="24"/>
          <w:szCs w:val="24"/>
        </w:rPr>
      </w:pPr>
    </w:p>
    <w:p w14:paraId="5CF5F3E7" w14:textId="77777777" w:rsidR="00755F8C" w:rsidRPr="00C15514" w:rsidRDefault="00755F8C" w:rsidP="00755F8C">
      <w:pPr>
        <w:spacing w:after="0" w:line="240" w:lineRule="auto"/>
        <w:ind w:firstLine="709"/>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 xml:space="preserve">2.2.4. Informacija apie įsipareigojimus. </w:t>
      </w:r>
    </w:p>
    <w:p w14:paraId="629ACBB8" w14:textId="77777777" w:rsidR="00755F8C" w:rsidRPr="00C15514" w:rsidRDefault="00755F8C" w:rsidP="00755F8C">
      <w:pPr>
        <w:spacing w:after="0" w:line="240" w:lineRule="auto"/>
        <w:ind w:firstLine="709"/>
        <w:jc w:val="both"/>
        <w:rPr>
          <w:rFonts w:ascii="Times New Roman" w:eastAsia="Times New Roman" w:hAnsi="Times New Roman" w:cs="Times New Roman"/>
          <w:bCs/>
          <w:sz w:val="24"/>
          <w:szCs w:val="24"/>
        </w:rPr>
      </w:pPr>
    </w:p>
    <w:p w14:paraId="678633C6" w14:textId="6B802A8B" w:rsidR="00755F8C" w:rsidRPr="00C15514" w:rsidRDefault="00755F8C" w:rsidP="0064021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20</w:t>
      </w:r>
      <w:r w:rsidR="00D3675C" w:rsidRPr="00C15514">
        <w:rPr>
          <w:rFonts w:ascii="Times New Roman" w:eastAsia="Times New Roman" w:hAnsi="Times New Roman" w:cs="Times New Roman"/>
          <w:sz w:val="24"/>
          <w:szCs w:val="20"/>
        </w:rPr>
        <w:t>20</w:t>
      </w:r>
      <w:r w:rsidRPr="00C15514">
        <w:rPr>
          <w:rFonts w:ascii="Times New Roman" w:eastAsia="Times New Roman" w:hAnsi="Times New Roman" w:cs="Times New Roman"/>
          <w:sz w:val="24"/>
          <w:szCs w:val="20"/>
        </w:rPr>
        <w:t xml:space="preserve"> m. pabaigoje tiekėjams </w:t>
      </w:r>
      <w:r w:rsidR="0086095A" w:rsidRPr="00C15514">
        <w:rPr>
          <w:rFonts w:ascii="Times New Roman" w:eastAsia="Times New Roman" w:hAnsi="Times New Roman" w:cs="Times New Roman"/>
          <w:sz w:val="24"/>
          <w:szCs w:val="20"/>
        </w:rPr>
        <w:t>reikėjo</w:t>
      </w:r>
      <w:r w:rsidRPr="00C15514">
        <w:rPr>
          <w:rFonts w:ascii="Times New Roman" w:eastAsia="Times New Roman" w:hAnsi="Times New Roman" w:cs="Times New Roman"/>
          <w:sz w:val="24"/>
          <w:szCs w:val="20"/>
        </w:rPr>
        <w:t xml:space="preserve"> sumokėti </w:t>
      </w:r>
      <w:r w:rsidR="00D3675C" w:rsidRPr="00C15514">
        <w:rPr>
          <w:rFonts w:ascii="Times New Roman" w:eastAsia="Times New Roman" w:hAnsi="Times New Roman" w:cs="Times New Roman"/>
          <w:sz w:val="24"/>
          <w:szCs w:val="20"/>
        </w:rPr>
        <w:t>852,90</w:t>
      </w:r>
      <w:r w:rsidRPr="00C15514">
        <w:rPr>
          <w:rFonts w:ascii="Times New Roman" w:eastAsia="Times New Roman" w:hAnsi="Times New Roman" w:cs="Times New Roman"/>
          <w:sz w:val="24"/>
          <w:szCs w:val="20"/>
        </w:rPr>
        <w:t xml:space="preserve"> Eur spec. lėšų. Sukauptą mokėtiną sumą </w:t>
      </w:r>
      <w:r w:rsidR="00D3675C" w:rsidRPr="00C15514">
        <w:rPr>
          <w:rFonts w:ascii="Times New Roman" w:eastAsia="Times New Roman" w:hAnsi="Times New Roman" w:cs="Times New Roman"/>
          <w:sz w:val="24"/>
          <w:szCs w:val="20"/>
        </w:rPr>
        <w:t>19017,23</w:t>
      </w:r>
      <w:r w:rsidRPr="00C15514">
        <w:rPr>
          <w:rFonts w:ascii="Times New Roman" w:eastAsia="Times New Roman" w:hAnsi="Times New Roman" w:cs="Times New Roman"/>
          <w:sz w:val="24"/>
          <w:szCs w:val="20"/>
        </w:rPr>
        <w:t xml:space="preserve"> Eur sudaro sukaupti atostoginiai.</w:t>
      </w:r>
    </w:p>
    <w:p w14:paraId="34B2B878" w14:textId="77777777" w:rsidR="00D3675C" w:rsidRPr="00C15514" w:rsidRDefault="00D3675C" w:rsidP="00251EBB">
      <w:pPr>
        <w:spacing w:after="0" w:line="240" w:lineRule="auto"/>
        <w:ind w:firstLine="720"/>
        <w:jc w:val="both"/>
        <w:rPr>
          <w:rFonts w:ascii="Times New Roman" w:eastAsia="Times New Roman" w:hAnsi="Times New Roman" w:cs="Times New Roman"/>
          <w:bCs/>
          <w:sz w:val="24"/>
          <w:szCs w:val="24"/>
        </w:rPr>
      </w:pPr>
    </w:p>
    <w:p w14:paraId="475BA3EB" w14:textId="77777777" w:rsidR="00251EBB" w:rsidRPr="00C15514" w:rsidRDefault="00251EBB" w:rsidP="00251EBB">
      <w:pPr>
        <w:spacing w:after="0" w:line="240" w:lineRule="auto"/>
        <w:ind w:firstLine="720"/>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2.3. Vykdyti projektai ar programos.</w:t>
      </w:r>
    </w:p>
    <w:p w14:paraId="21AC3D6C" w14:textId="77777777" w:rsidR="00251EBB" w:rsidRPr="00C15514" w:rsidRDefault="00251EBB" w:rsidP="00251EBB">
      <w:pPr>
        <w:spacing w:after="0" w:line="240" w:lineRule="auto"/>
        <w:ind w:firstLine="720"/>
        <w:jc w:val="both"/>
        <w:rPr>
          <w:rFonts w:ascii="Times New Roman" w:eastAsia="Times New Roman" w:hAnsi="Times New Roman" w:cs="Times New Roman"/>
          <w:bCs/>
          <w:sz w:val="24"/>
          <w:szCs w:val="24"/>
        </w:rPr>
      </w:pPr>
    </w:p>
    <w:p w14:paraId="67BD23E9" w14:textId="77777777" w:rsidR="000B5F57" w:rsidRPr="00C15514" w:rsidRDefault="00251EBB" w:rsidP="00251EBB">
      <w:pPr>
        <w:spacing w:after="0" w:line="240" w:lineRule="auto"/>
        <w:ind w:firstLine="720"/>
        <w:jc w:val="both"/>
        <w:rPr>
          <w:rFonts w:ascii="Times New Roman" w:eastAsia="Times New Roman" w:hAnsi="Times New Roman" w:cs="Times New Roman"/>
          <w:sz w:val="24"/>
          <w:szCs w:val="20"/>
        </w:rPr>
      </w:pPr>
      <w:r w:rsidRPr="00C15514">
        <w:rPr>
          <w:rFonts w:ascii="Times New Roman" w:eastAsia="Times New Roman" w:hAnsi="Times New Roman" w:cs="Times New Roman"/>
          <w:sz w:val="24"/>
          <w:szCs w:val="20"/>
        </w:rPr>
        <w:t xml:space="preserve">Įstaiga dalyvauja Jurbarko rajono savivaldybės Socialinės paramos plėtros, skurdo ir socialinės atskirties mažinimo programoje. </w:t>
      </w:r>
    </w:p>
    <w:p w14:paraId="5E178D04" w14:textId="57E30A54" w:rsidR="00865307" w:rsidRPr="00C15514" w:rsidRDefault="00865307" w:rsidP="0064021B">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Nuo 2019 m. gegužės mėn. dalyvaujam</w:t>
      </w:r>
      <w:r w:rsidR="0086095A" w:rsidRPr="00C15514">
        <w:rPr>
          <w:rFonts w:ascii="Times New Roman" w:eastAsia="Times New Roman" w:hAnsi="Times New Roman" w:cs="Times New Roman"/>
          <w:sz w:val="24"/>
          <w:szCs w:val="24"/>
        </w:rPr>
        <w:t>a</w:t>
      </w:r>
      <w:r w:rsidR="0064021B"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EQUASS kokybės sistemos projekte. Atsižvelgiant į EQUASS kokybės sistemos reikalavimus, sukurtos ir atnaujintos globos paslaugų teikimo tvarkos:</w:t>
      </w:r>
    </w:p>
    <w:p w14:paraId="4A3969FE" w14:textId="1C9E013E" w:rsidR="0064021B" w:rsidRPr="00C15514" w:rsidRDefault="00865307" w:rsidP="0064021B">
      <w:pPr>
        <w:pStyle w:val="Sraopastraipa"/>
        <w:numPr>
          <w:ilvl w:val="0"/>
          <w:numId w:val="19"/>
        </w:numPr>
        <w:tabs>
          <w:tab w:val="left" w:pos="830"/>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Socialinių paslaugų gavėjų gyvenimo kokybės kon</w:t>
      </w:r>
      <w:r w:rsidR="0086095A" w:rsidRPr="00C15514">
        <w:rPr>
          <w:rFonts w:ascii="Times New Roman" w:eastAsia="Times New Roman" w:hAnsi="Times New Roman" w:cs="Times New Roman"/>
          <w:sz w:val="24"/>
          <w:szCs w:val="24"/>
        </w:rPr>
        <w:t>ce</w:t>
      </w:r>
      <w:r w:rsidRPr="00C15514">
        <w:rPr>
          <w:rFonts w:ascii="Times New Roman" w:eastAsia="Times New Roman" w:hAnsi="Times New Roman" w:cs="Times New Roman"/>
          <w:sz w:val="24"/>
          <w:szCs w:val="24"/>
        </w:rPr>
        <w:t>pcijos tvarka,</w:t>
      </w:r>
    </w:p>
    <w:p w14:paraId="3AE8DBC6" w14:textId="15476CA1" w:rsidR="0064021B" w:rsidRPr="00C15514" w:rsidRDefault="00865307" w:rsidP="0064021B">
      <w:pPr>
        <w:pStyle w:val="Sraopastraipa"/>
        <w:numPr>
          <w:ilvl w:val="0"/>
          <w:numId w:val="19"/>
        </w:numPr>
        <w:tabs>
          <w:tab w:val="left" w:pos="830"/>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Socialinių paslaugų gavėjų įgalinimo kon</w:t>
      </w:r>
      <w:r w:rsidR="0086095A" w:rsidRPr="00C15514">
        <w:rPr>
          <w:rFonts w:ascii="Times New Roman" w:eastAsia="Times New Roman" w:hAnsi="Times New Roman" w:cs="Times New Roman"/>
          <w:sz w:val="24"/>
          <w:szCs w:val="24"/>
        </w:rPr>
        <w:t>c</w:t>
      </w:r>
      <w:r w:rsidRPr="00C15514">
        <w:rPr>
          <w:rFonts w:ascii="Times New Roman" w:eastAsia="Times New Roman" w:hAnsi="Times New Roman" w:cs="Times New Roman"/>
          <w:sz w:val="24"/>
          <w:szCs w:val="24"/>
        </w:rPr>
        <w:t>epcijos tvarka,</w:t>
      </w:r>
    </w:p>
    <w:p w14:paraId="324AD53F" w14:textId="77777777" w:rsidR="0064021B" w:rsidRPr="00C15514" w:rsidRDefault="00865307" w:rsidP="0064021B">
      <w:pPr>
        <w:pStyle w:val="Sraopastraipa"/>
        <w:numPr>
          <w:ilvl w:val="0"/>
          <w:numId w:val="19"/>
        </w:numPr>
        <w:tabs>
          <w:tab w:val="left" w:pos="830"/>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Darbuotojų nuolatinio tobulinimosi ir mokymosi sistema,</w:t>
      </w:r>
    </w:p>
    <w:p w14:paraId="516D3F51" w14:textId="77777777" w:rsidR="0064021B" w:rsidRPr="00C15514" w:rsidRDefault="00865307" w:rsidP="0064021B">
      <w:pPr>
        <w:pStyle w:val="Sraopastraipa"/>
        <w:numPr>
          <w:ilvl w:val="0"/>
          <w:numId w:val="19"/>
        </w:numPr>
        <w:tabs>
          <w:tab w:val="left" w:pos="830"/>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Paslaugų gavėjų įtraukimo į  paslaugų teikimą,  planavimą  ir vertinimą tvarka,</w:t>
      </w:r>
    </w:p>
    <w:p w14:paraId="4F897EE8" w14:textId="7FA0A880" w:rsidR="00865307" w:rsidRPr="00C15514" w:rsidRDefault="00865307" w:rsidP="0064021B">
      <w:pPr>
        <w:pStyle w:val="Sraopastraipa"/>
        <w:numPr>
          <w:ilvl w:val="0"/>
          <w:numId w:val="19"/>
        </w:numPr>
        <w:tabs>
          <w:tab w:val="left" w:pos="830"/>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Įstaigos kokybės politika.</w:t>
      </w:r>
    </w:p>
    <w:p w14:paraId="22061A1A" w14:textId="08ACC4E5" w:rsidR="00865307" w:rsidRPr="00C15514" w:rsidRDefault="00865307" w:rsidP="0064021B">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Periodiškai taikomos apklausos, pokalbiai su gyventojais.</w:t>
      </w:r>
      <w:r w:rsidR="0064021B"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Sudaryti Paslaugų gavėjų gyvenimo kokybės ir Įgalinimo koncepcijos klausimynai.</w:t>
      </w:r>
      <w:r w:rsidR="0064021B"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Susirinkimuose su darbuotojais buvo pristatyti gauti  teikiamų paslaugų gyventojų apklausų rezultatai ir numatytos paslaugų tobulinimo galimybės.</w:t>
      </w:r>
    </w:p>
    <w:p w14:paraId="5F242778" w14:textId="149B0103" w:rsidR="00251EBB" w:rsidRPr="00C15514" w:rsidRDefault="00251EBB" w:rsidP="00865307">
      <w:pPr>
        <w:tabs>
          <w:tab w:val="left" w:pos="830"/>
        </w:tabs>
        <w:spacing w:after="0" w:line="240" w:lineRule="auto"/>
        <w:jc w:val="both"/>
        <w:rPr>
          <w:rFonts w:ascii="Times New Roman" w:eastAsia="Times New Roman" w:hAnsi="Times New Roman" w:cs="Times New Roman"/>
          <w:sz w:val="24"/>
          <w:szCs w:val="24"/>
        </w:rPr>
      </w:pPr>
    </w:p>
    <w:p w14:paraId="090B0023" w14:textId="77777777" w:rsidR="00251EBB" w:rsidRPr="00C15514" w:rsidRDefault="00251EBB" w:rsidP="00251EBB">
      <w:pPr>
        <w:tabs>
          <w:tab w:val="left" w:pos="830"/>
        </w:tabs>
        <w:spacing w:after="0" w:line="240" w:lineRule="auto"/>
        <w:jc w:val="both"/>
        <w:rPr>
          <w:rFonts w:ascii="Times New Roman" w:eastAsia="Times New Roman" w:hAnsi="Times New Roman" w:cs="Times New Roman"/>
          <w:b/>
          <w:bCs/>
          <w:sz w:val="24"/>
          <w:szCs w:val="20"/>
        </w:rPr>
      </w:pPr>
      <w:r w:rsidRPr="00C15514">
        <w:rPr>
          <w:rFonts w:ascii="Times New Roman" w:eastAsia="Times New Roman" w:hAnsi="Times New Roman" w:cs="Times New Roman"/>
          <w:bCs/>
          <w:sz w:val="24"/>
          <w:szCs w:val="20"/>
        </w:rPr>
        <w:tab/>
      </w:r>
      <w:r w:rsidRPr="00C15514">
        <w:rPr>
          <w:rFonts w:ascii="Times New Roman" w:eastAsia="Times New Roman" w:hAnsi="Times New Roman" w:cs="Times New Roman"/>
          <w:b/>
          <w:bCs/>
          <w:sz w:val="24"/>
          <w:szCs w:val="20"/>
        </w:rPr>
        <w:t>2.3.1. Aplinkos tvarkymo darbai.</w:t>
      </w:r>
    </w:p>
    <w:p w14:paraId="0610F484" w14:textId="50F37D40" w:rsidR="00251EBB" w:rsidRPr="00C15514" w:rsidRDefault="00251EBB" w:rsidP="00251EBB">
      <w:pPr>
        <w:tabs>
          <w:tab w:val="left" w:pos="830"/>
        </w:tabs>
        <w:spacing w:after="0" w:line="240" w:lineRule="auto"/>
        <w:jc w:val="both"/>
        <w:rPr>
          <w:rFonts w:ascii="Times New Roman" w:eastAsia="Times New Roman" w:hAnsi="Times New Roman" w:cs="Times New Roman"/>
          <w:bCs/>
          <w:sz w:val="24"/>
          <w:szCs w:val="24"/>
        </w:rPr>
      </w:pPr>
    </w:p>
    <w:p w14:paraId="53812F76" w14:textId="16DBEA2D" w:rsidR="00251EBB" w:rsidRPr="00C15514" w:rsidRDefault="00251EBB" w:rsidP="007311EE">
      <w:pPr>
        <w:tabs>
          <w:tab w:val="left" w:pos="830"/>
        </w:tabs>
        <w:spacing w:after="0" w:line="240" w:lineRule="auto"/>
        <w:ind w:firstLine="720"/>
        <w:jc w:val="both"/>
        <w:rPr>
          <w:rFonts w:ascii="Times New Roman" w:eastAsia="Times New Roman" w:hAnsi="Times New Roman" w:cs="Times New Roman"/>
          <w:bCs/>
          <w:sz w:val="24"/>
          <w:szCs w:val="20"/>
        </w:rPr>
      </w:pPr>
      <w:r w:rsidRPr="00C15514">
        <w:rPr>
          <w:rFonts w:ascii="Times New Roman" w:eastAsia="Times New Roman" w:hAnsi="Times New Roman" w:cs="Times New Roman"/>
          <w:bCs/>
          <w:sz w:val="24"/>
          <w:szCs w:val="20"/>
        </w:rPr>
        <w:t>Per ataskaitinį laikotarpį apl</w:t>
      </w:r>
      <w:r w:rsidR="00610802" w:rsidRPr="00C15514">
        <w:rPr>
          <w:rFonts w:ascii="Times New Roman" w:eastAsia="Times New Roman" w:hAnsi="Times New Roman" w:cs="Times New Roman"/>
          <w:bCs/>
          <w:sz w:val="24"/>
          <w:szCs w:val="20"/>
        </w:rPr>
        <w:t xml:space="preserve">inkos tvarkymo darbus atliko </w:t>
      </w:r>
      <w:r w:rsidRPr="00C15514">
        <w:rPr>
          <w:rFonts w:ascii="Times New Roman" w:eastAsia="Times New Roman" w:hAnsi="Times New Roman" w:cs="Times New Roman"/>
          <w:bCs/>
          <w:sz w:val="24"/>
          <w:szCs w:val="20"/>
        </w:rPr>
        <w:t xml:space="preserve">kiemsargis. Vasaros laikotarpiu aplinką tvarkyti padėjo ir kiti įstaigos darbuotojai ar dirbti galintys gyventojai. Įstaiga turi 0,8903 ha žemės ūkio naudmenų plotą, kuris apsėtas pieva. </w:t>
      </w:r>
      <w:r w:rsidR="003E20AE" w:rsidRPr="00C15514">
        <w:rPr>
          <w:rFonts w:ascii="Times New Roman" w:eastAsia="Times New Roman" w:hAnsi="Times New Roman" w:cs="Times New Roman"/>
          <w:bCs/>
          <w:sz w:val="24"/>
          <w:szCs w:val="20"/>
        </w:rPr>
        <w:t>Sodin</w:t>
      </w:r>
      <w:r w:rsidR="0086095A" w:rsidRPr="00C15514">
        <w:rPr>
          <w:rFonts w:ascii="Times New Roman" w:eastAsia="Times New Roman" w:hAnsi="Times New Roman" w:cs="Times New Roman"/>
          <w:bCs/>
          <w:sz w:val="24"/>
          <w:szCs w:val="20"/>
        </w:rPr>
        <w:t>tos</w:t>
      </w:r>
      <w:r w:rsidR="003E20AE" w:rsidRPr="00C15514">
        <w:rPr>
          <w:rFonts w:ascii="Times New Roman" w:eastAsia="Times New Roman" w:hAnsi="Times New Roman" w:cs="Times New Roman"/>
          <w:bCs/>
          <w:sz w:val="24"/>
          <w:szCs w:val="20"/>
        </w:rPr>
        <w:t xml:space="preserve"> gėlės, prižiūrė</w:t>
      </w:r>
      <w:r w:rsidR="0086095A" w:rsidRPr="00C15514">
        <w:rPr>
          <w:rFonts w:ascii="Times New Roman" w:eastAsia="Times New Roman" w:hAnsi="Times New Roman" w:cs="Times New Roman"/>
          <w:bCs/>
          <w:sz w:val="24"/>
          <w:szCs w:val="20"/>
        </w:rPr>
        <w:t>tos</w:t>
      </w:r>
      <w:r w:rsidR="003E20AE" w:rsidRPr="00C15514">
        <w:rPr>
          <w:rFonts w:ascii="Times New Roman" w:eastAsia="Times New Roman" w:hAnsi="Times New Roman" w:cs="Times New Roman"/>
          <w:bCs/>
          <w:sz w:val="24"/>
          <w:szCs w:val="20"/>
        </w:rPr>
        <w:t xml:space="preserve"> vejas.</w:t>
      </w:r>
    </w:p>
    <w:p w14:paraId="1E06B4F6" w14:textId="77777777" w:rsidR="00251EBB" w:rsidRPr="00C15514" w:rsidRDefault="00251EBB" w:rsidP="00251EBB">
      <w:pPr>
        <w:tabs>
          <w:tab w:val="left" w:pos="830"/>
        </w:tabs>
        <w:spacing w:after="0" w:line="240" w:lineRule="auto"/>
        <w:rPr>
          <w:rFonts w:ascii="Times New Roman" w:eastAsia="Times New Roman" w:hAnsi="Times New Roman" w:cs="Times New Roman"/>
          <w:sz w:val="24"/>
          <w:szCs w:val="24"/>
        </w:rPr>
      </w:pPr>
    </w:p>
    <w:p w14:paraId="0258F4D9" w14:textId="77777777" w:rsidR="00251EBB" w:rsidRPr="00C15514" w:rsidRDefault="00251EBB" w:rsidP="00251EBB">
      <w:pPr>
        <w:tabs>
          <w:tab w:val="left" w:pos="830"/>
        </w:tabs>
        <w:spacing w:after="0" w:line="240" w:lineRule="auto"/>
        <w:rPr>
          <w:rFonts w:ascii="Times New Roman" w:eastAsia="Times New Roman" w:hAnsi="Times New Roman" w:cs="Times New Roman"/>
          <w:b/>
          <w:bCs/>
          <w:sz w:val="24"/>
          <w:szCs w:val="20"/>
        </w:rPr>
      </w:pPr>
      <w:r w:rsidRPr="00C15514">
        <w:rPr>
          <w:rFonts w:ascii="Times New Roman" w:eastAsia="Times New Roman" w:hAnsi="Times New Roman" w:cs="Times New Roman"/>
          <w:b/>
          <w:bCs/>
          <w:sz w:val="24"/>
          <w:szCs w:val="20"/>
        </w:rPr>
        <w:tab/>
        <w:t>2.3.2. Pasirengimas ekstremaliųjų situacijų atvejams.</w:t>
      </w:r>
    </w:p>
    <w:p w14:paraId="29B5D424" w14:textId="77777777" w:rsidR="00251EBB" w:rsidRPr="00C15514" w:rsidRDefault="00251EBB" w:rsidP="00251EBB">
      <w:pPr>
        <w:tabs>
          <w:tab w:val="left" w:pos="830"/>
        </w:tabs>
        <w:spacing w:after="0" w:line="240" w:lineRule="auto"/>
        <w:rPr>
          <w:rFonts w:ascii="Times New Roman" w:eastAsia="Times New Roman" w:hAnsi="Times New Roman" w:cs="Times New Roman"/>
          <w:sz w:val="24"/>
          <w:szCs w:val="24"/>
        </w:rPr>
      </w:pPr>
    </w:p>
    <w:p w14:paraId="3F984278" w14:textId="56489A37" w:rsidR="00251EBB" w:rsidRPr="00C15514" w:rsidRDefault="00251EBB" w:rsidP="007311EE">
      <w:pPr>
        <w:tabs>
          <w:tab w:val="left" w:pos="830"/>
        </w:tabs>
        <w:spacing w:after="0" w:line="240" w:lineRule="auto"/>
        <w:ind w:firstLine="720"/>
        <w:jc w:val="both"/>
        <w:rPr>
          <w:rFonts w:ascii="Times New Roman" w:eastAsia="Times New Roman" w:hAnsi="Times New Roman" w:cs="Times New Roman"/>
          <w:bCs/>
          <w:sz w:val="24"/>
          <w:szCs w:val="20"/>
        </w:rPr>
      </w:pPr>
      <w:r w:rsidRPr="00C15514">
        <w:rPr>
          <w:rFonts w:ascii="Times New Roman" w:eastAsia="Times New Roman" w:hAnsi="Times New Roman" w:cs="Times New Roman"/>
          <w:bCs/>
          <w:sz w:val="24"/>
          <w:szCs w:val="20"/>
        </w:rPr>
        <w:t>Darbuotojai ir gyventojai nuolat supažindinami su įstaigoje parengtu</w:t>
      </w:r>
      <w:r w:rsidR="003E20AE" w:rsidRPr="00C15514">
        <w:rPr>
          <w:rFonts w:ascii="Times New Roman" w:eastAsia="Times New Roman" w:hAnsi="Times New Roman" w:cs="Times New Roman"/>
          <w:bCs/>
          <w:sz w:val="24"/>
          <w:szCs w:val="20"/>
        </w:rPr>
        <w:t xml:space="preserve"> ir nuolat atnaujinamu</w:t>
      </w:r>
      <w:r w:rsidRPr="00C15514">
        <w:rPr>
          <w:rFonts w:ascii="Times New Roman" w:eastAsia="Times New Roman" w:hAnsi="Times New Roman" w:cs="Times New Roman"/>
          <w:bCs/>
          <w:sz w:val="24"/>
          <w:szCs w:val="20"/>
        </w:rPr>
        <w:t xml:space="preserve"> ekstremaliųjų situacijų planu. Daug dėmesio skir</w:t>
      </w:r>
      <w:r w:rsidR="0086095A" w:rsidRPr="00C15514">
        <w:rPr>
          <w:rFonts w:ascii="Times New Roman" w:eastAsia="Times New Roman" w:hAnsi="Times New Roman" w:cs="Times New Roman"/>
          <w:bCs/>
          <w:sz w:val="24"/>
          <w:szCs w:val="20"/>
        </w:rPr>
        <w:t>ta</w:t>
      </w:r>
      <w:r w:rsidRPr="00C15514">
        <w:rPr>
          <w:rFonts w:ascii="Times New Roman" w:eastAsia="Times New Roman" w:hAnsi="Times New Roman" w:cs="Times New Roman"/>
          <w:bCs/>
          <w:sz w:val="24"/>
          <w:szCs w:val="20"/>
        </w:rPr>
        <w:t xml:space="preserve"> priešgaisrinės saugo</w:t>
      </w:r>
      <w:r w:rsidR="00610802" w:rsidRPr="00C15514">
        <w:rPr>
          <w:rFonts w:ascii="Times New Roman" w:eastAsia="Times New Roman" w:hAnsi="Times New Roman" w:cs="Times New Roman"/>
          <w:bCs/>
          <w:sz w:val="24"/>
          <w:szCs w:val="20"/>
        </w:rPr>
        <w:t>s</w:t>
      </w:r>
      <w:r w:rsidRPr="00C15514">
        <w:rPr>
          <w:rFonts w:ascii="Times New Roman" w:eastAsia="Times New Roman" w:hAnsi="Times New Roman" w:cs="Times New Roman"/>
          <w:bCs/>
          <w:sz w:val="24"/>
          <w:szCs w:val="20"/>
        </w:rPr>
        <w:t xml:space="preserve"> mokymams.</w:t>
      </w:r>
      <w:r w:rsidR="00865307" w:rsidRPr="00C15514">
        <w:rPr>
          <w:rFonts w:ascii="Times New Roman" w:eastAsia="Times New Roman" w:hAnsi="Times New Roman" w:cs="Times New Roman"/>
          <w:bCs/>
          <w:sz w:val="24"/>
          <w:szCs w:val="20"/>
        </w:rPr>
        <w:t xml:space="preserve"> </w:t>
      </w:r>
    </w:p>
    <w:p w14:paraId="4F3ADAD2" w14:textId="5A595DBB" w:rsidR="003C0174" w:rsidRPr="00C15514" w:rsidRDefault="003C0174" w:rsidP="007311EE">
      <w:pPr>
        <w:tabs>
          <w:tab w:val="left" w:pos="830"/>
        </w:tabs>
        <w:spacing w:after="0" w:line="240" w:lineRule="auto"/>
        <w:ind w:firstLine="720"/>
        <w:jc w:val="both"/>
        <w:rPr>
          <w:rFonts w:ascii="Times New Roman" w:eastAsia="Times New Roman" w:hAnsi="Times New Roman" w:cs="Times New Roman"/>
          <w:bCs/>
          <w:sz w:val="24"/>
          <w:szCs w:val="20"/>
        </w:rPr>
      </w:pPr>
      <w:r w:rsidRPr="00C15514">
        <w:rPr>
          <w:rFonts w:ascii="Times New Roman" w:eastAsia="Times New Roman" w:hAnsi="Times New Roman" w:cs="Times New Roman"/>
          <w:bCs/>
          <w:sz w:val="24"/>
          <w:szCs w:val="20"/>
        </w:rPr>
        <w:t xml:space="preserve">Daug laiko ir dėmesio pareikalavo gyventojų ir darbuotojų apsauga nuo </w:t>
      </w:r>
      <w:r w:rsidR="0064021B" w:rsidRPr="00C15514">
        <w:rPr>
          <w:rFonts w:ascii="Times New Roman" w:eastAsia="Times New Roman" w:hAnsi="Times New Roman" w:cs="Times New Roman"/>
          <w:bCs/>
          <w:sz w:val="24"/>
          <w:szCs w:val="20"/>
        </w:rPr>
        <w:t>C</w:t>
      </w:r>
      <w:r w:rsidRPr="00C15514">
        <w:rPr>
          <w:rFonts w:ascii="Times New Roman" w:eastAsia="Times New Roman" w:hAnsi="Times New Roman" w:cs="Times New Roman"/>
          <w:bCs/>
          <w:sz w:val="24"/>
          <w:szCs w:val="20"/>
        </w:rPr>
        <w:t xml:space="preserve">ovid-19 ligos. Buvo parengtos Globos namų koronaviruso prevencijos tvarkos taisyklės, kurių reikalavimų buvo griežtai laikomasi. Darbas buvo organizuojamas dvejomis pamainomis, parengta nuotolinio darbo tvarka, todėl </w:t>
      </w:r>
      <w:r w:rsidR="0086095A" w:rsidRPr="00C15514">
        <w:rPr>
          <w:rFonts w:ascii="Times New Roman" w:eastAsia="Times New Roman" w:hAnsi="Times New Roman" w:cs="Times New Roman"/>
          <w:bCs/>
          <w:sz w:val="24"/>
          <w:szCs w:val="20"/>
        </w:rPr>
        <w:t xml:space="preserve">įstaigoje </w:t>
      </w:r>
      <w:r w:rsidR="00F970D6" w:rsidRPr="00C15514">
        <w:rPr>
          <w:rFonts w:ascii="Times New Roman" w:eastAsia="Times New Roman" w:hAnsi="Times New Roman" w:cs="Times New Roman"/>
          <w:bCs/>
          <w:sz w:val="24"/>
          <w:szCs w:val="20"/>
        </w:rPr>
        <w:t xml:space="preserve">infekcija </w:t>
      </w:r>
      <w:r w:rsidRPr="00C15514">
        <w:rPr>
          <w:rFonts w:ascii="Times New Roman" w:eastAsia="Times New Roman" w:hAnsi="Times New Roman" w:cs="Times New Roman"/>
          <w:bCs/>
          <w:sz w:val="24"/>
          <w:szCs w:val="20"/>
        </w:rPr>
        <w:t>neišplito.</w:t>
      </w:r>
    </w:p>
    <w:p w14:paraId="1FE99357" w14:textId="68F7F46D" w:rsidR="00251EBB" w:rsidRPr="00C15514" w:rsidRDefault="00251EBB" w:rsidP="00251EBB">
      <w:pPr>
        <w:tabs>
          <w:tab w:val="left" w:pos="830"/>
        </w:tabs>
        <w:spacing w:after="0" w:line="240" w:lineRule="auto"/>
        <w:jc w:val="both"/>
        <w:rPr>
          <w:rFonts w:ascii="Times New Roman" w:eastAsia="Times New Roman" w:hAnsi="Times New Roman" w:cs="Times New Roman"/>
          <w:bCs/>
          <w:sz w:val="24"/>
          <w:szCs w:val="24"/>
        </w:rPr>
      </w:pPr>
    </w:p>
    <w:p w14:paraId="5EC63D68" w14:textId="77777777" w:rsidR="00251EBB" w:rsidRPr="00C15514" w:rsidRDefault="00251EBB" w:rsidP="00251EBB">
      <w:pPr>
        <w:tabs>
          <w:tab w:val="left" w:pos="830"/>
        </w:tabs>
        <w:spacing w:after="0" w:line="240" w:lineRule="auto"/>
        <w:jc w:val="both"/>
        <w:rPr>
          <w:rFonts w:ascii="Times New Roman" w:eastAsia="Times New Roman" w:hAnsi="Times New Roman" w:cs="Times New Roman"/>
          <w:b/>
          <w:bCs/>
          <w:sz w:val="24"/>
          <w:szCs w:val="20"/>
        </w:rPr>
      </w:pPr>
      <w:r w:rsidRPr="00C15514">
        <w:rPr>
          <w:rFonts w:ascii="Times New Roman" w:eastAsia="Times New Roman" w:hAnsi="Times New Roman" w:cs="Times New Roman"/>
          <w:bCs/>
          <w:sz w:val="24"/>
          <w:szCs w:val="20"/>
        </w:rPr>
        <w:tab/>
      </w:r>
      <w:r w:rsidR="00937BC2" w:rsidRPr="00C15514">
        <w:rPr>
          <w:rFonts w:ascii="Times New Roman" w:eastAsia="Times New Roman" w:hAnsi="Times New Roman" w:cs="Times New Roman"/>
          <w:b/>
          <w:bCs/>
          <w:sz w:val="24"/>
          <w:szCs w:val="20"/>
        </w:rPr>
        <w:t>2.3.3</w:t>
      </w:r>
      <w:r w:rsidRPr="00C15514">
        <w:rPr>
          <w:rFonts w:ascii="Times New Roman" w:eastAsia="Times New Roman" w:hAnsi="Times New Roman" w:cs="Times New Roman"/>
          <w:b/>
          <w:bCs/>
          <w:sz w:val="24"/>
          <w:szCs w:val="20"/>
        </w:rPr>
        <w:t>. Vykdytos patikros.</w:t>
      </w:r>
    </w:p>
    <w:p w14:paraId="762E9F96" w14:textId="77777777" w:rsidR="00251EBB" w:rsidRPr="00C15514" w:rsidRDefault="00251EBB" w:rsidP="007311EE">
      <w:pPr>
        <w:tabs>
          <w:tab w:val="left" w:pos="830"/>
        </w:tabs>
        <w:spacing w:after="0" w:line="240" w:lineRule="auto"/>
        <w:jc w:val="both"/>
        <w:rPr>
          <w:rFonts w:ascii="Times New Roman" w:eastAsia="Times New Roman" w:hAnsi="Times New Roman" w:cs="Times New Roman"/>
          <w:sz w:val="24"/>
          <w:szCs w:val="24"/>
        </w:rPr>
      </w:pPr>
    </w:p>
    <w:p w14:paraId="104D3CA0" w14:textId="696FE527" w:rsidR="00F970D6" w:rsidRPr="00C15514" w:rsidRDefault="00F970D6" w:rsidP="007311EE">
      <w:pPr>
        <w:spacing w:after="0" w:line="240" w:lineRule="auto"/>
        <w:ind w:firstLine="720"/>
        <w:jc w:val="both"/>
        <w:rPr>
          <w:rFonts w:ascii="Times New Roman" w:eastAsia="Times New Roman" w:hAnsi="Times New Roman" w:cs="Times New Roman"/>
          <w:bCs/>
          <w:sz w:val="24"/>
          <w:szCs w:val="20"/>
        </w:rPr>
      </w:pPr>
      <w:r w:rsidRPr="00C15514">
        <w:rPr>
          <w:rFonts w:ascii="Times New Roman" w:eastAsia="Times New Roman" w:hAnsi="Times New Roman" w:cs="Times New Roman"/>
          <w:bCs/>
          <w:sz w:val="24"/>
          <w:szCs w:val="20"/>
        </w:rPr>
        <w:t>2020 m. jokių patikrų nebuvo.</w:t>
      </w:r>
    </w:p>
    <w:p w14:paraId="34FD8E3E" w14:textId="77777777" w:rsidR="000C3BE2" w:rsidRPr="00C15514" w:rsidRDefault="000C3BE2" w:rsidP="000C3BE2">
      <w:pPr>
        <w:spacing w:after="0" w:line="240" w:lineRule="auto"/>
        <w:jc w:val="both"/>
        <w:rPr>
          <w:rFonts w:ascii="Times New Roman" w:eastAsia="Times New Roman" w:hAnsi="Times New Roman" w:cs="Times New Roman"/>
          <w:bCs/>
          <w:sz w:val="24"/>
          <w:szCs w:val="24"/>
        </w:rPr>
      </w:pPr>
    </w:p>
    <w:p w14:paraId="7E1B7181" w14:textId="77777777" w:rsidR="00251EBB" w:rsidRPr="00C15514" w:rsidRDefault="00251EBB" w:rsidP="00251EBB">
      <w:pPr>
        <w:tabs>
          <w:tab w:val="left" w:pos="830"/>
        </w:tabs>
        <w:spacing w:after="0" w:line="240" w:lineRule="auto"/>
        <w:rPr>
          <w:rFonts w:ascii="Times New Roman" w:eastAsia="Times New Roman" w:hAnsi="Times New Roman" w:cs="Times New Roman"/>
          <w:b/>
          <w:bCs/>
          <w:sz w:val="24"/>
          <w:szCs w:val="20"/>
        </w:rPr>
      </w:pPr>
      <w:r w:rsidRPr="00C15514">
        <w:rPr>
          <w:rFonts w:ascii="Times New Roman" w:eastAsia="Times New Roman" w:hAnsi="Times New Roman" w:cs="Times New Roman"/>
          <w:b/>
          <w:bCs/>
          <w:sz w:val="24"/>
          <w:szCs w:val="20"/>
        </w:rPr>
        <w:tab/>
        <w:t>3. Informacija apie tikslų įgyvendinimą.</w:t>
      </w:r>
      <w:r w:rsidR="00610802" w:rsidRPr="00C15514">
        <w:rPr>
          <w:rFonts w:ascii="Times New Roman" w:eastAsia="Times New Roman" w:hAnsi="Times New Roman" w:cs="Times New Roman"/>
          <w:b/>
          <w:bCs/>
          <w:sz w:val="24"/>
          <w:szCs w:val="20"/>
        </w:rPr>
        <w:t xml:space="preserve"> </w:t>
      </w:r>
    </w:p>
    <w:p w14:paraId="7DDE6895" w14:textId="77777777" w:rsidR="009C2DC6" w:rsidRPr="00C15514" w:rsidRDefault="009C2DC6" w:rsidP="00251EBB">
      <w:pPr>
        <w:tabs>
          <w:tab w:val="left" w:pos="830"/>
        </w:tabs>
        <w:spacing w:after="0" w:line="240" w:lineRule="auto"/>
        <w:rPr>
          <w:rFonts w:ascii="Times New Roman" w:eastAsia="Times New Roman" w:hAnsi="Times New Roman" w:cs="Times New Roman"/>
          <w:bCs/>
          <w:sz w:val="24"/>
          <w:szCs w:val="24"/>
        </w:rPr>
      </w:pPr>
    </w:p>
    <w:p w14:paraId="585F0CBF" w14:textId="77777777" w:rsidR="009C2DC6" w:rsidRPr="00C15514" w:rsidRDefault="00652BA2" w:rsidP="007311EE">
      <w:pPr>
        <w:spacing w:after="0" w:line="240" w:lineRule="auto"/>
        <w:ind w:firstLine="720"/>
        <w:jc w:val="both"/>
        <w:rPr>
          <w:rFonts w:ascii="Times New Roman" w:eastAsia="Times New Roman" w:hAnsi="Times New Roman" w:cs="Times New Roman"/>
          <w:sz w:val="24"/>
          <w:szCs w:val="24"/>
          <w:lang w:eastAsia="lt-LT"/>
        </w:rPr>
      </w:pPr>
      <w:r w:rsidRPr="00C15514">
        <w:rPr>
          <w:rFonts w:ascii="Times New Roman" w:eastAsia="Times New Roman" w:hAnsi="Times New Roman" w:cs="Times New Roman"/>
          <w:b/>
          <w:bCs/>
          <w:sz w:val="24"/>
          <w:szCs w:val="24"/>
          <w:lang w:eastAsia="lt-LT"/>
        </w:rPr>
        <w:t>Globos namų t</w:t>
      </w:r>
      <w:r w:rsidR="009C2DC6" w:rsidRPr="00C15514">
        <w:rPr>
          <w:rFonts w:ascii="Times New Roman" w:eastAsia="Times New Roman" w:hAnsi="Times New Roman" w:cs="Times New Roman"/>
          <w:b/>
          <w:bCs/>
          <w:sz w:val="24"/>
          <w:szCs w:val="24"/>
          <w:lang w:eastAsia="lt-LT"/>
        </w:rPr>
        <w:t>ikslas</w:t>
      </w:r>
      <w:r w:rsidR="009C2DC6" w:rsidRPr="00C15514">
        <w:rPr>
          <w:rFonts w:ascii="Times New Roman" w:eastAsia="Times New Roman" w:hAnsi="Times New Roman" w:cs="Times New Roman"/>
          <w:sz w:val="24"/>
          <w:szCs w:val="24"/>
          <w:lang w:eastAsia="lt-LT"/>
        </w:rPr>
        <w:t xml:space="preserve"> – </w:t>
      </w:r>
      <w:r w:rsidR="000B5F57" w:rsidRPr="00C15514">
        <w:rPr>
          <w:rFonts w:ascii="Times New Roman" w:eastAsia="Times New Roman" w:hAnsi="Times New Roman" w:cs="Times New Roman"/>
          <w:sz w:val="24"/>
          <w:szCs w:val="24"/>
          <w:lang w:eastAsia="lt-LT"/>
        </w:rPr>
        <w:t xml:space="preserve">sudaryti sąlygas asmeniui (šeimai) ugdyti bei stiprinti gebėjimus ir galimybes savarankiškai spręsti savo socialines problemas, palaikyti socialinius ryšius su visuomene, taip pat padėti įveikti socialinę atskirtį. Organizuojant globos įstaigos veiklą laikomasi šių pagrindinių principų: sukurti globos namų aplinką kiek galima artimesnę namų aplinkai, sudaryti sąlygas dalyvauti globos įstaigos veikloje, skatinti gyventojus pasirūpinti savimi bei kitais globos namų bendruomenės nariais. Sudaromos sąlygos asmeniui įvertinti teikiamų paslaugų kokybę, užtikrinti </w:t>
      </w:r>
      <w:r w:rsidR="000B5F57" w:rsidRPr="00C15514">
        <w:rPr>
          <w:rFonts w:ascii="Times New Roman" w:eastAsia="Times New Roman" w:hAnsi="Times New Roman" w:cs="Times New Roman"/>
          <w:sz w:val="24"/>
          <w:szCs w:val="24"/>
          <w:lang w:eastAsia="lt-LT"/>
        </w:rPr>
        <w:lastRenderedPageBreak/>
        <w:t>kokybės principų nuolatinį tobulinimą, inovacijų bei naujų technologijų taikymą bei rezultatyvumo didinimą.</w:t>
      </w:r>
    </w:p>
    <w:p w14:paraId="5178D586" w14:textId="243AEA21" w:rsidR="00251EBB" w:rsidRPr="00C15514" w:rsidRDefault="00251EBB" w:rsidP="007311EE">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Globos namuose apgyvendinami senyvo amžiaus asmenys ir suaugę asmenys su negalia, kurie dėl senatvės, negalios ar tam tikrų socialinių aplinkybių negali savarankiškai gyventi savo namuose. Gyventojai priimami vadovaujantis Lietuvos Respublikos socialinės apsaugos ir darbo ministerijos patvirtinta tvarka, Jurbarko rajono savivaldybės Socialinių paslaugų skyrimo komisijos išvadomis ir priimtu administracijos direktoriaus sprendimu. Asmuo  pasirašo trišalę </w:t>
      </w:r>
      <w:r w:rsidR="000B5F57" w:rsidRPr="00C15514">
        <w:rPr>
          <w:rFonts w:ascii="Times New Roman" w:eastAsia="Times New Roman" w:hAnsi="Times New Roman" w:cs="Times New Roman"/>
          <w:sz w:val="24"/>
          <w:szCs w:val="24"/>
        </w:rPr>
        <w:t>sutartį su įstaigos vadovu ir Jurbarko rajono savivaldybės administracija.</w:t>
      </w:r>
      <w:r w:rsidRPr="00C15514">
        <w:rPr>
          <w:rFonts w:ascii="Times New Roman" w:eastAsia="Times New Roman" w:hAnsi="Times New Roman" w:cs="Times New Roman"/>
          <w:sz w:val="24"/>
          <w:szCs w:val="24"/>
        </w:rPr>
        <w:t xml:space="preserve"> Globotiniui atliekamas asmens socialinių paslaugų poreikių vertinimas bei senyvo (suaugusio asmens su negalia) socialinės globos poreikio vertinimas, parengiamas individualus socialinės globos planas. Įstaigos darbuotojai rūpinasi gyventojo apgyvendinimu, jo sveikata, asmenine higiena, teikiamos visos asmeniui būtinos globos ir slaugos paslaugos. Globotiniams sudaroma galimybė pasirinkti gyvenimo būdą, atitinkantį jo socialinius, kultūrinius, religinius interesus, poreikius bei savarankiškumo lygį. Jiems teikiamos individualaus bei grupinio bendravimo, konsultavimo, laisvalaikio organizavimo paslaugos, sudaromos sąlygos gyventi geranoriškoje aplinkoje ir dalyvauti bendruomeninėje veikloje. </w:t>
      </w:r>
    </w:p>
    <w:p w14:paraId="23A4633A" w14:textId="77777777" w:rsidR="00251EBB" w:rsidRPr="00C15514" w:rsidRDefault="00251EBB" w:rsidP="00251EBB">
      <w:pPr>
        <w:tabs>
          <w:tab w:val="left" w:pos="830"/>
        </w:tabs>
        <w:spacing w:after="0" w:line="240" w:lineRule="auto"/>
        <w:jc w:val="both"/>
        <w:rPr>
          <w:rFonts w:ascii="Times New Roman" w:eastAsia="Times New Roman" w:hAnsi="Times New Roman" w:cs="Times New Roman"/>
          <w:sz w:val="24"/>
          <w:szCs w:val="24"/>
        </w:rPr>
      </w:pPr>
    </w:p>
    <w:p w14:paraId="747F70F9" w14:textId="77777777" w:rsidR="00251EBB" w:rsidRPr="00C15514" w:rsidRDefault="00251EBB" w:rsidP="00251EBB">
      <w:pPr>
        <w:tabs>
          <w:tab w:val="left" w:pos="830"/>
        </w:tabs>
        <w:spacing w:after="0" w:line="240" w:lineRule="auto"/>
        <w:jc w:val="both"/>
        <w:rPr>
          <w:rFonts w:ascii="Times New Roman" w:eastAsia="Times New Roman" w:hAnsi="Times New Roman" w:cs="Times New Roman"/>
          <w:b/>
          <w:bCs/>
          <w:sz w:val="24"/>
          <w:szCs w:val="20"/>
        </w:rPr>
      </w:pPr>
      <w:r w:rsidRPr="00C15514">
        <w:rPr>
          <w:rFonts w:ascii="Times New Roman" w:eastAsia="Times New Roman" w:hAnsi="Times New Roman" w:cs="Times New Roman"/>
          <w:sz w:val="24"/>
          <w:szCs w:val="24"/>
        </w:rPr>
        <w:tab/>
      </w:r>
      <w:r w:rsidRPr="00C15514">
        <w:rPr>
          <w:rFonts w:ascii="Times New Roman" w:eastAsia="Times New Roman" w:hAnsi="Times New Roman" w:cs="Times New Roman"/>
          <w:b/>
          <w:bCs/>
          <w:sz w:val="24"/>
          <w:szCs w:val="20"/>
        </w:rPr>
        <w:t>3.1. Būsto ir aplinkos pritaikymas.</w:t>
      </w:r>
    </w:p>
    <w:p w14:paraId="581DF68B" w14:textId="77777777" w:rsidR="00251EBB" w:rsidRPr="00C15514" w:rsidRDefault="00251EBB" w:rsidP="00251EBB">
      <w:pPr>
        <w:tabs>
          <w:tab w:val="left" w:pos="830"/>
        </w:tabs>
        <w:spacing w:after="0" w:line="240" w:lineRule="auto"/>
        <w:jc w:val="both"/>
        <w:rPr>
          <w:rFonts w:ascii="Times New Roman" w:eastAsia="Times New Roman" w:hAnsi="Times New Roman" w:cs="Times New Roman"/>
          <w:sz w:val="24"/>
          <w:szCs w:val="24"/>
        </w:rPr>
      </w:pPr>
    </w:p>
    <w:p w14:paraId="10881687" w14:textId="7B01D8F3" w:rsidR="00F55B8E" w:rsidRPr="00C15514" w:rsidRDefault="00251EBB" w:rsidP="007311EE">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Gyvenamuose kambariuose yra pagrindiniai baldai: stalas, kėdės, lova, spinta rūbams, užrakinama spintelė asmeniniams daiktams. Įstaigoje yra du šaldytuvai, skirti gyventojų maisto laikymui. Įrengtos kitos patalpos gyventojų poreikiams tenkinti: maldos kambarys, lankytojų bei poilsio kambarys. Vestibiulyje yra televizorius, muzikos centras. Užimtumo kambaryje yra ne tik televizorius, multimedijos įrenginys, be</w:t>
      </w:r>
      <w:r w:rsidR="00652BA2" w:rsidRPr="00C15514">
        <w:rPr>
          <w:rFonts w:ascii="Times New Roman" w:eastAsia="Times New Roman" w:hAnsi="Times New Roman" w:cs="Times New Roman"/>
          <w:sz w:val="24"/>
          <w:szCs w:val="24"/>
        </w:rPr>
        <w:t>t ir</w:t>
      </w:r>
      <w:r w:rsidRPr="00C15514">
        <w:rPr>
          <w:rFonts w:ascii="Times New Roman" w:eastAsia="Times New Roman" w:hAnsi="Times New Roman" w:cs="Times New Roman"/>
          <w:sz w:val="24"/>
          <w:szCs w:val="24"/>
        </w:rPr>
        <w:t xml:space="preserve"> masažinis fotelis, specialus masažuoklis pėdoms, treniruoklis – dviratis gyventojų fizinei sveikatai palaikyti ir stiprinti. Patalpų oro temperatūra, apšvietimas, priešgaisrinė apsauga atitinka teisės aktų nustatytus reikalavimus. Gyventojai turi galimybę skaityti grožinę literatūrą, spaudą, nes prenumeruojam</w:t>
      </w:r>
      <w:r w:rsidR="0086095A" w:rsidRPr="00C15514">
        <w:rPr>
          <w:rFonts w:ascii="Times New Roman" w:eastAsia="Times New Roman" w:hAnsi="Times New Roman" w:cs="Times New Roman"/>
          <w:sz w:val="24"/>
          <w:szCs w:val="24"/>
        </w:rPr>
        <w:t>i</w:t>
      </w:r>
      <w:r w:rsidRPr="00C15514">
        <w:rPr>
          <w:rFonts w:ascii="Times New Roman" w:eastAsia="Times New Roman" w:hAnsi="Times New Roman" w:cs="Times New Roman"/>
          <w:sz w:val="24"/>
          <w:szCs w:val="24"/>
        </w:rPr>
        <w:t xml:space="preserve"> gyventojų pamėgt</w:t>
      </w:r>
      <w:r w:rsidR="0086095A" w:rsidRPr="00C15514">
        <w:rPr>
          <w:rFonts w:ascii="Times New Roman" w:eastAsia="Times New Roman" w:hAnsi="Times New Roman" w:cs="Times New Roman"/>
          <w:sz w:val="24"/>
          <w:szCs w:val="24"/>
        </w:rPr>
        <w:t>i</w:t>
      </w:r>
      <w:r w:rsidRPr="00C15514">
        <w:rPr>
          <w:rFonts w:ascii="Times New Roman" w:eastAsia="Times New Roman" w:hAnsi="Times New Roman" w:cs="Times New Roman"/>
          <w:sz w:val="24"/>
          <w:szCs w:val="24"/>
        </w:rPr>
        <w:t xml:space="preserve"> laikrašči</w:t>
      </w:r>
      <w:r w:rsidR="0086095A"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 xml:space="preserve"> ir žurnal</w:t>
      </w:r>
      <w:r w:rsidR="0086095A"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 xml:space="preserve">. Globos namuose yra sukaupta knygų bibliotekėlė. Užimtumo kambaryje yra kompiuteris, kuriuo gali naudotis visi globotiniai. Dalis gyventojų naudojasi Seredžiaus Stasio Šimkaus mokyklos-daugiafunkcio centro bibliotekos paslaugomis. Sunkiau vaikštantiems gyventojams knygas pakeisti atskuba šios bibliotekos bibliotekininkė. </w:t>
      </w:r>
      <w:r w:rsidRPr="00C15514">
        <w:rPr>
          <w:rFonts w:ascii="Times New Roman" w:eastAsia="Times New Roman" w:hAnsi="Times New Roman" w:cs="Times New Roman"/>
          <w:kern w:val="36"/>
          <w:sz w:val="24"/>
          <w:szCs w:val="24"/>
          <w:lang w:eastAsia="lt-LT"/>
        </w:rPr>
        <w:t xml:space="preserve">Seredžiaus Šv. Jono Krikštytojo bažnyčios </w:t>
      </w:r>
      <w:r w:rsidRPr="00C15514">
        <w:rPr>
          <w:rFonts w:ascii="Times New Roman" w:eastAsia="Times New Roman" w:hAnsi="Times New Roman" w:cs="Times New Roman"/>
          <w:sz w:val="24"/>
          <w:szCs w:val="24"/>
        </w:rPr>
        <w:t xml:space="preserve">kunigas atvyksta į globos namus, kur maldos kambaryje aukoja šventas mišias gyventojams prieš didžiąsias religines šventes ar esant poreikiui. Gyventojams, kurie pageidauja, sudaroma galimybė nuvykti į Seredžiaus Šv. Jono Krikštytojo bažnyčią. </w:t>
      </w:r>
    </w:p>
    <w:p w14:paraId="4FD4FF53" w14:textId="227355BC" w:rsidR="00251EBB" w:rsidRPr="00C15514" w:rsidRDefault="00F55B8E" w:rsidP="007311EE">
      <w:pPr>
        <w:tabs>
          <w:tab w:val="left" w:pos="830"/>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20</w:t>
      </w:r>
      <w:r w:rsidR="000B5F57" w:rsidRPr="00C15514">
        <w:rPr>
          <w:rFonts w:ascii="Times New Roman" w:eastAsia="Times New Roman" w:hAnsi="Times New Roman" w:cs="Times New Roman"/>
          <w:sz w:val="24"/>
          <w:szCs w:val="24"/>
        </w:rPr>
        <w:t>20</w:t>
      </w:r>
      <w:r w:rsidRPr="00C15514">
        <w:rPr>
          <w:rFonts w:ascii="Times New Roman" w:eastAsia="Times New Roman" w:hAnsi="Times New Roman" w:cs="Times New Roman"/>
          <w:sz w:val="24"/>
          <w:szCs w:val="24"/>
        </w:rPr>
        <w:t xml:space="preserve"> m. gy</w:t>
      </w:r>
      <w:r w:rsidR="000B5F57" w:rsidRPr="00C15514">
        <w:rPr>
          <w:rFonts w:ascii="Times New Roman" w:eastAsia="Times New Roman" w:hAnsi="Times New Roman" w:cs="Times New Roman"/>
          <w:sz w:val="24"/>
          <w:szCs w:val="24"/>
        </w:rPr>
        <w:t>ventojų kokybės gerinimui buvo įsigyta 10 daugiafunkcinių lovų</w:t>
      </w:r>
      <w:r w:rsidRPr="00C15514">
        <w:rPr>
          <w:rFonts w:ascii="Times New Roman" w:eastAsia="Times New Roman" w:hAnsi="Times New Roman" w:cs="Times New Roman"/>
          <w:sz w:val="24"/>
          <w:szCs w:val="24"/>
        </w:rPr>
        <w:t>,</w:t>
      </w:r>
      <w:r w:rsidR="000B5F57" w:rsidRPr="00C15514">
        <w:rPr>
          <w:rFonts w:ascii="Times New Roman" w:eastAsia="Times New Roman" w:hAnsi="Times New Roman" w:cs="Times New Roman"/>
          <w:sz w:val="24"/>
          <w:szCs w:val="24"/>
        </w:rPr>
        <w:t xml:space="preserve"> dušo kėdė- vežimėlis,</w:t>
      </w:r>
      <w:r w:rsidRPr="00C15514">
        <w:rPr>
          <w:rFonts w:ascii="Times New Roman" w:eastAsia="Times New Roman" w:hAnsi="Times New Roman" w:cs="Times New Roman"/>
          <w:sz w:val="24"/>
          <w:szCs w:val="24"/>
        </w:rPr>
        <w:t xml:space="preserve"> </w:t>
      </w:r>
      <w:r w:rsidR="000B5F57" w:rsidRPr="00C15514">
        <w:rPr>
          <w:rFonts w:ascii="Times New Roman" w:eastAsia="Times New Roman" w:hAnsi="Times New Roman" w:cs="Times New Roman"/>
          <w:sz w:val="24"/>
          <w:szCs w:val="24"/>
        </w:rPr>
        <w:t>nupirkta 10 fotelių</w:t>
      </w:r>
      <w:r w:rsidR="003E20AE" w:rsidRPr="00C15514">
        <w:rPr>
          <w:rFonts w:ascii="Times New Roman" w:eastAsia="Times New Roman" w:hAnsi="Times New Roman" w:cs="Times New Roman"/>
          <w:sz w:val="24"/>
          <w:szCs w:val="24"/>
        </w:rPr>
        <w:t>. Gyventojai</w:t>
      </w:r>
      <w:r w:rsidR="000B5F57" w:rsidRPr="00C15514">
        <w:rPr>
          <w:rFonts w:ascii="Times New Roman" w:eastAsia="Times New Roman" w:hAnsi="Times New Roman" w:cs="Times New Roman"/>
          <w:sz w:val="24"/>
          <w:szCs w:val="24"/>
        </w:rPr>
        <w:t xml:space="preserve"> džiaugiasi įrengtu trinkelių taku nuvažiavimui iki pavėsinės</w:t>
      </w:r>
      <w:r w:rsidR="003E20AE" w:rsidRPr="00C15514">
        <w:rPr>
          <w:rFonts w:ascii="Times New Roman" w:eastAsia="Times New Roman" w:hAnsi="Times New Roman" w:cs="Times New Roman"/>
          <w:sz w:val="24"/>
          <w:szCs w:val="24"/>
        </w:rPr>
        <w:t>.</w:t>
      </w:r>
    </w:p>
    <w:p w14:paraId="3953FB87" w14:textId="77777777" w:rsidR="00937BC2" w:rsidRPr="00C15514" w:rsidRDefault="00937BC2" w:rsidP="007311EE">
      <w:pPr>
        <w:tabs>
          <w:tab w:val="left" w:pos="851"/>
        </w:tabs>
        <w:spacing w:after="0" w:line="240" w:lineRule="auto"/>
        <w:ind w:firstLine="720"/>
        <w:rPr>
          <w:rFonts w:ascii="Times New Roman" w:eastAsia="Times New Roman" w:hAnsi="Times New Roman" w:cs="Times New Roman"/>
          <w:bCs/>
          <w:sz w:val="24"/>
          <w:szCs w:val="24"/>
        </w:rPr>
      </w:pPr>
    </w:p>
    <w:p w14:paraId="65E544DB" w14:textId="77777777" w:rsidR="00251EBB" w:rsidRPr="00C15514" w:rsidRDefault="00937BC2" w:rsidP="00251EBB">
      <w:pPr>
        <w:tabs>
          <w:tab w:val="left" w:pos="851"/>
        </w:tabs>
        <w:spacing w:after="0" w:line="240" w:lineRule="auto"/>
        <w:rPr>
          <w:rFonts w:ascii="Times New Roman" w:eastAsia="Times New Roman" w:hAnsi="Times New Roman" w:cs="Times New Roman"/>
          <w:bCs/>
          <w:sz w:val="24"/>
          <w:szCs w:val="24"/>
        </w:rPr>
      </w:pPr>
      <w:r w:rsidRPr="00C15514">
        <w:rPr>
          <w:rFonts w:ascii="Times New Roman" w:eastAsia="Times New Roman" w:hAnsi="Times New Roman" w:cs="Times New Roman"/>
          <w:b/>
          <w:sz w:val="24"/>
          <w:szCs w:val="24"/>
        </w:rPr>
        <w:tab/>
      </w:r>
      <w:r w:rsidR="00251EBB" w:rsidRPr="00C15514">
        <w:rPr>
          <w:rFonts w:ascii="Times New Roman" w:eastAsia="Times New Roman" w:hAnsi="Times New Roman" w:cs="Times New Roman"/>
          <w:b/>
          <w:sz w:val="24"/>
          <w:szCs w:val="24"/>
        </w:rPr>
        <w:t>3.2. Maitinimo organizavimas.</w:t>
      </w:r>
    </w:p>
    <w:p w14:paraId="278F6518"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bCs/>
          <w:sz w:val="24"/>
          <w:szCs w:val="24"/>
        </w:rPr>
      </w:pPr>
    </w:p>
    <w:p w14:paraId="432613E6" w14:textId="43D9FF30" w:rsidR="00251EBB" w:rsidRPr="00C15514" w:rsidRDefault="00251EBB"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Jurbarko rajono savivaldybės tarybos 2014 m. spalio 30 d. sprendimu Nr. T2-292 „Dėl Seredžiaus senelių globos namų  teikiamų bazinių ir papildomų socialinių paslaugų bei finansinių normatyvų vienam gyventojui patvirtinimo“ patvirtinti finansiniai normatyvai vienam asmeniui per dieną – 3,48 Eur. Vadovaujantis  Lietuvos Respublikos socialinės apsaugos ir darbo ministerijos patvirtintu Socialinės globos namų aprašu, globos namų gyventojai maitinami keturis kartus per dieną, paros maisto racionas suteikia reikiamą maisto medžiagų ir energijos kiekį. Maitinimas vykdomas vadovaujantis geros higienos praktikos taisyklėmis. Virtuvės įranga atitinka keliamus reikalavimus. Pagal gydytojų rekomendacijas ir poreikį organizuojamas dietinis maitinimas. Negalintys pavalgyti savarankiškai gyventojai yra maitinami. Padedant darbuotojams, įstaigoje sudarytos sąlygos bet kuriuo metu atsigerti arbatos ar kavos, pasigaminti norimo maisto.</w:t>
      </w:r>
    </w:p>
    <w:p w14:paraId="26D631A7" w14:textId="4BA72FC5" w:rsidR="00251EBB" w:rsidRDefault="00251EBB" w:rsidP="00251EBB">
      <w:pPr>
        <w:tabs>
          <w:tab w:val="left" w:pos="851"/>
        </w:tabs>
        <w:spacing w:after="0" w:line="240" w:lineRule="auto"/>
        <w:jc w:val="both"/>
        <w:rPr>
          <w:rFonts w:ascii="Times New Roman" w:eastAsia="Times New Roman" w:hAnsi="Times New Roman" w:cs="Times New Roman"/>
        </w:rPr>
      </w:pPr>
    </w:p>
    <w:p w14:paraId="67E06C42" w14:textId="77777777" w:rsidR="00C15514" w:rsidRPr="00C15514" w:rsidRDefault="00C15514" w:rsidP="00251EBB">
      <w:pPr>
        <w:tabs>
          <w:tab w:val="left" w:pos="851"/>
        </w:tabs>
        <w:spacing w:after="0" w:line="240" w:lineRule="auto"/>
        <w:jc w:val="both"/>
        <w:rPr>
          <w:rFonts w:ascii="Times New Roman" w:eastAsia="Times New Roman" w:hAnsi="Times New Roman" w:cs="Times New Roman"/>
        </w:rPr>
      </w:pPr>
    </w:p>
    <w:p w14:paraId="023B9802" w14:textId="3DACCB1D" w:rsidR="00251EBB" w:rsidRPr="00C15514" w:rsidRDefault="00251EBB" w:rsidP="00251EBB">
      <w:pPr>
        <w:tabs>
          <w:tab w:val="left" w:pos="851"/>
        </w:tabs>
        <w:spacing w:after="0" w:line="240" w:lineRule="auto"/>
        <w:jc w:val="both"/>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ab/>
        <w:t>3.3. Buities ir asmens higienos paslaugos</w:t>
      </w:r>
      <w:r w:rsidR="006D5BB5" w:rsidRPr="00C15514">
        <w:rPr>
          <w:rFonts w:ascii="Times New Roman" w:eastAsia="Times New Roman" w:hAnsi="Times New Roman" w:cs="Times New Roman"/>
          <w:b/>
          <w:bCs/>
          <w:sz w:val="24"/>
          <w:szCs w:val="24"/>
        </w:rPr>
        <w:t>.</w:t>
      </w:r>
    </w:p>
    <w:p w14:paraId="43432B04"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sz w:val="24"/>
          <w:szCs w:val="24"/>
        </w:rPr>
      </w:pPr>
    </w:p>
    <w:p w14:paraId="02D60B55" w14:textId="05A96CB7" w:rsidR="00251EBB" w:rsidRPr="00C15514" w:rsidRDefault="00251EBB"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Globos namuose organizuojamas gyventojų drabužių bei patalynės skalbimas, lyginimas, gyvenamųjų kambarių tvarkymas. Atsižvelgiant į gaunamą finansavimą bei įstaigos patvirtintą tvarką ir normatyvus, gyventojai aprūpinami buitinėmis ir asmens higienos priemonėmis. Asmens higienos paslaugos (maudymas, nagų karpymas, ausų valymas, plaukų kirpimas, barzdos skutimas, rūbų, patalynės keitimas bei skalbimas, lyginimas ir kt.) teikiamos pagal patvirtintą socialinių darbuotojų padėjėjų darbo tvarką ir sudarytus grafikus. Globojami asmenys maudomi ir jų lovos skalbiniai keičiami ne rečiau nei kas 7 d. Siekiant užtikrinti kokybišką ir nepertraukiamą paslaugų teikimą, socialinio darbuotojo padėjėjai veda atliktų darbų  žymėjimo žurnalus. Juose reguliariai daromi įrašai apie gyventojams suteiktas asmens higienos paslaugas ir nurodomos priežastys, dėl kokios priežasties asmenys nėra maudomi bent kartą per savaitę. Ypatinga reikšmė yra teikiama aplinkos ir asmens higieninės švaros palaikymui. Siekiant užtikrinti asmens bei patalpų higieną bei švarą, yra sudaryta komisija, kuri atlieka sisteminius tikrinimus, sprendžia esamas problemas. Asmens higienai palaikyti naudojami specialūs neperšlampami apsauginiai čiužinių apdangalai, perkamos sauskelnės ir kitos higienos priemonės.</w:t>
      </w:r>
    </w:p>
    <w:p w14:paraId="2C3D493B" w14:textId="77777777" w:rsidR="000B5F57" w:rsidRPr="00C15514" w:rsidRDefault="000B5F57" w:rsidP="00251EBB">
      <w:pPr>
        <w:tabs>
          <w:tab w:val="left" w:pos="851"/>
        </w:tabs>
        <w:spacing w:after="0" w:line="240" w:lineRule="auto"/>
        <w:jc w:val="both"/>
        <w:rPr>
          <w:rFonts w:ascii="Times New Roman" w:eastAsia="Times New Roman" w:hAnsi="Times New Roman" w:cs="Times New Roman"/>
          <w:sz w:val="24"/>
          <w:szCs w:val="24"/>
        </w:rPr>
      </w:pPr>
    </w:p>
    <w:p w14:paraId="462F1FA5" w14:textId="28F8EBC2" w:rsidR="00251EBB" w:rsidRPr="00C15514" w:rsidRDefault="00251EBB" w:rsidP="00251EBB">
      <w:pPr>
        <w:tabs>
          <w:tab w:val="left" w:pos="851"/>
        </w:tabs>
        <w:spacing w:after="0" w:line="240" w:lineRule="auto"/>
        <w:jc w:val="both"/>
        <w:rPr>
          <w:rFonts w:ascii="Times New Roman" w:eastAsia="Times New Roman" w:hAnsi="Times New Roman" w:cs="Times New Roman"/>
          <w:b/>
          <w:sz w:val="24"/>
          <w:szCs w:val="20"/>
        </w:rPr>
      </w:pPr>
      <w:r w:rsidRPr="00C15514">
        <w:rPr>
          <w:rFonts w:ascii="Times New Roman" w:eastAsia="Times New Roman" w:hAnsi="Times New Roman" w:cs="Times New Roman"/>
          <w:b/>
          <w:sz w:val="24"/>
          <w:szCs w:val="20"/>
        </w:rPr>
        <w:tab/>
        <w:t>3.4. Socialinio darbo paslaugos</w:t>
      </w:r>
      <w:r w:rsidR="006D5BB5" w:rsidRPr="00C15514">
        <w:rPr>
          <w:rFonts w:ascii="Times New Roman" w:eastAsia="Times New Roman" w:hAnsi="Times New Roman" w:cs="Times New Roman"/>
          <w:b/>
          <w:sz w:val="24"/>
          <w:szCs w:val="20"/>
        </w:rPr>
        <w:t>.</w:t>
      </w:r>
    </w:p>
    <w:p w14:paraId="18DDD429"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b/>
          <w:sz w:val="24"/>
          <w:szCs w:val="24"/>
        </w:rPr>
      </w:pPr>
    </w:p>
    <w:p w14:paraId="1120ECDC" w14:textId="772BB844" w:rsidR="00251EBB" w:rsidRPr="00C15514" w:rsidRDefault="00251EBB"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 xml:space="preserve">Socialinis darbas – tai </w:t>
      </w:r>
      <w:r w:rsidR="000B5F57" w:rsidRPr="00C15514">
        <w:rPr>
          <w:rFonts w:ascii="Times New Roman" w:eastAsia="Times New Roman" w:hAnsi="Times New Roman" w:cs="Times New Roman"/>
          <w:sz w:val="24"/>
          <w:szCs w:val="24"/>
        </w:rPr>
        <w:t xml:space="preserve">pagalba </w:t>
      </w:r>
      <w:r w:rsidRPr="00C15514">
        <w:rPr>
          <w:rFonts w:ascii="Times New Roman" w:eastAsia="Times New Roman" w:hAnsi="Times New Roman" w:cs="Times New Roman"/>
          <w:sz w:val="24"/>
          <w:szCs w:val="24"/>
        </w:rPr>
        <w:t xml:space="preserve">socialinio funkcionavimo sunkumų turintiems asmenims, pagrįsta gyventojo ir darbuotojo bendradarbiavimu, </w:t>
      </w:r>
      <w:r w:rsidR="000B5F57" w:rsidRPr="00C15514">
        <w:rPr>
          <w:rFonts w:ascii="Times New Roman" w:eastAsia="Times New Roman" w:hAnsi="Times New Roman" w:cs="Times New Roman"/>
          <w:sz w:val="24"/>
          <w:szCs w:val="24"/>
        </w:rPr>
        <w:t>įgalinanti globos namų gyventoju</w:t>
      </w:r>
      <w:r w:rsidRPr="00C15514">
        <w:rPr>
          <w:rFonts w:ascii="Times New Roman" w:eastAsia="Times New Roman" w:hAnsi="Times New Roman" w:cs="Times New Roman"/>
          <w:sz w:val="24"/>
          <w:szCs w:val="24"/>
        </w:rPr>
        <w:t xml:space="preserve">s spręsti socialines problemas nepažeidžiant jų orumo. Socialinio darbo paslaugos vykdomos vadovaujantis Lietuvos Respublikos socialinės apsaugos ir darbo ministerijos patvirtintomis senyvo amžiaus ir suaugusių asmenų su negalia ilgalaikės socialinės globos normomis. Socialinį darbą dirba </w:t>
      </w:r>
      <w:r w:rsidR="00D2079D" w:rsidRPr="00C15514">
        <w:rPr>
          <w:rFonts w:ascii="Times New Roman" w:eastAsia="Times New Roman" w:hAnsi="Times New Roman" w:cs="Times New Roman"/>
          <w:sz w:val="24"/>
          <w:szCs w:val="24"/>
        </w:rPr>
        <w:t xml:space="preserve"> 2 socialiniai darbuotojai</w:t>
      </w:r>
      <w:r w:rsidRPr="00C15514">
        <w:rPr>
          <w:rFonts w:ascii="Times New Roman" w:eastAsia="Times New Roman" w:hAnsi="Times New Roman" w:cs="Times New Roman"/>
          <w:sz w:val="24"/>
          <w:szCs w:val="24"/>
        </w:rPr>
        <w:t>, ku</w:t>
      </w:r>
      <w:r w:rsidR="00D2079D" w:rsidRPr="00C15514">
        <w:rPr>
          <w:rFonts w:ascii="Times New Roman" w:eastAsia="Times New Roman" w:hAnsi="Times New Roman" w:cs="Times New Roman"/>
          <w:sz w:val="24"/>
          <w:szCs w:val="24"/>
        </w:rPr>
        <w:t>rie atsakingi</w:t>
      </w:r>
      <w:r w:rsidRPr="00C15514">
        <w:rPr>
          <w:rFonts w:ascii="Times New Roman" w:eastAsia="Times New Roman" w:hAnsi="Times New Roman" w:cs="Times New Roman"/>
          <w:sz w:val="24"/>
          <w:szCs w:val="24"/>
        </w:rPr>
        <w:t xml:space="preserve"> už grupinių ir individualių socialinės globos planų (ISGP) sudarymą kiekvienam gyventojui bei jų vykdymą. Individualūs socialinės globos planai – tai socialinių darbuotojų detalios informacijos pateikimas apie globotinio socialinius ryšius, šeimą, savarankiškumo lygį, poreikius (socialinius, sveikatos priežiūros, slaugos, psichologinius, kultūrinius, dvasinius, religinius ir kt.), numatyti būdai ir priemonės juos tenkinti. Planai sudaromi pagal įvertintus asmens poreikius per metus, dėl sveikatos būklės pokyčių individualūs globos planai peržiūrimi ir tikslinami. </w:t>
      </w:r>
      <w:r w:rsidR="00D2079D" w:rsidRPr="00C15514">
        <w:rPr>
          <w:rFonts w:ascii="Times New Roman" w:eastAsia="Times New Roman" w:hAnsi="Times New Roman" w:cs="Times New Roman"/>
          <w:sz w:val="24"/>
          <w:szCs w:val="24"/>
          <w:shd w:val="clear" w:color="auto" w:fill="FFFFFF" w:themeFill="background1"/>
        </w:rPr>
        <w:t>20</w:t>
      </w:r>
      <w:r w:rsidR="000B5F57" w:rsidRPr="00C15514">
        <w:rPr>
          <w:rFonts w:ascii="Times New Roman" w:eastAsia="Times New Roman" w:hAnsi="Times New Roman" w:cs="Times New Roman"/>
          <w:sz w:val="24"/>
          <w:szCs w:val="24"/>
          <w:shd w:val="clear" w:color="auto" w:fill="FFFFFF" w:themeFill="background1"/>
        </w:rPr>
        <w:t>20</w:t>
      </w:r>
      <w:r w:rsidR="007B1DED" w:rsidRPr="00C15514">
        <w:rPr>
          <w:rFonts w:ascii="Times New Roman" w:eastAsia="Times New Roman" w:hAnsi="Times New Roman" w:cs="Times New Roman"/>
          <w:sz w:val="24"/>
          <w:szCs w:val="24"/>
          <w:shd w:val="clear" w:color="auto" w:fill="FFFFFF" w:themeFill="background1"/>
        </w:rPr>
        <w:t xml:space="preserve"> metais </w:t>
      </w:r>
      <w:r w:rsidR="00F970D6" w:rsidRPr="00C15514">
        <w:rPr>
          <w:rFonts w:ascii="Times New Roman" w:eastAsia="Times New Roman" w:hAnsi="Times New Roman" w:cs="Times New Roman"/>
          <w:sz w:val="24"/>
          <w:szCs w:val="24"/>
          <w:shd w:val="clear" w:color="auto" w:fill="FFFFFF" w:themeFill="background1"/>
        </w:rPr>
        <w:t>atvyko 5</w:t>
      </w:r>
      <w:r w:rsidRPr="00C15514">
        <w:rPr>
          <w:rFonts w:ascii="Times New Roman" w:eastAsia="Times New Roman" w:hAnsi="Times New Roman" w:cs="Times New Roman"/>
          <w:sz w:val="24"/>
          <w:szCs w:val="24"/>
          <w:shd w:val="clear" w:color="auto" w:fill="FFFFFF" w:themeFill="background1"/>
        </w:rPr>
        <w:t xml:space="preserve"> nauji gyventojai, kuriems</w:t>
      </w:r>
      <w:r w:rsidR="00D2079D"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 xml:space="preserve">buvo sudaryti ISGP, adaptacinio laikotarpio kasdieninės veiklos planai, identifikuotos problemos, vykdytas individualus ir grupinis socialinis darbas. Grupiniuose </w:t>
      </w:r>
      <w:r w:rsidR="000B5F57" w:rsidRPr="00C15514">
        <w:rPr>
          <w:rFonts w:ascii="Times New Roman" w:eastAsia="Times New Roman" w:hAnsi="Times New Roman" w:cs="Times New Roman"/>
          <w:sz w:val="24"/>
          <w:szCs w:val="24"/>
        </w:rPr>
        <w:t>užimtumo</w:t>
      </w:r>
      <w:r w:rsidRPr="00C15514">
        <w:rPr>
          <w:rFonts w:ascii="Times New Roman" w:eastAsia="Times New Roman" w:hAnsi="Times New Roman" w:cs="Times New Roman"/>
          <w:sz w:val="24"/>
          <w:szCs w:val="24"/>
        </w:rPr>
        <w:t xml:space="preserve"> planuose atsispindi gyventojų darbinė veikla, pokalbiai, susitikimai, parodos, kultūriniai renginiai, išvykos, religinės paslaugos. </w:t>
      </w:r>
    </w:p>
    <w:p w14:paraId="372B5DBC" w14:textId="6348F652" w:rsidR="00251EBB" w:rsidRPr="00C15514" w:rsidRDefault="003E20AE"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Teikiamos šios p</w:t>
      </w:r>
      <w:r w:rsidR="00251EBB" w:rsidRPr="00C15514">
        <w:rPr>
          <w:rFonts w:ascii="Times New Roman" w:eastAsia="Times New Roman" w:hAnsi="Times New Roman" w:cs="Times New Roman"/>
          <w:sz w:val="24"/>
          <w:szCs w:val="24"/>
        </w:rPr>
        <w:t>agrindinės socialinio darbo paslaugos</w:t>
      </w:r>
      <w:r w:rsidRPr="00C15514">
        <w:rPr>
          <w:rFonts w:ascii="Times New Roman" w:eastAsia="Times New Roman" w:hAnsi="Times New Roman" w:cs="Times New Roman"/>
          <w:sz w:val="24"/>
          <w:szCs w:val="24"/>
        </w:rPr>
        <w:t xml:space="preserve"> </w:t>
      </w:r>
      <w:r w:rsidR="00251EBB" w:rsidRPr="00C15514">
        <w:rPr>
          <w:rFonts w:ascii="Times New Roman" w:eastAsia="Times New Roman" w:hAnsi="Times New Roman" w:cs="Times New Roman"/>
          <w:sz w:val="24"/>
          <w:szCs w:val="24"/>
        </w:rPr>
        <w:t xml:space="preserve">: </w:t>
      </w:r>
    </w:p>
    <w:p w14:paraId="15B7B66A"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G</w:t>
      </w:r>
      <w:r w:rsidR="00251EBB" w:rsidRPr="00C15514">
        <w:rPr>
          <w:rFonts w:ascii="Times New Roman" w:eastAsia="Times New Roman" w:hAnsi="Times New Roman" w:cs="Times New Roman"/>
          <w:sz w:val="24"/>
          <w:szCs w:val="24"/>
        </w:rPr>
        <w:t>lobotinių socialinio funkcionavimo galimybių atkūr</w:t>
      </w:r>
      <w:r w:rsidRPr="00C15514">
        <w:rPr>
          <w:rFonts w:ascii="Times New Roman" w:eastAsia="Times New Roman" w:hAnsi="Times New Roman" w:cs="Times New Roman"/>
          <w:sz w:val="24"/>
          <w:szCs w:val="24"/>
        </w:rPr>
        <w:t>imas, stiprinimas ir palaikymas,</w:t>
      </w:r>
      <w:r w:rsidR="00251EBB" w:rsidRPr="00C15514">
        <w:rPr>
          <w:rFonts w:ascii="Times New Roman" w:eastAsia="Times New Roman" w:hAnsi="Times New Roman" w:cs="Times New Roman"/>
          <w:sz w:val="24"/>
          <w:szCs w:val="24"/>
        </w:rPr>
        <w:t xml:space="preserve"> aktyvinimas (skatinimas dalyvauti</w:t>
      </w:r>
      <w:r w:rsidRPr="00C15514">
        <w:rPr>
          <w:rFonts w:ascii="Times New Roman" w:eastAsia="Times New Roman" w:hAnsi="Times New Roman" w:cs="Times New Roman"/>
          <w:sz w:val="24"/>
          <w:szCs w:val="24"/>
        </w:rPr>
        <w:t xml:space="preserve"> įstaigos socialinėje veikloje);</w:t>
      </w:r>
      <w:r w:rsidR="00251EBB" w:rsidRPr="00C15514">
        <w:rPr>
          <w:rFonts w:ascii="Times New Roman" w:eastAsia="Times New Roman" w:hAnsi="Times New Roman" w:cs="Times New Roman"/>
          <w:sz w:val="24"/>
          <w:szCs w:val="24"/>
        </w:rPr>
        <w:t xml:space="preserve"> </w:t>
      </w:r>
    </w:p>
    <w:p w14:paraId="43DDAE10"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R</w:t>
      </w:r>
      <w:r w:rsidR="00251EBB" w:rsidRPr="00C15514">
        <w:rPr>
          <w:rFonts w:ascii="Times New Roman" w:eastAsia="Times New Roman" w:hAnsi="Times New Roman" w:cs="Times New Roman"/>
          <w:sz w:val="24"/>
          <w:szCs w:val="24"/>
        </w:rPr>
        <w:t xml:space="preserve">yšių su bendruomene atkūrimas ir skatinimas juos plėtoti (panaudojant paties globotinio galimybes); </w:t>
      </w:r>
    </w:p>
    <w:p w14:paraId="2A6B8670"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w:t>
      </w:r>
      <w:r w:rsidR="00251EBB" w:rsidRPr="00C15514">
        <w:rPr>
          <w:rFonts w:ascii="Times New Roman" w:eastAsia="Times New Roman" w:hAnsi="Times New Roman" w:cs="Times New Roman"/>
          <w:sz w:val="24"/>
          <w:szCs w:val="24"/>
        </w:rPr>
        <w:t>aslaugų teikimo planavimas, įvertinan</w:t>
      </w:r>
      <w:r w:rsidRPr="00C15514">
        <w:rPr>
          <w:rFonts w:ascii="Times New Roman" w:eastAsia="Times New Roman" w:hAnsi="Times New Roman" w:cs="Times New Roman"/>
          <w:sz w:val="24"/>
          <w:szCs w:val="24"/>
        </w:rPr>
        <w:t>t asmens poreikius ir galimybes;</w:t>
      </w:r>
      <w:r w:rsidR="00251EBB" w:rsidRPr="00C15514">
        <w:rPr>
          <w:rFonts w:ascii="Times New Roman" w:eastAsia="Times New Roman" w:hAnsi="Times New Roman" w:cs="Times New Roman"/>
          <w:sz w:val="24"/>
          <w:szCs w:val="24"/>
        </w:rPr>
        <w:t xml:space="preserve"> </w:t>
      </w:r>
    </w:p>
    <w:p w14:paraId="7A113C5E"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w:t>
      </w:r>
      <w:r w:rsidR="00251EBB" w:rsidRPr="00C15514">
        <w:rPr>
          <w:rFonts w:ascii="Times New Roman" w:eastAsia="Times New Roman" w:hAnsi="Times New Roman" w:cs="Times New Roman"/>
          <w:sz w:val="24"/>
          <w:szCs w:val="24"/>
        </w:rPr>
        <w:t>agalba, tarpininkavimas, bendradarbiavimas su kitomis institucijomis sprendžiant asmenines globotinio problemas už įstaigos ribų;</w:t>
      </w:r>
    </w:p>
    <w:p w14:paraId="0245DF82"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Konsultacijų ir kitų paslaugų teikimas</w:t>
      </w:r>
      <w:r w:rsidR="00251EBB" w:rsidRPr="00C15514">
        <w:rPr>
          <w:rFonts w:ascii="Times New Roman" w:eastAsia="Times New Roman" w:hAnsi="Times New Roman" w:cs="Times New Roman"/>
          <w:sz w:val="24"/>
          <w:szCs w:val="24"/>
        </w:rPr>
        <w:t xml:space="preserve"> turtiniais, finansiniais, draudimo, testamento sudarymo ir kitais </w:t>
      </w:r>
      <w:r w:rsidRPr="00C15514">
        <w:rPr>
          <w:rFonts w:ascii="Times New Roman" w:eastAsia="Times New Roman" w:hAnsi="Times New Roman" w:cs="Times New Roman"/>
          <w:sz w:val="24"/>
          <w:szCs w:val="24"/>
        </w:rPr>
        <w:t>globotiniams</w:t>
      </w:r>
      <w:r w:rsidR="00251EBB" w:rsidRPr="00C15514">
        <w:rPr>
          <w:rFonts w:ascii="Times New Roman" w:eastAsia="Times New Roman" w:hAnsi="Times New Roman" w:cs="Times New Roman"/>
          <w:sz w:val="24"/>
          <w:szCs w:val="24"/>
        </w:rPr>
        <w:t xml:space="preserve"> svarbiais klausimais; </w:t>
      </w:r>
    </w:p>
    <w:p w14:paraId="4D9C2D5B"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R</w:t>
      </w:r>
      <w:r w:rsidR="00251EBB" w:rsidRPr="00C15514">
        <w:rPr>
          <w:rFonts w:ascii="Times New Roman" w:eastAsia="Times New Roman" w:hAnsi="Times New Roman" w:cs="Times New Roman"/>
          <w:sz w:val="24"/>
          <w:szCs w:val="24"/>
        </w:rPr>
        <w:t>eikiamų specialistų konsultacijų organizavimas įstaigoje ar už jos ribų;</w:t>
      </w:r>
    </w:p>
    <w:p w14:paraId="7B84DF90"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w:t>
      </w:r>
      <w:r w:rsidR="00251EBB" w:rsidRPr="00C15514">
        <w:rPr>
          <w:rFonts w:ascii="Times New Roman" w:eastAsia="Times New Roman" w:hAnsi="Times New Roman" w:cs="Times New Roman"/>
          <w:sz w:val="24"/>
          <w:szCs w:val="24"/>
        </w:rPr>
        <w:t>agalba prisitaikant prie pasikeitusių aplinkybių, motyvacijos skatinimas ir palaikymas;</w:t>
      </w:r>
    </w:p>
    <w:p w14:paraId="3381908C"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w:t>
      </w:r>
      <w:r w:rsidR="00251EBB" w:rsidRPr="00C15514">
        <w:rPr>
          <w:rFonts w:ascii="Times New Roman" w:eastAsia="Times New Roman" w:hAnsi="Times New Roman" w:cs="Times New Roman"/>
          <w:sz w:val="24"/>
          <w:szCs w:val="24"/>
        </w:rPr>
        <w:t>veikatos būklės stabilizavimas, padedant pal</w:t>
      </w:r>
      <w:r w:rsidRPr="00C15514">
        <w:rPr>
          <w:rFonts w:ascii="Times New Roman" w:eastAsia="Times New Roman" w:hAnsi="Times New Roman" w:cs="Times New Roman"/>
          <w:sz w:val="24"/>
          <w:szCs w:val="24"/>
        </w:rPr>
        <w:t>aikyti ir ugdyti savarankiškumą ir</w:t>
      </w:r>
      <w:r w:rsidR="00251EBB" w:rsidRPr="00C15514">
        <w:rPr>
          <w:rFonts w:ascii="Times New Roman" w:eastAsia="Times New Roman" w:hAnsi="Times New Roman" w:cs="Times New Roman"/>
          <w:sz w:val="24"/>
          <w:szCs w:val="24"/>
        </w:rPr>
        <w:t xml:space="preserve"> pasitikėjimą</w:t>
      </w:r>
      <w:r w:rsidRPr="00C15514">
        <w:rPr>
          <w:rFonts w:ascii="Times New Roman" w:eastAsia="Times New Roman" w:hAnsi="Times New Roman" w:cs="Times New Roman"/>
          <w:sz w:val="24"/>
          <w:szCs w:val="24"/>
        </w:rPr>
        <w:t xml:space="preserve"> s</w:t>
      </w:r>
      <w:r w:rsidR="00251EBB" w:rsidRPr="00C15514">
        <w:rPr>
          <w:rFonts w:ascii="Times New Roman" w:eastAsia="Times New Roman" w:hAnsi="Times New Roman" w:cs="Times New Roman"/>
          <w:sz w:val="24"/>
          <w:szCs w:val="24"/>
        </w:rPr>
        <w:t xml:space="preserve">avimi ir aplinka, skatinant tarpasmeninį bendravimą; </w:t>
      </w:r>
    </w:p>
    <w:p w14:paraId="0C9320CE"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lastRenderedPageBreak/>
        <w:t>Globotinių teisių ir interesų gynimas;</w:t>
      </w:r>
      <w:r w:rsidR="00251EBB" w:rsidRPr="00C15514">
        <w:rPr>
          <w:rFonts w:ascii="Times New Roman" w:eastAsia="Times New Roman" w:hAnsi="Times New Roman" w:cs="Times New Roman"/>
          <w:sz w:val="24"/>
          <w:szCs w:val="24"/>
        </w:rPr>
        <w:t xml:space="preserve"> </w:t>
      </w:r>
    </w:p>
    <w:p w14:paraId="035E3F6E"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K</w:t>
      </w:r>
      <w:r w:rsidR="00251EBB" w:rsidRPr="00C15514">
        <w:rPr>
          <w:rFonts w:ascii="Times New Roman" w:eastAsia="Times New Roman" w:hAnsi="Times New Roman" w:cs="Times New Roman"/>
          <w:sz w:val="24"/>
          <w:szCs w:val="24"/>
        </w:rPr>
        <w:t>asdieninės veiklos organizavimas pagal individualius po</w:t>
      </w:r>
      <w:r w:rsidRPr="00C15514">
        <w:rPr>
          <w:rFonts w:ascii="Times New Roman" w:eastAsia="Times New Roman" w:hAnsi="Times New Roman" w:cs="Times New Roman"/>
          <w:sz w:val="24"/>
          <w:szCs w:val="24"/>
        </w:rPr>
        <w:t>reikius ir savarankiškumo lygį;</w:t>
      </w:r>
    </w:p>
    <w:p w14:paraId="51B4021A"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N</w:t>
      </w:r>
      <w:r w:rsidR="00251EBB" w:rsidRPr="00C15514">
        <w:rPr>
          <w:rFonts w:ascii="Times New Roman" w:eastAsia="Times New Roman" w:hAnsi="Times New Roman" w:cs="Times New Roman"/>
          <w:sz w:val="24"/>
          <w:szCs w:val="24"/>
        </w:rPr>
        <w:t>evaikštančių globotinių išvežimo iš kambario į lauką (šiltuoju metų laiku) arba į kitas užimtumui prit</w:t>
      </w:r>
      <w:r w:rsidRPr="00C15514">
        <w:rPr>
          <w:rFonts w:ascii="Times New Roman" w:eastAsia="Times New Roman" w:hAnsi="Times New Roman" w:cs="Times New Roman"/>
          <w:sz w:val="24"/>
          <w:szCs w:val="24"/>
        </w:rPr>
        <w:t>aikytas patalpas organizavimas;</w:t>
      </w:r>
    </w:p>
    <w:p w14:paraId="01C1808E" w14:textId="77777777" w:rsidR="00251EBB" w:rsidRPr="00C15514" w:rsidRDefault="00E809A9" w:rsidP="007311EE">
      <w:pPr>
        <w:pStyle w:val="Sraopastraipa"/>
        <w:numPr>
          <w:ilvl w:val="0"/>
          <w:numId w:val="19"/>
        </w:numPr>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T</w:t>
      </w:r>
      <w:r w:rsidR="00251EBB" w:rsidRPr="00C15514">
        <w:rPr>
          <w:rFonts w:ascii="Times New Roman" w:eastAsia="Times New Roman" w:hAnsi="Times New Roman" w:cs="Times New Roman"/>
          <w:sz w:val="24"/>
          <w:szCs w:val="24"/>
        </w:rPr>
        <w:t xml:space="preserve">arpusavio pagalbos skatinimas, konfliktinių situacijų sprendimas. </w:t>
      </w:r>
    </w:p>
    <w:p w14:paraId="776D8AA5" w14:textId="7E46AFB8" w:rsidR="00251EBB" w:rsidRPr="00C15514" w:rsidRDefault="004F6AC8" w:rsidP="007311EE">
      <w:pPr>
        <w:pStyle w:val="Sraopastraipa"/>
        <w:tabs>
          <w:tab w:val="left" w:pos="851"/>
        </w:tabs>
        <w:spacing w:after="0" w:line="240" w:lineRule="auto"/>
        <w:ind w:left="0"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Socialiniai darbuotojai</w:t>
      </w:r>
      <w:r w:rsidR="00251EBB" w:rsidRPr="00C15514">
        <w:rPr>
          <w:rFonts w:ascii="Times New Roman" w:eastAsia="Times New Roman" w:hAnsi="Times New Roman" w:cs="Times New Roman"/>
          <w:sz w:val="24"/>
          <w:szCs w:val="24"/>
        </w:rPr>
        <w:t xml:space="preserve"> nuolat palaiko ryšius su gyventojų giminaičiais, artimaisiais. Žymos apie visa tai fiksuojamos ISGP ir kituose asmens bylose, sau</w:t>
      </w:r>
      <w:r w:rsidRPr="00C15514">
        <w:rPr>
          <w:rFonts w:ascii="Times New Roman" w:eastAsia="Times New Roman" w:hAnsi="Times New Roman" w:cs="Times New Roman"/>
          <w:sz w:val="24"/>
          <w:szCs w:val="24"/>
        </w:rPr>
        <w:t>gomuose dokumentuose. Socialiniai darbuotojai</w:t>
      </w:r>
      <w:r w:rsidR="00251EBB" w:rsidRPr="00C15514">
        <w:rPr>
          <w:rFonts w:ascii="Times New Roman" w:eastAsia="Times New Roman" w:hAnsi="Times New Roman" w:cs="Times New Roman"/>
          <w:sz w:val="24"/>
          <w:szCs w:val="24"/>
        </w:rPr>
        <w:t xml:space="preserve"> stebi ir vertina socialinių darbuotojų padėjėjų darbą, užtikrina jų komandinį darbą, atlieka gyventojų apklausą teikiamų paslaugų kokybės klausimais, dalyvauja gyventojų užimtumo veikloje.</w:t>
      </w:r>
    </w:p>
    <w:p w14:paraId="406CCB96" w14:textId="31E9BBF4" w:rsidR="00251EBB" w:rsidRPr="00C15514" w:rsidRDefault="00251EBB"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Socialinio darbuotojo padėjėjų darbas yra tiesiogiai susijęs su gyventojų priežiūra, slauga. Keturi socialinio darbuotojo padėjėj</w:t>
      </w:r>
      <w:r w:rsidR="006D5BB5"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 xml:space="preserve"> pagal nustatytą slenkantį grafiką dirba pamaininį darbą  (nustatyta suminė darbo laiko apskaita). Darbuotoj</w:t>
      </w:r>
      <w:r w:rsidR="006D5BB5" w:rsidRPr="00C15514">
        <w:rPr>
          <w:rFonts w:ascii="Times New Roman" w:eastAsia="Times New Roman" w:hAnsi="Times New Roman" w:cs="Times New Roman"/>
          <w:sz w:val="24"/>
          <w:szCs w:val="24"/>
        </w:rPr>
        <w:t>ai</w:t>
      </w:r>
      <w:r w:rsidRPr="00C15514">
        <w:rPr>
          <w:rFonts w:ascii="Times New Roman" w:eastAsia="Times New Roman" w:hAnsi="Times New Roman" w:cs="Times New Roman"/>
          <w:sz w:val="24"/>
          <w:szCs w:val="24"/>
        </w:rPr>
        <w:t xml:space="preserve"> dirba pagal nustatytą socialinio darbuotojo padėjėjų darbo tvarką: rytinės procedūros (gyventojų kėlimas, prausimas, sauskelnių keitimas), bendravimas su gyventojais, maitinimas, nesavarankiškų gyventojų išvežimas į lauką arba į užimtumo ar maldos kambarius, gyventojų asmeninių daiktų tvarkymas, higieninės procedūros (maudymas, kojų ir rankų nagų karpymas, skutimas,</w:t>
      </w:r>
      <w:r w:rsidR="004F6AC8" w:rsidRPr="00C15514">
        <w:rPr>
          <w:rFonts w:ascii="Times New Roman" w:eastAsia="Times New Roman" w:hAnsi="Times New Roman" w:cs="Times New Roman"/>
          <w:sz w:val="24"/>
          <w:szCs w:val="24"/>
        </w:rPr>
        <w:t xml:space="preserve"> sauskelnių keitimas ir t.</w:t>
      </w:r>
      <w:r w:rsidR="006D5BB5" w:rsidRPr="00C15514">
        <w:rPr>
          <w:rFonts w:ascii="Times New Roman" w:eastAsia="Times New Roman" w:hAnsi="Times New Roman" w:cs="Times New Roman"/>
          <w:sz w:val="24"/>
          <w:szCs w:val="24"/>
        </w:rPr>
        <w:t xml:space="preserve"> </w:t>
      </w:r>
      <w:r w:rsidR="004F6AC8" w:rsidRPr="00C15514">
        <w:rPr>
          <w:rFonts w:ascii="Times New Roman" w:eastAsia="Times New Roman" w:hAnsi="Times New Roman" w:cs="Times New Roman"/>
          <w:sz w:val="24"/>
          <w:szCs w:val="24"/>
        </w:rPr>
        <w:t>t.).</w:t>
      </w:r>
      <w:r w:rsidR="00C07F25" w:rsidRPr="00C15514">
        <w:rPr>
          <w:rFonts w:ascii="Times New Roman" w:eastAsia="Times New Roman" w:hAnsi="Times New Roman" w:cs="Times New Roman"/>
          <w:sz w:val="24"/>
          <w:szCs w:val="24"/>
        </w:rPr>
        <w:t xml:space="preserve"> N</w:t>
      </w:r>
      <w:r w:rsidRPr="00C15514">
        <w:rPr>
          <w:rFonts w:ascii="Times New Roman" w:eastAsia="Times New Roman" w:hAnsi="Times New Roman" w:cs="Times New Roman"/>
          <w:sz w:val="24"/>
          <w:szCs w:val="24"/>
        </w:rPr>
        <w:t>aktinio budėjimo metu stebima gyventojų būsena, suteikiama reikiama pagalba.</w:t>
      </w:r>
    </w:p>
    <w:p w14:paraId="28CB1CC6"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sz w:val="24"/>
          <w:szCs w:val="24"/>
        </w:rPr>
      </w:pPr>
    </w:p>
    <w:p w14:paraId="131BA542"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ab/>
        <w:t>3.5. Sveikatos priežiūros paslaugos.</w:t>
      </w:r>
    </w:p>
    <w:p w14:paraId="269F99D6" w14:textId="77777777" w:rsidR="00F970D6" w:rsidRPr="00C15514" w:rsidRDefault="00F970D6" w:rsidP="00F970D6">
      <w:pPr>
        <w:tabs>
          <w:tab w:val="left" w:pos="851"/>
        </w:tabs>
        <w:spacing w:after="0" w:line="240" w:lineRule="auto"/>
        <w:jc w:val="both"/>
        <w:rPr>
          <w:rFonts w:ascii="Times New Roman" w:eastAsia="Times New Roman" w:hAnsi="Times New Roman" w:cs="Times New Roman"/>
          <w:sz w:val="24"/>
          <w:szCs w:val="24"/>
        </w:rPr>
      </w:pPr>
    </w:p>
    <w:p w14:paraId="24418599" w14:textId="1791923F" w:rsidR="000C3BE2" w:rsidRPr="00C15514" w:rsidRDefault="00F970D6"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hAnsi="Times New Roman" w:cs="Times New Roman"/>
          <w:sz w:val="24"/>
          <w:szCs w:val="24"/>
          <w:shd w:val="clear" w:color="auto" w:fill="FFFFFF"/>
        </w:rPr>
        <w:t xml:space="preserve">Globos namai teikia sveikatos priežiūros ir slaugos paslaugas gyventojams, organizuoja medikų konsultacijas. </w:t>
      </w:r>
      <w:r w:rsidRPr="00C15514">
        <w:rPr>
          <w:rFonts w:ascii="Times New Roman" w:eastAsia="Times New Roman" w:hAnsi="Times New Roman" w:cs="Times New Roman"/>
          <w:sz w:val="24"/>
          <w:szCs w:val="24"/>
          <w:lang w:eastAsia="lt-LT"/>
        </w:rPr>
        <w:t xml:space="preserve">Kiekvienas globotinis turi teisę į būtinąją medicinos pagalbą, kurią neatidėliotinai suteikia sveikatos priežiūros specialistai. Jeigu </w:t>
      </w:r>
      <w:r w:rsidR="006D5BB5" w:rsidRPr="00C15514">
        <w:rPr>
          <w:rFonts w:ascii="Times New Roman" w:eastAsia="Times New Roman" w:hAnsi="Times New Roman" w:cs="Times New Roman"/>
          <w:sz w:val="24"/>
          <w:szCs w:val="24"/>
          <w:lang w:eastAsia="lt-LT"/>
        </w:rPr>
        <w:t>g</w:t>
      </w:r>
      <w:r w:rsidRPr="00C15514">
        <w:rPr>
          <w:rFonts w:ascii="Times New Roman" w:eastAsia="Times New Roman" w:hAnsi="Times New Roman" w:cs="Times New Roman"/>
          <w:sz w:val="24"/>
          <w:szCs w:val="24"/>
          <w:lang w:eastAsia="lt-LT"/>
        </w:rPr>
        <w:t xml:space="preserve">lobotiniui įstaigoje nėra galimybių laiku suteikti tinkamą būtinąją medicinos pagalbą, užtikrinama, kad </w:t>
      </w:r>
      <w:r w:rsidR="006D5BB5" w:rsidRPr="00C15514">
        <w:rPr>
          <w:rFonts w:ascii="Times New Roman" w:eastAsia="Times New Roman" w:hAnsi="Times New Roman" w:cs="Times New Roman"/>
          <w:sz w:val="24"/>
          <w:szCs w:val="24"/>
          <w:lang w:eastAsia="lt-LT"/>
        </w:rPr>
        <w:t>g</w:t>
      </w:r>
      <w:r w:rsidRPr="00C15514">
        <w:rPr>
          <w:rFonts w:ascii="Times New Roman" w:eastAsia="Times New Roman" w:hAnsi="Times New Roman" w:cs="Times New Roman"/>
          <w:sz w:val="24"/>
          <w:szCs w:val="24"/>
          <w:lang w:eastAsia="lt-LT"/>
        </w:rPr>
        <w:t xml:space="preserve">lobotinis kaip įmanoma greičiau būtų pervežtas į kitą sveikatos priežiūros įstaigą. </w:t>
      </w:r>
      <w:r w:rsidRPr="00C15514">
        <w:rPr>
          <w:rFonts w:ascii="Times New Roman" w:eastAsia="Times New Roman" w:hAnsi="Times New Roman" w:cs="Times New Roman"/>
          <w:sz w:val="24"/>
          <w:szCs w:val="24"/>
        </w:rPr>
        <w:t>Apgyvendinus naują gyventoją globos namuose, jis pasirenka šeimos gydytoją, kuris susipažįsta su ligos istorija, paskiria vaistus, informuoja apie tolimesnį gydymą bei priežiūrą. Staiga susirgus gyventojui, esant reikalui, kviečiama greitoji pagalba, organizuojamas guldymas į ligoninę tolimesniam asmens gydymui. Įstaigoje yra pirmosios pagalbos vaistinėlė, suvartoti vaistai ir panaudotos medicinos priemonės registruojami specialiame žurnale. Gyventojai pagal patvirtintą „Medikamentų, tvarstomosios medžiagos ir sveikatos, priežiūros priemonių naudojimo tvarkos aprašą“ aprūpinami medikamentais, tvarstomąja medžiaga ir sveikatos priežiūros priemonėmis (dezinfekuojančiomis priemonėmis, priemonėmis pragulų profilaktikai, tepalais, asmens higienai skirtomis priemonėmis: dantų pasta, burnos skalavimo skysčiu, įklotais, vienkartinėmis  paklodėmis, sauskelnėmis). Patvirtinti medikamentų ir tvarstomosios medžiagos finansiniai normatyvai vienam asmeniui per dieną – iki 0,20 Eur., slaugos ir higienos priežiūros priemonės – iki 0,87 Eur. (vienai dienai)</w:t>
      </w:r>
      <w:r w:rsidR="006D5BB5" w:rsidRPr="00C15514">
        <w:rPr>
          <w:rFonts w:ascii="Times New Roman" w:eastAsia="Times New Roman" w:hAnsi="Times New Roman" w:cs="Times New Roman"/>
          <w:sz w:val="24"/>
          <w:szCs w:val="24"/>
        </w:rPr>
        <w:t>.</w:t>
      </w:r>
      <w:r w:rsidRPr="00C15514">
        <w:rPr>
          <w:rFonts w:ascii="Times New Roman" w:eastAsia="Times New Roman" w:hAnsi="Times New Roman" w:cs="Times New Roman"/>
          <w:sz w:val="24"/>
          <w:szCs w:val="24"/>
        </w:rPr>
        <w:t xml:space="preserve"> Medikamentus gyventojams pagal gydytojo paskyrimus išduoda slaugytoja</w:t>
      </w:r>
      <w:r w:rsidR="006D5BB5"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xml:space="preserve">. Gyventojai, kurie rašytiniu susitarimu prisiima atsakomybę, vaistus laiko savo kambaryje ir vartoja savarankiškai. </w:t>
      </w:r>
    </w:p>
    <w:p w14:paraId="53DD7DCF" w14:textId="43761647" w:rsidR="00F970D6" w:rsidRPr="00C15514" w:rsidRDefault="00F970D6"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Per metus stacionare gydėsi 9 gyventojai, 9 kartus kviesta greitoji pagalba. Konsultuota pas gydytojus specialistus 37 kartus. Taip pat buvo atliekami profilaktiniai kraujo ir šlapimo tyrimai, rentgenogramos. Gyventojų sveikatos profilaktikai kasmetinė gripo vakcinacija nebuvo atlikta.</w:t>
      </w:r>
    </w:p>
    <w:p w14:paraId="73304A95" w14:textId="464BD017" w:rsidR="00F970D6" w:rsidRPr="00C15514" w:rsidRDefault="00F970D6" w:rsidP="007311EE">
      <w:pPr>
        <w:tabs>
          <w:tab w:val="left" w:pos="851"/>
        </w:tabs>
        <w:spacing w:after="0" w:line="240" w:lineRule="auto"/>
        <w:ind w:firstLine="720"/>
        <w:jc w:val="both"/>
        <w:rPr>
          <w:rFonts w:ascii="Times New Roman" w:eastAsia="Times New Roman" w:hAnsi="Times New Roman" w:cs="Times New Roman"/>
          <w:sz w:val="24"/>
          <w:szCs w:val="24"/>
        </w:rPr>
      </w:pPr>
      <w:r w:rsidRPr="00C15514">
        <w:rPr>
          <w:rFonts w:ascii="Times New Roman" w:eastAsia="Times New Roman" w:hAnsi="Times New Roman" w:cs="Times New Roman"/>
          <w:sz w:val="24"/>
          <w:szCs w:val="24"/>
        </w:rPr>
        <w:t>2020 metais infekcinių susirgimų buvo išvengta. 28 gyventojai serga širdies ir kraujagyslių ligomis, neurologinėmis ligomis</w:t>
      </w:r>
      <w:r w:rsidR="006D5BB5" w:rsidRPr="00C15514">
        <w:rPr>
          <w:rFonts w:ascii="Times New Roman" w:eastAsia="Times New Roman" w:hAnsi="Times New Roman" w:cs="Times New Roman"/>
          <w:sz w:val="24"/>
          <w:szCs w:val="24"/>
        </w:rPr>
        <w:t xml:space="preserve"> – </w:t>
      </w:r>
      <w:r w:rsidRPr="00C15514">
        <w:rPr>
          <w:rFonts w:ascii="Times New Roman" w:eastAsia="Times New Roman" w:hAnsi="Times New Roman" w:cs="Times New Roman"/>
          <w:sz w:val="24"/>
          <w:szCs w:val="24"/>
        </w:rPr>
        <w:t xml:space="preserve">6, psichosomatinius sutrikimus turi 7 globotiniai, senatvinė </w:t>
      </w:r>
      <w:r w:rsidR="007311EE" w:rsidRPr="00C15514">
        <w:rPr>
          <w:rFonts w:ascii="Times New Roman" w:eastAsia="Times New Roman" w:hAnsi="Times New Roman" w:cs="Times New Roman"/>
          <w:sz w:val="24"/>
          <w:szCs w:val="24"/>
        </w:rPr>
        <w:t>demencija</w:t>
      </w:r>
      <w:r w:rsidRPr="00C15514">
        <w:rPr>
          <w:rFonts w:ascii="Times New Roman" w:eastAsia="Times New Roman" w:hAnsi="Times New Roman" w:cs="Times New Roman"/>
          <w:sz w:val="24"/>
          <w:szCs w:val="24"/>
        </w:rPr>
        <w:t xml:space="preserve"> diagnozuota 4 gyventojams. Praėjusiais metais mirė 8 gyventojai.</w:t>
      </w:r>
      <w:r w:rsidR="006D5BB5" w:rsidRPr="00C15514">
        <w:rPr>
          <w:rFonts w:ascii="Times New Roman" w:eastAsia="Times New Roman" w:hAnsi="Times New Roman" w:cs="Times New Roman"/>
          <w:sz w:val="24"/>
          <w:szCs w:val="24"/>
        </w:rPr>
        <w:t xml:space="preserve"> </w:t>
      </w:r>
      <w:r w:rsidRPr="00C15514">
        <w:rPr>
          <w:rFonts w:ascii="Times New Roman" w:eastAsia="Times New Roman" w:hAnsi="Times New Roman" w:cs="Times New Roman"/>
          <w:sz w:val="24"/>
          <w:szCs w:val="24"/>
        </w:rPr>
        <w:t>Slaugytoja</w:t>
      </w:r>
      <w:r w:rsidR="006D5BB5" w:rsidRPr="00C15514">
        <w:rPr>
          <w:rFonts w:ascii="Times New Roman" w:eastAsia="Times New Roman" w:hAnsi="Times New Roman" w:cs="Times New Roman"/>
          <w:sz w:val="24"/>
          <w:szCs w:val="24"/>
        </w:rPr>
        <w:t>s</w:t>
      </w:r>
      <w:r w:rsidRPr="00C15514">
        <w:rPr>
          <w:rFonts w:ascii="Times New Roman" w:eastAsia="Times New Roman" w:hAnsi="Times New Roman" w:cs="Times New Roman"/>
          <w:sz w:val="24"/>
          <w:szCs w:val="24"/>
        </w:rPr>
        <w:t xml:space="preserve"> vedė profilaktinio sveikatingumo valandėles, informaciniuose stenduose nuolat talpinta aktuali informacija apie ligas ir jų profilaktiką. Ypač daug dėmesio skirta kovai su covid-19 pandemija. Buvo parengta ir patvirtinta Infekcijų kontrolės tvarka. Griežtai laik</w:t>
      </w:r>
      <w:r w:rsidR="006D5BB5" w:rsidRPr="00C15514">
        <w:rPr>
          <w:rFonts w:ascii="Times New Roman" w:eastAsia="Times New Roman" w:hAnsi="Times New Roman" w:cs="Times New Roman"/>
          <w:sz w:val="24"/>
          <w:szCs w:val="24"/>
        </w:rPr>
        <w:t>ytasi</w:t>
      </w:r>
      <w:r w:rsidRPr="00C15514">
        <w:rPr>
          <w:rFonts w:ascii="Times New Roman" w:eastAsia="Times New Roman" w:hAnsi="Times New Roman" w:cs="Times New Roman"/>
          <w:sz w:val="24"/>
          <w:szCs w:val="24"/>
        </w:rPr>
        <w:t xml:space="preserve"> šios tvarkos reikalavimų.</w:t>
      </w:r>
    </w:p>
    <w:p w14:paraId="20FA80A1" w14:textId="1A096FF5" w:rsidR="000C3BE2" w:rsidRDefault="000C3BE2" w:rsidP="00251EBB">
      <w:pPr>
        <w:tabs>
          <w:tab w:val="left" w:pos="851"/>
        </w:tabs>
        <w:spacing w:after="0" w:line="240" w:lineRule="auto"/>
        <w:jc w:val="both"/>
        <w:rPr>
          <w:rFonts w:ascii="Times New Roman" w:eastAsia="Times New Roman" w:hAnsi="Times New Roman" w:cs="Times New Roman"/>
          <w:sz w:val="24"/>
          <w:szCs w:val="24"/>
        </w:rPr>
      </w:pPr>
    </w:p>
    <w:p w14:paraId="7718BB61" w14:textId="77777777" w:rsidR="00C15514" w:rsidRPr="00C15514" w:rsidRDefault="00C15514" w:rsidP="00251EBB">
      <w:pPr>
        <w:tabs>
          <w:tab w:val="left" w:pos="851"/>
        </w:tabs>
        <w:spacing w:after="0" w:line="240" w:lineRule="auto"/>
        <w:jc w:val="both"/>
        <w:rPr>
          <w:rFonts w:ascii="Times New Roman" w:eastAsia="Times New Roman" w:hAnsi="Times New Roman" w:cs="Times New Roman"/>
          <w:sz w:val="24"/>
          <w:szCs w:val="24"/>
        </w:rPr>
      </w:pPr>
    </w:p>
    <w:p w14:paraId="16C71AB1" w14:textId="657AE209" w:rsidR="00251EBB" w:rsidRPr="00C15514" w:rsidRDefault="00251EBB" w:rsidP="00251EBB">
      <w:pPr>
        <w:tabs>
          <w:tab w:val="left" w:pos="851"/>
        </w:tabs>
        <w:spacing w:after="0" w:line="240" w:lineRule="auto"/>
        <w:jc w:val="both"/>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lastRenderedPageBreak/>
        <w:tab/>
        <w:t>3.6. Laisvalaikio ir užimtumo paslaugos</w:t>
      </w:r>
      <w:r w:rsidR="006D5BB5" w:rsidRPr="00C15514">
        <w:rPr>
          <w:rFonts w:ascii="Times New Roman" w:eastAsia="Times New Roman" w:hAnsi="Times New Roman" w:cs="Times New Roman"/>
          <w:b/>
          <w:bCs/>
          <w:sz w:val="24"/>
          <w:szCs w:val="24"/>
        </w:rPr>
        <w:t>.</w:t>
      </w:r>
    </w:p>
    <w:p w14:paraId="6F57BF68" w14:textId="77777777" w:rsidR="00251EBB" w:rsidRPr="00C15514" w:rsidRDefault="00251EBB" w:rsidP="00251EBB">
      <w:pPr>
        <w:tabs>
          <w:tab w:val="left" w:pos="851"/>
        </w:tabs>
        <w:spacing w:after="0" w:line="240" w:lineRule="auto"/>
        <w:jc w:val="both"/>
        <w:rPr>
          <w:rFonts w:ascii="Times New Roman" w:eastAsia="Times New Roman" w:hAnsi="Times New Roman" w:cs="Times New Roman"/>
          <w:sz w:val="24"/>
          <w:szCs w:val="24"/>
        </w:rPr>
      </w:pPr>
    </w:p>
    <w:p w14:paraId="2C410328" w14:textId="7D69337C" w:rsidR="000B5F57" w:rsidRPr="00C15514" w:rsidRDefault="00251EBB" w:rsidP="007311EE">
      <w:pPr>
        <w:tabs>
          <w:tab w:val="left" w:pos="900"/>
        </w:tabs>
        <w:spacing w:after="0" w:line="240" w:lineRule="auto"/>
        <w:jc w:val="both"/>
        <w:rPr>
          <w:rFonts w:ascii="Times New Roman" w:eastAsia="Times New Roman" w:hAnsi="Times New Roman" w:cs="Times New Roman"/>
          <w:bCs/>
          <w:sz w:val="24"/>
          <w:szCs w:val="24"/>
        </w:rPr>
      </w:pPr>
      <w:r w:rsidRPr="00C15514">
        <w:rPr>
          <w:rFonts w:ascii="Times New Roman" w:eastAsia="Times New Roman" w:hAnsi="Times New Roman" w:cs="Times New Roman"/>
          <w:bCs/>
          <w:sz w:val="24"/>
          <w:szCs w:val="24"/>
        </w:rPr>
        <w:tab/>
        <w:t xml:space="preserve">Globos namuose gyventojams organizuojamos laisvalaikio ir užimtumo paslaugos. Globos namų </w:t>
      </w:r>
      <w:r w:rsidR="000B5F57" w:rsidRPr="00C15514">
        <w:rPr>
          <w:rFonts w:ascii="Times New Roman" w:eastAsia="Times New Roman" w:hAnsi="Times New Roman" w:cs="Times New Roman"/>
          <w:bCs/>
          <w:sz w:val="24"/>
          <w:szCs w:val="24"/>
        </w:rPr>
        <w:t xml:space="preserve">kas mėnesį </w:t>
      </w:r>
      <w:r w:rsidR="007311EE" w:rsidRPr="00C15514">
        <w:rPr>
          <w:rFonts w:ascii="Times New Roman" w:eastAsia="Times New Roman" w:hAnsi="Times New Roman" w:cs="Times New Roman"/>
          <w:bCs/>
          <w:sz w:val="24"/>
          <w:szCs w:val="24"/>
        </w:rPr>
        <w:t>rengiamuose</w:t>
      </w:r>
      <w:r w:rsidR="000B5F57" w:rsidRPr="00C15514">
        <w:rPr>
          <w:rFonts w:ascii="Times New Roman" w:eastAsia="Times New Roman" w:hAnsi="Times New Roman" w:cs="Times New Roman"/>
          <w:bCs/>
          <w:sz w:val="24"/>
          <w:szCs w:val="24"/>
        </w:rPr>
        <w:t xml:space="preserve"> užimtumo planuose</w:t>
      </w:r>
      <w:r w:rsidRPr="00C15514">
        <w:rPr>
          <w:rFonts w:ascii="Times New Roman" w:eastAsia="Times New Roman" w:hAnsi="Times New Roman" w:cs="Times New Roman"/>
          <w:bCs/>
          <w:sz w:val="24"/>
          <w:szCs w:val="24"/>
        </w:rPr>
        <w:t xml:space="preserve"> numatomos </w:t>
      </w:r>
      <w:r w:rsidR="000B5F57" w:rsidRPr="00C15514">
        <w:rPr>
          <w:rFonts w:ascii="Times New Roman" w:eastAsia="Times New Roman" w:hAnsi="Times New Roman" w:cs="Times New Roman"/>
          <w:bCs/>
          <w:sz w:val="24"/>
          <w:szCs w:val="24"/>
        </w:rPr>
        <w:t>veiklos</w:t>
      </w:r>
      <w:r w:rsidRPr="00C15514">
        <w:rPr>
          <w:rFonts w:ascii="Times New Roman" w:eastAsia="Times New Roman" w:hAnsi="Times New Roman" w:cs="Times New Roman"/>
          <w:bCs/>
          <w:sz w:val="24"/>
          <w:szCs w:val="24"/>
        </w:rPr>
        <w:t>, susitikimai, bendradarbiavimas su mokymo įstaigomis, kitomis socialinių paslaugų teikimo įstaigomis. Per 2</w:t>
      </w:r>
      <w:r w:rsidR="005411AE" w:rsidRPr="00C15514">
        <w:rPr>
          <w:rFonts w:ascii="Times New Roman" w:eastAsia="Times New Roman" w:hAnsi="Times New Roman" w:cs="Times New Roman"/>
          <w:bCs/>
          <w:sz w:val="24"/>
          <w:szCs w:val="24"/>
        </w:rPr>
        <w:t>0</w:t>
      </w:r>
      <w:r w:rsidR="000B5F57" w:rsidRPr="00C15514">
        <w:rPr>
          <w:rFonts w:ascii="Times New Roman" w:eastAsia="Times New Roman" w:hAnsi="Times New Roman" w:cs="Times New Roman"/>
          <w:bCs/>
          <w:sz w:val="24"/>
          <w:szCs w:val="24"/>
        </w:rPr>
        <w:t>20</w:t>
      </w:r>
      <w:r w:rsidRPr="00C15514">
        <w:rPr>
          <w:rFonts w:ascii="Times New Roman" w:eastAsia="Times New Roman" w:hAnsi="Times New Roman" w:cs="Times New Roman"/>
          <w:bCs/>
          <w:sz w:val="24"/>
          <w:szCs w:val="24"/>
        </w:rPr>
        <w:t xml:space="preserve"> metus</w:t>
      </w:r>
      <w:r w:rsidR="000B5F57" w:rsidRPr="00C15514">
        <w:rPr>
          <w:rFonts w:ascii="Times New Roman" w:eastAsia="Times New Roman" w:hAnsi="Times New Roman" w:cs="Times New Roman"/>
          <w:bCs/>
          <w:sz w:val="24"/>
          <w:szCs w:val="24"/>
        </w:rPr>
        <w:t xml:space="preserve"> dėl pasaulį sukausčiusios pandemijos </w:t>
      </w:r>
      <w:r w:rsidR="006D5BB5" w:rsidRPr="00C15514">
        <w:rPr>
          <w:rFonts w:ascii="Times New Roman" w:eastAsia="Times New Roman" w:hAnsi="Times New Roman" w:cs="Times New Roman"/>
          <w:bCs/>
          <w:sz w:val="24"/>
          <w:szCs w:val="24"/>
        </w:rPr>
        <w:t>nebuvo galima</w:t>
      </w:r>
      <w:r w:rsidR="000B5F57" w:rsidRPr="00C15514">
        <w:rPr>
          <w:rFonts w:ascii="Times New Roman" w:eastAsia="Times New Roman" w:hAnsi="Times New Roman" w:cs="Times New Roman"/>
          <w:bCs/>
          <w:sz w:val="24"/>
          <w:szCs w:val="24"/>
        </w:rPr>
        <w:t xml:space="preserve"> organizuoti išvykų, susitikimų ir svečių priėmimo, tačiau steng</w:t>
      </w:r>
      <w:r w:rsidR="006D5BB5" w:rsidRPr="00C15514">
        <w:rPr>
          <w:rFonts w:ascii="Times New Roman" w:eastAsia="Times New Roman" w:hAnsi="Times New Roman" w:cs="Times New Roman"/>
          <w:bCs/>
          <w:sz w:val="24"/>
          <w:szCs w:val="24"/>
        </w:rPr>
        <w:t>tasi</w:t>
      </w:r>
      <w:r w:rsidR="000B5F57" w:rsidRPr="00C15514">
        <w:rPr>
          <w:rFonts w:ascii="Times New Roman" w:eastAsia="Times New Roman" w:hAnsi="Times New Roman" w:cs="Times New Roman"/>
          <w:bCs/>
          <w:sz w:val="24"/>
          <w:szCs w:val="24"/>
        </w:rPr>
        <w:t xml:space="preserve"> vykdyti užimtumo veiklas. </w:t>
      </w:r>
      <w:r w:rsidR="000B5F57" w:rsidRPr="00C15514">
        <w:rPr>
          <w:rFonts w:ascii="Times New Roman" w:hAnsi="Times New Roman" w:cs="Times New Roman"/>
          <w:sz w:val="24"/>
          <w:szCs w:val="24"/>
          <w:lang w:eastAsia="lt-LT"/>
        </w:rPr>
        <w:t>Mok</w:t>
      </w:r>
      <w:r w:rsidR="006D5BB5" w:rsidRPr="00C15514">
        <w:rPr>
          <w:rFonts w:ascii="Times New Roman" w:hAnsi="Times New Roman" w:cs="Times New Roman"/>
          <w:sz w:val="24"/>
          <w:szCs w:val="24"/>
          <w:lang w:eastAsia="lt-LT"/>
        </w:rPr>
        <w:t>ytasi</w:t>
      </w:r>
      <w:r w:rsidR="000B5F57" w:rsidRPr="00C15514">
        <w:rPr>
          <w:rFonts w:ascii="Times New Roman" w:hAnsi="Times New Roman" w:cs="Times New Roman"/>
          <w:sz w:val="24"/>
          <w:szCs w:val="24"/>
          <w:lang w:eastAsia="lt-LT"/>
        </w:rPr>
        <w:t xml:space="preserve"> ir giedo</w:t>
      </w:r>
      <w:r w:rsidR="006D5BB5" w:rsidRPr="00C15514">
        <w:rPr>
          <w:rFonts w:ascii="Times New Roman" w:hAnsi="Times New Roman" w:cs="Times New Roman"/>
          <w:sz w:val="24"/>
          <w:szCs w:val="24"/>
          <w:lang w:eastAsia="lt-LT"/>
        </w:rPr>
        <w:t>tos</w:t>
      </w:r>
      <w:r w:rsidR="000B5F57" w:rsidRPr="00C15514">
        <w:rPr>
          <w:rFonts w:ascii="Times New Roman" w:hAnsi="Times New Roman" w:cs="Times New Roman"/>
          <w:sz w:val="24"/>
          <w:szCs w:val="24"/>
          <w:lang w:eastAsia="lt-LT"/>
        </w:rPr>
        <w:t xml:space="preserve"> atitinkamo laikotarpio giesm</w:t>
      </w:r>
      <w:r w:rsidR="006D5BB5" w:rsidRPr="00C15514">
        <w:rPr>
          <w:rFonts w:ascii="Times New Roman" w:hAnsi="Times New Roman" w:cs="Times New Roman"/>
          <w:sz w:val="24"/>
          <w:szCs w:val="24"/>
          <w:lang w:eastAsia="lt-LT"/>
        </w:rPr>
        <w:t>ė</w:t>
      </w:r>
      <w:r w:rsidR="000B5F57" w:rsidRPr="00C15514">
        <w:rPr>
          <w:rFonts w:ascii="Times New Roman" w:hAnsi="Times New Roman" w:cs="Times New Roman"/>
          <w:sz w:val="24"/>
          <w:szCs w:val="24"/>
          <w:lang w:eastAsia="lt-LT"/>
        </w:rPr>
        <w:t>s. Gyventojai noriai ir aktyviai dalyvavo</w:t>
      </w:r>
      <w:r w:rsidR="007311EE" w:rsidRPr="00C15514">
        <w:rPr>
          <w:rFonts w:ascii="Times New Roman" w:hAnsi="Times New Roman" w:cs="Times New Roman"/>
          <w:sz w:val="24"/>
          <w:szCs w:val="24"/>
          <w:lang w:eastAsia="lt-LT"/>
        </w:rPr>
        <w:t xml:space="preserve"> n</w:t>
      </w:r>
      <w:r w:rsidR="000B5F57" w:rsidRPr="00C15514">
        <w:rPr>
          <w:rFonts w:ascii="Times New Roman" w:hAnsi="Times New Roman" w:cs="Times New Roman"/>
          <w:sz w:val="24"/>
          <w:szCs w:val="24"/>
          <w:lang w:eastAsia="lt-LT"/>
        </w:rPr>
        <w:t xml:space="preserve">aujų dainų </w:t>
      </w:r>
      <w:r w:rsidR="007311EE" w:rsidRPr="00C15514">
        <w:rPr>
          <w:rFonts w:ascii="Times New Roman" w:hAnsi="Times New Roman" w:cs="Times New Roman"/>
          <w:sz w:val="24"/>
          <w:szCs w:val="24"/>
          <w:lang w:eastAsia="lt-LT"/>
        </w:rPr>
        <w:t>mokymesi</w:t>
      </w:r>
      <w:r w:rsidR="000B5F57" w:rsidRPr="00C15514">
        <w:rPr>
          <w:rFonts w:ascii="Times New Roman" w:hAnsi="Times New Roman" w:cs="Times New Roman"/>
          <w:sz w:val="24"/>
          <w:szCs w:val="24"/>
          <w:lang w:eastAsia="lt-LT"/>
        </w:rPr>
        <w:t xml:space="preserve"> ir dainavim</w:t>
      </w:r>
      <w:r w:rsidR="007311EE" w:rsidRPr="00C15514">
        <w:rPr>
          <w:rFonts w:ascii="Times New Roman" w:hAnsi="Times New Roman" w:cs="Times New Roman"/>
          <w:sz w:val="24"/>
          <w:szCs w:val="24"/>
          <w:lang w:eastAsia="lt-LT"/>
        </w:rPr>
        <w:t xml:space="preserve">e, </w:t>
      </w:r>
      <w:r w:rsidR="000C3BE2" w:rsidRPr="00C15514">
        <w:rPr>
          <w:rFonts w:ascii="Times New Roman" w:hAnsi="Times New Roman" w:cs="Times New Roman"/>
          <w:sz w:val="24"/>
          <w:szCs w:val="24"/>
          <w:lang w:eastAsia="lt-LT"/>
        </w:rPr>
        <w:t>ve</w:t>
      </w:r>
      <w:r w:rsidR="006D5BB5" w:rsidRPr="00C15514">
        <w:rPr>
          <w:rFonts w:ascii="Times New Roman" w:hAnsi="Times New Roman" w:cs="Times New Roman"/>
          <w:sz w:val="24"/>
          <w:szCs w:val="24"/>
          <w:lang w:eastAsia="lt-LT"/>
        </w:rPr>
        <w:t>sti</w:t>
      </w:r>
      <w:r w:rsidR="000B5F57" w:rsidRPr="00C15514">
        <w:rPr>
          <w:rFonts w:ascii="Times New Roman" w:hAnsi="Times New Roman" w:cs="Times New Roman"/>
          <w:sz w:val="24"/>
          <w:szCs w:val="24"/>
          <w:lang w:eastAsia="lt-LT"/>
        </w:rPr>
        <w:t xml:space="preserve"> </w:t>
      </w:r>
      <w:r w:rsidR="007311EE" w:rsidRPr="00C15514">
        <w:rPr>
          <w:rFonts w:ascii="Times New Roman" w:hAnsi="Times New Roman" w:cs="Times New Roman"/>
          <w:sz w:val="24"/>
          <w:szCs w:val="24"/>
          <w:lang w:eastAsia="lt-LT"/>
        </w:rPr>
        <w:t>motyvacini</w:t>
      </w:r>
      <w:r w:rsidR="006D5BB5" w:rsidRPr="00C15514">
        <w:rPr>
          <w:rFonts w:ascii="Times New Roman" w:hAnsi="Times New Roman" w:cs="Times New Roman"/>
          <w:sz w:val="24"/>
          <w:szCs w:val="24"/>
          <w:lang w:eastAsia="lt-LT"/>
        </w:rPr>
        <w:t>ai</w:t>
      </w:r>
      <w:r w:rsidR="000B5F57" w:rsidRPr="00C15514">
        <w:rPr>
          <w:rFonts w:ascii="Times New Roman" w:hAnsi="Times New Roman" w:cs="Times New Roman"/>
          <w:sz w:val="24"/>
          <w:szCs w:val="24"/>
          <w:lang w:eastAsia="lt-LT"/>
        </w:rPr>
        <w:t xml:space="preserve"> pokalbi</w:t>
      </w:r>
      <w:r w:rsidR="006D5BB5" w:rsidRPr="00C15514">
        <w:rPr>
          <w:rFonts w:ascii="Times New Roman" w:hAnsi="Times New Roman" w:cs="Times New Roman"/>
          <w:sz w:val="24"/>
          <w:szCs w:val="24"/>
          <w:lang w:eastAsia="lt-LT"/>
        </w:rPr>
        <w:t>ai</w:t>
      </w:r>
      <w:r w:rsidR="000B5F57" w:rsidRPr="00C15514">
        <w:rPr>
          <w:rFonts w:ascii="Times New Roman" w:hAnsi="Times New Roman" w:cs="Times New Roman"/>
          <w:sz w:val="24"/>
          <w:szCs w:val="24"/>
          <w:lang w:eastAsia="lt-LT"/>
        </w:rPr>
        <w:t xml:space="preserve"> („</w:t>
      </w:r>
      <w:r w:rsidR="000B5F57" w:rsidRPr="00C15514">
        <w:rPr>
          <w:rFonts w:ascii="Times New Roman" w:eastAsia="Times New Roman" w:hAnsi="Times New Roman" w:cs="Times New Roman"/>
          <w:bCs/>
          <w:sz w:val="24"/>
          <w:szCs w:val="24"/>
        </w:rPr>
        <w:t>Siela ir dvasingumas</w:t>
      </w:r>
      <w:r w:rsidR="006D5BB5" w:rsidRPr="00C15514">
        <w:rPr>
          <w:rFonts w:ascii="Times New Roman" w:eastAsia="Times New Roman" w:hAnsi="Times New Roman" w:cs="Times New Roman"/>
          <w:bCs/>
          <w:sz w:val="24"/>
          <w:szCs w:val="24"/>
        </w:rPr>
        <w:t>“</w:t>
      </w:r>
      <w:r w:rsidR="000B5F57" w:rsidRPr="00C15514">
        <w:rPr>
          <w:rFonts w:ascii="Times New Roman" w:eastAsia="Times New Roman" w:hAnsi="Times New Roman" w:cs="Times New Roman"/>
          <w:bCs/>
          <w:sz w:val="24"/>
          <w:szCs w:val="24"/>
        </w:rPr>
        <w:t>, „</w:t>
      </w:r>
      <w:r w:rsidR="000B5F57" w:rsidRPr="00C15514">
        <w:rPr>
          <w:rFonts w:ascii="Times New Roman" w:hAnsi="Times New Roman" w:cs="Times New Roman"/>
          <w:sz w:val="24"/>
          <w:szCs w:val="24"/>
          <w:lang w:eastAsia="lt-LT"/>
        </w:rPr>
        <w:t>Savijauta karantino laikotarpiu“, „Apie pagarbą, atjautą ir pagalbą vienas kitam“ ir kt.)</w:t>
      </w:r>
      <w:r w:rsidR="007311EE" w:rsidRPr="00C15514">
        <w:rPr>
          <w:rFonts w:ascii="Times New Roman" w:hAnsi="Times New Roman" w:cs="Times New Roman"/>
          <w:sz w:val="24"/>
          <w:szCs w:val="24"/>
          <w:lang w:eastAsia="lt-LT"/>
        </w:rPr>
        <w:t xml:space="preserve">. </w:t>
      </w:r>
      <w:r w:rsidR="000B5F57" w:rsidRPr="00C15514">
        <w:rPr>
          <w:rFonts w:ascii="Times New Roman" w:hAnsi="Times New Roman" w:cs="Times New Roman"/>
          <w:sz w:val="24"/>
          <w:szCs w:val="24"/>
          <w:lang w:eastAsia="lt-LT"/>
        </w:rPr>
        <w:t xml:space="preserve">Vasario 3 d. </w:t>
      </w:r>
      <w:r w:rsidR="006D5BB5" w:rsidRPr="00C15514">
        <w:rPr>
          <w:rFonts w:ascii="Times New Roman" w:hAnsi="Times New Roman" w:cs="Times New Roman"/>
          <w:sz w:val="24"/>
          <w:szCs w:val="24"/>
          <w:lang w:eastAsia="lt-LT"/>
        </w:rPr>
        <w:t xml:space="preserve">Seredžiaus Stasio Šimkaus mokykloje- daugiafunkciame centre dalyvauta </w:t>
      </w:r>
      <w:r w:rsidR="000B5F57" w:rsidRPr="00C15514">
        <w:rPr>
          <w:rFonts w:ascii="Times New Roman" w:hAnsi="Times New Roman" w:cs="Times New Roman"/>
          <w:sz w:val="24"/>
          <w:szCs w:val="24"/>
          <w:lang w:eastAsia="lt-LT"/>
        </w:rPr>
        <w:t>susitikim</w:t>
      </w:r>
      <w:r w:rsidR="006D5BB5" w:rsidRPr="00C15514">
        <w:rPr>
          <w:rFonts w:ascii="Times New Roman" w:hAnsi="Times New Roman" w:cs="Times New Roman"/>
          <w:sz w:val="24"/>
          <w:szCs w:val="24"/>
          <w:lang w:eastAsia="lt-LT"/>
        </w:rPr>
        <w:t>e</w:t>
      </w:r>
      <w:r w:rsidR="000B5F57" w:rsidRPr="00C15514">
        <w:rPr>
          <w:rFonts w:ascii="Times New Roman" w:hAnsi="Times New Roman" w:cs="Times New Roman"/>
          <w:sz w:val="24"/>
          <w:szCs w:val="24"/>
          <w:lang w:eastAsia="lt-LT"/>
        </w:rPr>
        <w:t xml:space="preserve"> su LR Seimo pirmininku Viktoru </w:t>
      </w:r>
      <w:proofErr w:type="spellStart"/>
      <w:r w:rsidR="000B5F57" w:rsidRPr="00C15514">
        <w:rPr>
          <w:rFonts w:ascii="Times New Roman" w:hAnsi="Times New Roman" w:cs="Times New Roman"/>
          <w:sz w:val="24"/>
          <w:szCs w:val="24"/>
          <w:lang w:eastAsia="lt-LT"/>
        </w:rPr>
        <w:t>Pranckiečiu</w:t>
      </w:r>
      <w:proofErr w:type="spellEnd"/>
      <w:r w:rsidR="007311EE" w:rsidRPr="00C15514">
        <w:rPr>
          <w:rFonts w:ascii="Times New Roman" w:hAnsi="Times New Roman" w:cs="Times New Roman"/>
          <w:sz w:val="24"/>
          <w:szCs w:val="24"/>
          <w:lang w:eastAsia="lt-LT"/>
        </w:rPr>
        <w:t xml:space="preserve">. </w:t>
      </w:r>
      <w:r w:rsidR="000B5F57" w:rsidRPr="00C15514">
        <w:rPr>
          <w:rFonts w:ascii="Times New Roman" w:hAnsi="Times New Roman" w:cs="Times New Roman"/>
          <w:sz w:val="24"/>
          <w:szCs w:val="24"/>
          <w:lang w:eastAsia="lt-LT"/>
        </w:rPr>
        <w:t xml:space="preserve">Užgavėnėms </w:t>
      </w:r>
      <w:r w:rsidR="007311EE" w:rsidRPr="00C15514">
        <w:rPr>
          <w:rFonts w:ascii="Times New Roman" w:hAnsi="Times New Roman" w:cs="Times New Roman"/>
          <w:sz w:val="24"/>
          <w:szCs w:val="24"/>
          <w:lang w:eastAsia="lt-LT"/>
        </w:rPr>
        <w:t>kep</w:t>
      </w:r>
      <w:r w:rsidR="006D5BB5" w:rsidRPr="00C15514">
        <w:rPr>
          <w:rFonts w:ascii="Times New Roman" w:hAnsi="Times New Roman" w:cs="Times New Roman"/>
          <w:sz w:val="24"/>
          <w:szCs w:val="24"/>
          <w:lang w:eastAsia="lt-LT"/>
        </w:rPr>
        <w:t>ti</w:t>
      </w:r>
      <w:r w:rsidR="000B5F57" w:rsidRPr="00C15514">
        <w:rPr>
          <w:rFonts w:ascii="Times New Roman" w:hAnsi="Times New Roman" w:cs="Times New Roman"/>
          <w:sz w:val="24"/>
          <w:szCs w:val="24"/>
          <w:lang w:eastAsia="lt-LT"/>
        </w:rPr>
        <w:t xml:space="preserve"> blyn</w:t>
      </w:r>
      <w:r w:rsidR="006D5BB5" w:rsidRPr="00C15514">
        <w:rPr>
          <w:rFonts w:ascii="Times New Roman" w:hAnsi="Times New Roman" w:cs="Times New Roman"/>
          <w:sz w:val="24"/>
          <w:szCs w:val="24"/>
          <w:lang w:eastAsia="lt-LT"/>
        </w:rPr>
        <w:t>ai</w:t>
      </w:r>
      <w:r w:rsidR="000B5F57" w:rsidRPr="00C15514">
        <w:rPr>
          <w:rFonts w:ascii="Times New Roman" w:hAnsi="Times New Roman" w:cs="Times New Roman"/>
          <w:sz w:val="24"/>
          <w:szCs w:val="24"/>
          <w:lang w:eastAsia="lt-LT"/>
        </w:rPr>
        <w:t xml:space="preserve">, </w:t>
      </w:r>
      <w:r w:rsidR="006D5BB5" w:rsidRPr="00C15514">
        <w:rPr>
          <w:rFonts w:ascii="Times New Roman" w:hAnsi="Times New Roman" w:cs="Times New Roman"/>
          <w:sz w:val="24"/>
          <w:szCs w:val="24"/>
          <w:lang w:eastAsia="lt-LT"/>
        </w:rPr>
        <w:t>„</w:t>
      </w:r>
      <w:r w:rsidR="000B5F57" w:rsidRPr="00C15514">
        <w:rPr>
          <w:rFonts w:ascii="Times New Roman" w:hAnsi="Times New Roman" w:cs="Times New Roman"/>
          <w:sz w:val="24"/>
          <w:szCs w:val="24"/>
          <w:lang w:eastAsia="lt-LT"/>
        </w:rPr>
        <w:t>išv</w:t>
      </w:r>
      <w:r w:rsidR="006D5BB5" w:rsidRPr="00C15514">
        <w:rPr>
          <w:rFonts w:ascii="Times New Roman" w:hAnsi="Times New Roman" w:cs="Times New Roman"/>
          <w:sz w:val="24"/>
          <w:szCs w:val="24"/>
          <w:lang w:eastAsia="lt-LT"/>
        </w:rPr>
        <w:t>yta</w:t>
      </w:r>
      <w:r w:rsidR="000B5F57" w:rsidRPr="00C15514">
        <w:rPr>
          <w:rFonts w:ascii="Times New Roman" w:hAnsi="Times New Roman" w:cs="Times New Roman"/>
          <w:sz w:val="24"/>
          <w:szCs w:val="24"/>
          <w:lang w:eastAsia="lt-LT"/>
        </w:rPr>
        <w:t xml:space="preserve"> žiem</w:t>
      </w:r>
      <w:r w:rsidR="006D5BB5" w:rsidRPr="00C15514">
        <w:rPr>
          <w:rFonts w:ascii="Times New Roman" w:hAnsi="Times New Roman" w:cs="Times New Roman"/>
          <w:sz w:val="24"/>
          <w:szCs w:val="24"/>
          <w:lang w:eastAsia="lt-LT"/>
        </w:rPr>
        <w:t>a“</w:t>
      </w:r>
      <w:r w:rsidR="007311EE" w:rsidRPr="00C15514">
        <w:rPr>
          <w:rFonts w:ascii="Times New Roman" w:hAnsi="Times New Roman" w:cs="Times New Roman"/>
          <w:sz w:val="24"/>
          <w:szCs w:val="24"/>
          <w:lang w:eastAsia="lt-LT"/>
        </w:rPr>
        <w:t xml:space="preserve">. </w:t>
      </w:r>
      <w:r w:rsidR="000B5F57" w:rsidRPr="00C15514">
        <w:rPr>
          <w:rFonts w:ascii="Times New Roman" w:hAnsi="Times New Roman" w:cs="Times New Roman"/>
          <w:sz w:val="24"/>
          <w:szCs w:val="24"/>
          <w:lang w:eastAsia="lt-LT"/>
        </w:rPr>
        <w:t>Minė</w:t>
      </w:r>
      <w:r w:rsidR="00A94AB0" w:rsidRPr="00C15514">
        <w:rPr>
          <w:rFonts w:ascii="Times New Roman" w:hAnsi="Times New Roman" w:cs="Times New Roman"/>
          <w:sz w:val="24"/>
          <w:szCs w:val="24"/>
          <w:lang w:eastAsia="lt-LT"/>
        </w:rPr>
        <w:t>ti</w:t>
      </w:r>
      <w:r w:rsidR="000B5F57" w:rsidRPr="00C15514">
        <w:rPr>
          <w:rFonts w:ascii="Times New Roman" w:hAnsi="Times New Roman" w:cs="Times New Roman"/>
          <w:sz w:val="24"/>
          <w:szCs w:val="24"/>
          <w:lang w:eastAsia="lt-LT"/>
        </w:rPr>
        <w:t xml:space="preserve"> visų globos  gyventojų, gimusių sausio ir</w:t>
      </w:r>
      <w:r w:rsidR="00EA0990" w:rsidRPr="00C15514">
        <w:rPr>
          <w:rFonts w:ascii="Times New Roman" w:hAnsi="Times New Roman" w:cs="Times New Roman"/>
          <w:sz w:val="24"/>
          <w:szCs w:val="24"/>
          <w:lang w:eastAsia="lt-LT"/>
        </w:rPr>
        <w:t xml:space="preserve"> vasario mėnesiais</w:t>
      </w:r>
      <w:r w:rsidR="00A94AB0" w:rsidRPr="00C15514">
        <w:rPr>
          <w:rFonts w:ascii="Times New Roman" w:hAnsi="Times New Roman" w:cs="Times New Roman"/>
          <w:sz w:val="24"/>
          <w:szCs w:val="24"/>
          <w:lang w:eastAsia="lt-LT"/>
        </w:rPr>
        <w:t>,</w:t>
      </w:r>
      <w:r w:rsidR="00EA0990" w:rsidRPr="00C15514">
        <w:rPr>
          <w:rFonts w:ascii="Times New Roman" w:hAnsi="Times New Roman" w:cs="Times New Roman"/>
          <w:sz w:val="24"/>
          <w:szCs w:val="24"/>
          <w:lang w:eastAsia="lt-LT"/>
        </w:rPr>
        <w:t xml:space="preserve"> gimtadieni</w:t>
      </w:r>
      <w:r w:rsidR="00A94AB0" w:rsidRPr="00C15514">
        <w:rPr>
          <w:rFonts w:ascii="Times New Roman" w:hAnsi="Times New Roman" w:cs="Times New Roman"/>
          <w:sz w:val="24"/>
          <w:szCs w:val="24"/>
          <w:lang w:eastAsia="lt-LT"/>
        </w:rPr>
        <w:t>ai</w:t>
      </w:r>
      <w:r w:rsidR="007311EE" w:rsidRPr="00C15514">
        <w:rPr>
          <w:rFonts w:ascii="Times New Roman" w:hAnsi="Times New Roman" w:cs="Times New Roman"/>
          <w:sz w:val="24"/>
          <w:szCs w:val="24"/>
          <w:lang w:eastAsia="lt-LT"/>
        </w:rPr>
        <w:t>, k</w:t>
      </w:r>
      <w:r w:rsidR="000B5F57" w:rsidRPr="00C15514">
        <w:rPr>
          <w:rFonts w:ascii="Times New Roman" w:hAnsi="Times New Roman" w:cs="Times New Roman"/>
          <w:sz w:val="24"/>
          <w:szCs w:val="24"/>
          <w:lang w:eastAsia="lt-LT"/>
        </w:rPr>
        <w:t>as mėnesį reng</w:t>
      </w:r>
      <w:r w:rsidR="00A94AB0" w:rsidRPr="00C15514">
        <w:rPr>
          <w:rFonts w:ascii="Times New Roman" w:hAnsi="Times New Roman" w:cs="Times New Roman"/>
          <w:sz w:val="24"/>
          <w:szCs w:val="24"/>
          <w:lang w:eastAsia="lt-LT"/>
        </w:rPr>
        <w:t>tos</w:t>
      </w:r>
      <w:r w:rsidR="000B5F57" w:rsidRPr="00C15514">
        <w:rPr>
          <w:rFonts w:ascii="Times New Roman" w:hAnsi="Times New Roman" w:cs="Times New Roman"/>
          <w:sz w:val="24"/>
          <w:szCs w:val="24"/>
          <w:lang w:eastAsia="lt-LT"/>
        </w:rPr>
        <w:t xml:space="preserve"> poezijos popietės</w:t>
      </w:r>
      <w:r w:rsidR="007311EE" w:rsidRPr="00C15514">
        <w:rPr>
          <w:rFonts w:ascii="Times New Roman" w:hAnsi="Times New Roman" w:cs="Times New Roman"/>
          <w:sz w:val="24"/>
          <w:szCs w:val="24"/>
          <w:lang w:eastAsia="lt-LT"/>
        </w:rPr>
        <w:t>. Minė</w:t>
      </w:r>
      <w:r w:rsidR="00A94AB0" w:rsidRPr="00C15514">
        <w:rPr>
          <w:rFonts w:ascii="Times New Roman" w:hAnsi="Times New Roman" w:cs="Times New Roman"/>
          <w:sz w:val="24"/>
          <w:szCs w:val="24"/>
          <w:lang w:eastAsia="lt-LT"/>
        </w:rPr>
        <w:t>tos</w:t>
      </w:r>
      <w:r w:rsidR="007311EE" w:rsidRPr="00C15514">
        <w:rPr>
          <w:rFonts w:ascii="Times New Roman" w:hAnsi="Times New Roman" w:cs="Times New Roman"/>
          <w:sz w:val="24"/>
          <w:szCs w:val="24"/>
          <w:lang w:eastAsia="lt-LT"/>
        </w:rPr>
        <w:t xml:space="preserve"> kit</w:t>
      </w:r>
      <w:r w:rsidR="00A94AB0" w:rsidRPr="00C15514">
        <w:rPr>
          <w:rFonts w:ascii="Times New Roman" w:hAnsi="Times New Roman" w:cs="Times New Roman"/>
          <w:sz w:val="24"/>
          <w:szCs w:val="24"/>
          <w:lang w:eastAsia="lt-LT"/>
        </w:rPr>
        <w:t>o</w:t>
      </w:r>
      <w:r w:rsidR="007311EE" w:rsidRPr="00C15514">
        <w:rPr>
          <w:rFonts w:ascii="Times New Roman" w:hAnsi="Times New Roman" w:cs="Times New Roman"/>
          <w:sz w:val="24"/>
          <w:szCs w:val="24"/>
          <w:lang w:eastAsia="lt-LT"/>
        </w:rPr>
        <w:t>s kalendorin</w:t>
      </w:r>
      <w:r w:rsidR="00A94AB0" w:rsidRPr="00C15514">
        <w:rPr>
          <w:rFonts w:ascii="Times New Roman" w:hAnsi="Times New Roman" w:cs="Times New Roman"/>
          <w:sz w:val="24"/>
          <w:szCs w:val="24"/>
          <w:lang w:eastAsia="lt-LT"/>
        </w:rPr>
        <w:t>ė</w:t>
      </w:r>
      <w:r w:rsidR="007311EE" w:rsidRPr="00C15514">
        <w:rPr>
          <w:rFonts w:ascii="Times New Roman" w:hAnsi="Times New Roman" w:cs="Times New Roman"/>
          <w:sz w:val="24"/>
          <w:szCs w:val="24"/>
          <w:lang w:eastAsia="lt-LT"/>
        </w:rPr>
        <w:t>s švent</w:t>
      </w:r>
      <w:r w:rsidR="00A94AB0" w:rsidRPr="00C15514">
        <w:rPr>
          <w:rFonts w:ascii="Times New Roman" w:hAnsi="Times New Roman" w:cs="Times New Roman"/>
          <w:sz w:val="24"/>
          <w:szCs w:val="24"/>
          <w:lang w:eastAsia="lt-LT"/>
        </w:rPr>
        <w:t>ė</w:t>
      </w:r>
      <w:r w:rsidR="007311EE" w:rsidRPr="00C15514">
        <w:rPr>
          <w:rFonts w:ascii="Times New Roman" w:hAnsi="Times New Roman" w:cs="Times New Roman"/>
          <w:sz w:val="24"/>
          <w:szCs w:val="24"/>
          <w:lang w:eastAsia="lt-LT"/>
        </w:rPr>
        <w:t>s, atlaisvinus karantino ribojimus steng</w:t>
      </w:r>
      <w:r w:rsidR="00A94AB0" w:rsidRPr="00C15514">
        <w:rPr>
          <w:rFonts w:ascii="Times New Roman" w:hAnsi="Times New Roman" w:cs="Times New Roman"/>
          <w:sz w:val="24"/>
          <w:szCs w:val="24"/>
          <w:lang w:eastAsia="lt-LT"/>
        </w:rPr>
        <w:t>tasi</w:t>
      </w:r>
      <w:r w:rsidR="007311EE" w:rsidRPr="00C15514">
        <w:rPr>
          <w:rFonts w:ascii="Times New Roman" w:hAnsi="Times New Roman" w:cs="Times New Roman"/>
          <w:sz w:val="24"/>
          <w:szCs w:val="24"/>
          <w:lang w:eastAsia="lt-LT"/>
        </w:rPr>
        <w:t xml:space="preserve"> šiek tiek pakeliauti, todėl </w:t>
      </w:r>
      <w:r w:rsidR="00A94AB0" w:rsidRPr="00C15514">
        <w:rPr>
          <w:rFonts w:ascii="Times New Roman" w:hAnsi="Times New Roman" w:cs="Times New Roman"/>
          <w:sz w:val="24"/>
          <w:szCs w:val="24"/>
          <w:lang w:eastAsia="lt-LT"/>
        </w:rPr>
        <w:t>nu</w:t>
      </w:r>
      <w:r w:rsidR="007311EE" w:rsidRPr="00C15514">
        <w:rPr>
          <w:rFonts w:ascii="Times New Roman" w:hAnsi="Times New Roman" w:cs="Times New Roman"/>
          <w:sz w:val="24"/>
          <w:szCs w:val="24"/>
          <w:lang w:eastAsia="lt-LT"/>
        </w:rPr>
        <w:t>vyk</w:t>
      </w:r>
      <w:r w:rsidR="00A94AB0" w:rsidRPr="00C15514">
        <w:rPr>
          <w:rFonts w:ascii="Times New Roman" w:hAnsi="Times New Roman" w:cs="Times New Roman"/>
          <w:sz w:val="24"/>
          <w:szCs w:val="24"/>
          <w:lang w:eastAsia="lt-LT"/>
        </w:rPr>
        <w:t>ta</w:t>
      </w:r>
      <w:r w:rsidR="007311EE" w:rsidRPr="00C15514">
        <w:rPr>
          <w:rFonts w:ascii="Times New Roman" w:hAnsi="Times New Roman" w:cs="Times New Roman"/>
          <w:sz w:val="24"/>
          <w:szCs w:val="24"/>
          <w:lang w:eastAsia="lt-LT"/>
        </w:rPr>
        <w:t xml:space="preserve"> prie Dubysos, prie Šv. Jono šaltinėlio, pasivaikščio</w:t>
      </w:r>
      <w:r w:rsidR="00A94AB0" w:rsidRPr="00C15514">
        <w:rPr>
          <w:rFonts w:ascii="Times New Roman" w:hAnsi="Times New Roman" w:cs="Times New Roman"/>
          <w:sz w:val="24"/>
          <w:szCs w:val="24"/>
          <w:lang w:eastAsia="lt-LT"/>
        </w:rPr>
        <w:t>ta</w:t>
      </w:r>
      <w:r w:rsidR="007311EE" w:rsidRPr="00C15514">
        <w:rPr>
          <w:rFonts w:ascii="Times New Roman" w:hAnsi="Times New Roman" w:cs="Times New Roman"/>
          <w:sz w:val="24"/>
          <w:szCs w:val="24"/>
          <w:lang w:eastAsia="lt-LT"/>
        </w:rPr>
        <w:t xml:space="preserve"> po pažintinį sveikatingumo taką Seredžiuje. Joninių šventė minė</w:t>
      </w:r>
      <w:r w:rsidR="00A94AB0" w:rsidRPr="00C15514">
        <w:rPr>
          <w:rFonts w:ascii="Times New Roman" w:hAnsi="Times New Roman" w:cs="Times New Roman"/>
          <w:sz w:val="24"/>
          <w:szCs w:val="24"/>
          <w:lang w:eastAsia="lt-LT"/>
        </w:rPr>
        <w:t>ta</w:t>
      </w:r>
      <w:r w:rsidR="007311EE" w:rsidRPr="00C15514">
        <w:rPr>
          <w:rFonts w:ascii="Times New Roman" w:hAnsi="Times New Roman" w:cs="Times New Roman"/>
          <w:sz w:val="24"/>
          <w:szCs w:val="24"/>
          <w:lang w:eastAsia="lt-LT"/>
        </w:rPr>
        <w:t xml:space="preserve"> linksmai, kep</w:t>
      </w:r>
      <w:r w:rsidR="00A94AB0" w:rsidRPr="00C15514">
        <w:rPr>
          <w:rFonts w:ascii="Times New Roman" w:hAnsi="Times New Roman" w:cs="Times New Roman"/>
          <w:sz w:val="24"/>
          <w:szCs w:val="24"/>
          <w:lang w:eastAsia="lt-LT"/>
        </w:rPr>
        <w:t>tos</w:t>
      </w:r>
      <w:r w:rsidR="007311EE" w:rsidRPr="00C15514">
        <w:rPr>
          <w:rFonts w:ascii="Times New Roman" w:hAnsi="Times New Roman" w:cs="Times New Roman"/>
          <w:sz w:val="24"/>
          <w:szCs w:val="24"/>
          <w:lang w:eastAsia="lt-LT"/>
        </w:rPr>
        <w:t xml:space="preserve"> dešrel</w:t>
      </w:r>
      <w:r w:rsidR="00A94AB0" w:rsidRPr="00C15514">
        <w:rPr>
          <w:rFonts w:ascii="Times New Roman" w:hAnsi="Times New Roman" w:cs="Times New Roman"/>
          <w:sz w:val="24"/>
          <w:szCs w:val="24"/>
          <w:lang w:eastAsia="lt-LT"/>
        </w:rPr>
        <w:t>ė</w:t>
      </w:r>
      <w:r w:rsidR="007311EE" w:rsidRPr="00C15514">
        <w:rPr>
          <w:rFonts w:ascii="Times New Roman" w:hAnsi="Times New Roman" w:cs="Times New Roman"/>
          <w:sz w:val="24"/>
          <w:szCs w:val="24"/>
          <w:lang w:eastAsia="lt-LT"/>
        </w:rPr>
        <w:t>s globos namų kieme. Daug bendra</w:t>
      </w:r>
      <w:r w:rsidR="00A94AB0" w:rsidRPr="00C15514">
        <w:rPr>
          <w:rFonts w:ascii="Times New Roman" w:hAnsi="Times New Roman" w:cs="Times New Roman"/>
          <w:sz w:val="24"/>
          <w:szCs w:val="24"/>
          <w:lang w:eastAsia="lt-LT"/>
        </w:rPr>
        <w:t xml:space="preserve">uta </w:t>
      </w:r>
      <w:r w:rsidR="007311EE" w:rsidRPr="00C15514">
        <w:rPr>
          <w:rFonts w:ascii="Times New Roman" w:hAnsi="Times New Roman" w:cs="Times New Roman"/>
          <w:sz w:val="24"/>
          <w:szCs w:val="24"/>
          <w:lang w:eastAsia="lt-LT"/>
        </w:rPr>
        <w:t>su gyventojais, dar</w:t>
      </w:r>
      <w:r w:rsidR="00A94AB0" w:rsidRPr="00C15514">
        <w:rPr>
          <w:rFonts w:ascii="Times New Roman" w:hAnsi="Times New Roman" w:cs="Times New Roman"/>
          <w:sz w:val="24"/>
          <w:szCs w:val="24"/>
          <w:lang w:eastAsia="lt-LT"/>
        </w:rPr>
        <w:t>yti</w:t>
      </w:r>
      <w:r w:rsidR="007311EE" w:rsidRPr="00C15514">
        <w:rPr>
          <w:rFonts w:ascii="Times New Roman" w:hAnsi="Times New Roman" w:cs="Times New Roman"/>
          <w:sz w:val="24"/>
          <w:szCs w:val="24"/>
          <w:lang w:eastAsia="lt-LT"/>
        </w:rPr>
        <w:t xml:space="preserve"> rankdarbi</w:t>
      </w:r>
      <w:r w:rsidR="00A94AB0" w:rsidRPr="00C15514">
        <w:rPr>
          <w:rFonts w:ascii="Times New Roman" w:hAnsi="Times New Roman" w:cs="Times New Roman"/>
          <w:sz w:val="24"/>
          <w:szCs w:val="24"/>
          <w:lang w:eastAsia="lt-LT"/>
        </w:rPr>
        <w:t>ai</w:t>
      </w:r>
      <w:r w:rsidR="007311EE" w:rsidRPr="00C15514">
        <w:rPr>
          <w:rFonts w:ascii="Times New Roman" w:hAnsi="Times New Roman" w:cs="Times New Roman"/>
          <w:sz w:val="24"/>
          <w:szCs w:val="24"/>
          <w:lang w:eastAsia="lt-LT"/>
        </w:rPr>
        <w:t>, teik</w:t>
      </w:r>
      <w:r w:rsidR="00A94AB0" w:rsidRPr="00C15514">
        <w:rPr>
          <w:rFonts w:ascii="Times New Roman" w:hAnsi="Times New Roman" w:cs="Times New Roman"/>
          <w:sz w:val="24"/>
          <w:szCs w:val="24"/>
          <w:lang w:eastAsia="lt-LT"/>
        </w:rPr>
        <w:t>ta</w:t>
      </w:r>
      <w:r w:rsidR="007311EE" w:rsidRPr="00C15514">
        <w:rPr>
          <w:rFonts w:ascii="Times New Roman" w:hAnsi="Times New Roman" w:cs="Times New Roman"/>
          <w:sz w:val="24"/>
          <w:szCs w:val="24"/>
          <w:lang w:eastAsia="lt-LT"/>
        </w:rPr>
        <w:t xml:space="preserve"> įvairiapus</w:t>
      </w:r>
      <w:r w:rsidR="00A94AB0" w:rsidRPr="00C15514">
        <w:rPr>
          <w:rFonts w:ascii="Times New Roman" w:hAnsi="Times New Roman" w:cs="Times New Roman"/>
          <w:sz w:val="24"/>
          <w:szCs w:val="24"/>
          <w:lang w:eastAsia="lt-LT"/>
        </w:rPr>
        <w:t>ė</w:t>
      </w:r>
      <w:r w:rsidR="007311EE" w:rsidRPr="00C15514">
        <w:rPr>
          <w:rFonts w:ascii="Times New Roman" w:hAnsi="Times New Roman" w:cs="Times New Roman"/>
          <w:sz w:val="24"/>
          <w:szCs w:val="24"/>
          <w:lang w:eastAsia="lt-LT"/>
        </w:rPr>
        <w:t xml:space="preserve"> pagalb</w:t>
      </w:r>
      <w:r w:rsidR="00A94AB0" w:rsidRPr="00C15514">
        <w:rPr>
          <w:rFonts w:ascii="Times New Roman" w:hAnsi="Times New Roman" w:cs="Times New Roman"/>
          <w:sz w:val="24"/>
          <w:szCs w:val="24"/>
          <w:lang w:eastAsia="lt-LT"/>
        </w:rPr>
        <w:t>a</w:t>
      </w:r>
      <w:r w:rsidR="007311EE" w:rsidRPr="00C15514">
        <w:rPr>
          <w:rFonts w:ascii="Times New Roman" w:hAnsi="Times New Roman" w:cs="Times New Roman"/>
          <w:sz w:val="24"/>
          <w:szCs w:val="24"/>
          <w:lang w:eastAsia="lt-LT"/>
        </w:rPr>
        <w:t xml:space="preserve"> gyventojams karantino laikotarpiu.</w:t>
      </w:r>
    </w:p>
    <w:p w14:paraId="5CAB836F" w14:textId="77777777" w:rsidR="00D34203" w:rsidRPr="00C15514" w:rsidRDefault="00D34203" w:rsidP="00251EBB">
      <w:pPr>
        <w:tabs>
          <w:tab w:val="left" w:pos="851"/>
        </w:tabs>
        <w:spacing w:after="0"/>
        <w:ind w:firstLine="851"/>
        <w:jc w:val="both"/>
        <w:rPr>
          <w:rFonts w:ascii="Times New Roman" w:eastAsia="Times New Roman" w:hAnsi="Times New Roman" w:cs="Times New Roman"/>
          <w:sz w:val="24"/>
          <w:szCs w:val="24"/>
        </w:rPr>
      </w:pPr>
    </w:p>
    <w:p w14:paraId="3ADE0ED1" w14:textId="77777777" w:rsidR="00EA0990" w:rsidRPr="00C15514" w:rsidRDefault="00EA0990" w:rsidP="00EA0990">
      <w:pPr>
        <w:tabs>
          <w:tab w:val="left" w:pos="851"/>
        </w:tabs>
        <w:spacing w:after="0"/>
        <w:ind w:firstLine="851"/>
        <w:jc w:val="both"/>
        <w:rPr>
          <w:rFonts w:ascii="Times New Roman" w:eastAsia="Times New Roman" w:hAnsi="Times New Roman" w:cs="Times New Roman"/>
          <w:b/>
          <w:bCs/>
          <w:sz w:val="24"/>
          <w:szCs w:val="24"/>
        </w:rPr>
      </w:pPr>
      <w:r w:rsidRPr="00C15514">
        <w:rPr>
          <w:rFonts w:ascii="Times New Roman" w:eastAsia="Times New Roman" w:hAnsi="Times New Roman" w:cs="Times New Roman"/>
          <w:b/>
          <w:bCs/>
          <w:sz w:val="24"/>
          <w:szCs w:val="24"/>
        </w:rPr>
        <w:t>4. Veiklos tobulinimo perspektyvos:</w:t>
      </w:r>
    </w:p>
    <w:p w14:paraId="73EB4B6D" w14:textId="77777777" w:rsidR="00EA0990" w:rsidRPr="00C15514" w:rsidRDefault="00EA0990" w:rsidP="00EA0990">
      <w:pPr>
        <w:tabs>
          <w:tab w:val="left" w:pos="851"/>
        </w:tabs>
        <w:spacing w:after="0"/>
        <w:ind w:firstLine="851"/>
        <w:jc w:val="both"/>
        <w:rPr>
          <w:rFonts w:ascii="Times New Roman" w:eastAsia="Times New Roman" w:hAnsi="Times New Roman" w:cs="Times New Roman"/>
          <w:sz w:val="24"/>
          <w:szCs w:val="24"/>
        </w:rPr>
      </w:pPr>
    </w:p>
    <w:p w14:paraId="24B99D32" w14:textId="317A0AB3" w:rsidR="00EA0990" w:rsidRPr="00C15514" w:rsidRDefault="00EA0990" w:rsidP="007311EE">
      <w:pPr>
        <w:pStyle w:val="prastasiniatinklio"/>
        <w:spacing w:before="0" w:beforeAutospacing="0" w:after="0" w:afterAutospacing="0"/>
        <w:ind w:firstLine="720"/>
        <w:jc w:val="both"/>
        <w:rPr>
          <w:lang w:val="lt-LT"/>
        </w:rPr>
      </w:pPr>
      <w:r w:rsidRPr="00C15514">
        <w:rPr>
          <w:b/>
          <w:bCs/>
          <w:lang w:val="lt-LT" w:eastAsia="lt-LT"/>
        </w:rPr>
        <w:t>Vizija</w:t>
      </w:r>
      <w:r w:rsidRPr="00C15514">
        <w:rPr>
          <w:lang w:val="lt-LT" w:eastAsia="lt-LT"/>
        </w:rPr>
        <w:t xml:space="preserve"> –</w:t>
      </w:r>
      <w:r w:rsidRPr="00C15514">
        <w:rPr>
          <w:lang w:val="lt-LT"/>
        </w:rPr>
        <w:t xml:space="preserve"> nuolat tobulėjanti ir taikanti pažangiausius socialinės globos metodus moderni įstaiga, sutelkusi profesionalių darbuotojų komandą, nuolat tobulinanti teikiamų paslaugų kokybę bei profesionaliai ir dinamiškai reaguojanti į paslaugų gavėjų poreikius, siekiant tapti Europos Sąjungos standartus atitinkančia, teikiančia aukštos kokybės socialines paslaugas, tenkinančias Jurbarko rajono gyventojų poreikius. </w:t>
      </w:r>
    </w:p>
    <w:p w14:paraId="7FD03FBB" w14:textId="3799543C" w:rsidR="00EA0990" w:rsidRPr="00C15514" w:rsidRDefault="00A94AB0" w:rsidP="007311EE">
      <w:pPr>
        <w:pStyle w:val="prastasiniatinklio"/>
        <w:spacing w:before="0" w:beforeAutospacing="0" w:after="0" w:afterAutospacing="0"/>
        <w:ind w:firstLine="720"/>
        <w:jc w:val="both"/>
        <w:rPr>
          <w:lang w:val="lt-LT"/>
        </w:rPr>
      </w:pPr>
      <w:r w:rsidRPr="00C15514">
        <w:rPr>
          <w:lang w:val="lt-LT"/>
        </w:rPr>
        <w:t>S</w:t>
      </w:r>
      <w:r w:rsidR="00EA0990" w:rsidRPr="00C15514">
        <w:rPr>
          <w:lang w:val="lt-LT"/>
        </w:rPr>
        <w:t>tengiam</w:t>
      </w:r>
      <w:r w:rsidRPr="00C15514">
        <w:rPr>
          <w:lang w:val="lt-LT"/>
        </w:rPr>
        <w:t>asi</w:t>
      </w:r>
      <w:r w:rsidR="00EA0990" w:rsidRPr="00C15514">
        <w:rPr>
          <w:lang w:val="lt-LT"/>
        </w:rPr>
        <w:t xml:space="preserve"> įsiklausyti į pagyvenusių žmonių poreikius ir juos tenkinti. Kiekvienas darbuotojas, tiesiogiai dirbantis su gyventojais, žino, kad svarbiausia – atjauta ir  atidumas gyventojų poreikiams bei norams.</w:t>
      </w:r>
      <w:r w:rsidR="00EA0990" w:rsidRPr="00C15514">
        <w:rPr>
          <w:bCs/>
          <w:lang w:val="lt-LT" w:eastAsia="ar-SA"/>
        </w:rPr>
        <w:t xml:space="preserve"> </w:t>
      </w:r>
    </w:p>
    <w:p w14:paraId="7329EE74" w14:textId="1D93A021" w:rsidR="00EA0990" w:rsidRPr="00C15514" w:rsidRDefault="00EA0990" w:rsidP="007311EE">
      <w:pPr>
        <w:tabs>
          <w:tab w:val="left" w:pos="851"/>
        </w:tabs>
        <w:suppressAutoHyphens/>
        <w:spacing w:after="0" w:line="240" w:lineRule="auto"/>
        <w:ind w:firstLine="720"/>
        <w:contextualSpacing/>
        <w:jc w:val="both"/>
        <w:rPr>
          <w:rFonts w:ascii="Times New Roman" w:eastAsia="Times New Roman" w:hAnsi="Times New Roman" w:cs="Times New Roman"/>
          <w:bCs/>
          <w:sz w:val="24"/>
          <w:szCs w:val="24"/>
          <w:lang w:eastAsia="ar-SA"/>
        </w:rPr>
      </w:pPr>
      <w:r w:rsidRPr="00C15514">
        <w:rPr>
          <w:rFonts w:ascii="Times New Roman" w:eastAsia="Times New Roman" w:hAnsi="Times New Roman" w:cs="Times New Roman"/>
          <w:bCs/>
          <w:sz w:val="24"/>
          <w:szCs w:val="24"/>
          <w:lang w:eastAsia="ar-SA"/>
        </w:rPr>
        <w:t>Vadovau</w:t>
      </w:r>
      <w:r w:rsidR="00A94AB0" w:rsidRPr="00C15514">
        <w:rPr>
          <w:rFonts w:ascii="Times New Roman" w:eastAsia="Times New Roman" w:hAnsi="Times New Roman" w:cs="Times New Roman"/>
          <w:bCs/>
          <w:sz w:val="24"/>
          <w:szCs w:val="24"/>
          <w:lang w:eastAsia="ar-SA"/>
        </w:rPr>
        <w:t>jantis</w:t>
      </w:r>
      <w:r w:rsidRPr="00C15514">
        <w:rPr>
          <w:rFonts w:ascii="Times New Roman" w:eastAsia="Times New Roman" w:hAnsi="Times New Roman" w:cs="Times New Roman"/>
          <w:bCs/>
          <w:sz w:val="24"/>
          <w:szCs w:val="24"/>
          <w:lang w:eastAsia="ar-SA"/>
        </w:rPr>
        <w:t xml:space="preserve"> įstaigoje sukurta Įgalinimo koncepcija, </w:t>
      </w:r>
      <w:r w:rsidR="00A94AB0" w:rsidRPr="00C15514">
        <w:rPr>
          <w:rFonts w:ascii="Times New Roman" w:eastAsia="Times New Roman" w:hAnsi="Times New Roman" w:cs="Times New Roman"/>
          <w:bCs/>
          <w:sz w:val="24"/>
          <w:szCs w:val="24"/>
          <w:lang w:eastAsia="ar-SA"/>
        </w:rPr>
        <w:t xml:space="preserve">bus plečiamas </w:t>
      </w:r>
      <w:r w:rsidRPr="00C15514">
        <w:rPr>
          <w:rFonts w:ascii="Times New Roman" w:eastAsia="Times New Roman" w:hAnsi="Times New Roman" w:cs="Times New Roman"/>
          <w:bCs/>
          <w:sz w:val="24"/>
          <w:szCs w:val="24"/>
          <w:lang w:eastAsia="ar-SA"/>
        </w:rPr>
        <w:t>bendradarbiavim</w:t>
      </w:r>
      <w:r w:rsidR="00A94AB0" w:rsidRPr="00C15514">
        <w:rPr>
          <w:rFonts w:ascii="Times New Roman" w:eastAsia="Times New Roman" w:hAnsi="Times New Roman" w:cs="Times New Roman"/>
          <w:bCs/>
          <w:sz w:val="24"/>
          <w:szCs w:val="24"/>
          <w:lang w:eastAsia="ar-SA"/>
        </w:rPr>
        <w:t>as</w:t>
      </w:r>
      <w:r w:rsidRPr="00C15514">
        <w:rPr>
          <w:rFonts w:ascii="Times New Roman" w:eastAsia="Times New Roman" w:hAnsi="Times New Roman" w:cs="Times New Roman"/>
          <w:bCs/>
          <w:sz w:val="24"/>
          <w:szCs w:val="24"/>
          <w:lang w:eastAsia="ar-SA"/>
        </w:rPr>
        <w:t xml:space="preserve"> su socialiniais partneriais, valstybinėmis institucijomis, visuomeninėmis organizacijomis. Per kultūrinę, dvasinę, sportinę, darbinę veiklą gyventoj</w:t>
      </w:r>
      <w:r w:rsidR="00A94AB0" w:rsidRPr="00C15514">
        <w:rPr>
          <w:rFonts w:ascii="Times New Roman" w:eastAsia="Times New Roman" w:hAnsi="Times New Roman" w:cs="Times New Roman"/>
          <w:bCs/>
          <w:sz w:val="24"/>
          <w:szCs w:val="24"/>
          <w:lang w:eastAsia="ar-SA"/>
        </w:rPr>
        <w:t xml:space="preserve">ai bus integruojami </w:t>
      </w:r>
      <w:r w:rsidRPr="00C15514">
        <w:rPr>
          <w:rFonts w:ascii="Times New Roman" w:eastAsia="Times New Roman" w:hAnsi="Times New Roman" w:cs="Times New Roman"/>
          <w:bCs/>
          <w:sz w:val="24"/>
          <w:szCs w:val="24"/>
          <w:lang w:eastAsia="ar-SA"/>
        </w:rPr>
        <w:t xml:space="preserve">į bendruomenę. </w:t>
      </w:r>
    </w:p>
    <w:p w14:paraId="2AADCC5B" w14:textId="2389110C" w:rsidR="00EA0990" w:rsidRPr="00C15514" w:rsidRDefault="00EA0990" w:rsidP="007311EE">
      <w:pPr>
        <w:spacing w:after="0" w:line="240" w:lineRule="auto"/>
        <w:ind w:firstLine="720"/>
        <w:jc w:val="both"/>
        <w:rPr>
          <w:rFonts w:ascii="Times New Roman" w:hAnsi="Times New Roman"/>
          <w:sz w:val="24"/>
        </w:rPr>
      </w:pPr>
      <w:r w:rsidRPr="00C15514">
        <w:rPr>
          <w:rFonts w:ascii="Times New Roman" w:eastAsia="Times New Roman" w:hAnsi="Times New Roman" w:cs="Times New Roman"/>
          <w:bCs/>
          <w:sz w:val="24"/>
          <w:szCs w:val="24"/>
          <w:lang w:eastAsia="ar-SA"/>
        </w:rPr>
        <w:t xml:space="preserve">Toliau  </w:t>
      </w:r>
      <w:r w:rsidR="00A94AB0" w:rsidRPr="00C15514">
        <w:rPr>
          <w:rFonts w:ascii="Times New Roman" w:eastAsia="Times New Roman" w:hAnsi="Times New Roman" w:cs="Times New Roman"/>
          <w:bCs/>
          <w:sz w:val="24"/>
          <w:szCs w:val="24"/>
          <w:lang w:eastAsia="ar-SA"/>
        </w:rPr>
        <w:t xml:space="preserve">bus </w:t>
      </w:r>
      <w:r w:rsidRPr="00C15514">
        <w:rPr>
          <w:rFonts w:ascii="Times New Roman" w:eastAsia="Times New Roman" w:hAnsi="Times New Roman" w:cs="Times New Roman"/>
          <w:bCs/>
          <w:sz w:val="24"/>
          <w:szCs w:val="24"/>
          <w:lang w:eastAsia="ar-SA"/>
        </w:rPr>
        <w:t>gerin</w:t>
      </w:r>
      <w:r w:rsidR="00A94AB0" w:rsidRPr="00C15514">
        <w:rPr>
          <w:rFonts w:ascii="Times New Roman" w:eastAsia="Times New Roman" w:hAnsi="Times New Roman" w:cs="Times New Roman"/>
          <w:bCs/>
          <w:sz w:val="24"/>
          <w:szCs w:val="24"/>
          <w:lang w:eastAsia="ar-SA"/>
        </w:rPr>
        <w:t>ama</w:t>
      </w:r>
      <w:r w:rsidRPr="00C15514">
        <w:rPr>
          <w:rFonts w:ascii="Times New Roman" w:eastAsia="Times New Roman" w:hAnsi="Times New Roman" w:cs="Times New Roman"/>
          <w:bCs/>
          <w:sz w:val="24"/>
          <w:szCs w:val="24"/>
          <w:lang w:eastAsia="ar-SA"/>
        </w:rPr>
        <w:t xml:space="preserve"> teikiamų paslaugų  kokyb</w:t>
      </w:r>
      <w:r w:rsidR="00A94AB0" w:rsidRPr="00C15514">
        <w:rPr>
          <w:rFonts w:ascii="Times New Roman" w:eastAsia="Times New Roman" w:hAnsi="Times New Roman" w:cs="Times New Roman"/>
          <w:bCs/>
          <w:sz w:val="24"/>
          <w:szCs w:val="24"/>
          <w:lang w:eastAsia="ar-SA"/>
        </w:rPr>
        <w:t>ė</w:t>
      </w:r>
      <w:r w:rsidRPr="00C15514">
        <w:rPr>
          <w:rFonts w:ascii="Times New Roman" w:eastAsia="Times New Roman" w:hAnsi="Times New Roman" w:cs="Times New Roman"/>
          <w:bCs/>
          <w:sz w:val="24"/>
          <w:szCs w:val="24"/>
          <w:lang w:eastAsia="ar-SA"/>
        </w:rPr>
        <w:t xml:space="preserve">. </w:t>
      </w:r>
      <w:r w:rsidRPr="00C15514">
        <w:rPr>
          <w:rFonts w:ascii="Times New Roman" w:hAnsi="Times New Roman"/>
          <w:sz w:val="24"/>
        </w:rPr>
        <w:t>Nuosekliai užsibrėždam</w:t>
      </w:r>
      <w:r w:rsidR="00A94AB0" w:rsidRPr="00C15514">
        <w:rPr>
          <w:rFonts w:ascii="Times New Roman" w:hAnsi="Times New Roman"/>
          <w:sz w:val="24"/>
        </w:rPr>
        <w:t>a</w:t>
      </w:r>
      <w:r w:rsidRPr="00C15514">
        <w:rPr>
          <w:rFonts w:ascii="Times New Roman" w:hAnsi="Times New Roman"/>
          <w:sz w:val="24"/>
        </w:rPr>
        <w:t xml:space="preserve"> tikslus, stebėdam</w:t>
      </w:r>
      <w:r w:rsidR="00A94AB0" w:rsidRPr="00C15514">
        <w:rPr>
          <w:rFonts w:ascii="Times New Roman" w:hAnsi="Times New Roman"/>
          <w:sz w:val="24"/>
        </w:rPr>
        <w:t>a</w:t>
      </w:r>
      <w:r w:rsidRPr="00C15514">
        <w:rPr>
          <w:rFonts w:ascii="Times New Roman" w:hAnsi="Times New Roman"/>
          <w:sz w:val="24"/>
        </w:rPr>
        <w:t xml:space="preserve"> uždavinius bei juos vertindam</w:t>
      </w:r>
      <w:r w:rsidR="00A94AB0" w:rsidRPr="00C15514">
        <w:rPr>
          <w:rFonts w:ascii="Times New Roman" w:hAnsi="Times New Roman"/>
          <w:sz w:val="24"/>
        </w:rPr>
        <w:t>a</w:t>
      </w:r>
      <w:r w:rsidRPr="00C15514">
        <w:rPr>
          <w:rFonts w:ascii="Times New Roman" w:hAnsi="Times New Roman"/>
          <w:sz w:val="24"/>
        </w:rPr>
        <w:t xml:space="preserve">, </w:t>
      </w:r>
      <w:r w:rsidR="00A94AB0" w:rsidRPr="00C15514">
        <w:rPr>
          <w:rFonts w:ascii="Times New Roman" w:hAnsi="Times New Roman"/>
          <w:sz w:val="24"/>
        </w:rPr>
        <w:t xml:space="preserve">įstaigos vadovybė ir darbuotojai </w:t>
      </w:r>
      <w:r w:rsidRPr="00C15514">
        <w:rPr>
          <w:rFonts w:ascii="Times New Roman" w:hAnsi="Times New Roman"/>
          <w:sz w:val="24"/>
        </w:rPr>
        <w:t>galės</w:t>
      </w:r>
      <w:r w:rsidR="00A94AB0" w:rsidRPr="00C15514">
        <w:rPr>
          <w:rFonts w:ascii="Times New Roman" w:hAnsi="Times New Roman"/>
          <w:sz w:val="24"/>
        </w:rPr>
        <w:t xml:space="preserve"> d</w:t>
      </w:r>
      <w:r w:rsidRPr="00C15514">
        <w:rPr>
          <w:rFonts w:ascii="Times New Roman" w:hAnsi="Times New Roman"/>
          <w:sz w:val="24"/>
        </w:rPr>
        <w:t xml:space="preserve">aryti preliminarias išvadas, ar teikiamos socialinės paslaugos yra efektyvios, ar jų pakanka, </w:t>
      </w:r>
      <w:r w:rsidR="00A94AB0" w:rsidRPr="00C15514">
        <w:rPr>
          <w:rFonts w:ascii="Times New Roman" w:hAnsi="Times New Roman"/>
          <w:sz w:val="24"/>
        </w:rPr>
        <w:t>bus</w:t>
      </w:r>
      <w:r w:rsidRPr="00C15514">
        <w:rPr>
          <w:rFonts w:ascii="Times New Roman" w:hAnsi="Times New Roman"/>
          <w:sz w:val="24"/>
        </w:rPr>
        <w:t xml:space="preserve"> galimyb</w:t>
      </w:r>
      <w:r w:rsidR="00A94AB0" w:rsidRPr="00C15514">
        <w:rPr>
          <w:rFonts w:ascii="Times New Roman" w:hAnsi="Times New Roman"/>
          <w:sz w:val="24"/>
        </w:rPr>
        <w:t>ė</w:t>
      </w:r>
      <w:r w:rsidRPr="00C15514">
        <w:rPr>
          <w:rFonts w:ascii="Times New Roman" w:hAnsi="Times New Roman"/>
          <w:sz w:val="24"/>
        </w:rPr>
        <w:t xml:space="preserve"> su asmeniu ir jo šeima, o taip pat ir darbuotojais aptarti galimybes dėl alternatyvių socialinių paslaugų teikimo. </w:t>
      </w:r>
      <w:r w:rsidR="00A94AB0" w:rsidRPr="00C15514">
        <w:rPr>
          <w:rFonts w:ascii="Times New Roman" w:hAnsi="Times New Roman"/>
          <w:sz w:val="24"/>
        </w:rPr>
        <w:t>G</w:t>
      </w:r>
      <w:r w:rsidRPr="00C15514">
        <w:rPr>
          <w:rFonts w:ascii="Times New Roman" w:hAnsi="Times New Roman"/>
          <w:sz w:val="24"/>
        </w:rPr>
        <w:t>auti rezultatai rodys apie organizacijoje reikiamų prevencijos priemonių poreikį, jų taikymą bei tobulinimo sritis siekiant pagerinti globos namų gyventojų pasitenkinimą gyvenimo kokybe.</w:t>
      </w:r>
    </w:p>
    <w:p w14:paraId="68858E68" w14:textId="48435414" w:rsidR="00EA0990" w:rsidRPr="00C15514" w:rsidRDefault="00A94AB0" w:rsidP="007311EE">
      <w:pPr>
        <w:tabs>
          <w:tab w:val="left" w:pos="851"/>
        </w:tabs>
        <w:suppressAutoHyphens/>
        <w:spacing w:after="0" w:line="240" w:lineRule="auto"/>
        <w:ind w:firstLine="720"/>
        <w:contextualSpacing/>
        <w:jc w:val="both"/>
        <w:rPr>
          <w:rFonts w:ascii="Times New Roman" w:eastAsia="Times New Roman" w:hAnsi="Times New Roman" w:cs="Times New Roman"/>
          <w:bCs/>
          <w:sz w:val="24"/>
          <w:szCs w:val="24"/>
          <w:lang w:eastAsia="ar-SA"/>
        </w:rPr>
      </w:pPr>
      <w:r w:rsidRPr="00C15514">
        <w:rPr>
          <w:rFonts w:ascii="Times New Roman" w:eastAsia="Times New Roman" w:hAnsi="Times New Roman" w:cs="Times New Roman"/>
          <w:bCs/>
          <w:sz w:val="24"/>
          <w:szCs w:val="24"/>
          <w:lang w:eastAsia="ar-SA"/>
        </w:rPr>
        <w:t>Bus s</w:t>
      </w:r>
      <w:r w:rsidR="00EA0990" w:rsidRPr="00C15514">
        <w:rPr>
          <w:rFonts w:ascii="Times New Roman" w:eastAsia="Times New Roman" w:hAnsi="Times New Roman" w:cs="Times New Roman"/>
          <w:bCs/>
          <w:sz w:val="24"/>
          <w:szCs w:val="24"/>
          <w:lang w:eastAsia="ar-SA"/>
        </w:rPr>
        <w:t>katin</w:t>
      </w:r>
      <w:r w:rsidRPr="00C15514">
        <w:rPr>
          <w:rFonts w:ascii="Times New Roman" w:eastAsia="Times New Roman" w:hAnsi="Times New Roman" w:cs="Times New Roman"/>
          <w:bCs/>
          <w:sz w:val="24"/>
          <w:szCs w:val="24"/>
          <w:lang w:eastAsia="ar-SA"/>
        </w:rPr>
        <w:t>ama</w:t>
      </w:r>
      <w:r w:rsidR="00EA0990" w:rsidRPr="00C15514">
        <w:rPr>
          <w:rFonts w:ascii="Times New Roman" w:eastAsia="Times New Roman" w:hAnsi="Times New Roman" w:cs="Times New Roman"/>
          <w:bCs/>
          <w:sz w:val="24"/>
          <w:szCs w:val="24"/>
          <w:lang w:eastAsia="ar-SA"/>
        </w:rPr>
        <w:t xml:space="preserve"> globotinių saviraišk</w:t>
      </w:r>
      <w:r w:rsidRPr="00C15514">
        <w:rPr>
          <w:rFonts w:ascii="Times New Roman" w:eastAsia="Times New Roman" w:hAnsi="Times New Roman" w:cs="Times New Roman"/>
          <w:bCs/>
          <w:sz w:val="24"/>
          <w:szCs w:val="24"/>
          <w:lang w:eastAsia="ar-SA"/>
        </w:rPr>
        <w:t>a</w:t>
      </w:r>
      <w:r w:rsidR="00EA0990" w:rsidRPr="00C15514">
        <w:rPr>
          <w:rFonts w:ascii="Times New Roman" w:eastAsia="Times New Roman" w:hAnsi="Times New Roman" w:cs="Times New Roman"/>
          <w:bCs/>
          <w:sz w:val="24"/>
          <w:szCs w:val="24"/>
          <w:lang w:eastAsia="ar-SA"/>
        </w:rPr>
        <w:t>, kūrybiškum</w:t>
      </w:r>
      <w:r w:rsidRPr="00C15514">
        <w:rPr>
          <w:rFonts w:ascii="Times New Roman" w:eastAsia="Times New Roman" w:hAnsi="Times New Roman" w:cs="Times New Roman"/>
          <w:bCs/>
          <w:sz w:val="24"/>
          <w:szCs w:val="24"/>
          <w:lang w:eastAsia="ar-SA"/>
        </w:rPr>
        <w:t>as</w:t>
      </w:r>
      <w:r w:rsidR="00EA0990" w:rsidRPr="00C15514">
        <w:rPr>
          <w:rFonts w:ascii="Times New Roman" w:eastAsia="Times New Roman" w:hAnsi="Times New Roman" w:cs="Times New Roman"/>
          <w:bCs/>
          <w:sz w:val="24"/>
          <w:szCs w:val="24"/>
          <w:lang w:eastAsia="ar-SA"/>
        </w:rPr>
        <w:t>, tarpusavio bendravim</w:t>
      </w:r>
      <w:r w:rsidRPr="00C15514">
        <w:rPr>
          <w:rFonts w:ascii="Times New Roman" w:eastAsia="Times New Roman" w:hAnsi="Times New Roman" w:cs="Times New Roman"/>
          <w:bCs/>
          <w:sz w:val="24"/>
          <w:szCs w:val="24"/>
          <w:lang w:eastAsia="ar-SA"/>
        </w:rPr>
        <w:t>as</w:t>
      </w:r>
      <w:r w:rsidR="00EA0990" w:rsidRPr="00C15514">
        <w:rPr>
          <w:rFonts w:ascii="Times New Roman" w:eastAsia="Times New Roman" w:hAnsi="Times New Roman" w:cs="Times New Roman"/>
          <w:bCs/>
          <w:sz w:val="24"/>
          <w:szCs w:val="24"/>
          <w:lang w:eastAsia="ar-SA"/>
        </w:rPr>
        <w:t>.</w:t>
      </w:r>
      <w:r w:rsidR="00EA0990" w:rsidRPr="00C15514">
        <w:rPr>
          <w:rFonts w:ascii="Times New Roman" w:eastAsia="Times New Roman" w:hAnsi="Times New Roman" w:cs="Times New Roman"/>
          <w:sz w:val="24"/>
          <w:szCs w:val="20"/>
          <w:lang w:eastAsia="ar-SA"/>
        </w:rPr>
        <w:t xml:space="preserve"> </w:t>
      </w:r>
      <w:r w:rsidRPr="00C15514">
        <w:rPr>
          <w:rFonts w:ascii="Times New Roman" w:eastAsia="Times New Roman" w:hAnsi="Times New Roman" w:cs="Times New Roman"/>
          <w:sz w:val="24"/>
          <w:szCs w:val="20"/>
          <w:lang w:eastAsia="ar-SA"/>
        </w:rPr>
        <w:t>Bus ugdomi</w:t>
      </w:r>
      <w:r w:rsidR="00EA0990" w:rsidRPr="00C15514">
        <w:rPr>
          <w:rFonts w:ascii="Times New Roman" w:eastAsia="Times New Roman" w:hAnsi="Times New Roman" w:cs="Times New Roman"/>
          <w:bCs/>
          <w:sz w:val="24"/>
          <w:szCs w:val="24"/>
          <w:lang w:eastAsia="ar-SA"/>
        </w:rPr>
        <w:t xml:space="preserve"> socialini</w:t>
      </w:r>
      <w:r w:rsidRPr="00C15514">
        <w:rPr>
          <w:rFonts w:ascii="Times New Roman" w:eastAsia="Times New Roman" w:hAnsi="Times New Roman" w:cs="Times New Roman"/>
          <w:bCs/>
          <w:sz w:val="24"/>
          <w:szCs w:val="24"/>
          <w:lang w:eastAsia="ar-SA"/>
        </w:rPr>
        <w:t>ai</w:t>
      </w:r>
      <w:r w:rsidR="00EA0990" w:rsidRPr="00C15514">
        <w:rPr>
          <w:rFonts w:ascii="Times New Roman" w:eastAsia="Times New Roman" w:hAnsi="Times New Roman" w:cs="Times New Roman"/>
          <w:bCs/>
          <w:sz w:val="24"/>
          <w:szCs w:val="24"/>
          <w:lang w:eastAsia="ar-SA"/>
        </w:rPr>
        <w:t xml:space="preserve"> įgūdži</w:t>
      </w:r>
      <w:r w:rsidRPr="00C15514">
        <w:rPr>
          <w:rFonts w:ascii="Times New Roman" w:eastAsia="Times New Roman" w:hAnsi="Times New Roman" w:cs="Times New Roman"/>
          <w:bCs/>
          <w:sz w:val="24"/>
          <w:szCs w:val="24"/>
          <w:lang w:eastAsia="ar-SA"/>
        </w:rPr>
        <w:t>ai</w:t>
      </w:r>
      <w:r w:rsidR="00EA0990" w:rsidRPr="00C15514">
        <w:rPr>
          <w:rFonts w:ascii="Times New Roman" w:eastAsia="Times New Roman" w:hAnsi="Times New Roman" w:cs="Times New Roman"/>
          <w:bCs/>
          <w:sz w:val="24"/>
          <w:szCs w:val="24"/>
          <w:lang w:eastAsia="ar-SA"/>
        </w:rPr>
        <w:t xml:space="preserve">, vertinant pagalbos teikimo procesą ir fiksuojant rezultatus. </w:t>
      </w:r>
      <w:r w:rsidRPr="00C15514">
        <w:rPr>
          <w:rFonts w:ascii="Times New Roman" w:eastAsia="Times New Roman" w:hAnsi="Times New Roman" w:cs="Times New Roman"/>
          <w:bCs/>
          <w:sz w:val="24"/>
          <w:szCs w:val="24"/>
          <w:lang w:eastAsia="ar-SA"/>
        </w:rPr>
        <w:t>Bus o</w:t>
      </w:r>
      <w:r w:rsidR="00EA0990" w:rsidRPr="00C15514">
        <w:rPr>
          <w:rFonts w:ascii="Times New Roman" w:eastAsia="Times New Roman" w:hAnsi="Times New Roman" w:cs="Times New Roman"/>
          <w:bCs/>
          <w:sz w:val="24"/>
          <w:szCs w:val="24"/>
          <w:lang w:eastAsia="ar-SA"/>
        </w:rPr>
        <w:t>rganizuo</w:t>
      </w:r>
      <w:r w:rsidRPr="00C15514">
        <w:rPr>
          <w:rFonts w:ascii="Times New Roman" w:eastAsia="Times New Roman" w:hAnsi="Times New Roman" w:cs="Times New Roman"/>
          <w:bCs/>
          <w:sz w:val="24"/>
          <w:szCs w:val="24"/>
          <w:lang w:eastAsia="ar-SA"/>
        </w:rPr>
        <w:t>jamas</w:t>
      </w:r>
      <w:r w:rsidR="00EA0990" w:rsidRPr="00C15514">
        <w:rPr>
          <w:rFonts w:ascii="Times New Roman" w:eastAsia="Times New Roman" w:hAnsi="Times New Roman" w:cs="Times New Roman"/>
          <w:bCs/>
          <w:sz w:val="24"/>
          <w:szCs w:val="24"/>
          <w:lang w:eastAsia="ar-SA"/>
        </w:rPr>
        <w:t xml:space="preserve"> kuo įvairesn</w:t>
      </w:r>
      <w:r w:rsidRPr="00C15514">
        <w:rPr>
          <w:rFonts w:ascii="Times New Roman" w:eastAsia="Times New Roman" w:hAnsi="Times New Roman" w:cs="Times New Roman"/>
          <w:bCs/>
          <w:sz w:val="24"/>
          <w:szCs w:val="24"/>
          <w:lang w:eastAsia="ar-SA"/>
        </w:rPr>
        <w:t>is</w:t>
      </w:r>
      <w:r w:rsidR="00EA0990" w:rsidRPr="00C15514">
        <w:rPr>
          <w:rFonts w:ascii="Times New Roman" w:eastAsia="Times New Roman" w:hAnsi="Times New Roman" w:cs="Times New Roman"/>
          <w:bCs/>
          <w:sz w:val="24"/>
          <w:szCs w:val="24"/>
          <w:lang w:eastAsia="ar-SA"/>
        </w:rPr>
        <w:t xml:space="preserve"> gyventojų užimtum</w:t>
      </w:r>
      <w:r w:rsidRPr="00C15514">
        <w:rPr>
          <w:rFonts w:ascii="Times New Roman" w:eastAsia="Times New Roman" w:hAnsi="Times New Roman" w:cs="Times New Roman"/>
          <w:bCs/>
          <w:sz w:val="24"/>
          <w:szCs w:val="24"/>
          <w:lang w:eastAsia="ar-SA"/>
        </w:rPr>
        <w:t>as</w:t>
      </w:r>
      <w:r w:rsidR="00EA0990" w:rsidRPr="00C15514">
        <w:rPr>
          <w:rFonts w:ascii="Times New Roman" w:eastAsia="Times New Roman" w:hAnsi="Times New Roman" w:cs="Times New Roman"/>
          <w:bCs/>
          <w:sz w:val="24"/>
          <w:szCs w:val="24"/>
          <w:lang w:eastAsia="ar-SA"/>
        </w:rPr>
        <w:t xml:space="preserve">. Bendras darbų parodų, mugių, laisvalaikio, ekskursijų, švenčių ir kitų renginių organizavimas padės išplėtoti socialinius kontaktus, integraciją į bendruomenę, pasiekti pokyčių tiek žmonių santykių srityje, tiek socialinėje aplinkoje. </w:t>
      </w:r>
    </w:p>
    <w:p w14:paraId="77BAD308" w14:textId="70FA48CA" w:rsidR="00251EBB" w:rsidRPr="00C15514" w:rsidRDefault="00251EBB" w:rsidP="000C3BE2">
      <w:pPr>
        <w:tabs>
          <w:tab w:val="left" w:pos="851"/>
        </w:tabs>
        <w:spacing w:after="0"/>
        <w:jc w:val="both"/>
        <w:rPr>
          <w:rFonts w:ascii="Times New Roman" w:eastAsia="Times New Roman" w:hAnsi="Times New Roman" w:cs="Times New Roman"/>
          <w:bCs/>
        </w:rPr>
      </w:pPr>
    </w:p>
    <w:p w14:paraId="4CC76AEA" w14:textId="195D7DC9" w:rsidR="000C3BE2" w:rsidRPr="00C15514" w:rsidRDefault="000C3BE2" w:rsidP="000C3BE2">
      <w:pPr>
        <w:tabs>
          <w:tab w:val="left" w:pos="851"/>
        </w:tabs>
        <w:spacing w:after="0"/>
        <w:jc w:val="both"/>
        <w:rPr>
          <w:rFonts w:ascii="Times New Roman" w:eastAsia="Times New Roman" w:hAnsi="Times New Roman" w:cs="Times New Roman"/>
          <w:bCs/>
        </w:rPr>
      </w:pPr>
    </w:p>
    <w:p w14:paraId="32AF3547" w14:textId="77777777" w:rsidR="000C3BE2" w:rsidRPr="00C15514" w:rsidRDefault="000C3BE2" w:rsidP="000C3BE2">
      <w:pPr>
        <w:tabs>
          <w:tab w:val="left" w:pos="851"/>
        </w:tabs>
        <w:spacing w:after="0"/>
        <w:jc w:val="both"/>
        <w:rPr>
          <w:rFonts w:ascii="Times New Roman" w:eastAsia="Times New Roman" w:hAnsi="Times New Roman" w:cs="Times New Roman"/>
          <w:bCs/>
        </w:rPr>
      </w:pPr>
    </w:p>
    <w:p w14:paraId="553EC115" w14:textId="77777777" w:rsidR="008B3DC3" w:rsidRPr="00C15514" w:rsidRDefault="00251EBB" w:rsidP="00F40C9A">
      <w:pPr>
        <w:tabs>
          <w:tab w:val="left" w:pos="851"/>
        </w:tabs>
        <w:spacing w:after="0"/>
        <w:ind w:firstLine="851"/>
        <w:jc w:val="both"/>
        <w:rPr>
          <w:rFonts w:ascii="Times New Roman" w:eastAsia="Times New Roman" w:hAnsi="Times New Roman" w:cs="Times New Roman"/>
          <w:sz w:val="24"/>
          <w:szCs w:val="20"/>
        </w:rPr>
      </w:pPr>
      <w:r w:rsidRPr="00C15514">
        <w:rPr>
          <w:rFonts w:ascii="Times New Roman" w:eastAsia="Times New Roman" w:hAnsi="Times New Roman" w:cs="Times New Roman"/>
          <w:bCs/>
          <w:sz w:val="24"/>
          <w:szCs w:val="24"/>
        </w:rPr>
        <w:t xml:space="preserve"> </w:t>
      </w:r>
      <w:r w:rsidRPr="00C15514">
        <w:rPr>
          <w:rFonts w:ascii="Times New Roman" w:eastAsia="Times New Roman" w:hAnsi="Times New Roman" w:cs="Times New Roman"/>
          <w:sz w:val="24"/>
          <w:szCs w:val="20"/>
        </w:rPr>
        <w:t xml:space="preserve">Direktorius </w:t>
      </w:r>
      <w:r w:rsidRPr="00C15514">
        <w:rPr>
          <w:rFonts w:ascii="Times New Roman" w:eastAsia="Times New Roman" w:hAnsi="Times New Roman" w:cs="Times New Roman"/>
          <w:sz w:val="24"/>
          <w:szCs w:val="20"/>
        </w:rPr>
        <w:tab/>
      </w:r>
      <w:r w:rsidRPr="00C15514">
        <w:rPr>
          <w:rFonts w:ascii="Times New Roman" w:eastAsia="Times New Roman" w:hAnsi="Times New Roman" w:cs="Times New Roman"/>
          <w:sz w:val="24"/>
          <w:szCs w:val="20"/>
        </w:rPr>
        <w:tab/>
      </w:r>
      <w:r w:rsidRPr="00C15514">
        <w:rPr>
          <w:rFonts w:ascii="Times New Roman" w:eastAsia="Times New Roman" w:hAnsi="Times New Roman" w:cs="Times New Roman"/>
          <w:sz w:val="24"/>
          <w:szCs w:val="20"/>
        </w:rPr>
        <w:tab/>
      </w:r>
      <w:r w:rsidRPr="00C15514">
        <w:rPr>
          <w:rFonts w:ascii="Times New Roman" w:eastAsia="Times New Roman" w:hAnsi="Times New Roman" w:cs="Times New Roman"/>
          <w:sz w:val="24"/>
          <w:szCs w:val="20"/>
        </w:rPr>
        <w:tab/>
      </w:r>
      <w:r w:rsidR="00BC17CD" w:rsidRPr="00C15514">
        <w:rPr>
          <w:rFonts w:ascii="Times New Roman" w:eastAsia="Times New Roman" w:hAnsi="Times New Roman" w:cs="Times New Roman"/>
          <w:sz w:val="24"/>
          <w:szCs w:val="20"/>
        </w:rPr>
        <w:t xml:space="preserve">             </w:t>
      </w:r>
      <w:r w:rsidRPr="00C15514">
        <w:rPr>
          <w:rFonts w:ascii="Times New Roman" w:eastAsia="Times New Roman" w:hAnsi="Times New Roman" w:cs="Times New Roman"/>
          <w:sz w:val="24"/>
          <w:szCs w:val="20"/>
        </w:rPr>
        <w:tab/>
        <w:t>Zigmas Zakaras</w:t>
      </w:r>
    </w:p>
    <w:sectPr w:rsidR="008B3DC3" w:rsidRPr="00C15514" w:rsidSect="008003FF">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2EC4B" w14:textId="77777777" w:rsidR="00517B1C" w:rsidRDefault="00517B1C" w:rsidP="00CD7260">
      <w:pPr>
        <w:spacing w:after="0" w:line="240" w:lineRule="auto"/>
      </w:pPr>
      <w:r>
        <w:separator/>
      </w:r>
    </w:p>
  </w:endnote>
  <w:endnote w:type="continuationSeparator" w:id="0">
    <w:p w14:paraId="08EDDB7C" w14:textId="77777777" w:rsidR="00517B1C" w:rsidRDefault="00517B1C" w:rsidP="00CD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17B2F" w14:textId="77777777" w:rsidR="00517B1C" w:rsidRDefault="00517B1C" w:rsidP="00CD7260">
      <w:pPr>
        <w:spacing w:after="0" w:line="240" w:lineRule="auto"/>
      </w:pPr>
      <w:r>
        <w:separator/>
      </w:r>
    </w:p>
  </w:footnote>
  <w:footnote w:type="continuationSeparator" w:id="0">
    <w:p w14:paraId="2FB6B15E" w14:textId="77777777" w:rsidR="00517B1C" w:rsidRDefault="00517B1C" w:rsidP="00CD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516518"/>
      <w:docPartObj>
        <w:docPartGallery w:val="Page Numbers (Top of Page)"/>
        <w:docPartUnique/>
      </w:docPartObj>
    </w:sdtPr>
    <w:sdtEndPr>
      <w:rPr>
        <w:noProof/>
      </w:rPr>
    </w:sdtEndPr>
    <w:sdtContent>
      <w:p w14:paraId="1F1B935C" w14:textId="77777777" w:rsidR="0086095A" w:rsidRDefault="0086095A">
        <w:pPr>
          <w:pStyle w:val="Antrats"/>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14:paraId="7FF100BE" w14:textId="77777777" w:rsidR="0086095A" w:rsidRDefault="008609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2FA"/>
    <w:multiLevelType w:val="hybridMultilevel"/>
    <w:tmpl w:val="9CF854CA"/>
    <w:lvl w:ilvl="0" w:tplc="07C08A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AB7261"/>
    <w:multiLevelType w:val="hybridMultilevel"/>
    <w:tmpl w:val="A42CA994"/>
    <w:lvl w:ilvl="0" w:tplc="0427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4546269"/>
    <w:multiLevelType w:val="hybridMultilevel"/>
    <w:tmpl w:val="6376126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F01917"/>
    <w:multiLevelType w:val="hybridMultilevel"/>
    <w:tmpl w:val="856AC56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3909537C"/>
    <w:multiLevelType w:val="hybridMultilevel"/>
    <w:tmpl w:val="E6EC9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F5464"/>
    <w:multiLevelType w:val="hybridMultilevel"/>
    <w:tmpl w:val="91562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171CFB"/>
    <w:multiLevelType w:val="hybridMultilevel"/>
    <w:tmpl w:val="EE2A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13EC9"/>
    <w:multiLevelType w:val="hybridMultilevel"/>
    <w:tmpl w:val="F0D01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FE50DE8"/>
    <w:multiLevelType w:val="hybridMultilevel"/>
    <w:tmpl w:val="E31C5F96"/>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9" w15:restartNumberingAfterBreak="0">
    <w:nsid w:val="66937021"/>
    <w:multiLevelType w:val="hybridMultilevel"/>
    <w:tmpl w:val="FFB8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359E0"/>
    <w:multiLevelType w:val="hybridMultilevel"/>
    <w:tmpl w:val="5F860B20"/>
    <w:lvl w:ilvl="0" w:tplc="04270001">
      <w:start w:val="1"/>
      <w:numFmt w:val="bullet"/>
      <w:lvlText w:val=""/>
      <w:lvlJc w:val="left"/>
      <w:pPr>
        <w:ind w:left="600" w:hanging="360"/>
      </w:pPr>
      <w:rPr>
        <w:rFonts w:ascii="Symbol" w:hAnsi="Symbol" w:hint="default"/>
      </w:rPr>
    </w:lvl>
    <w:lvl w:ilvl="1" w:tplc="04270003" w:tentative="1">
      <w:start w:val="1"/>
      <w:numFmt w:val="bullet"/>
      <w:lvlText w:val="o"/>
      <w:lvlJc w:val="left"/>
      <w:pPr>
        <w:ind w:left="829" w:hanging="360"/>
      </w:pPr>
      <w:rPr>
        <w:rFonts w:ascii="Courier New" w:hAnsi="Courier New" w:cs="Courier New" w:hint="default"/>
      </w:rPr>
    </w:lvl>
    <w:lvl w:ilvl="2" w:tplc="04270005" w:tentative="1">
      <w:start w:val="1"/>
      <w:numFmt w:val="bullet"/>
      <w:lvlText w:val=""/>
      <w:lvlJc w:val="left"/>
      <w:pPr>
        <w:ind w:left="1549" w:hanging="360"/>
      </w:pPr>
      <w:rPr>
        <w:rFonts w:ascii="Wingdings" w:hAnsi="Wingdings" w:hint="default"/>
      </w:rPr>
    </w:lvl>
    <w:lvl w:ilvl="3" w:tplc="04270001" w:tentative="1">
      <w:start w:val="1"/>
      <w:numFmt w:val="bullet"/>
      <w:lvlText w:val=""/>
      <w:lvlJc w:val="left"/>
      <w:pPr>
        <w:ind w:left="2269" w:hanging="360"/>
      </w:pPr>
      <w:rPr>
        <w:rFonts w:ascii="Symbol" w:hAnsi="Symbol" w:hint="default"/>
      </w:rPr>
    </w:lvl>
    <w:lvl w:ilvl="4" w:tplc="04270003" w:tentative="1">
      <w:start w:val="1"/>
      <w:numFmt w:val="bullet"/>
      <w:lvlText w:val="o"/>
      <w:lvlJc w:val="left"/>
      <w:pPr>
        <w:ind w:left="2989" w:hanging="360"/>
      </w:pPr>
      <w:rPr>
        <w:rFonts w:ascii="Courier New" w:hAnsi="Courier New" w:cs="Courier New" w:hint="default"/>
      </w:rPr>
    </w:lvl>
    <w:lvl w:ilvl="5" w:tplc="04270005" w:tentative="1">
      <w:start w:val="1"/>
      <w:numFmt w:val="bullet"/>
      <w:lvlText w:val=""/>
      <w:lvlJc w:val="left"/>
      <w:pPr>
        <w:ind w:left="3709" w:hanging="360"/>
      </w:pPr>
      <w:rPr>
        <w:rFonts w:ascii="Wingdings" w:hAnsi="Wingdings" w:hint="default"/>
      </w:rPr>
    </w:lvl>
    <w:lvl w:ilvl="6" w:tplc="04270001" w:tentative="1">
      <w:start w:val="1"/>
      <w:numFmt w:val="bullet"/>
      <w:lvlText w:val=""/>
      <w:lvlJc w:val="left"/>
      <w:pPr>
        <w:ind w:left="4429" w:hanging="360"/>
      </w:pPr>
      <w:rPr>
        <w:rFonts w:ascii="Symbol" w:hAnsi="Symbol" w:hint="default"/>
      </w:rPr>
    </w:lvl>
    <w:lvl w:ilvl="7" w:tplc="04270003" w:tentative="1">
      <w:start w:val="1"/>
      <w:numFmt w:val="bullet"/>
      <w:lvlText w:val="o"/>
      <w:lvlJc w:val="left"/>
      <w:pPr>
        <w:ind w:left="5149" w:hanging="360"/>
      </w:pPr>
      <w:rPr>
        <w:rFonts w:ascii="Courier New" w:hAnsi="Courier New" w:cs="Courier New" w:hint="default"/>
      </w:rPr>
    </w:lvl>
    <w:lvl w:ilvl="8" w:tplc="04270005" w:tentative="1">
      <w:start w:val="1"/>
      <w:numFmt w:val="bullet"/>
      <w:lvlText w:val=""/>
      <w:lvlJc w:val="left"/>
      <w:pPr>
        <w:ind w:left="5869" w:hanging="360"/>
      </w:pPr>
      <w:rPr>
        <w:rFonts w:ascii="Wingdings" w:hAnsi="Wingdings" w:hint="default"/>
      </w:rPr>
    </w:lvl>
  </w:abstractNum>
  <w:abstractNum w:abstractNumId="11" w15:restartNumberingAfterBreak="0">
    <w:nsid w:val="69E118F4"/>
    <w:multiLevelType w:val="hybridMultilevel"/>
    <w:tmpl w:val="D92C2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B45579"/>
    <w:multiLevelType w:val="hybridMultilevel"/>
    <w:tmpl w:val="9370C75A"/>
    <w:lvl w:ilvl="0" w:tplc="04270003">
      <w:start w:val="1"/>
      <w:numFmt w:val="bullet"/>
      <w:lvlText w:val="o"/>
      <w:lvlJc w:val="left"/>
      <w:pPr>
        <w:ind w:left="780"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6E0E5945"/>
    <w:multiLevelType w:val="multilevel"/>
    <w:tmpl w:val="5DF845F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EF448BB"/>
    <w:multiLevelType w:val="hybridMultilevel"/>
    <w:tmpl w:val="DB86389A"/>
    <w:lvl w:ilvl="0" w:tplc="04270003">
      <w:start w:val="1"/>
      <w:numFmt w:val="bullet"/>
      <w:lvlText w:val="o"/>
      <w:lvlJc w:val="left"/>
      <w:pPr>
        <w:ind w:left="1080" w:hanging="360"/>
      </w:pPr>
      <w:rPr>
        <w:rFonts w:ascii="Courier New" w:hAnsi="Courier New" w:cs="Courier New"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750472B3"/>
    <w:multiLevelType w:val="hybridMultilevel"/>
    <w:tmpl w:val="36EEAF8E"/>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76586112"/>
    <w:multiLevelType w:val="hybridMultilevel"/>
    <w:tmpl w:val="989E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C3FC4"/>
    <w:multiLevelType w:val="hybridMultilevel"/>
    <w:tmpl w:val="F2CE7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85896"/>
    <w:multiLevelType w:val="hybridMultilevel"/>
    <w:tmpl w:val="AB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E2357"/>
    <w:multiLevelType w:val="hybridMultilevel"/>
    <w:tmpl w:val="E0C0C1F0"/>
    <w:lvl w:ilvl="0" w:tplc="04270001">
      <w:start w:val="1"/>
      <w:numFmt w:val="bullet"/>
      <w:lvlText w:val=""/>
      <w:lvlJc w:val="left"/>
      <w:pPr>
        <w:ind w:left="600" w:hanging="360"/>
      </w:pPr>
      <w:rPr>
        <w:rFonts w:ascii="Symbol" w:hAnsi="Symbol" w:hint="default"/>
      </w:rPr>
    </w:lvl>
    <w:lvl w:ilvl="1" w:tplc="04270003" w:tentative="1">
      <w:start w:val="1"/>
      <w:numFmt w:val="bullet"/>
      <w:lvlText w:val="o"/>
      <w:lvlJc w:val="left"/>
      <w:pPr>
        <w:ind w:left="1320" w:hanging="360"/>
      </w:pPr>
      <w:rPr>
        <w:rFonts w:ascii="Courier New" w:hAnsi="Courier New" w:cs="Courier New" w:hint="default"/>
      </w:rPr>
    </w:lvl>
    <w:lvl w:ilvl="2" w:tplc="04270005" w:tentative="1">
      <w:start w:val="1"/>
      <w:numFmt w:val="bullet"/>
      <w:lvlText w:val=""/>
      <w:lvlJc w:val="left"/>
      <w:pPr>
        <w:ind w:left="2040" w:hanging="360"/>
      </w:pPr>
      <w:rPr>
        <w:rFonts w:ascii="Wingdings" w:hAnsi="Wingdings" w:hint="default"/>
      </w:rPr>
    </w:lvl>
    <w:lvl w:ilvl="3" w:tplc="04270001" w:tentative="1">
      <w:start w:val="1"/>
      <w:numFmt w:val="bullet"/>
      <w:lvlText w:val=""/>
      <w:lvlJc w:val="left"/>
      <w:pPr>
        <w:ind w:left="2760" w:hanging="360"/>
      </w:pPr>
      <w:rPr>
        <w:rFonts w:ascii="Symbol" w:hAnsi="Symbol" w:hint="default"/>
      </w:rPr>
    </w:lvl>
    <w:lvl w:ilvl="4" w:tplc="04270003" w:tentative="1">
      <w:start w:val="1"/>
      <w:numFmt w:val="bullet"/>
      <w:lvlText w:val="o"/>
      <w:lvlJc w:val="left"/>
      <w:pPr>
        <w:ind w:left="3480" w:hanging="360"/>
      </w:pPr>
      <w:rPr>
        <w:rFonts w:ascii="Courier New" w:hAnsi="Courier New" w:cs="Courier New" w:hint="default"/>
      </w:rPr>
    </w:lvl>
    <w:lvl w:ilvl="5" w:tplc="04270005" w:tentative="1">
      <w:start w:val="1"/>
      <w:numFmt w:val="bullet"/>
      <w:lvlText w:val=""/>
      <w:lvlJc w:val="left"/>
      <w:pPr>
        <w:ind w:left="4200" w:hanging="360"/>
      </w:pPr>
      <w:rPr>
        <w:rFonts w:ascii="Wingdings" w:hAnsi="Wingdings" w:hint="default"/>
      </w:rPr>
    </w:lvl>
    <w:lvl w:ilvl="6" w:tplc="04270001" w:tentative="1">
      <w:start w:val="1"/>
      <w:numFmt w:val="bullet"/>
      <w:lvlText w:val=""/>
      <w:lvlJc w:val="left"/>
      <w:pPr>
        <w:ind w:left="4920" w:hanging="360"/>
      </w:pPr>
      <w:rPr>
        <w:rFonts w:ascii="Symbol" w:hAnsi="Symbol" w:hint="default"/>
      </w:rPr>
    </w:lvl>
    <w:lvl w:ilvl="7" w:tplc="04270003" w:tentative="1">
      <w:start w:val="1"/>
      <w:numFmt w:val="bullet"/>
      <w:lvlText w:val="o"/>
      <w:lvlJc w:val="left"/>
      <w:pPr>
        <w:ind w:left="5640" w:hanging="360"/>
      </w:pPr>
      <w:rPr>
        <w:rFonts w:ascii="Courier New" w:hAnsi="Courier New" w:cs="Courier New" w:hint="default"/>
      </w:rPr>
    </w:lvl>
    <w:lvl w:ilvl="8" w:tplc="04270005" w:tentative="1">
      <w:start w:val="1"/>
      <w:numFmt w:val="bullet"/>
      <w:lvlText w:val=""/>
      <w:lvlJc w:val="left"/>
      <w:pPr>
        <w:ind w:left="6360" w:hanging="360"/>
      </w:pPr>
      <w:rPr>
        <w:rFonts w:ascii="Wingdings" w:hAnsi="Wingdings" w:hint="default"/>
      </w:rPr>
    </w:lvl>
  </w:abstractNum>
  <w:num w:numId="1">
    <w:abstractNumId w:val="10"/>
  </w:num>
  <w:num w:numId="2">
    <w:abstractNumId w:val="5"/>
  </w:num>
  <w:num w:numId="3">
    <w:abstractNumId w:val="11"/>
  </w:num>
  <w:num w:numId="4">
    <w:abstractNumId w:val="19"/>
  </w:num>
  <w:num w:numId="5">
    <w:abstractNumId w:val="18"/>
  </w:num>
  <w:num w:numId="6">
    <w:abstractNumId w:val="17"/>
  </w:num>
  <w:num w:numId="7">
    <w:abstractNumId w:val="16"/>
  </w:num>
  <w:num w:numId="8">
    <w:abstractNumId w:val="0"/>
  </w:num>
  <w:num w:numId="9">
    <w:abstractNumId w:val="13"/>
  </w:num>
  <w:num w:numId="10">
    <w:abstractNumId w:val="15"/>
  </w:num>
  <w:num w:numId="11">
    <w:abstractNumId w:val="14"/>
  </w:num>
  <w:num w:numId="12">
    <w:abstractNumId w:val="12"/>
  </w:num>
  <w:num w:numId="13">
    <w:abstractNumId w:val="3"/>
  </w:num>
  <w:num w:numId="14">
    <w:abstractNumId w:val="4"/>
  </w:num>
  <w:num w:numId="15">
    <w:abstractNumId w:val="9"/>
  </w:num>
  <w:num w:numId="16">
    <w:abstractNumId w:val="6"/>
  </w:num>
  <w:num w:numId="17">
    <w:abstractNumId w:val="8"/>
  </w:num>
  <w:num w:numId="18">
    <w:abstractNumId w:val="7"/>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BB"/>
    <w:rsid w:val="00044CCA"/>
    <w:rsid w:val="00061A0E"/>
    <w:rsid w:val="0006224A"/>
    <w:rsid w:val="000726FB"/>
    <w:rsid w:val="0007788C"/>
    <w:rsid w:val="000B5F57"/>
    <w:rsid w:val="000C3BE2"/>
    <w:rsid w:val="000D2FD3"/>
    <w:rsid w:val="000E10BC"/>
    <w:rsid w:val="000E79A7"/>
    <w:rsid w:val="00107EBD"/>
    <w:rsid w:val="001D38AB"/>
    <w:rsid w:val="001E5300"/>
    <w:rsid w:val="001E7619"/>
    <w:rsid w:val="00215C3A"/>
    <w:rsid w:val="0021627C"/>
    <w:rsid w:val="00251EBB"/>
    <w:rsid w:val="00264C30"/>
    <w:rsid w:val="002C0D2B"/>
    <w:rsid w:val="002E0F11"/>
    <w:rsid w:val="002E1D51"/>
    <w:rsid w:val="0032719E"/>
    <w:rsid w:val="003B565E"/>
    <w:rsid w:val="003C0174"/>
    <w:rsid w:val="003C6EF2"/>
    <w:rsid w:val="003E20AE"/>
    <w:rsid w:val="003F3799"/>
    <w:rsid w:val="00401752"/>
    <w:rsid w:val="004120B1"/>
    <w:rsid w:val="00454948"/>
    <w:rsid w:val="0045608C"/>
    <w:rsid w:val="004F6AC8"/>
    <w:rsid w:val="00517B1C"/>
    <w:rsid w:val="00530CB7"/>
    <w:rsid w:val="005411AE"/>
    <w:rsid w:val="00547FBC"/>
    <w:rsid w:val="00610802"/>
    <w:rsid w:val="0063088D"/>
    <w:rsid w:val="00633BA4"/>
    <w:rsid w:val="0064021B"/>
    <w:rsid w:val="006527ED"/>
    <w:rsid w:val="00652BA2"/>
    <w:rsid w:val="006D5BB5"/>
    <w:rsid w:val="006E40C2"/>
    <w:rsid w:val="00713487"/>
    <w:rsid w:val="00726E58"/>
    <w:rsid w:val="007311EE"/>
    <w:rsid w:val="00755F8C"/>
    <w:rsid w:val="00785558"/>
    <w:rsid w:val="007B1DED"/>
    <w:rsid w:val="007B29AA"/>
    <w:rsid w:val="007D17F8"/>
    <w:rsid w:val="008003FF"/>
    <w:rsid w:val="00814710"/>
    <w:rsid w:val="0082530A"/>
    <w:rsid w:val="00827BB6"/>
    <w:rsid w:val="0086095A"/>
    <w:rsid w:val="00861E19"/>
    <w:rsid w:val="00865307"/>
    <w:rsid w:val="008A07DF"/>
    <w:rsid w:val="008B3DC3"/>
    <w:rsid w:val="008C3EB4"/>
    <w:rsid w:val="0091008D"/>
    <w:rsid w:val="009312AC"/>
    <w:rsid w:val="00937BC2"/>
    <w:rsid w:val="00962406"/>
    <w:rsid w:val="009A3221"/>
    <w:rsid w:val="009C2DC6"/>
    <w:rsid w:val="00A40ED9"/>
    <w:rsid w:val="00A46CB7"/>
    <w:rsid w:val="00A47919"/>
    <w:rsid w:val="00A83652"/>
    <w:rsid w:val="00A939B5"/>
    <w:rsid w:val="00A94AB0"/>
    <w:rsid w:val="00AC4FE7"/>
    <w:rsid w:val="00AE3EBF"/>
    <w:rsid w:val="00B22B54"/>
    <w:rsid w:val="00B439F1"/>
    <w:rsid w:val="00B64CED"/>
    <w:rsid w:val="00BC17CD"/>
    <w:rsid w:val="00BE230B"/>
    <w:rsid w:val="00C07F25"/>
    <w:rsid w:val="00C15514"/>
    <w:rsid w:val="00C320E9"/>
    <w:rsid w:val="00C371FC"/>
    <w:rsid w:val="00C421C6"/>
    <w:rsid w:val="00C76F51"/>
    <w:rsid w:val="00CD7260"/>
    <w:rsid w:val="00D14027"/>
    <w:rsid w:val="00D2079D"/>
    <w:rsid w:val="00D34203"/>
    <w:rsid w:val="00D3675C"/>
    <w:rsid w:val="00D93A06"/>
    <w:rsid w:val="00DD5E6E"/>
    <w:rsid w:val="00E11E45"/>
    <w:rsid w:val="00E66107"/>
    <w:rsid w:val="00E67BF9"/>
    <w:rsid w:val="00E809A9"/>
    <w:rsid w:val="00EA0990"/>
    <w:rsid w:val="00EC0EF8"/>
    <w:rsid w:val="00ED62D0"/>
    <w:rsid w:val="00EE53D7"/>
    <w:rsid w:val="00F40C9A"/>
    <w:rsid w:val="00F55B8E"/>
    <w:rsid w:val="00F76CB1"/>
    <w:rsid w:val="00F970D6"/>
    <w:rsid w:val="00FA27D8"/>
    <w:rsid w:val="00FB2462"/>
    <w:rsid w:val="00FC6FC5"/>
    <w:rsid w:val="00FD32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366D"/>
  <w15:docId w15:val="{1712F25E-F947-4ACE-A79F-19E1CBF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1EBB"/>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51EB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1EBB"/>
    <w:pPr>
      <w:ind w:left="720"/>
      <w:contextualSpacing/>
    </w:pPr>
  </w:style>
  <w:style w:type="paragraph" w:styleId="Antrats">
    <w:name w:val="header"/>
    <w:basedOn w:val="prastasis"/>
    <w:link w:val="AntratsDiagrama"/>
    <w:uiPriority w:val="99"/>
    <w:unhideWhenUsed/>
    <w:rsid w:val="00CD726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D7260"/>
    <w:rPr>
      <w:lang w:val="lt-LT"/>
    </w:rPr>
  </w:style>
  <w:style w:type="paragraph" w:styleId="Porat">
    <w:name w:val="footer"/>
    <w:basedOn w:val="prastasis"/>
    <w:link w:val="PoratDiagrama"/>
    <w:uiPriority w:val="99"/>
    <w:unhideWhenUsed/>
    <w:rsid w:val="00CD726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D7260"/>
    <w:rPr>
      <w:lang w:val="lt-LT"/>
    </w:rPr>
  </w:style>
  <w:style w:type="paragraph" w:styleId="Debesliotekstas">
    <w:name w:val="Balloon Text"/>
    <w:basedOn w:val="prastasis"/>
    <w:link w:val="DebesliotekstasDiagrama"/>
    <w:uiPriority w:val="99"/>
    <w:semiHidden/>
    <w:unhideWhenUsed/>
    <w:rsid w:val="00AE3E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3EBF"/>
    <w:rPr>
      <w:rFonts w:ascii="Tahoma" w:hAnsi="Tahoma" w:cs="Tahoma"/>
      <w:sz w:val="16"/>
      <w:szCs w:val="16"/>
      <w:lang w:val="lt-LT"/>
    </w:rPr>
  </w:style>
  <w:style w:type="paragraph" w:styleId="prastasiniatinklio">
    <w:name w:val="Normal (Web)"/>
    <w:basedOn w:val="prastasis"/>
    <w:uiPriority w:val="99"/>
    <w:unhideWhenUsed/>
    <w:rsid w:val="00EA09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BE230B"/>
    <w:rPr>
      <w:sz w:val="16"/>
      <w:szCs w:val="16"/>
    </w:rPr>
  </w:style>
  <w:style w:type="paragraph" w:styleId="Komentarotekstas">
    <w:name w:val="annotation text"/>
    <w:basedOn w:val="prastasis"/>
    <w:link w:val="KomentarotekstasDiagrama"/>
    <w:uiPriority w:val="99"/>
    <w:semiHidden/>
    <w:unhideWhenUsed/>
    <w:rsid w:val="00BE230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E230B"/>
    <w:rPr>
      <w:sz w:val="20"/>
      <w:szCs w:val="20"/>
      <w:lang w:val="lt-LT"/>
    </w:rPr>
  </w:style>
  <w:style w:type="paragraph" w:styleId="Komentarotema">
    <w:name w:val="annotation subject"/>
    <w:basedOn w:val="Komentarotekstas"/>
    <w:next w:val="Komentarotekstas"/>
    <w:link w:val="KomentarotemaDiagrama"/>
    <w:uiPriority w:val="99"/>
    <w:semiHidden/>
    <w:unhideWhenUsed/>
    <w:rsid w:val="00BE230B"/>
    <w:rPr>
      <w:b/>
      <w:bCs/>
    </w:rPr>
  </w:style>
  <w:style w:type="character" w:customStyle="1" w:styleId="KomentarotemaDiagrama">
    <w:name w:val="Komentaro tema Diagrama"/>
    <w:basedOn w:val="KomentarotekstasDiagrama"/>
    <w:link w:val="Komentarotema"/>
    <w:uiPriority w:val="99"/>
    <w:semiHidden/>
    <w:rsid w:val="00BE230B"/>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mas.zakaras@serglobnam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5F00-0C33-43FC-8E95-3FBD1031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18096</Words>
  <Characters>10315</Characters>
  <Application>Microsoft Office Word</Application>
  <DocSecurity>4</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Giedrė Lukošienė</cp:lastModifiedBy>
  <cp:revision>2</cp:revision>
  <cp:lastPrinted>2020-02-20T09:35:00Z</cp:lastPrinted>
  <dcterms:created xsi:type="dcterms:W3CDTF">2021-02-12T07:58:00Z</dcterms:created>
  <dcterms:modified xsi:type="dcterms:W3CDTF">2021-02-12T07:58:00Z</dcterms:modified>
</cp:coreProperties>
</file>