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3F17" w14:textId="77777777" w:rsidR="00D03148" w:rsidRDefault="00D03148" w:rsidP="00D03148">
      <w:pPr>
        <w:spacing w:after="0"/>
        <w:jc w:val="center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Tėvynės sąjungos-Lietuvos krikščionių demokratų partijos </w:t>
      </w:r>
      <w:r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f</w:t>
      </w:r>
      <w:r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rakcija</w:t>
      </w:r>
    </w:p>
    <w:p w14:paraId="488A2E12" w14:textId="77777777" w:rsidR="00B60E9B" w:rsidRDefault="00D03148" w:rsidP="00D03148">
      <w:pPr>
        <w:spacing w:after="0"/>
        <w:jc w:val="center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Jurbarko rajono savivaldybės taryboje</w:t>
      </w:r>
    </w:p>
    <w:p w14:paraId="781644C6" w14:textId="77777777" w:rsidR="00D03148" w:rsidRDefault="00D03148" w:rsidP="00D03148">
      <w:pPr>
        <w:jc w:val="center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095950C6" w14:textId="77777777" w:rsidR="00D03148" w:rsidRDefault="00D03148" w:rsidP="00D03148">
      <w:pPr>
        <w:jc w:val="center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427C84AF" w14:textId="77777777" w:rsidR="00D03148" w:rsidRPr="00D03148" w:rsidRDefault="00D03148" w:rsidP="00D03148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Jurbarko rajono savivaldybės tarybai </w:t>
      </w:r>
    </w:p>
    <w:p w14:paraId="3DFB15BA" w14:textId="77777777" w:rsidR="00D03148" w:rsidRPr="00D03148" w:rsidRDefault="00D03148" w:rsidP="00D03148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Jurbarko rajono savivaldybės merui</w:t>
      </w:r>
    </w:p>
    <w:p w14:paraId="647D467A" w14:textId="77777777" w:rsidR="00D03148" w:rsidRDefault="00D03148" w:rsidP="00D03148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3505A238" w14:textId="77777777" w:rsidR="00045972" w:rsidRDefault="00045972" w:rsidP="00D03148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342D0766" w14:textId="77777777" w:rsidR="00045972" w:rsidRDefault="00045972" w:rsidP="00D03148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3E81B1B7" w14:textId="77777777" w:rsidR="00D03148" w:rsidRPr="00D03148" w:rsidRDefault="00D03148" w:rsidP="00D03148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108B9545" w14:textId="77777777" w:rsidR="00D03148" w:rsidRDefault="00D03148" w:rsidP="00D03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frakcijos atstovo delegavimo į </w:t>
      </w:r>
    </w:p>
    <w:p w14:paraId="55EA3F19" w14:textId="77777777" w:rsidR="00D03148" w:rsidRDefault="00D03148" w:rsidP="00D03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Jurbarko rajono savivaldybės tarybos Kontrolės komitetą</w:t>
      </w:r>
    </w:p>
    <w:p w14:paraId="1683836B" w14:textId="77777777" w:rsidR="00D03148" w:rsidRDefault="00D03148" w:rsidP="00D03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55179" w14:textId="77777777" w:rsidR="00D03148" w:rsidRDefault="00D03148" w:rsidP="0004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148">
        <w:rPr>
          <w:rFonts w:ascii="Times New Roman" w:hAnsi="Times New Roman" w:cs="Times New Roman"/>
          <w:sz w:val="24"/>
          <w:szCs w:val="24"/>
        </w:rPr>
        <w:t>2021-01-11</w:t>
      </w:r>
    </w:p>
    <w:p w14:paraId="3A23723D" w14:textId="77777777" w:rsidR="00D03148" w:rsidRDefault="00D03148" w:rsidP="0004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25B7C" w14:textId="77777777" w:rsidR="00045972" w:rsidRDefault="00303FD4" w:rsidP="00045972">
      <w:pPr>
        <w:spacing w:after="0"/>
        <w:ind w:firstLine="567"/>
        <w:jc w:val="both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Vadovaudamiesi Jurbarko rajono savivaldybės tarybos </w:t>
      </w:r>
      <w:r w:rsidR="00045972">
        <w:rPr>
          <w:rFonts w:ascii="Times New Roman" w:hAnsi="Times New Roman" w:cs="Times New Roman"/>
          <w:sz w:val="24"/>
          <w:szCs w:val="24"/>
        </w:rPr>
        <w:t xml:space="preserve">veiklos </w:t>
      </w:r>
      <w:r>
        <w:rPr>
          <w:rFonts w:ascii="Times New Roman" w:hAnsi="Times New Roman" w:cs="Times New Roman"/>
          <w:sz w:val="24"/>
          <w:szCs w:val="24"/>
        </w:rPr>
        <w:t xml:space="preserve">reglamento, patvirtinto </w:t>
      </w:r>
      <w:r w:rsidR="00045972">
        <w:rPr>
          <w:rFonts w:ascii="Times New Roman" w:hAnsi="Times New Roman" w:cs="Times New Roman"/>
          <w:sz w:val="24"/>
          <w:szCs w:val="24"/>
        </w:rPr>
        <w:t xml:space="preserve">Jurbarko rajono savivaldybės tarybos </w:t>
      </w:r>
      <w:r w:rsidR="00045972" w:rsidRPr="000459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2015 m. rugsėjo 24 d. </w:t>
      </w:r>
      <w:r w:rsidR="000459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sprendimu </w:t>
      </w:r>
      <w:r w:rsidR="00045972" w:rsidRPr="000459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Nr. T2-255</w:t>
      </w:r>
      <w:r w:rsidR="000459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„Dėl </w:t>
      </w:r>
      <w:r w:rsidR="00045972">
        <w:rPr>
          <w:rFonts w:ascii="Times New Roman" w:hAnsi="Times New Roman" w:cs="Times New Roman"/>
          <w:sz w:val="24"/>
          <w:szCs w:val="24"/>
        </w:rPr>
        <w:t xml:space="preserve">Jurbarko rajono savivaldybės tarybos veiklos reglamento patvirtinimo“, 91 punktu deleguojame į Jurbarko rajono savivaldybės tarybos Kontrolės komitetą </w:t>
      </w:r>
      <w:r w:rsidR="00045972"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Tėvynės sąjungos-Lietuvos krikščionių demokratų partijos </w:t>
      </w:r>
      <w:r w:rsidR="00045972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f</w:t>
      </w:r>
      <w:r w:rsidR="00045972"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rakcij</w:t>
      </w:r>
      <w:r w:rsidR="00045972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os Jurbarko rajono savivaldybės taryboje atstovą – tarybos narį Egidijų Giedraitį. </w:t>
      </w:r>
    </w:p>
    <w:p w14:paraId="12DC8F46" w14:textId="77777777" w:rsidR="00045972" w:rsidRDefault="00045972" w:rsidP="00045972">
      <w:pPr>
        <w:spacing w:after="0"/>
        <w:ind w:firstLine="851"/>
        <w:jc w:val="both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32712136" w14:textId="77777777" w:rsidR="00045972" w:rsidRDefault="00045972" w:rsidP="00045972">
      <w:pPr>
        <w:spacing w:after="0"/>
        <w:ind w:firstLine="851"/>
        <w:jc w:val="both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3913D19C" w14:textId="77777777" w:rsidR="00045972" w:rsidRDefault="00045972" w:rsidP="00045972">
      <w:pPr>
        <w:spacing w:after="0"/>
        <w:ind w:firstLine="851"/>
        <w:jc w:val="both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485D21F7" w14:textId="77777777" w:rsidR="00045972" w:rsidRDefault="00045972" w:rsidP="00045972">
      <w:pPr>
        <w:spacing w:after="0"/>
        <w:ind w:firstLine="851"/>
        <w:jc w:val="both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37ECE7D5" w14:textId="77777777" w:rsidR="00045972" w:rsidRDefault="00045972" w:rsidP="00045972">
      <w:pPr>
        <w:spacing w:after="0"/>
        <w:ind w:firstLine="851"/>
        <w:jc w:val="both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1686ADD3" w14:textId="77777777" w:rsidR="00045972" w:rsidRDefault="00045972" w:rsidP="00045972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Tėvynės sąjungos-Lietuvos krikščionių demokratų partijos</w:t>
      </w:r>
    </w:p>
    <w:p w14:paraId="47C72A27" w14:textId="77777777" w:rsidR="00045972" w:rsidRDefault="00045972" w:rsidP="00045972">
      <w:pPr>
        <w:spacing w:after="0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f</w:t>
      </w:r>
      <w:r w:rsidRPr="00D03148"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rakcij</w:t>
      </w:r>
      <w:r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os Jurbarko rajono savivaldybės taryboje seniūnas </w:t>
      </w:r>
      <w:r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ab/>
        <w:t xml:space="preserve">             </w:t>
      </w:r>
      <w:proofErr w:type="spellStart"/>
      <w:r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Daivaras</w:t>
      </w:r>
      <w:proofErr w:type="spellEnd"/>
      <w:r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Rybakovas</w:t>
      </w:r>
    </w:p>
    <w:p w14:paraId="3EA90457" w14:textId="77777777" w:rsidR="00045972" w:rsidRDefault="00045972" w:rsidP="00045972">
      <w:pPr>
        <w:spacing w:after="0"/>
        <w:ind w:firstLine="851"/>
        <w:jc w:val="both"/>
        <w:rPr>
          <w:rStyle w:val="Grietas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</w:p>
    <w:p w14:paraId="75186634" w14:textId="77777777" w:rsidR="00045972" w:rsidRDefault="00045972" w:rsidP="000459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4415C89C" w14:textId="77777777" w:rsidR="00045972" w:rsidRDefault="00045972" w:rsidP="00045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12BDDBEC" w14:textId="77777777" w:rsidR="00045972" w:rsidRPr="00045972" w:rsidRDefault="00045972" w:rsidP="00045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sectPr w:rsidR="00045972" w:rsidRPr="000459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8"/>
    <w:rsid w:val="00045972"/>
    <w:rsid w:val="00303FD4"/>
    <w:rsid w:val="00B60E9B"/>
    <w:rsid w:val="00D03148"/>
    <w:rsid w:val="00D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B659"/>
  <w15:docId w15:val="{7F7EC32C-77D2-40F9-915A-73C8CB6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03148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04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4597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Augenija Tamosaityte</cp:lastModifiedBy>
  <cp:revision>2</cp:revision>
  <dcterms:created xsi:type="dcterms:W3CDTF">2021-01-11T13:09:00Z</dcterms:created>
  <dcterms:modified xsi:type="dcterms:W3CDTF">2021-01-11T13:09:00Z</dcterms:modified>
</cp:coreProperties>
</file>