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272A" w14:textId="77777777" w:rsidR="00FC1CD3" w:rsidRDefault="00FC1CD3" w:rsidP="000D7BB3">
      <w:pPr>
        <w:jc w:val="center"/>
        <w:rPr>
          <w:lang w:val="en-US"/>
        </w:rPr>
      </w:pPr>
    </w:p>
    <w:p w14:paraId="2F2224DD" w14:textId="5A7EBC93" w:rsidR="00FC1CD3" w:rsidRDefault="00B511AD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B35D351" wp14:editId="7A604688">
            <wp:extent cx="552450" cy="6667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D0B60" w14:textId="77777777" w:rsidR="00F320CA" w:rsidRDefault="00F320CA">
      <w:pPr>
        <w:jc w:val="center"/>
        <w:rPr>
          <w:b/>
          <w:bCs/>
          <w:lang w:val="en-US"/>
        </w:rPr>
      </w:pPr>
    </w:p>
    <w:p w14:paraId="5FDA3A97" w14:textId="77777777"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14:paraId="52068F17" w14:textId="77777777" w:rsidR="00FC1CD3" w:rsidRDefault="00FC1CD3">
      <w:pPr>
        <w:rPr>
          <w:lang w:val="en-US"/>
        </w:rPr>
      </w:pPr>
    </w:p>
    <w:p w14:paraId="60AC5632" w14:textId="77777777" w:rsidR="00A749F9" w:rsidRDefault="00A749F9">
      <w:pPr>
        <w:rPr>
          <w:lang w:val="en-US"/>
        </w:rPr>
      </w:pPr>
    </w:p>
    <w:p w14:paraId="4E73AB22" w14:textId="77777777"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 w14:paraId="2DA3B5D4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46791191" w14:textId="77777777"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 w14:paraId="53D96A92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7C834ACC" w14:textId="77777777" w:rsidR="00FC1CD3" w:rsidRDefault="00213E9A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JURBARKO RAJONO SAVIVALDYBĖS TARYBOS 2023 M. GEGUŽĖS 25 D. SPRENDIMO NR. T2-147 „DĖL PATALPŲ PERDAVIMO PANAUDOS PAGRINDAIS VIEŠAJAI ĮSTAIGAI GREITOSIOS MEDICINOS PAGALBOS TARNYBAI“ PAKEITIMO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 w14:paraId="0E6109C6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56DA439F" w14:textId="77777777"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 w14:paraId="6A47663E" w14:textId="77777777" w:rsidTr="0053777E">
        <w:trPr>
          <w:cantSplit/>
          <w:trHeight w:val="43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3BC0B0B2" w14:textId="6403DB8B" w:rsidR="00FC1CD3" w:rsidRDefault="00734333" w:rsidP="009A22DA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</w:t>
            </w:r>
            <w:r w:rsidR="00E81CB8">
              <w:t>2</w:t>
            </w:r>
            <w:r w:rsidR="0025167C">
              <w:t>3</w:t>
            </w:r>
            <w:r>
              <w:t xml:space="preserve"> m. </w:t>
            </w:r>
            <w:r w:rsidR="00B511AD">
              <w:t>rugpjūčio 24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B511AD">
              <w:t>220</w:t>
            </w:r>
          </w:p>
        </w:tc>
      </w:tr>
      <w:tr w:rsidR="00FC1CD3" w14:paraId="7FFD12E2" w14:textId="77777777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14:paraId="502A4099" w14:textId="77777777" w:rsidR="00FC1CD3" w:rsidRDefault="00F20019">
            <w:pPr>
              <w:jc w:val="center"/>
            </w:pPr>
            <w:r>
              <w:t>Jurbarkas</w:t>
            </w:r>
          </w:p>
        </w:tc>
      </w:tr>
    </w:tbl>
    <w:p w14:paraId="2ACA581F" w14:textId="77777777" w:rsidR="00FC1CD3" w:rsidRPr="00892223" w:rsidRDefault="00FC1CD3"/>
    <w:p w14:paraId="2FA36605" w14:textId="77777777" w:rsidR="00FC1CD3" w:rsidRDefault="00FC1CD3"/>
    <w:p w14:paraId="4B3F01C1" w14:textId="77777777" w:rsidR="00B511AD" w:rsidRPr="00892223" w:rsidRDefault="00B511AD"/>
    <w:p w14:paraId="6A4F3AC7" w14:textId="142F9F00" w:rsidR="00B511AD" w:rsidRPr="00D23E36" w:rsidRDefault="00B511AD" w:rsidP="00B511AD">
      <w:pPr>
        <w:ind w:firstLine="720"/>
        <w:jc w:val="both"/>
      </w:pPr>
      <w:r>
        <w:t>Vadovaudamasi Lietuvos Respublikos vietos savivaldos įstatymo 15 straipsnio 2 dalies 19</w:t>
      </w:r>
      <w:r w:rsidR="005B3022">
        <w:t> </w:t>
      </w:r>
      <w:r>
        <w:t xml:space="preserve">punktu, Lietuvos Respublikos valstybės ir savivaldybių turto valdymo, naudojimo ir disponavimo juo įstatymo 8 straipsnio 1 dalimi, 14 straipsnio 1 dalies 2 punktu, 3 dalies 1 punktu, Jurbarko rajono savivaldybei nuosavybės teise priklausančio turto valdymo, naudojimo ir disponavimo juo tvarkos aprašo, patvirtinto Jurbarko rajono savivaldybės tarybos 2014 m. lapkričio 27 d. sprendimu Nr. T2-338 „Dėl Jurbarko rajono savivaldybei nuosavybės teise priklausančio turto valdymo, naudojimo ir disponavimo juo tvarkos“, 9.1, 16.2 ir 18.1 papunkčiais </w:t>
      </w:r>
      <w:r w:rsidRPr="00D23E36">
        <w:t>bei atsižvelgdama į Greitosios medicinos pagalbos tarnybos 2023 m. liepos 31 d. raštą Nr. ĮVS-168 „Dėl patalpų GMP veiklai</w:t>
      </w:r>
      <w:r>
        <w:t>“</w:t>
      </w:r>
      <w:r w:rsidRPr="00D23E36">
        <w:t xml:space="preserve"> Jurbarko rajono savivaldybės taryba n u s p r e n d ž i a:</w:t>
      </w:r>
    </w:p>
    <w:p w14:paraId="7C8ED01D" w14:textId="2F7D55B2" w:rsidR="00B511AD" w:rsidRPr="00D23E36" w:rsidRDefault="00B511AD" w:rsidP="00B511AD">
      <w:pPr>
        <w:numPr>
          <w:ilvl w:val="0"/>
          <w:numId w:val="8"/>
        </w:numPr>
        <w:tabs>
          <w:tab w:val="left" w:pos="851"/>
        </w:tabs>
        <w:ind w:left="0" w:firstLine="660"/>
        <w:jc w:val="both"/>
        <w:rPr>
          <w:szCs w:val="24"/>
        </w:rPr>
      </w:pPr>
      <w:r w:rsidRPr="00D23E36">
        <w:rPr>
          <w:szCs w:val="24"/>
        </w:rPr>
        <w:t>Pakeisti Jurbarko rajono savivaldybės tarybos 2023 m. gegužės 25 d. sprendimo Nr.</w:t>
      </w:r>
      <w:r w:rsidR="005B3022">
        <w:rPr>
          <w:szCs w:val="24"/>
        </w:rPr>
        <w:t> </w:t>
      </w:r>
      <w:r w:rsidRPr="00D23E36">
        <w:rPr>
          <w:szCs w:val="24"/>
        </w:rPr>
        <w:t>T2-</w:t>
      </w:r>
      <w:r w:rsidR="005B3022">
        <w:rPr>
          <w:szCs w:val="24"/>
        </w:rPr>
        <w:t> </w:t>
      </w:r>
      <w:r w:rsidRPr="00D23E36">
        <w:rPr>
          <w:szCs w:val="24"/>
        </w:rPr>
        <w:t xml:space="preserve">147 „Dėl patalpų perdavimo panaudos pagrindais viešajai įstaigai Greitosios medicinos pagalbos tarnybai“ 1 punktu </w:t>
      </w:r>
      <w:r>
        <w:rPr>
          <w:szCs w:val="24"/>
        </w:rPr>
        <w:t>patvirtint</w:t>
      </w:r>
      <w:r w:rsidR="005B3022">
        <w:rPr>
          <w:szCs w:val="24"/>
        </w:rPr>
        <w:t xml:space="preserve">ą </w:t>
      </w:r>
      <w:r w:rsidRPr="00D23E36">
        <w:rPr>
          <w:szCs w:val="24"/>
        </w:rPr>
        <w:t>perduodamo turto lentelę:</w:t>
      </w:r>
    </w:p>
    <w:p w14:paraId="0DD2D0FD" w14:textId="77777777" w:rsidR="00B511AD" w:rsidRPr="00D23E36" w:rsidRDefault="00B511AD" w:rsidP="00B511AD">
      <w:pPr>
        <w:numPr>
          <w:ilvl w:val="1"/>
          <w:numId w:val="9"/>
        </w:numPr>
        <w:jc w:val="both"/>
        <w:rPr>
          <w:szCs w:val="24"/>
        </w:rPr>
      </w:pPr>
      <w:r w:rsidRPr="00D23E36">
        <w:rPr>
          <w:szCs w:val="24"/>
        </w:rPr>
        <w:t>pripažinti netekusiu galios 2 punktą;</w:t>
      </w:r>
    </w:p>
    <w:p w14:paraId="6BA8357A" w14:textId="77777777" w:rsidR="00B511AD" w:rsidRPr="00D23E36" w:rsidRDefault="00B511AD" w:rsidP="00B511AD">
      <w:pPr>
        <w:numPr>
          <w:ilvl w:val="1"/>
          <w:numId w:val="9"/>
        </w:numPr>
        <w:jc w:val="both"/>
        <w:rPr>
          <w:szCs w:val="24"/>
        </w:rPr>
      </w:pPr>
      <w:r w:rsidRPr="00D23E36">
        <w:rPr>
          <w:szCs w:val="24"/>
        </w:rPr>
        <w:t>pripažinti netekusiu galios 4 punktą.</w:t>
      </w:r>
    </w:p>
    <w:p w14:paraId="2F1872AC" w14:textId="77777777" w:rsidR="00B511AD" w:rsidRPr="00D23E36" w:rsidRDefault="00B511AD" w:rsidP="00B511AD">
      <w:pPr>
        <w:ind w:firstLine="720"/>
        <w:jc w:val="both"/>
      </w:pPr>
      <w:r w:rsidRPr="00D23E36">
        <w:t>2. Nustatyti, kad šis sprendimas įsigalioja nuo 2023 m. rugsėjo 1 d.</w:t>
      </w:r>
    </w:p>
    <w:p w14:paraId="57F3F2F2" w14:textId="12467483" w:rsidR="00B511AD" w:rsidRDefault="00B511AD" w:rsidP="00B511AD">
      <w:pPr>
        <w:ind w:firstLine="720"/>
        <w:jc w:val="both"/>
      </w:pPr>
      <w:r w:rsidRPr="00D23E36">
        <w:t>Šis sprendimas per vieną mėnesį nuo paskelbimo</w:t>
      </w:r>
      <w:r>
        <w:t xml:space="preserve"> arba įteikimo suinteresuotai šaliai dienos gali būti skundžiamas Lietuvos administracinių ginčų komisijos Kauno apygardos skyriui    (Laisvės</w:t>
      </w:r>
      <w:r w:rsidR="005B3022">
        <w:t> </w:t>
      </w:r>
      <w:r>
        <w:t>al. 36, Kaunas) Lietuvos Respublikos ikiteisminio administracinių ginčų nagrinėjimo tvarkos įstatymo nustatyta tvarka arba Regionų apygardos administracinio teismo Kauno rūmams (A. Mickevičiaus g. 8A, Kaunas) Lietuvos Respublikos administracinių bylų teisenos įstatymo nustatyta tvarka.</w:t>
      </w:r>
    </w:p>
    <w:p w14:paraId="7378353F" w14:textId="77777777" w:rsidR="00FC1CD3" w:rsidRDefault="00FC1CD3">
      <w:pPr>
        <w:jc w:val="both"/>
      </w:pPr>
    </w:p>
    <w:p w14:paraId="36893BD5" w14:textId="77777777" w:rsidR="00FC1CD3" w:rsidRDefault="00FC1CD3">
      <w:pPr>
        <w:jc w:val="both"/>
      </w:pPr>
    </w:p>
    <w:p w14:paraId="49C91845" w14:textId="77777777"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 w14:paraId="53DE2510" w14:textId="77777777">
        <w:trPr>
          <w:trHeight w:val="180"/>
        </w:trPr>
        <w:tc>
          <w:tcPr>
            <w:tcW w:w="4410" w:type="dxa"/>
          </w:tcPr>
          <w:bookmarkStart w:id="1" w:name="SIGN_OFFICE"/>
          <w:p w14:paraId="42B4EA41" w14:textId="77777777" w:rsidR="00FC1CD3" w:rsidRDefault="00213E9A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1"/>
            <w:r>
              <w:fldChar w:fldCharType="end"/>
            </w:r>
          </w:p>
        </w:tc>
        <w:bookmarkStart w:id="2" w:name="SIGN_SHOWS"/>
        <w:tc>
          <w:tcPr>
            <w:tcW w:w="4410" w:type="dxa"/>
          </w:tcPr>
          <w:p w14:paraId="318B9BA0" w14:textId="77777777" w:rsidR="00FC1CD3" w:rsidRDefault="00213E9A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2"/>
          </w:p>
        </w:tc>
      </w:tr>
    </w:tbl>
    <w:p w14:paraId="2B3F6C98" w14:textId="77777777" w:rsidR="00F320CA" w:rsidRDefault="00F320CA"/>
    <w:sectPr w:rsidR="00F320CA" w:rsidSect="00FC1CD3">
      <w:headerReference w:type="even" r:id="rId8"/>
      <w:headerReference w:type="default" r:id="rId9"/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578" w14:textId="77777777" w:rsidR="00CF2E58" w:rsidRDefault="00CF2E58">
      <w:r>
        <w:separator/>
      </w:r>
    </w:p>
  </w:endnote>
  <w:endnote w:type="continuationSeparator" w:id="0">
    <w:p w14:paraId="50AACE3A" w14:textId="77777777" w:rsidR="00CF2E58" w:rsidRDefault="00CF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6AA7" w14:textId="77777777" w:rsidR="00CF2E58" w:rsidRDefault="00CF2E58">
      <w:r>
        <w:separator/>
      </w:r>
    </w:p>
  </w:footnote>
  <w:footnote w:type="continuationSeparator" w:id="0">
    <w:p w14:paraId="1EB05D04" w14:textId="77777777" w:rsidR="00CF2E58" w:rsidRDefault="00CF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5731" w14:textId="77777777" w:rsidR="00FC1CD3" w:rsidRDefault="00213E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650030" w14:textId="77777777"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249" w14:textId="77777777"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14:paraId="768F5032" w14:textId="77777777"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7F6"/>
    <w:multiLevelType w:val="multilevel"/>
    <w:tmpl w:val="94EA4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F30A7"/>
    <w:multiLevelType w:val="hybridMultilevel"/>
    <w:tmpl w:val="006689DA"/>
    <w:lvl w:ilvl="0" w:tplc="17B86812">
      <w:start w:val="1"/>
      <w:numFmt w:val="decimal"/>
      <w:lvlText w:val="%1."/>
      <w:lvlJc w:val="left"/>
      <w:pPr>
        <w:ind w:left="1020" w:hanging="360"/>
      </w:pPr>
    </w:lvl>
    <w:lvl w:ilvl="1" w:tplc="04270019">
      <w:start w:val="1"/>
      <w:numFmt w:val="lowerLetter"/>
      <w:lvlText w:val="%2."/>
      <w:lvlJc w:val="left"/>
      <w:pPr>
        <w:ind w:left="1740" w:hanging="360"/>
      </w:pPr>
    </w:lvl>
    <w:lvl w:ilvl="2" w:tplc="0427001B">
      <w:start w:val="1"/>
      <w:numFmt w:val="lowerRoman"/>
      <w:lvlText w:val="%3."/>
      <w:lvlJc w:val="right"/>
      <w:pPr>
        <w:ind w:left="2460" w:hanging="180"/>
      </w:pPr>
    </w:lvl>
    <w:lvl w:ilvl="3" w:tplc="0427000F">
      <w:start w:val="1"/>
      <w:numFmt w:val="decimal"/>
      <w:lvlText w:val="%4."/>
      <w:lvlJc w:val="left"/>
      <w:pPr>
        <w:ind w:left="3180" w:hanging="360"/>
      </w:pPr>
    </w:lvl>
    <w:lvl w:ilvl="4" w:tplc="04270019">
      <w:start w:val="1"/>
      <w:numFmt w:val="lowerLetter"/>
      <w:lvlText w:val="%5."/>
      <w:lvlJc w:val="left"/>
      <w:pPr>
        <w:ind w:left="3900" w:hanging="360"/>
      </w:pPr>
    </w:lvl>
    <w:lvl w:ilvl="5" w:tplc="0427001B">
      <w:start w:val="1"/>
      <w:numFmt w:val="lowerRoman"/>
      <w:lvlText w:val="%6."/>
      <w:lvlJc w:val="right"/>
      <w:pPr>
        <w:ind w:left="4620" w:hanging="180"/>
      </w:pPr>
    </w:lvl>
    <w:lvl w:ilvl="6" w:tplc="0427000F">
      <w:start w:val="1"/>
      <w:numFmt w:val="decimal"/>
      <w:lvlText w:val="%7."/>
      <w:lvlJc w:val="left"/>
      <w:pPr>
        <w:ind w:left="5340" w:hanging="360"/>
      </w:pPr>
    </w:lvl>
    <w:lvl w:ilvl="7" w:tplc="04270019">
      <w:start w:val="1"/>
      <w:numFmt w:val="lowerLetter"/>
      <w:lvlText w:val="%8."/>
      <w:lvlJc w:val="left"/>
      <w:pPr>
        <w:ind w:left="6060" w:hanging="360"/>
      </w:pPr>
    </w:lvl>
    <w:lvl w:ilvl="8" w:tplc="0427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 w16cid:durableId="150220540">
    <w:abstractNumId w:val="4"/>
  </w:num>
  <w:num w:numId="2" w16cid:durableId="860508949">
    <w:abstractNumId w:val="3"/>
  </w:num>
  <w:num w:numId="3" w16cid:durableId="2072728226">
    <w:abstractNumId w:val="5"/>
  </w:num>
  <w:num w:numId="4" w16cid:durableId="1614559541">
    <w:abstractNumId w:val="2"/>
  </w:num>
  <w:num w:numId="5" w16cid:durableId="605579125">
    <w:abstractNumId w:val="8"/>
  </w:num>
  <w:num w:numId="6" w16cid:durableId="489907286">
    <w:abstractNumId w:val="7"/>
  </w:num>
  <w:num w:numId="7" w16cid:durableId="1951745243">
    <w:abstractNumId w:val="0"/>
  </w:num>
  <w:num w:numId="8" w16cid:durableId="4778421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05656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515BE"/>
    <w:rsid w:val="00067DE9"/>
    <w:rsid w:val="00076A1D"/>
    <w:rsid w:val="00090406"/>
    <w:rsid w:val="000B0953"/>
    <w:rsid w:val="000B1C96"/>
    <w:rsid w:val="000B1FDC"/>
    <w:rsid w:val="000B58D4"/>
    <w:rsid w:val="000C3A8A"/>
    <w:rsid w:val="000D7BB3"/>
    <w:rsid w:val="000E2BAC"/>
    <w:rsid w:val="000E6B72"/>
    <w:rsid w:val="00107C26"/>
    <w:rsid w:val="0012406B"/>
    <w:rsid w:val="0012514A"/>
    <w:rsid w:val="00137CE1"/>
    <w:rsid w:val="00162618"/>
    <w:rsid w:val="00196C9A"/>
    <w:rsid w:val="001A619A"/>
    <w:rsid w:val="001D2E82"/>
    <w:rsid w:val="001E2AE0"/>
    <w:rsid w:val="00213E9A"/>
    <w:rsid w:val="00226341"/>
    <w:rsid w:val="00251454"/>
    <w:rsid w:val="0025167C"/>
    <w:rsid w:val="00281984"/>
    <w:rsid w:val="0029115F"/>
    <w:rsid w:val="002A6329"/>
    <w:rsid w:val="002E1F99"/>
    <w:rsid w:val="002F084E"/>
    <w:rsid w:val="002F1BCC"/>
    <w:rsid w:val="00315599"/>
    <w:rsid w:val="003156A6"/>
    <w:rsid w:val="00317D02"/>
    <w:rsid w:val="00346E67"/>
    <w:rsid w:val="0037061D"/>
    <w:rsid w:val="00372033"/>
    <w:rsid w:val="003723C7"/>
    <w:rsid w:val="0037258B"/>
    <w:rsid w:val="00394FD0"/>
    <w:rsid w:val="003A6384"/>
    <w:rsid w:val="003B2523"/>
    <w:rsid w:val="003C0D2B"/>
    <w:rsid w:val="003D36E7"/>
    <w:rsid w:val="003E72FB"/>
    <w:rsid w:val="003F40BA"/>
    <w:rsid w:val="003F43DA"/>
    <w:rsid w:val="0040117E"/>
    <w:rsid w:val="00433D3F"/>
    <w:rsid w:val="004736D3"/>
    <w:rsid w:val="00477C70"/>
    <w:rsid w:val="00494CCC"/>
    <w:rsid w:val="004B2369"/>
    <w:rsid w:val="004D5726"/>
    <w:rsid w:val="004E7E03"/>
    <w:rsid w:val="00501A06"/>
    <w:rsid w:val="00501C69"/>
    <w:rsid w:val="00502438"/>
    <w:rsid w:val="005049D0"/>
    <w:rsid w:val="0053677B"/>
    <w:rsid w:val="0053777E"/>
    <w:rsid w:val="00542B92"/>
    <w:rsid w:val="00554E7E"/>
    <w:rsid w:val="005560FA"/>
    <w:rsid w:val="00583085"/>
    <w:rsid w:val="005902FC"/>
    <w:rsid w:val="005A679F"/>
    <w:rsid w:val="005A7489"/>
    <w:rsid w:val="005B2122"/>
    <w:rsid w:val="005B3022"/>
    <w:rsid w:val="005B5054"/>
    <w:rsid w:val="005B677E"/>
    <w:rsid w:val="005F423D"/>
    <w:rsid w:val="0060121E"/>
    <w:rsid w:val="006042B0"/>
    <w:rsid w:val="006046BD"/>
    <w:rsid w:val="0061124E"/>
    <w:rsid w:val="00611759"/>
    <w:rsid w:val="0063466E"/>
    <w:rsid w:val="006353B7"/>
    <w:rsid w:val="00641E12"/>
    <w:rsid w:val="0065250B"/>
    <w:rsid w:val="00694AE6"/>
    <w:rsid w:val="006A29E6"/>
    <w:rsid w:val="006A5260"/>
    <w:rsid w:val="006B194D"/>
    <w:rsid w:val="006F73C6"/>
    <w:rsid w:val="006F79BB"/>
    <w:rsid w:val="00707910"/>
    <w:rsid w:val="0071733F"/>
    <w:rsid w:val="00727BC2"/>
    <w:rsid w:val="00733F0E"/>
    <w:rsid w:val="00734333"/>
    <w:rsid w:val="00740725"/>
    <w:rsid w:val="00771B77"/>
    <w:rsid w:val="007775D8"/>
    <w:rsid w:val="007860A8"/>
    <w:rsid w:val="007B34D9"/>
    <w:rsid w:val="007B7194"/>
    <w:rsid w:val="007B7D9C"/>
    <w:rsid w:val="007E13A9"/>
    <w:rsid w:val="007E46FC"/>
    <w:rsid w:val="007F4542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B7CA4"/>
    <w:rsid w:val="009C146A"/>
    <w:rsid w:val="009E78A8"/>
    <w:rsid w:val="00A07C5C"/>
    <w:rsid w:val="00A10B04"/>
    <w:rsid w:val="00A151E4"/>
    <w:rsid w:val="00A15894"/>
    <w:rsid w:val="00A26DC6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19FF"/>
    <w:rsid w:val="00AC51B4"/>
    <w:rsid w:val="00AC5D4C"/>
    <w:rsid w:val="00AD7C4E"/>
    <w:rsid w:val="00AE27EB"/>
    <w:rsid w:val="00B14102"/>
    <w:rsid w:val="00B26620"/>
    <w:rsid w:val="00B27F26"/>
    <w:rsid w:val="00B341B4"/>
    <w:rsid w:val="00B40845"/>
    <w:rsid w:val="00B418C7"/>
    <w:rsid w:val="00B44E1A"/>
    <w:rsid w:val="00B46291"/>
    <w:rsid w:val="00B511AD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390A"/>
    <w:rsid w:val="00C1630A"/>
    <w:rsid w:val="00C43EC0"/>
    <w:rsid w:val="00C55384"/>
    <w:rsid w:val="00C73F5B"/>
    <w:rsid w:val="00C83B36"/>
    <w:rsid w:val="00C8715A"/>
    <w:rsid w:val="00CA58F1"/>
    <w:rsid w:val="00CB387C"/>
    <w:rsid w:val="00CD62B1"/>
    <w:rsid w:val="00CF2E58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1CB8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2D48"/>
    <w:rsid w:val="00F94EEA"/>
    <w:rsid w:val="00FC1CD3"/>
    <w:rsid w:val="00FC530C"/>
    <w:rsid w:val="00FC58BB"/>
    <w:rsid w:val="00FC6665"/>
    <w:rsid w:val="00FD2280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3EDFC"/>
  <w15:docId w15:val="{32A68138-86C4-4F01-B150-DD0BED9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prastasis">
    <w:name w:val="Normal"/>
    <w:qFormat/>
    <w:rsid w:val="00FC1CD3"/>
    <w:rPr>
      <w:sz w:val="24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3</TotalTime>
  <Pages>1</Pages>
  <Words>1326</Words>
  <Characters>756</Characters>
  <Application>Microsoft Office Word</Application>
  <DocSecurity>0</DocSecurity>
  <Lines>6</Lines>
  <Paragraphs>4</Paragraphs>
  <ScaleCrop>false</ScaleCrop>
  <Company>Sveikatos apsaugos ministerija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Augenija Tamosaityte</cp:lastModifiedBy>
  <cp:revision>3</cp:revision>
  <cp:lastPrinted>2012-07-30T13:30:00Z</cp:lastPrinted>
  <dcterms:created xsi:type="dcterms:W3CDTF">2023-08-28T15:19:00Z</dcterms:created>
  <dcterms:modified xsi:type="dcterms:W3CDTF">2023-08-28T15:21:00Z</dcterms:modified>
</cp:coreProperties>
</file>