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15" w:rsidRPr="00C27ED9" w:rsidRDefault="00E84015" w:rsidP="00570B2A">
      <w:pPr>
        <w:spacing w:after="0" w:line="240" w:lineRule="auto"/>
        <w:ind w:left="6480"/>
        <w:rPr>
          <w:rFonts w:ascii="Times New Roman" w:hAnsi="Times New Roman"/>
          <w:sz w:val="24"/>
          <w:szCs w:val="24"/>
          <w:lang w:eastAsia="lt-LT"/>
        </w:rPr>
      </w:pPr>
      <w:r w:rsidRPr="00C27ED9">
        <w:rPr>
          <w:rFonts w:ascii="Times New Roman" w:hAnsi="Times New Roman"/>
          <w:sz w:val="24"/>
          <w:szCs w:val="24"/>
          <w:lang w:eastAsia="lt-LT"/>
        </w:rPr>
        <w:t>PATVIRTINTA</w:t>
      </w:r>
      <w:r w:rsidRPr="00C27ED9">
        <w:rPr>
          <w:rFonts w:ascii="Times New Roman" w:hAnsi="Times New Roman"/>
          <w:sz w:val="24"/>
          <w:szCs w:val="24"/>
          <w:lang w:eastAsia="lt-LT"/>
        </w:rPr>
        <w:br/>
        <w:t>Rietavo savivaldybės tarybos</w:t>
      </w:r>
      <w:r w:rsidRPr="00C27ED9">
        <w:rPr>
          <w:rFonts w:ascii="Times New Roman" w:hAnsi="Times New Roman"/>
          <w:sz w:val="24"/>
          <w:szCs w:val="24"/>
          <w:lang w:eastAsia="lt-LT"/>
        </w:rPr>
        <w:br/>
        <w:t>2014 m. d.</w:t>
      </w:r>
      <w:r w:rsidRPr="00C27ED9">
        <w:rPr>
          <w:rFonts w:ascii="Times New Roman" w:hAnsi="Times New Roman"/>
          <w:sz w:val="24"/>
          <w:szCs w:val="24"/>
          <w:lang w:eastAsia="lt-LT"/>
        </w:rPr>
        <w:br/>
        <w:t>sprendimu Nr</w:t>
      </w:r>
      <w:r>
        <w:rPr>
          <w:rFonts w:ascii="Times New Roman" w:hAnsi="Times New Roman"/>
          <w:sz w:val="24"/>
          <w:szCs w:val="24"/>
          <w:lang w:eastAsia="lt-LT"/>
        </w:rPr>
        <w:t>.</w:t>
      </w:r>
    </w:p>
    <w:p w:rsidR="00E84015" w:rsidRDefault="00E84015" w:rsidP="00697DBE">
      <w:pPr>
        <w:spacing w:after="0" w:line="240" w:lineRule="auto"/>
        <w:jc w:val="center"/>
        <w:rPr>
          <w:rFonts w:ascii="Times New Roman" w:hAnsi="Times New Roman"/>
          <w:b/>
          <w:bCs/>
          <w:sz w:val="24"/>
          <w:szCs w:val="24"/>
          <w:lang w:eastAsia="lt-LT"/>
        </w:rPr>
      </w:pPr>
      <w:r w:rsidRPr="00C27ED9">
        <w:rPr>
          <w:rFonts w:ascii="Times New Roman" w:hAnsi="Times New Roman"/>
          <w:sz w:val="24"/>
          <w:szCs w:val="24"/>
          <w:lang w:eastAsia="lt-LT"/>
        </w:rPr>
        <w:br/>
      </w:r>
      <w:r w:rsidRPr="00C27ED9">
        <w:rPr>
          <w:rFonts w:ascii="Times New Roman" w:hAnsi="Times New Roman"/>
          <w:b/>
          <w:bCs/>
          <w:sz w:val="24"/>
          <w:szCs w:val="24"/>
          <w:lang w:eastAsia="lt-LT"/>
        </w:rPr>
        <w:t>RIET</w:t>
      </w:r>
      <w:r>
        <w:rPr>
          <w:rFonts w:ascii="Times New Roman" w:hAnsi="Times New Roman"/>
          <w:b/>
          <w:bCs/>
          <w:sz w:val="24"/>
          <w:szCs w:val="24"/>
          <w:lang w:eastAsia="lt-LT"/>
        </w:rPr>
        <w:t>AVO SAV</w:t>
      </w:r>
      <w:r w:rsidR="008C6138">
        <w:rPr>
          <w:rFonts w:ascii="Times New Roman" w:hAnsi="Times New Roman"/>
          <w:b/>
          <w:bCs/>
          <w:sz w:val="24"/>
          <w:szCs w:val="24"/>
          <w:lang w:eastAsia="lt-LT"/>
        </w:rPr>
        <w:t>.</w:t>
      </w:r>
      <w:r>
        <w:rPr>
          <w:rFonts w:ascii="Times New Roman" w:hAnsi="Times New Roman"/>
          <w:b/>
          <w:bCs/>
          <w:sz w:val="24"/>
          <w:szCs w:val="24"/>
          <w:lang w:eastAsia="lt-LT"/>
        </w:rPr>
        <w:t xml:space="preserve"> TVERŲ GIMNAZIJOS</w:t>
      </w:r>
      <w:r w:rsidRPr="00C27ED9">
        <w:rPr>
          <w:rFonts w:ascii="Times New Roman" w:hAnsi="Times New Roman"/>
          <w:b/>
          <w:bCs/>
          <w:sz w:val="24"/>
          <w:szCs w:val="24"/>
          <w:lang w:eastAsia="lt-LT"/>
        </w:rPr>
        <w:t xml:space="preserve"> NUOSTATAI</w:t>
      </w:r>
    </w:p>
    <w:p w:rsidR="00E84015" w:rsidRPr="00C27ED9" w:rsidRDefault="00E84015" w:rsidP="00697DBE">
      <w:pPr>
        <w:spacing w:after="0" w:line="240" w:lineRule="auto"/>
        <w:jc w:val="center"/>
        <w:rPr>
          <w:rFonts w:ascii="Times New Roman" w:hAnsi="Times New Roman"/>
          <w:sz w:val="24"/>
          <w:szCs w:val="24"/>
          <w:lang w:eastAsia="lt-LT"/>
        </w:rPr>
      </w:pPr>
    </w:p>
    <w:p w:rsidR="00E84015" w:rsidRDefault="00E84015" w:rsidP="00697DBE">
      <w:pPr>
        <w:spacing w:after="0" w:line="240" w:lineRule="auto"/>
        <w:jc w:val="center"/>
        <w:rPr>
          <w:rFonts w:ascii="Times New Roman" w:hAnsi="Times New Roman"/>
          <w:b/>
          <w:bCs/>
          <w:sz w:val="24"/>
          <w:szCs w:val="24"/>
          <w:lang w:eastAsia="lt-LT"/>
        </w:rPr>
      </w:pPr>
      <w:r w:rsidRPr="00C27ED9">
        <w:rPr>
          <w:rFonts w:ascii="Times New Roman" w:hAnsi="Times New Roman"/>
          <w:b/>
          <w:bCs/>
          <w:sz w:val="24"/>
          <w:szCs w:val="24"/>
          <w:lang w:eastAsia="lt-LT"/>
        </w:rPr>
        <w:t>I. BENDROSIOS NUOSTATOS</w:t>
      </w:r>
    </w:p>
    <w:p w:rsidR="00E84015" w:rsidRPr="00C27ED9" w:rsidRDefault="00E84015" w:rsidP="00697DBE">
      <w:pPr>
        <w:spacing w:after="0" w:line="240" w:lineRule="auto"/>
        <w:jc w:val="center"/>
        <w:rPr>
          <w:rFonts w:ascii="Times New Roman" w:hAnsi="Times New Roman"/>
          <w:sz w:val="24"/>
          <w:szCs w:val="24"/>
          <w:lang w:eastAsia="lt-LT"/>
        </w:rPr>
      </w:pP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 Savivaldybės biudžetinės įstaigos Rietavo sav</w:t>
      </w:r>
      <w:r w:rsidR="008C6138">
        <w:rPr>
          <w:rFonts w:ascii="Times New Roman" w:hAnsi="Times New Roman"/>
          <w:sz w:val="24"/>
          <w:szCs w:val="24"/>
          <w:lang w:eastAsia="lt-LT"/>
        </w:rPr>
        <w:t>.</w:t>
      </w:r>
      <w:r w:rsidRPr="00C27ED9">
        <w:rPr>
          <w:rFonts w:ascii="Times New Roman" w:hAnsi="Times New Roman"/>
          <w:sz w:val="24"/>
          <w:szCs w:val="24"/>
          <w:lang w:eastAsia="lt-LT"/>
        </w:rPr>
        <w:t xml:space="preserve"> </w:t>
      </w:r>
      <w:proofErr w:type="spellStart"/>
      <w:r w:rsidRPr="00C27ED9">
        <w:rPr>
          <w:rFonts w:ascii="Times New Roman" w:hAnsi="Times New Roman"/>
          <w:sz w:val="24"/>
          <w:szCs w:val="24"/>
          <w:lang w:eastAsia="lt-LT"/>
        </w:rPr>
        <w:t>Tverų</w:t>
      </w:r>
      <w:proofErr w:type="spellEnd"/>
      <w:r w:rsidRPr="00C27ED9">
        <w:rPr>
          <w:rFonts w:ascii="Times New Roman" w:hAnsi="Times New Roman"/>
          <w:sz w:val="24"/>
          <w:szCs w:val="24"/>
          <w:lang w:eastAsia="lt-LT"/>
        </w:rPr>
        <w:t xml:space="preserve"> </w:t>
      </w:r>
      <w:r>
        <w:rPr>
          <w:rFonts w:ascii="Times New Roman" w:hAnsi="Times New Roman"/>
          <w:sz w:val="24"/>
          <w:szCs w:val="24"/>
          <w:lang w:eastAsia="lt-LT"/>
        </w:rPr>
        <w:t xml:space="preserve">gimnazijos </w:t>
      </w:r>
      <w:r w:rsidRPr="00C27ED9">
        <w:rPr>
          <w:rFonts w:ascii="Times New Roman" w:hAnsi="Times New Roman"/>
          <w:sz w:val="24"/>
          <w:szCs w:val="24"/>
          <w:lang w:eastAsia="lt-LT"/>
        </w:rPr>
        <w:t>nuostatai (toliau – Nuostatai) reglamentuoja Savivaldybės biudžetinės įstaigos Rietavo sav</w:t>
      </w:r>
      <w:r w:rsidR="009B7697">
        <w:rPr>
          <w:rFonts w:ascii="Times New Roman" w:hAnsi="Times New Roman"/>
          <w:sz w:val="24"/>
          <w:szCs w:val="24"/>
          <w:lang w:eastAsia="lt-LT"/>
        </w:rPr>
        <w:t>.</w:t>
      </w:r>
      <w:r>
        <w:rPr>
          <w:rFonts w:ascii="Times New Roman" w:hAnsi="Times New Roman"/>
          <w:sz w:val="24"/>
          <w:szCs w:val="24"/>
          <w:lang w:eastAsia="lt-LT"/>
        </w:rPr>
        <w:t xml:space="preserve"> </w:t>
      </w:r>
      <w:proofErr w:type="spellStart"/>
      <w:r>
        <w:rPr>
          <w:rFonts w:ascii="Times New Roman" w:hAnsi="Times New Roman"/>
          <w:sz w:val="24"/>
          <w:szCs w:val="24"/>
          <w:lang w:eastAsia="lt-LT"/>
        </w:rPr>
        <w:t>Tverų</w:t>
      </w:r>
      <w:proofErr w:type="spellEnd"/>
      <w:r>
        <w:rPr>
          <w:rFonts w:ascii="Times New Roman" w:hAnsi="Times New Roman"/>
          <w:sz w:val="24"/>
          <w:szCs w:val="24"/>
          <w:lang w:eastAsia="lt-LT"/>
        </w:rPr>
        <w:t xml:space="preserve">  gimnazijos (toliau – Gimnazija</w:t>
      </w:r>
      <w:r w:rsidRPr="00C27ED9">
        <w:rPr>
          <w:rFonts w:ascii="Times New Roman" w:hAnsi="Times New Roman"/>
          <w:sz w:val="24"/>
          <w:szCs w:val="24"/>
          <w:lang w:eastAsia="lt-LT"/>
        </w:rPr>
        <w:t>) teisinę formą, priklausomybę, savininką, savininko teises ir pareigas įgyvendinančią instituciją, buveinę, mokyklos grupę, tipą, pagrindinę paskirtį, mokymo kalbas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reorganizavimo, likvidavimo ar</w:t>
      </w:r>
      <w:r>
        <w:rPr>
          <w:rFonts w:ascii="Times New Roman" w:hAnsi="Times New Roman"/>
          <w:sz w:val="24"/>
          <w:szCs w:val="24"/>
          <w:lang w:eastAsia="lt-LT"/>
        </w:rPr>
        <w:t xml:space="preserve"> pertvarkymo tvarką.</w:t>
      </w:r>
    </w:p>
    <w:p w:rsidR="00E84015" w:rsidRDefault="00E84015" w:rsidP="00697DBE">
      <w:pPr>
        <w:spacing w:after="0" w:line="240" w:lineRule="auto"/>
        <w:ind w:firstLine="1296"/>
        <w:jc w:val="both"/>
        <w:rPr>
          <w:rFonts w:ascii="Times New Roman" w:hAnsi="Times New Roman"/>
          <w:sz w:val="24"/>
          <w:szCs w:val="24"/>
          <w:lang w:eastAsia="lt-LT"/>
        </w:rPr>
      </w:pPr>
      <w:r>
        <w:rPr>
          <w:rFonts w:ascii="Times New Roman" w:hAnsi="Times New Roman"/>
          <w:sz w:val="24"/>
          <w:szCs w:val="24"/>
          <w:lang w:eastAsia="lt-LT"/>
        </w:rPr>
        <w:t>2. Gimnazijos</w:t>
      </w:r>
      <w:r w:rsidRPr="00C27ED9">
        <w:rPr>
          <w:rFonts w:ascii="Times New Roman" w:hAnsi="Times New Roman"/>
          <w:sz w:val="24"/>
          <w:szCs w:val="24"/>
          <w:lang w:eastAsia="lt-LT"/>
        </w:rPr>
        <w:t xml:space="preserve"> oficialusis pavadinimas – Rietavo sav</w:t>
      </w:r>
      <w:r w:rsidR="008C6138">
        <w:rPr>
          <w:rFonts w:ascii="Times New Roman" w:hAnsi="Times New Roman"/>
          <w:sz w:val="24"/>
          <w:szCs w:val="24"/>
          <w:lang w:eastAsia="lt-LT"/>
        </w:rPr>
        <w:t>.</w:t>
      </w:r>
      <w:r>
        <w:rPr>
          <w:rFonts w:ascii="Times New Roman" w:hAnsi="Times New Roman"/>
          <w:sz w:val="24"/>
          <w:szCs w:val="24"/>
          <w:lang w:eastAsia="lt-LT"/>
        </w:rPr>
        <w:t xml:space="preserve"> </w:t>
      </w:r>
      <w:proofErr w:type="spellStart"/>
      <w:r>
        <w:rPr>
          <w:rFonts w:ascii="Times New Roman" w:hAnsi="Times New Roman"/>
          <w:sz w:val="24"/>
          <w:szCs w:val="24"/>
          <w:lang w:eastAsia="lt-LT"/>
        </w:rPr>
        <w:t>Tverų</w:t>
      </w:r>
      <w:proofErr w:type="spellEnd"/>
      <w:r>
        <w:rPr>
          <w:rFonts w:ascii="Times New Roman" w:hAnsi="Times New Roman"/>
          <w:sz w:val="24"/>
          <w:szCs w:val="24"/>
          <w:lang w:eastAsia="lt-LT"/>
        </w:rPr>
        <w:t xml:space="preserve"> gimnazija</w:t>
      </w:r>
      <w:r w:rsidRPr="00C27ED9">
        <w:rPr>
          <w:rFonts w:ascii="Times New Roman" w:hAnsi="Times New Roman"/>
          <w:sz w:val="24"/>
          <w:szCs w:val="24"/>
          <w:lang w:eastAsia="lt-LT"/>
        </w:rPr>
        <w:t xml:space="preserve">, trumpasis pavadinimas – </w:t>
      </w:r>
      <w:proofErr w:type="spellStart"/>
      <w:r w:rsidRPr="00C27ED9">
        <w:rPr>
          <w:rFonts w:ascii="Times New Roman" w:hAnsi="Times New Roman"/>
          <w:sz w:val="24"/>
          <w:szCs w:val="24"/>
          <w:lang w:eastAsia="lt-LT"/>
        </w:rPr>
        <w:t>Tverų</w:t>
      </w:r>
      <w:proofErr w:type="spellEnd"/>
      <w:r w:rsidRPr="00C27ED9">
        <w:rPr>
          <w:rFonts w:ascii="Times New Roman" w:hAnsi="Times New Roman"/>
          <w:sz w:val="24"/>
          <w:szCs w:val="24"/>
          <w:lang w:eastAsia="lt-LT"/>
        </w:rPr>
        <w:t xml:space="preserve"> </w:t>
      </w:r>
      <w:r>
        <w:rPr>
          <w:rFonts w:ascii="Times New Roman" w:hAnsi="Times New Roman"/>
          <w:sz w:val="24"/>
          <w:szCs w:val="24"/>
          <w:lang w:eastAsia="lt-LT"/>
        </w:rPr>
        <w:t xml:space="preserve"> gimnazija</w:t>
      </w:r>
      <w:r w:rsidRPr="00C27ED9">
        <w:rPr>
          <w:rFonts w:ascii="Times New Roman" w:hAnsi="Times New Roman"/>
          <w:sz w:val="24"/>
          <w:szCs w:val="24"/>
          <w:lang w:eastAsia="lt-LT"/>
        </w:rPr>
        <w:t xml:space="preserve">. </w:t>
      </w:r>
      <w:r>
        <w:rPr>
          <w:rFonts w:ascii="Times New Roman" w:hAnsi="Times New Roman"/>
          <w:sz w:val="24"/>
          <w:szCs w:val="24"/>
          <w:lang w:eastAsia="lt-LT"/>
        </w:rPr>
        <w:t>Gimnazija</w:t>
      </w:r>
      <w:r w:rsidRPr="00C27ED9">
        <w:rPr>
          <w:rFonts w:ascii="Times New Roman" w:hAnsi="Times New Roman"/>
          <w:sz w:val="24"/>
          <w:szCs w:val="24"/>
          <w:lang w:eastAsia="lt-LT"/>
        </w:rPr>
        <w:t xml:space="preserve">  įregistruota Juridinių asmenų registre, kodas 191131366.</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 Mokyklos istorija – mokykla įsteigta </w:t>
      </w:r>
      <w:smartTag w:uri="urn:schemas-microsoft-com:office:smarttags" w:element="metricconverter">
        <w:smartTagPr>
          <w:attr w:name="ProductID" w:val="1804 m"/>
        </w:smartTagPr>
        <w:r w:rsidRPr="00C27ED9">
          <w:rPr>
            <w:rFonts w:ascii="Times New Roman" w:hAnsi="Times New Roman"/>
            <w:sz w:val="24"/>
            <w:szCs w:val="24"/>
            <w:lang w:eastAsia="lt-LT"/>
          </w:rPr>
          <w:t>1804 m</w:t>
        </w:r>
      </w:smartTag>
      <w:r w:rsidRPr="00C27ED9">
        <w:rPr>
          <w:rFonts w:ascii="Times New Roman" w:hAnsi="Times New Roman"/>
          <w:sz w:val="24"/>
          <w:szCs w:val="24"/>
          <w:lang w:eastAsia="lt-LT"/>
        </w:rPr>
        <w:t>.</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4. Teisinė forma – Savivaldybės biudžetinė įstaiga.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5. Priklausomybė – Savivaldybės mokykla.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 Savininkas – Rietavo savivaldybė, kodas 111107</w:t>
      </w:r>
      <w:r>
        <w:rPr>
          <w:rFonts w:ascii="Times New Roman" w:hAnsi="Times New Roman"/>
          <w:sz w:val="24"/>
          <w:szCs w:val="24"/>
          <w:lang w:eastAsia="lt-LT"/>
        </w:rPr>
        <w:t xml:space="preserve">378, adresas: Laisvės a. 3, LT- </w:t>
      </w:r>
    </w:p>
    <w:p w:rsidR="00E84015" w:rsidRDefault="00E84015" w:rsidP="00697DBE">
      <w:pPr>
        <w:spacing w:after="0" w:line="240" w:lineRule="auto"/>
        <w:jc w:val="both"/>
        <w:rPr>
          <w:rFonts w:ascii="Times New Roman" w:hAnsi="Times New Roman"/>
          <w:sz w:val="24"/>
          <w:szCs w:val="24"/>
          <w:lang w:eastAsia="lt-LT"/>
        </w:rPr>
      </w:pPr>
      <w:r w:rsidRPr="00C27ED9">
        <w:rPr>
          <w:rFonts w:ascii="Times New Roman" w:hAnsi="Times New Roman"/>
          <w:sz w:val="24"/>
          <w:szCs w:val="24"/>
          <w:lang w:eastAsia="lt-LT"/>
        </w:rPr>
        <w:t>90316 Rietavas. Savininko teises ir pareigas įgyvendinanti institucija – Rietavo savivaldybės taryba. Rietavo savivaldybės tarybos kompetencija: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6.1. tvirtina Mokyklos nuostatus;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6.2. priima į pareigas ir iš jų atleidžia Mokyklos vadovą;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6.3. priima sprendimą dėl Mokyklos buveinės pakeitimo;</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6.4. priima sprendimą dėl Mokyklos reorganizavimo ar likvidavimo;</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6.5. priima sprendimą dėl Mokyklos skyriaus steigimo ir jo veiklos nutraukimo;</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6.6. skiria ir atleidžia likvidatorių arba sudaro likvidacinę komisiją ir nutraukia jos įgaliojimus;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6.7. sprendžia kitus Lietuvos Respublikos biudžetinių įstaigų įstatyme, kituose įstatymuose ir Mokyklos nuostatuose jos kompetencijai p</w:t>
      </w:r>
      <w:r>
        <w:rPr>
          <w:rFonts w:ascii="Times New Roman" w:hAnsi="Times New Roman"/>
          <w:sz w:val="24"/>
          <w:szCs w:val="24"/>
          <w:lang w:eastAsia="lt-LT"/>
        </w:rPr>
        <w:t>riskirtus klausimus.</w:t>
      </w:r>
    </w:p>
    <w:p w:rsidR="00E84015" w:rsidRDefault="00E84015" w:rsidP="00697DBE">
      <w:pPr>
        <w:spacing w:after="0" w:line="240" w:lineRule="auto"/>
        <w:ind w:firstLine="1296"/>
        <w:jc w:val="both"/>
        <w:rPr>
          <w:rFonts w:ascii="Times New Roman" w:hAnsi="Times New Roman"/>
          <w:sz w:val="24"/>
          <w:szCs w:val="24"/>
          <w:lang w:eastAsia="lt-LT"/>
        </w:rPr>
      </w:pPr>
      <w:r>
        <w:rPr>
          <w:rFonts w:ascii="Times New Roman" w:hAnsi="Times New Roman"/>
          <w:sz w:val="24"/>
          <w:szCs w:val="24"/>
          <w:lang w:eastAsia="lt-LT"/>
        </w:rPr>
        <w:t>7. Gimnazijos</w:t>
      </w:r>
      <w:r w:rsidRPr="00C27ED9">
        <w:rPr>
          <w:rFonts w:ascii="Times New Roman" w:hAnsi="Times New Roman"/>
          <w:sz w:val="24"/>
          <w:szCs w:val="24"/>
          <w:lang w:eastAsia="lt-LT"/>
        </w:rPr>
        <w:t xml:space="preserve"> buveinė – </w:t>
      </w:r>
      <w:proofErr w:type="spellStart"/>
      <w:r w:rsidRPr="00C27ED9">
        <w:rPr>
          <w:rFonts w:ascii="Times New Roman" w:hAnsi="Times New Roman"/>
          <w:sz w:val="24"/>
          <w:szCs w:val="24"/>
          <w:lang w:eastAsia="lt-LT"/>
        </w:rPr>
        <w:t>Tverų</w:t>
      </w:r>
      <w:proofErr w:type="spellEnd"/>
      <w:r w:rsidRPr="00C27ED9">
        <w:rPr>
          <w:rFonts w:ascii="Times New Roman" w:hAnsi="Times New Roman"/>
          <w:sz w:val="24"/>
          <w:szCs w:val="24"/>
          <w:lang w:eastAsia="lt-LT"/>
        </w:rPr>
        <w:t xml:space="preserve"> mstl., </w:t>
      </w:r>
      <w:proofErr w:type="spellStart"/>
      <w:r w:rsidRPr="00C27ED9">
        <w:rPr>
          <w:rFonts w:ascii="Times New Roman" w:hAnsi="Times New Roman"/>
          <w:sz w:val="24"/>
          <w:szCs w:val="24"/>
          <w:lang w:eastAsia="lt-LT"/>
        </w:rPr>
        <w:t>Tverų</w:t>
      </w:r>
      <w:proofErr w:type="spellEnd"/>
      <w:r w:rsidRPr="00C27ED9">
        <w:rPr>
          <w:rFonts w:ascii="Times New Roman" w:hAnsi="Times New Roman"/>
          <w:sz w:val="24"/>
          <w:szCs w:val="24"/>
          <w:lang w:eastAsia="lt-LT"/>
        </w:rPr>
        <w:t xml:space="preserve"> sen., LT-90282 Rietavo sav.</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8. Grupė – bendrojo ugdymo mokykla.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9. Pagrindinė paskirtis – bendrojo lavinimo mokykla.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10. Tipas –</w:t>
      </w:r>
      <w:r>
        <w:rPr>
          <w:rFonts w:ascii="Times New Roman" w:hAnsi="Times New Roman"/>
          <w:sz w:val="24"/>
          <w:szCs w:val="24"/>
          <w:lang w:eastAsia="lt-LT"/>
        </w:rPr>
        <w:t xml:space="preserve"> gimnazija</w:t>
      </w:r>
      <w:r w:rsidRPr="00C27ED9">
        <w:rPr>
          <w:rFonts w:ascii="Times New Roman" w:hAnsi="Times New Roman"/>
          <w:sz w:val="24"/>
          <w:szCs w:val="24"/>
          <w:lang w:eastAsia="lt-LT"/>
        </w:rPr>
        <w:t>.</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11. Mokymo kalba – lietuvių.</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12. Mokymo forma – grupinis mokymas, pavienis mokymasis.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13. Mokymo proceso organizavimo būdai – kasdienis, savarankiškas.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14. Ugdymo programos – </w:t>
      </w:r>
      <w:r>
        <w:rPr>
          <w:rFonts w:ascii="Times New Roman" w:hAnsi="Times New Roman"/>
          <w:sz w:val="24"/>
          <w:szCs w:val="24"/>
          <w:lang w:eastAsia="lt-LT"/>
        </w:rPr>
        <w:t xml:space="preserve">ikimokyklinio, priešmokyklinio, </w:t>
      </w:r>
      <w:r w:rsidRPr="00C27ED9">
        <w:rPr>
          <w:rFonts w:ascii="Times New Roman" w:hAnsi="Times New Roman"/>
          <w:sz w:val="24"/>
          <w:szCs w:val="24"/>
          <w:lang w:eastAsia="lt-LT"/>
        </w:rPr>
        <w:t>pradinio, pagrindinio, vidurinio.</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15. Išduodami mokymosi pasiekimus įteisinantys dokumentai:</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15.1. pradinio išsilavinimo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15.2. pradinio ugdymo pasiekimų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15.3.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15.4. pagrindinio išsilavinimo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15.5. pagrindinio ugdymo pasiekimų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15.6. brandos atestatas, brandos atestato priedas;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15.7. vidurinio ugdymo pasiekimų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lastRenderedPageBreak/>
        <w:t>15.8. mokymosi pa</w:t>
      </w:r>
      <w:r>
        <w:rPr>
          <w:rFonts w:ascii="Times New Roman" w:hAnsi="Times New Roman"/>
          <w:sz w:val="24"/>
          <w:szCs w:val="24"/>
          <w:lang w:eastAsia="lt-LT"/>
        </w:rPr>
        <w:t>siekimų pažymėjimas.</w:t>
      </w:r>
    </w:p>
    <w:p w:rsidR="00E84015" w:rsidRDefault="00E84015" w:rsidP="00697DBE">
      <w:pPr>
        <w:spacing w:after="0" w:line="240" w:lineRule="auto"/>
        <w:ind w:firstLine="1296"/>
        <w:jc w:val="both"/>
        <w:rPr>
          <w:rFonts w:ascii="Times New Roman" w:hAnsi="Times New Roman"/>
          <w:sz w:val="24"/>
          <w:szCs w:val="24"/>
          <w:lang w:eastAsia="lt-LT"/>
        </w:rPr>
      </w:pPr>
      <w:r>
        <w:rPr>
          <w:rFonts w:ascii="Times New Roman" w:hAnsi="Times New Roman"/>
          <w:sz w:val="24"/>
          <w:szCs w:val="24"/>
          <w:lang w:eastAsia="lt-LT"/>
        </w:rPr>
        <w:t xml:space="preserve">16. Gimnazija </w:t>
      </w:r>
      <w:r w:rsidRPr="00C27ED9">
        <w:rPr>
          <w:rFonts w:ascii="Times New Roman" w:hAnsi="Times New Roman"/>
          <w:sz w:val="24"/>
          <w:szCs w:val="24"/>
          <w:lang w:eastAsia="lt-LT"/>
        </w:rPr>
        <w:t xml:space="preserve"> turi skyrių:</w:t>
      </w:r>
    </w:p>
    <w:p w:rsidR="00E84015" w:rsidRDefault="00E84015" w:rsidP="00697DBE">
      <w:pPr>
        <w:spacing w:after="0" w:line="240" w:lineRule="auto"/>
        <w:ind w:left="1296"/>
        <w:rPr>
          <w:rFonts w:ascii="Times New Roman" w:hAnsi="Times New Roman"/>
          <w:sz w:val="24"/>
          <w:szCs w:val="24"/>
          <w:lang w:eastAsia="lt-LT"/>
        </w:rPr>
      </w:pPr>
      <w:r w:rsidRPr="00C27ED9">
        <w:rPr>
          <w:rFonts w:ascii="Times New Roman" w:hAnsi="Times New Roman"/>
          <w:sz w:val="24"/>
          <w:szCs w:val="24"/>
          <w:lang w:eastAsia="lt-LT"/>
        </w:rPr>
        <w:t xml:space="preserve">16.1. </w:t>
      </w:r>
      <w:proofErr w:type="spellStart"/>
      <w:r w:rsidRPr="00C27ED9">
        <w:rPr>
          <w:rFonts w:ascii="Times New Roman" w:hAnsi="Times New Roman"/>
          <w:sz w:val="24"/>
          <w:szCs w:val="24"/>
          <w:lang w:eastAsia="lt-LT"/>
        </w:rPr>
        <w:t>Tverų</w:t>
      </w:r>
      <w:proofErr w:type="spellEnd"/>
      <w:r w:rsidRPr="00C27ED9">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w:t>
      </w:r>
      <w:proofErr w:type="spellStart"/>
      <w:r w:rsidRPr="00C27ED9">
        <w:rPr>
          <w:rFonts w:ascii="Times New Roman" w:hAnsi="Times New Roman"/>
          <w:sz w:val="24"/>
          <w:szCs w:val="24"/>
          <w:lang w:eastAsia="lt-LT"/>
        </w:rPr>
        <w:t>Medingėnų</w:t>
      </w:r>
      <w:proofErr w:type="spellEnd"/>
      <w:r w:rsidRPr="00C27ED9">
        <w:rPr>
          <w:rFonts w:ascii="Times New Roman" w:hAnsi="Times New Roman"/>
          <w:sz w:val="24"/>
          <w:szCs w:val="24"/>
          <w:lang w:eastAsia="lt-LT"/>
        </w:rPr>
        <w:t xml:space="preserve"> skyrius (toliau – </w:t>
      </w:r>
      <w:proofErr w:type="spellStart"/>
      <w:r w:rsidRPr="00C27ED9">
        <w:rPr>
          <w:rFonts w:ascii="Times New Roman" w:hAnsi="Times New Roman"/>
          <w:sz w:val="24"/>
          <w:szCs w:val="24"/>
          <w:lang w:eastAsia="lt-LT"/>
        </w:rPr>
        <w:t>Medingėnų</w:t>
      </w:r>
      <w:proofErr w:type="spellEnd"/>
      <w:r w:rsidRPr="00C27ED9">
        <w:rPr>
          <w:rFonts w:ascii="Times New Roman" w:hAnsi="Times New Roman"/>
          <w:sz w:val="24"/>
          <w:szCs w:val="24"/>
          <w:lang w:eastAsia="lt-LT"/>
        </w:rPr>
        <w:t xml:space="preserve"> skyrius):</w:t>
      </w:r>
      <w:r w:rsidRPr="00C27ED9">
        <w:rPr>
          <w:rFonts w:ascii="Times New Roman" w:hAnsi="Times New Roman"/>
          <w:sz w:val="24"/>
          <w:szCs w:val="24"/>
          <w:lang w:eastAsia="lt-LT"/>
        </w:rPr>
        <w:br/>
        <w:t xml:space="preserve">16.1.1. skyriaus buveinė – </w:t>
      </w:r>
      <w:proofErr w:type="spellStart"/>
      <w:r w:rsidRPr="00C27ED9">
        <w:rPr>
          <w:rFonts w:ascii="Times New Roman" w:hAnsi="Times New Roman"/>
          <w:sz w:val="24"/>
          <w:szCs w:val="24"/>
          <w:lang w:eastAsia="lt-LT"/>
        </w:rPr>
        <w:t>Medingėnų</w:t>
      </w:r>
      <w:proofErr w:type="spellEnd"/>
      <w:r w:rsidRPr="00C27ED9">
        <w:rPr>
          <w:rFonts w:ascii="Times New Roman" w:hAnsi="Times New Roman"/>
          <w:sz w:val="24"/>
          <w:szCs w:val="24"/>
          <w:lang w:eastAsia="lt-LT"/>
        </w:rPr>
        <w:t xml:space="preserve"> k., LT-90271 Rietavo sav.;</w:t>
      </w:r>
      <w:r w:rsidRPr="00C27ED9">
        <w:rPr>
          <w:rFonts w:ascii="Times New Roman" w:hAnsi="Times New Roman"/>
          <w:sz w:val="24"/>
          <w:szCs w:val="24"/>
          <w:lang w:eastAsia="lt-LT"/>
        </w:rPr>
        <w:br/>
        <w:t>16.1.2. mokymo kalba – lietuvių;</w:t>
      </w:r>
      <w:r w:rsidRPr="00C27ED9">
        <w:rPr>
          <w:rFonts w:ascii="Times New Roman" w:hAnsi="Times New Roman"/>
          <w:sz w:val="24"/>
          <w:szCs w:val="24"/>
          <w:lang w:eastAsia="lt-LT"/>
        </w:rPr>
        <w:br/>
        <w:t>16.1.3. mokymo forma – grupinis mokymas, pavienis mokymasis.</w:t>
      </w:r>
      <w:r w:rsidRPr="00C27ED9">
        <w:rPr>
          <w:rFonts w:ascii="Times New Roman" w:hAnsi="Times New Roman"/>
          <w:sz w:val="24"/>
          <w:szCs w:val="24"/>
          <w:lang w:eastAsia="lt-LT"/>
        </w:rPr>
        <w:br/>
        <w:t>17. Mokymo proceso organizavimo būdai – kasdienis, savarankiškas.</w:t>
      </w:r>
      <w:r w:rsidRPr="00C27ED9">
        <w:rPr>
          <w:rFonts w:ascii="Times New Roman" w:hAnsi="Times New Roman"/>
          <w:sz w:val="24"/>
          <w:szCs w:val="24"/>
          <w:lang w:eastAsia="lt-LT"/>
        </w:rPr>
        <w:br/>
        <w:t xml:space="preserve">18. Ugdymo programos – </w:t>
      </w:r>
      <w:r>
        <w:rPr>
          <w:rFonts w:ascii="Times New Roman" w:hAnsi="Times New Roman"/>
          <w:sz w:val="24"/>
          <w:szCs w:val="24"/>
          <w:lang w:eastAsia="lt-LT"/>
        </w:rPr>
        <w:t xml:space="preserve">ikimokyklinio, priešmokyklinio, </w:t>
      </w:r>
      <w:r w:rsidRPr="00C27ED9">
        <w:rPr>
          <w:rFonts w:ascii="Times New Roman" w:hAnsi="Times New Roman"/>
          <w:sz w:val="24"/>
          <w:szCs w:val="24"/>
          <w:lang w:eastAsia="lt-LT"/>
        </w:rPr>
        <w:t xml:space="preserve">pradinio, pagrindinio </w:t>
      </w:r>
    </w:p>
    <w:p w:rsidR="00E84015" w:rsidRDefault="00E84015" w:rsidP="00697DBE">
      <w:pPr>
        <w:spacing w:after="0" w:line="240" w:lineRule="auto"/>
        <w:jc w:val="both"/>
        <w:rPr>
          <w:rFonts w:ascii="Times New Roman" w:hAnsi="Times New Roman"/>
          <w:sz w:val="24"/>
          <w:szCs w:val="24"/>
          <w:lang w:eastAsia="lt-LT"/>
        </w:rPr>
      </w:pPr>
      <w:r w:rsidRPr="00C27ED9">
        <w:rPr>
          <w:rFonts w:ascii="Times New Roman" w:hAnsi="Times New Roman"/>
          <w:sz w:val="24"/>
          <w:szCs w:val="24"/>
          <w:lang w:eastAsia="lt-LT"/>
        </w:rPr>
        <w:t>ugdymo.</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19. Išduodami mokymosi pasiekimus įteisinantys dokumentai:</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19.1. pradinio išsilavinimo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19.2. pradinio ugdymo pasiekimų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19.3.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19.4. pagrindinio išsilavinimo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19.5. pagrindinio ugdymo pasiekimų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19.6. mokymosi pasiekimų pažymėjimas.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20. </w:t>
      </w:r>
      <w:proofErr w:type="spellStart"/>
      <w:r w:rsidRPr="00C27ED9">
        <w:rPr>
          <w:rFonts w:ascii="Times New Roman" w:hAnsi="Times New Roman"/>
          <w:sz w:val="24"/>
          <w:szCs w:val="24"/>
          <w:lang w:eastAsia="lt-LT"/>
        </w:rPr>
        <w:t>Medingėnų</w:t>
      </w:r>
      <w:proofErr w:type="spellEnd"/>
      <w:r w:rsidRPr="00C27ED9">
        <w:rPr>
          <w:rFonts w:ascii="Times New Roman" w:hAnsi="Times New Roman"/>
          <w:sz w:val="24"/>
          <w:szCs w:val="24"/>
          <w:lang w:eastAsia="lt-LT"/>
        </w:rPr>
        <w:t xml:space="preserve"> skyrius nėra juridinis asmuo ir veikia </w:t>
      </w:r>
      <w:proofErr w:type="spellStart"/>
      <w:r w:rsidRPr="00C27ED9">
        <w:rPr>
          <w:rFonts w:ascii="Times New Roman" w:hAnsi="Times New Roman"/>
          <w:sz w:val="24"/>
          <w:szCs w:val="24"/>
          <w:lang w:eastAsia="lt-LT"/>
        </w:rPr>
        <w:t>Tverų</w:t>
      </w:r>
      <w:proofErr w:type="spellEnd"/>
      <w:r>
        <w:rPr>
          <w:rFonts w:ascii="Times New Roman" w:hAnsi="Times New Roman"/>
          <w:sz w:val="24"/>
          <w:szCs w:val="24"/>
          <w:lang w:eastAsia="lt-LT"/>
        </w:rPr>
        <w:t xml:space="preserve"> gimnazijos</w:t>
      </w:r>
      <w:r w:rsidRPr="00C27ED9">
        <w:rPr>
          <w:rFonts w:ascii="Times New Roman" w:hAnsi="Times New Roman"/>
          <w:sz w:val="24"/>
          <w:szCs w:val="24"/>
          <w:lang w:eastAsia="lt-LT"/>
        </w:rPr>
        <w:t xml:space="preserve">, kaip juridinio asmens, vardu pagal </w:t>
      </w:r>
      <w:proofErr w:type="spellStart"/>
      <w:r w:rsidRPr="00C27ED9">
        <w:rPr>
          <w:rFonts w:ascii="Times New Roman" w:hAnsi="Times New Roman"/>
          <w:sz w:val="24"/>
          <w:szCs w:val="24"/>
          <w:lang w:eastAsia="lt-LT"/>
        </w:rPr>
        <w:t>Tverų</w:t>
      </w:r>
      <w:proofErr w:type="spellEnd"/>
      <w:r w:rsidRPr="00B0691A">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nuostatus ir </w:t>
      </w:r>
      <w:proofErr w:type="spellStart"/>
      <w:r w:rsidRPr="00C27ED9">
        <w:rPr>
          <w:rFonts w:ascii="Times New Roman" w:hAnsi="Times New Roman"/>
          <w:sz w:val="24"/>
          <w:szCs w:val="24"/>
          <w:lang w:eastAsia="lt-LT"/>
        </w:rPr>
        <w:t>Tverų</w:t>
      </w:r>
      <w:proofErr w:type="spellEnd"/>
      <w:r w:rsidRPr="00C27ED9">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direktoriaus suteiktus įgaliojimus. Skyrių steigia ir likviduoja steigėjas.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21. </w:t>
      </w:r>
      <w:r>
        <w:rPr>
          <w:rFonts w:ascii="Times New Roman" w:hAnsi="Times New Roman"/>
          <w:sz w:val="24"/>
          <w:szCs w:val="24"/>
          <w:lang w:eastAsia="lt-LT"/>
        </w:rPr>
        <w:t>Gimnazija</w:t>
      </w:r>
      <w:r w:rsidRPr="00C27ED9">
        <w:rPr>
          <w:rFonts w:ascii="Times New Roman" w:hAnsi="Times New Roman"/>
          <w:sz w:val="24"/>
          <w:szCs w:val="24"/>
          <w:lang w:eastAsia="lt-LT"/>
        </w:rPr>
        <w:t xml:space="preserve"> yra viešasis juridinis asmuo, turintis herbinį antspaudą su užrašu ,,Rietavo savivaldybės </w:t>
      </w:r>
      <w:proofErr w:type="spellStart"/>
      <w:r w:rsidRPr="00C27ED9">
        <w:rPr>
          <w:rFonts w:ascii="Times New Roman" w:hAnsi="Times New Roman"/>
          <w:sz w:val="24"/>
          <w:szCs w:val="24"/>
          <w:lang w:eastAsia="lt-LT"/>
        </w:rPr>
        <w:t>Tverų</w:t>
      </w:r>
      <w:proofErr w:type="spellEnd"/>
      <w:r w:rsidRPr="00B0691A">
        <w:rPr>
          <w:rFonts w:ascii="Times New Roman" w:hAnsi="Times New Roman"/>
          <w:sz w:val="24"/>
          <w:szCs w:val="24"/>
          <w:lang w:eastAsia="lt-LT"/>
        </w:rPr>
        <w:t xml:space="preserve"> </w:t>
      </w:r>
      <w:r>
        <w:rPr>
          <w:rFonts w:ascii="Times New Roman" w:hAnsi="Times New Roman"/>
          <w:sz w:val="24"/>
          <w:szCs w:val="24"/>
          <w:lang w:eastAsia="lt-LT"/>
        </w:rPr>
        <w:t>gimnazija</w:t>
      </w:r>
      <w:r w:rsidRPr="00C27ED9">
        <w:rPr>
          <w:rFonts w:ascii="Times New Roman" w:hAnsi="Times New Roman"/>
          <w:sz w:val="24"/>
          <w:szCs w:val="24"/>
          <w:lang w:eastAsia="lt-LT"/>
        </w:rPr>
        <w:t>“, blanką su savo pavadinimu, sąskaitas Lietuvos Respublikos įregistruotuose b</w:t>
      </w:r>
      <w:r>
        <w:rPr>
          <w:rFonts w:ascii="Times New Roman" w:hAnsi="Times New Roman"/>
          <w:sz w:val="24"/>
          <w:szCs w:val="24"/>
          <w:lang w:eastAsia="lt-LT"/>
        </w:rPr>
        <w:t>ankuose, atributiką.</w:t>
      </w:r>
    </w:p>
    <w:p w:rsidR="00E84015" w:rsidRDefault="00E84015" w:rsidP="00697DBE">
      <w:pPr>
        <w:spacing w:after="0" w:line="240" w:lineRule="auto"/>
        <w:ind w:firstLine="1296"/>
        <w:jc w:val="both"/>
        <w:rPr>
          <w:rFonts w:ascii="Times New Roman" w:hAnsi="Times New Roman"/>
          <w:sz w:val="24"/>
          <w:szCs w:val="24"/>
          <w:lang w:eastAsia="lt-LT"/>
        </w:rPr>
      </w:pPr>
      <w:r>
        <w:rPr>
          <w:rFonts w:ascii="Times New Roman" w:hAnsi="Times New Roman"/>
          <w:sz w:val="24"/>
          <w:szCs w:val="24"/>
          <w:lang w:eastAsia="lt-LT"/>
        </w:rPr>
        <w:t xml:space="preserve">22. </w:t>
      </w:r>
      <w:r w:rsidRPr="000903F2">
        <w:rPr>
          <w:rFonts w:ascii="Times New Roman" w:hAnsi="Times New Roman"/>
          <w:sz w:val="24"/>
          <w:szCs w:val="24"/>
          <w:lang w:eastAsia="lt-LT"/>
        </w:rPr>
        <w:t xml:space="preserve"> </w:t>
      </w:r>
      <w:r>
        <w:rPr>
          <w:rFonts w:ascii="Times New Roman" w:hAnsi="Times New Roman"/>
          <w:sz w:val="24"/>
          <w:szCs w:val="24"/>
          <w:lang w:eastAsia="lt-LT"/>
        </w:rPr>
        <w:t>Gimnazija</w:t>
      </w:r>
      <w:r w:rsidRPr="00C27ED9">
        <w:rPr>
          <w:rFonts w:ascii="Times New Roman" w:hAnsi="Times New Roman"/>
          <w:sz w:val="24"/>
          <w:szCs w:val="24"/>
          <w:lang w:eastAsia="lt-LT"/>
        </w:rPr>
        <w:t xml:space="preserve"> savo veikloje vadovaujasi Lietuvos Respublikos Konstitucija, Vaiko teisių konvencija, Lietuvos Respublikos švietimo ir kitais įstatymais, Lietuvos Respublikos Vyriausybės nutarimais, kitais teisės aktais, Rietavo savivaldybės tarybos sprendimais, mero potvarkiais, administracijos direktoriaus įsakymais ir šiais Nuostatais.</w:t>
      </w:r>
    </w:p>
    <w:p w:rsidR="00E84015" w:rsidRPr="00550A4A" w:rsidRDefault="00E84015" w:rsidP="00550A4A">
      <w:pPr>
        <w:spacing w:after="0" w:line="240" w:lineRule="auto"/>
        <w:ind w:firstLine="1296"/>
        <w:jc w:val="center"/>
        <w:rPr>
          <w:rFonts w:ascii="Times New Roman" w:hAnsi="Times New Roman"/>
          <w:b/>
          <w:sz w:val="24"/>
          <w:szCs w:val="24"/>
          <w:lang w:eastAsia="lt-LT"/>
        </w:rPr>
      </w:pPr>
      <w:r w:rsidRPr="00C27ED9">
        <w:rPr>
          <w:rFonts w:ascii="Times New Roman" w:hAnsi="Times New Roman"/>
          <w:sz w:val="24"/>
          <w:szCs w:val="24"/>
          <w:lang w:eastAsia="lt-LT"/>
        </w:rPr>
        <w:br/>
      </w:r>
      <w:r w:rsidRPr="00550A4A">
        <w:rPr>
          <w:rFonts w:ascii="Times New Roman" w:hAnsi="Times New Roman"/>
          <w:b/>
          <w:sz w:val="24"/>
          <w:szCs w:val="24"/>
          <w:lang w:eastAsia="lt-LT"/>
        </w:rPr>
        <w:t>II.</w:t>
      </w:r>
      <w:r>
        <w:rPr>
          <w:rFonts w:ascii="Times New Roman" w:hAnsi="Times New Roman"/>
          <w:b/>
          <w:sz w:val="24"/>
          <w:szCs w:val="24"/>
          <w:lang w:eastAsia="lt-LT"/>
        </w:rPr>
        <w:t xml:space="preserve"> </w:t>
      </w:r>
      <w:r w:rsidRPr="00550A4A">
        <w:rPr>
          <w:rFonts w:ascii="Times New Roman" w:hAnsi="Times New Roman"/>
          <w:b/>
          <w:sz w:val="24"/>
          <w:szCs w:val="24"/>
          <w:lang w:eastAsia="lt-LT"/>
        </w:rPr>
        <w:t>GIMNAZIJOS  VEIKLOS SRITIS IR RŪŠYS, TIKSLAS, UŽDAVINIAI, FUNKCIJOS, MOKYMOSI PASIEKIMUS ĮTEISINANČIŲ DOKUMENTŲ IŠDAVIMAS</w:t>
      </w:r>
    </w:p>
    <w:p w:rsidR="00E84015" w:rsidRDefault="00E84015" w:rsidP="00B5734B">
      <w:pPr>
        <w:spacing w:after="0" w:line="240" w:lineRule="auto"/>
        <w:ind w:firstLine="1296"/>
        <w:rPr>
          <w:rFonts w:ascii="Times New Roman" w:hAnsi="Times New Roman"/>
          <w:sz w:val="24"/>
          <w:szCs w:val="24"/>
          <w:lang w:eastAsia="lt-LT"/>
        </w:rPr>
      </w:pP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23. Mokyklos veiklos sritis – švietimas, kodas 85.</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24. Pagrindinė veiklos rūšis – vidurinis ugdymas, kodas 85.31.20.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25. Kitos švietimo veiklos rūšys: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25.1. ikimokyklinis ugdymas, kodas 85.10;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25.2. priešmokyklinio amžiaus vaikų ugdymas, kodas 85.10.20;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25.3. pradinis ugdymas, kodas 85.20;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25.4. pagrindinis ugdymas, kodas 85.31.10;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25.5. sportinis ir rekreacinis švietimas, kodas 85.51;</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25.6. kultūrinis švietimas, kodas 85.52;</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25.7. kitas, niekur nepriskirtas švietimas, kodas 85.59;</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25.8. švietimui būdingų paslaugų veikla, kodas 85.60.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26. Kitos ne švietimo veiklos rūšys: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26.1. kitų maitinimo paslaugų teikimas, kodas 56.29;</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26.2. kita žmonių sveikatos priežiūros veikla, kodas 86.90;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26.3. nuosavo arba nuomojamo nekilnojamojo turto nuoma ir eksploatavimas,</w:t>
      </w:r>
      <w:r w:rsidRPr="00C27ED9">
        <w:rPr>
          <w:rFonts w:ascii="Times New Roman" w:hAnsi="Times New Roman"/>
          <w:sz w:val="24"/>
          <w:szCs w:val="24"/>
          <w:lang w:eastAsia="lt-LT"/>
        </w:rPr>
        <w:br/>
        <w:t>kodas 68.20;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26.4. bibliotekos veikla, kodas 91.01.</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27. </w:t>
      </w:r>
      <w:proofErr w:type="spellStart"/>
      <w:r w:rsidRPr="00C27ED9">
        <w:rPr>
          <w:rFonts w:ascii="Times New Roman" w:hAnsi="Times New Roman"/>
          <w:sz w:val="24"/>
          <w:szCs w:val="24"/>
          <w:lang w:eastAsia="lt-LT"/>
        </w:rPr>
        <w:t>Medingėnų</w:t>
      </w:r>
      <w:proofErr w:type="spellEnd"/>
      <w:r w:rsidRPr="00C27ED9">
        <w:rPr>
          <w:rFonts w:ascii="Times New Roman" w:hAnsi="Times New Roman"/>
          <w:sz w:val="24"/>
          <w:szCs w:val="24"/>
          <w:lang w:eastAsia="lt-LT"/>
        </w:rPr>
        <w:t xml:space="preserve"> skyriaus veiklos sritis – švietimas, kodas 85.</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28. </w:t>
      </w:r>
      <w:proofErr w:type="spellStart"/>
      <w:r w:rsidRPr="00C27ED9">
        <w:rPr>
          <w:rFonts w:ascii="Times New Roman" w:hAnsi="Times New Roman"/>
          <w:sz w:val="24"/>
          <w:szCs w:val="24"/>
          <w:lang w:eastAsia="lt-LT"/>
        </w:rPr>
        <w:t>Medingėnų</w:t>
      </w:r>
      <w:proofErr w:type="spellEnd"/>
      <w:r w:rsidRPr="00C27ED9">
        <w:rPr>
          <w:rFonts w:ascii="Times New Roman" w:hAnsi="Times New Roman"/>
          <w:sz w:val="24"/>
          <w:szCs w:val="24"/>
          <w:lang w:eastAsia="lt-LT"/>
        </w:rPr>
        <w:t xml:space="preserve"> skyriaus pagrindinė veiklos rūšis – pagrindinis ugdymas, kodas 85.31.10.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29. Kitos </w:t>
      </w:r>
      <w:proofErr w:type="spellStart"/>
      <w:r w:rsidRPr="00C27ED9">
        <w:rPr>
          <w:rFonts w:ascii="Times New Roman" w:hAnsi="Times New Roman"/>
          <w:sz w:val="24"/>
          <w:szCs w:val="24"/>
          <w:lang w:eastAsia="lt-LT"/>
        </w:rPr>
        <w:t>Medingėnų</w:t>
      </w:r>
      <w:proofErr w:type="spellEnd"/>
      <w:r w:rsidRPr="00C27ED9">
        <w:rPr>
          <w:rFonts w:ascii="Times New Roman" w:hAnsi="Times New Roman"/>
          <w:sz w:val="24"/>
          <w:szCs w:val="24"/>
          <w:lang w:eastAsia="lt-LT"/>
        </w:rPr>
        <w:t xml:space="preserve"> skyriaus veiklos rūšys: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29.1. ikimokyklinis ugdymas, kodas 85.10;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lastRenderedPageBreak/>
        <w:t>29.2. priešmokyklinio amžiaus vaikų ugdymas, kodas 85.10.20;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29.3. pradinis ugdymas, kodas 85.20;</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29.4. sportinis ir rekreacinis švie</w:t>
      </w:r>
      <w:r>
        <w:rPr>
          <w:rFonts w:ascii="Times New Roman" w:hAnsi="Times New Roman"/>
          <w:sz w:val="24"/>
          <w:szCs w:val="24"/>
          <w:lang w:eastAsia="lt-LT"/>
        </w:rPr>
        <w:t>timas, kodas 85.51.</w:t>
      </w:r>
    </w:p>
    <w:p w:rsidR="00E84015" w:rsidRDefault="00E84015" w:rsidP="00697DBE">
      <w:pPr>
        <w:spacing w:after="0" w:line="240" w:lineRule="auto"/>
        <w:ind w:firstLine="1296"/>
        <w:jc w:val="both"/>
        <w:rPr>
          <w:rFonts w:ascii="Times New Roman" w:hAnsi="Times New Roman"/>
          <w:sz w:val="24"/>
          <w:szCs w:val="24"/>
          <w:lang w:eastAsia="lt-LT"/>
        </w:rPr>
      </w:pPr>
      <w:r>
        <w:rPr>
          <w:rFonts w:ascii="Times New Roman" w:hAnsi="Times New Roman"/>
          <w:sz w:val="24"/>
          <w:szCs w:val="24"/>
          <w:lang w:eastAsia="lt-LT"/>
        </w:rPr>
        <w:t xml:space="preserve">30. </w:t>
      </w:r>
      <w:r w:rsidRPr="000903F2">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veiklos tikslas – plėtoti dvasines, intelektines ir fizines asmens galias, bendrąsias ir esmines dalykines kompetencijas, būtinas tolesniam mokymuisi, profesinei karjerai ir savar</w:t>
      </w:r>
      <w:r>
        <w:rPr>
          <w:rFonts w:ascii="Times New Roman" w:hAnsi="Times New Roman"/>
          <w:sz w:val="24"/>
          <w:szCs w:val="24"/>
          <w:lang w:eastAsia="lt-LT"/>
        </w:rPr>
        <w:t>ankiškam gyvenimui.</w:t>
      </w:r>
    </w:p>
    <w:p w:rsidR="00E84015" w:rsidRDefault="00E84015" w:rsidP="00697DBE">
      <w:pPr>
        <w:spacing w:after="0" w:line="240" w:lineRule="auto"/>
        <w:ind w:firstLine="1296"/>
        <w:jc w:val="both"/>
        <w:rPr>
          <w:rFonts w:ascii="Times New Roman" w:hAnsi="Times New Roman"/>
          <w:sz w:val="24"/>
          <w:szCs w:val="24"/>
          <w:lang w:eastAsia="lt-LT"/>
        </w:rPr>
      </w:pPr>
      <w:r>
        <w:rPr>
          <w:rFonts w:ascii="Times New Roman" w:hAnsi="Times New Roman"/>
          <w:sz w:val="24"/>
          <w:szCs w:val="24"/>
          <w:lang w:eastAsia="lt-LT"/>
        </w:rPr>
        <w:t>31.</w:t>
      </w:r>
      <w:r w:rsidRPr="00C27ED9">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veiklos uždaviniai:</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31.1. teikti mokiniams kokybišką pradinį, pagrindinį ir vidurinį išsilavinimą;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31.2. sukurti vaikystės poreikius tenkinančią, vaiką puoselėjančią aplinką, kurioje galėtų laisvai ir harmoningai skleistis visos vaiko galios;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31.3. suteikti ugdytiniams prasmingų žinių, lavinti jų įgūdžius ir kompetencijas, reikalingas visavertei asmens integracijai į šiuolaikinės visuomenės gyvenimą;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31.4. lemiamu kriterijumi keliant mokymosi uždavinius, parenkant ugdymo turinį ir būdus laikyti realius augančių vaikų poreikius;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31.5. puoselėti geranoriškus, pagarba ir tolerancija grindžiamus mokinių, mokytojų ir tėvų tarpusavio santykius;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31.6. išlaikyti pusiausvyrą tarp intelektinių, meninių ir praktinių vaikų ugdymo aspektų;</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31.7. priešmokyklinio ugdymo grupėse padėti vaikams pasirengti sėkmingai mokytis pagal pradinio ugdymo programą, išsaugoti ir gilinti vaikų ryšį su gimtuoju kraštu, supančios gamtos grožiu, atveriant lietuvių tautos ir pasaulinės kultūros lobynus;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31.8. sudaryti sąlygas vaikų pilietinei savimonei formuotis, talkinti taikios ir darnios Lietuvos, Europos ir pasaulio visuomenės kūrimuisi tenkinti mokinių pažinimo, lavinimosi ir saviraiškos poreikius.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32. Vykdydama jai pavestus uždavinius </w:t>
      </w:r>
      <w:r>
        <w:rPr>
          <w:rFonts w:ascii="Times New Roman" w:hAnsi="Times New Roman"/>
          <w:sz w:val="24"/>
          <w:szCs w:val="24"/>
          <w:lang w:eastAsia="lt-LT"/>
        </w:rPr>
        <w:t>Gimnazija</w:t>
      </w:r>
      <w:r w:rsidRPr="00C27ED9">
        <w:rPr>
          <w:rFonts w:ascii="Times New Roman" w:hAnsi="Times New Roman"/>
          <w:sz w:val="24"/>
          <w:szCs w:val="24"/>
          <w:lang w:eastAsia="lt-LT"/>
        </w:rPr>
        <w:t>:</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32.1. vadovaudamasi švietimo ir mokslo ministro tvirtinamomis bendrosiomis programomis, atsižvelgdama į vietos ir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bendruomenės reikmes, mokinių poreikius ir interesus, konkretina ir individualizuoja ugdymo turinį;</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32.2. rengia pagrindinio ugdymo antrosios dalies ir vidurinio ugdymo programas papildančius ir mokinių poreikius tenkinančius šių programų modulius, neformaliojo vaikų švietimo programas;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32.3. vykdo ikimokyklinio, priešmokyklinio ugdymo, pradinio ugdymo, pagrindinio ugdymo pirmosios dalies, pagrindinio ugdymo antrosios dalies ir vidurinio ugdymo, pradinio ugdymo individualizuotą, pagrindinio ugdymo individualizuotą ir socialinių įgūdžių ugdymo programą, neformaliojo vaikų švietimo programas, mokymo sutartyse sutartus įsipareigojimus, užtikrina geros kokybės švietimą;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32.4. vykdo pagrindinio ugdymo pasiekimų patikrinimą, brandos egzaminus švietimo</w:t>
      </w:r>
      <w:r w:rsidRPr="00C27ED9">
        <w:rPr>
          <w:rFonts w:ascii="Times New Roman" w:hAnsi="Times New Roman"/>
          <w:sz w:val="24"/>
          <w:szCs w:val="24"/>
          <w:lang w:eastAsia="lt-LT"/>
        </w:rPr>
        <w:br/>
        <w:t>ir mokslo ministro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32.5. išduoda mokymosi pagal pradinio, pagrindinio ir vidurinio ugdymo programas</w:t>
      </w:r>
      <w:r w:rsidRPr="00C27ED9">
        <w:rPr>
          <w:rFonts w:ascii="Times New Roman" w:hAnsi="Times New Roman"/>
          <w:sz w:val="24"/>
          <w:szCs w:val="24"/>
          <w:lang w:eastAsia="lt-LT"/>
        </w:rPr>
        <w:br/>
        <w:t>pasiekimus įteisinančius dokumentus švietimo ir mokslo ministro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32.6. sudaro palankias sąlygas veikti mokinių organizacijoms, skatinančioms mokinių</w:t>
      </w:r>
      <w:r w:rsidRPr="00C27ED9">
        <w:rPr>
          <w:rFonts w:ascii="Times New Roman" w:hAnsi="Times New Roman"/>
          <w:sz w:val="24"/>
          <w:szCs w:val="24"/>
          <w:lang w:eastAsia="lt-LT"/>
        </w:rPr>
        <w:br/>
        <w:t>dorovinį, tautinį, pilietinį sąmoningumą, patriotizmą, puoselėjančioms kultūrinę ir socialinę brandą, padedančioms tenkinti saviugdos ir saviraiškos poreikius;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32.7. teikia informacinę, psichologinę, socialinę pedagoginę, specialiąją pedagoginę,</w:t>
      </w:r>
      <w:r w:rsidRPr="00C27ED9">
        <w:rPr>
          <w:rFonts w:ascii="Times New Roman" w:hAnsi="Times New Roman"/>
          <w:sz w:val="24"/>
          <w:szCs w:val="24"/>
          <w:lang w:eastAsia="lt-LT"/>
        </w:rPr>
        <w:br/>
        <w:t>pagalbą, vykdo mokinių sveikatos priežiūrą, profesinį orientavimą ir minimalios priežiūros priemones;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32.8. įvertina mokinių specialiuosius ugdymosi poreikius, skiria specialųjį ugdymą teisės aktų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32.9. organizuoja tėvų (globėjų, rūpintojų) pageidavimu jų mokamas papildomas paslaugas (klubus, būrelius, stovyklas, ekskursijas ir kt.) teisės aktų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32.10. sudaro sąlygas darbuotojams </w:t>
      </w:r>
      <w:proofErr w:type="spellStart"/>
      <w:r w:rsidRPr="00C27ED9">
        <w:rPr>
          <w:rFonts w:ascii="Times New Roman" w:hAnsi="Times New Roman"/>
          <w:sz w:val="24"/>
          <w:szCs w:val="24"/>
          <w:lang w:eastAsia="lt-LT"/>
        </w:rPr>
        <w:t>profesiškai</w:t>
      </w:r>
      <w:proofErr w:type="spellEnd"/>
      <w:r w:rsidRPr="00C27ED9">
        <w:rPr>
          <w:rFonts w:ascii="Times New Roman" w:hAnsi="Times New Roman"/>
          <w:sz w:val="24"/>
          <w:szCs w:val="24"/>
          <w:lang w:eastAsia="lt-LT"/>
        </w:rPr>
        <w:t xml:space="preserve"> tobulėti;</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lastRenderedPageBreak/>
        <w:t>32.11. užtikrina higienos normas, teisės aktų reikalavimus atitinkančią sveiką, saugią</w:t>
      </w:r>
      <w:r w:rsidRPr="00C27ED9">
        <w:rPr>
          <w:rFonts w:ascii="Times New Roman" w:hAnsi="Times New Roman"/>
          <w:sz w:val="24"/>
          <w:szCs w:val="24"/>
          <w:lang w:eastAsia="lt-LT"/>
        </w:rPr>
        <w:br/>
        <w:t>mokymosi ir darbo aplinką;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32.12. kuria ugdymo turinio reikalavimams įgyvendinti reikiamą materialinę bazę vadovaudamasi švietimo ir mokslo ministro patvirtintais Švietimo aprūpinimo standartais;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32.13. organizuoja mokinių maitinimą</w:t>
      </w:r>
      <w:r w:rsidRPr="000903F2">
        <w:rPr>
          <w:rFonts w:ascii="Times New Roman" w:hAnsi="Times New Roman"/>
          <w:sz w:val="24"/>
          <w:szCs w:val="24"/>
          <w:lang w:eastAsia="lt-LT"/>
        </w:rPr>
        <w:t xml:space="preserve"> </w:t>
      </w:r>
      <w:r>
        <w:rPr>
          <w:rFonts w:ascii="Times New Roman" w:hAnsi="Times New Roman"/>
          <w:sz w:val="24"/>
          <w:szCs w:val="24"/>
          <w:lang w:eastAsia="lt-LT"/>
        </w:rPr>
        <w:t>Gimnazijoje</w:t>
      </w:r>
      <w:r w:rsidRPr="00C27ED9">
        <w:rPr>
          <w:rFonts w:ascii="Times New Roman" w:hAnsi="Times New Roman"/>
          <w:sz w:val="24"/>
          <w:szCs w:val="24"/>
          <w:lang w:eastAsia="lt-LT"/>
        </w:rPr>
        <w:t>;</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32.14. organizuoja mokinių vežiojimą į </w:t>
      </w:r>
      <w:r>
        <w:rPr>
          <w:rFonts w:ascii="Times New Roman" w:hAnsi="Times New Roman"/>
          <w:sz w:val="24"/>
          <w:szCs w:val="24"/>
          <w:lang w:eastAsia="lt-LT"/>
        </w:rPr>
        <w:t>Gimnaziją</w:t>
      </w:r>
      <w:r w:rsidRPr="00C27ED9">
        <w:rPr>
          <w:rFonts w:ascii="Times New Roman" w:hAnsi="Times New Roman"/>
          <w:sz w:val="24"/>
          <w:szCs w:val="24"/>
          <w:lang w:eastAsia="lt-LT"/>
        </w:rPr>
        <w:t xml:space="preserve">  ir iš jos įstatymų ir kitų teisės aktų</w:t>
      </w:r>
      <w:r w:rsidRPr="00C27ED9">
        <w:rPr>
          <w:rFonts w:ascii="Times New Roman" w:hAnsi="Times New Roman"/>
          <w:sz w:val="24"/>
          <w:szCs w:val="24"/>
          <w:lang w:eastAsia="lt-LT"/>
        </w:rPr>
        <w:br/>
        <w:t>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32.15. viešai skelbia informaciją apie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veiklą teisės aktų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32.16. atlieka kitas įstatymų ir kitų teisės aktų numatytas funkcijas.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33. Mokiniams Lietuvos Respublikos Švietimo ir mokslo ministro nustatyta tvarka išduodami mokymosi pagal pradinio ugdymo, pagrindinio ugdymo I ir II dalies programas, vidurinio ugdymo programą mokymosi pasiekimus įteisinantys dokumentai.</w:t>
      </w:r>
    </w:p>
    <w:p w:rsidR="00E84015" w:rsidRPr="00550A4A" w:rsidRDefault="00E84015" w:rsidP="00550A4A">
      <w:pPr>
        <w:spacing w:after="0" w:line="240" w:lineRule="auto"/>
        <w:ind w:firstLine="1296"/>
        <w:jc w:val="center"/>
        <w:rPr>
          <w:rFonts w:ascii="Times New Roman" w:hAnsi="Times New Roman"/>
          <w:b/>
          <w:sz w:val="24"/>
          <w:szCs w:val="24"/>
          <w:lang w:eastAsia="lt-LT"/>
        </w:rPr>
      </w:pPr>
      <w:r w:rsidRPr="00C27ED9">
        <w:rPr>
          <w:rFonts w:ascii="Times New Roman" w:hAnsi="Times New Roman"/>
          <w:sz w:val="24"/>
          <w:szCs w:val="24"/>
          <w:lang w:eastAsia="lt-LT"/>
        </w:rPr>
        <w:br/>
      </w:r>
      <w:r w:rsidRPr="00550A4A">
        <w:rPr>
          <w:rFonts w:ascii="Times New Roman" w:hAnsi="Times New Roman"/>
          <w:b/>
          <w:sz w:val="24"/>
          <w:szCs w:val="24"/>
          <w:lang w:eastAsia="lt-LT"/>
        </w:rPr>
        <w:t>III. MOKYKLOS TEISĖS IR PAREIGOS</w:t>
      </w:r>
    </w:p>
    <w:p w:rsidR="00E84015" w:rsidRDefault="00E84015" w:rsidP="00B5734B">
      <w:pPr>
        <w:spacing w:after="0" w:line="240" w:lineRule="auto"/>
        <w:ind w:firstLine="1296"/>
        <w:rPr>
          <w:rFonts w:ascii="Times New Roman" w:hAnsi="Times New Roman"/>
          <w:sz w:val="24"/>
          <w:szCs w:val="24"/>
          <w:lang w:eastAsia="lt-LT"/>
        </w:rPr>
      </w:pP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34. </w:t>
      </w:r>
      <w:r>
        <w:rPr>
          <w:rFonts w:ascii="Times New Roman" w:hAnsi="Times New Roman"/>
          <w:sz w:val="24"/>
          <w:szCs w:val="24"/>
          <w:lang w:eastAsia="lt-LT"/>
        </w:rPr>
        <w:t>Gimnazija</w:t>
      </w:r>
      <w:r w:rsidRPr="00C27ED9">
        <w:rPr>
          <w:rFonts w:ascii="Times New Roman" w:hAnsi="Times New Roman"/>
          <w:sz w:val="24"/>
          <w:szCs w:val="24"/>
          <w:lang w:eastAsia="lt-LT"/>
        </w:rPr>
        <w:t>, įgyvendindama jai pavestus tikslus ir uždavinius, atlikdama jai priskirtas funkcijas, turi teisę:</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34.1. parinkti mokymo metodus ir mokymosi veiklos būdus;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34.2. kurti naujus mokymo ir mokymosi modelius, užtikrinančius kokybišką</w:t>
      </w:r>
      <w:r w:rsidRPr="00C27ED9">
        <w:rPr>
          <w:rFonts w:ascii="Times New Roman" w:hAnsi="Times New Roman"/>
          <w:sz w:val="24"/>
          <w:szCs w:val="24"/>
          <w:lang w:eastAsia="lt-LT"/>
        </w:rPr>
        <w:br/>
        <w:t>išsilavinimą;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34.3. įstatymų nustatyta tvarka rengti neformaliojo švietimo programas;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34.4. bendradarbiauti su veiklai įtakos turinčiais fiziniais ir juridiniais asmenimis;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34.5. vykdyti šalies ir tarptautinius švietimo projektus;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34.6. stoti ir jungtis į asociacijas, dalyvauti jų veikloje;</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34.7. gauti paramą Lietuvos Respublikos labdaros ir paramos įstatymo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34.8. naudotis kitomis teisės aktų s</w:t>
      </w:r>
      <w:r>
        <w:rPr>
          <w:rFonts w:ascii="Times New Roman" w:hAnsi="Times New Roman"/>
          <w:sz w:val="24"/>
          <w:szCs w:val="24"/>
          <w:lang w:eastAsia="lt-LT"/>
        </w:rPr>
        <w:t>uteiktomis teisėmis.</w:t>
      </w:r>
    </w:p>
    <w:p w:rsidR="00E84015" w:rsidRDefault="00E84015" w:rsidP="00697DBE">
      <w:pPr>
        <w:spacing w:after="0" w:line="240" w:lineRule="auto"/>
        <w:ind w:firstLine="1296"/>
        <w:jc w:val="both"/>
        <w:rPr>
          <w:rFonts w:ascii="Times New Roman" w:hAnsi="Times New Roman"/>
          <w:sz w:val="24"/>
          <w:szCs w:val="24"/>
          <w:lang w:eastAsia="lt-LT"/>
        </w:rPr>
      </w:pPr>
      <w:r>
        <w:rPr>
          <w:rFonts w:ascii="Times New Roman" w:hAnsi="Times New Roman"/>
          <w:sz w:val="24"/>
          <w:szCs w:val="24"/>
          <w:lang w:eastAsia="lt-LT"/>
        </w:rPr>
        <w:t>35. Gimnazija</w:t>
      </w:r>
      <w:r w:rsidRPr="00C27ED9">
        <w:rPr>
          <w:rFonts w:ascii="Times New Roman" w:hAnsi="Times New Roman"/>
          <w:sz w:val="24"/>
          <w:szCs w:val="24"/>
          <w:lang w:eastAsia="lt-LT"/>
        </w:rPr>
        <w:t xml:space="preserve"> privalo:</w:t>
      </w:r>
      <w:r w:rsidRPr="000903F2">
        <w:rPr>
          <w:rFonts w:ascii="Times New Roman" w:hAnsi="Times New Roman"/>
          <w:sz w:val="24"/>
          <w:szCs w:val="24"/>
          <w:lang w:eastAsia="lt-LT"/>
        </w:rPr>
        <w:t xml:space="preserve"> </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35.1. užtikrinti sveiką, saugią, užkertančią kelią smurto, prievartos apraiškoms ir žalingiems įpročiams</w:t>
      </w:r>
      <w:r>
        <w:rPr>
          <w:rFonts w:ascii="Times New Roman" w:hAnsi="Times New Roman"/>
          <w:sz w:val="24"/>
          <w:szCs w:val="24"/>
          <w:lang w:eastAsia="lt-LT"/>
        </w:rPr>
        <w:t xml:space="preserve"> aplinką;</w:t>
      </w:r>
    </w:p>
    <w:p w:rsidR="00E84015" w:rsidRDefault="00E84015" w:rsidP="00697DBE">
      <w:pPr>
        <w:spacing w:after="0" w:line="240" w:lineRule="auto"/>
        <w:ind w:firstLine="1296"/>
        <w:jc w:val="both"/>
        <w:rPr>
          <w:rFonts w:ascii="Times New Roman" w:hAnsi="Times New Roman"/>
          <w:sz w:val="24"/>
          <w:szCs w:val="24"/>
          <w:lang w:eastAsia="lt-LT"/>
        </w:rPr>
      </w:pPr>
      <w:r>
        <w:rPr>
          <w:rFonts w:ascii="Times New Roman" w:hAnsi="Times New Roman"/>
          <w:sz w:val="24"/>
          <w:szCs w:val="24"/>
          <w:lang w:eastAsia="lt-LT"/>
        </w:rPr>
        <w:t>35.2. vykdyti Gimnazijos</w:t>
      </w:r>
      <w:r w:rsidRPr="00C27ED9">
        <w:rPr>
          <w:rFonts w:ascii="Times New Roman" w:hAnsi="Times New Roman"/>
          <w:sz w:val="24"/>
          <w:szCs w:val="24"/>
          <w:lang w:eastAsia="lt-LT"/>
        </w:rPr>
        <w:t xml:space="preserve"> nuostatuose numatytas programas;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35.3. sudaryti mokymo sutartis ir vykdyti sutartus įsipareigojimus;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35.4. būti atvira vietos bendruomenei ir užtikrinti geros kokybės švietimą.</w:t>
      </w:r>
    </w:p>
    <w:p w:rsidR="00E84015" w:rsidRPr="00550A4A" w:rsidRDefault="00E84015" w:rsidP="00550A4A">
      <w:pPr>
        <w:spacing w:after="0" w:line="240" w:lineRule="auto"/>
        <w:ind w:firstLine="1296"/>
        <w:jc w:val="center"/>
        <w:rPr>
          <w:rFonts w:ascii="Times New Roman" w:hAnsi="Times New Roman"/>
          <w:b/>
          <w:sz w:val="24"/>
          <w:szCs w:val="24"/>
          <w:lang w:eastAsia="lt-LT"/>
        </w:rPr>
      </w:pPr>
      <w:r w:rsidRPr="00C27ED9">
        <w:rPr>
          <w:rFonts w:ascii="Times New Roman" w:hAnsi="Times New Roman"/>
          <w:sz w:val="24"/>
          <w:szCs w:val="24"/>
          <w:lang w:eastAsia="lt-LT"/>
        </w:rPr>
        <w:br/>
      </w:r>
      <w:r w:rsidRPr="00550A4A">
        <w:rPr>
          <w:rFonts w:ascii="Times New Roman" w:hAnsi="Times New Roman"/>
          <w:b/>
          <w:sz w:val="24"/>
          <w:szCs w:val="24"/>
          <w:lang w:eastAsia="lt-LT"/>
        </w:rPr>
        <w:t>IV. GIMNAZIJOS VEIKLOS ORGANIZAVIMAS IR VALDYMAS</w:t>
      </w:r>
    </w:p>
    <w:p w:rsidR="00E84015" w:rsidRDefault="00E84015" w:rsidP="00B5734B">
      <w:pPr>
        <w:spacing w:after="0" w:line="240" w:lineRule="auto"/>
        <w:ind w:firstLine="1296"/>
        <w:rPr>
          <w:rFonts w:ascii="Times New Roman" w:hAnsi="Times New Roman"/>
          <w:sz w:val="24"/>
          <w:szCs w:val="24"/>
          <w:lang w:eastAsia="lt-LT"/>
        </w:rPr>
      </w:pP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36.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veikla organizuojama pagal:</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36.1. direktoriaus patvirtintą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strateginį planą, kuriam yra pritarusios </w:t>
      </w:r>
      <w:r>
        <w:rPr>
          <w:rFonts w:ascii="Times New Roman" w:hAnsi="Times New Roman"/>
          <w:sz w:val="24"/>
          <w:szCs w:val="24"/>
          <w:lang w:eastAsia="lt-LT"/>
        </w:rPr>
        <w:t>Gimnazijo</w:t>
      </w:r>
      <w:r w:rsidRPr="00C27ED9">
        <w:rPr>
          <w:rFonts w:ascii="Times New Roman" w:hAnsi="Times New Roman"/>
          <w:sz w:val="24"/>
          <w:szCs w:val="24"/>
          <w:lang w:eastAsia="lt-LT"/>
        </w:rPr>
        <w:t>s taryba ir Savivaldybės vykdomoji institucija ar jos įgaliotas asmuo (Savivaldybės mokykla –</w:t>
      </w:r>
      <w:r>
        <w:rPr>
          <w:rFonts w:ascii="Times New Roman" w:hAnsi="Times New Roman"/>
          <w:sz w:val="24"/>
          <w:szCs w:val="24"/>
          <w:lang w:eastAsia="lt-LT"/>
        </w:rPr>
        <w:t xml:space="preserve"> </w:t>
      </w:r>
      <w:r w:rsidRPr="00C27ED9">
        <w:rPr>
          <w:rFonts w:ascii="Times New Roman" w:hAnsi="Times New Roman"/>
          <w:sz w:val="24"/>
          <w:szCs w:val="24"/>
          <w:lang w:eastAsia="lt-LT"/>
        </w:rPr>
        <w:t>biudžetinė įstaiga);</w:t>
      </w:r>
      <w:r>
        <w:rPr>
          <w:rFonts w:ascii="Times New Roman" w:hAnsi="Times New Roman"/>
          <w:sz w:val="24"/>
          <w:szCs w:val="24"/>
          <w:lang w:eastAsia="lt-LT"/>
        </w:rPr>
        <w:t xml:space="preserve"> Gimnazijos</w:t>
      </w:r>
      <w:r w:rsidRPr="00C27ED9">
        <w:rPr>
          <w:rFonts w:ascii="Times New Roman" w:hAnsi="Times New Roman"/>
          <w:sz w:val="24"/>
          <w:szCs w:val="24"/>
          <w:lang w:eastAsia="lt-LT"/>
        </w:rPr>
        <w:t xml:space="preserve"> savininko teises ir pareigas įgyvendinanti institucija;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36.2. direktoriaus patvirtintą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metinę veiklos programą, kuriai yra pritarusi</w:t>
      </w:r>
      <w:r w:rsidRPr="006A4073">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taryba;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36.3. d</w:t>
      </w:r>
      <w:r>
        <w:rPr>
          <w:rFonts w:ascii="Times New Roman" w:hAnsi="Times New Roman"/>
          <w:sz w:val="24"/>
          <w:szCs w:val="24"/>
          <w:lang w:eastAsia="lt-LT"/>
        </w:rPr>
        <w:t xml:space="preserve">irektoriaus patvirtintą Gimnazijos </w:t>
      </w:r>
      <w:r w:rsidRPr="00C27ED9">
        <w:rPr>
          <w:rFonts w:ascii="Times New Roman" w:hAnsi="Times New Roman"/>
          <w:sz w:val="24"/>
          <w:szCs w:val="24"/>
          <w:lang w:eastAsia="lt-LT"/>
        </w:rPr>
        <w:t xml:space="preserve">ugdymo planą, kuriam yra pritarusi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taryba.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37. </w:t>
      </w:r>
      <w:r>
        <w:rPr>
          <w:rFonts w:ascii="Times New Roman" w:hAnsi="Times New Roman"/>
          <w:sz w:val="24"/>
          <w:szCs w:val="24"/>
          <w:lang w:eastAsia="lt-LT"/>
        </w:rPr>
        <w:t>Gimnazijai</w:t>
      </w:r>
      <w:r w:rsidRPr="00C27ED9">
        <w:rPr>
          <w:rFonts w:ascii="Times New Roman" w:hAnsi="Times New Roman"/>
          <w:sz w:val="24"/>
          <w:szCs w:val="24"/>
          <w:lang w:eastAsia="lt-LT"/>
        </w:rPr>
        <w:t xml:space="preserve"> vadovauja direktorius, konkurso būdu į pareigas skiriamas ir iš jų atleidžiamas teisės aktų nustatyta tvarka.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 tiesiogiai pavaldus Rietavo sa</w:t>
      </w:r>
      <w:r>
        <w:rPr>
          <w:rFonts w:ascii="Times New Roman" w:hAnsi="Times New Roman"/>
          <w:sz w:val="24"/>
          <w:szCs w:val="24"/>
          <w:lang w:eastAsia="lt-LT"/>
        </w:rPr>
        <w:t>vivaldybės tarybai.</w:t>
      </w:r>
    </w:p>
    <w:p w:rsidR="00E84015" w:rsidRDefault="00E84015" w:rsidP="00697DBE">
      <w:pPr>
        <w:spacing w:after="0" w:line="240" w:lineRule="auto"/>
        <w:ind w:firstLine="1296"/>
        <w:jc w:val="both"/>
        <w:rPr>
          <w:rFonts w:ascii="Times New Roman" w:hAnsi="Times New Roman"/>
          <w:sz w:val="24"/>
          <w:szCs w:val="24"/>
          <w:lang w:eastAsia="lt-LT"/>
        </w:rPr>
      </w:pPr>
      <w:r>
        <w:rPr>
          <w:rFonts w:ascii="Times New Roman" w:hAnsi="Times New Roman"/>
          <w:sz w:val="24"/>
          <w:szCs w:val="24"/>
          <w:lang w:eastAsia="lt-LT"/>
        </w:rPr>
        <w:t>38.</w:t>
      </w:r>
      <w:r w:rsidRPr="006A4073">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38.1. suderinęs su Rietavo savivaldybės administracijos direktoriumi ar jo įgaliotu asmeniu, tvirtina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vidaus struktūrą,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darbuotojų pareigybių sąrašą, neviršydamas </w:t>
      </w:r>
      <w:r>
        <w:rPr>
          <w:rFonts w:ascii="Times New Roman" w:hAnsi="Times New Roman"/>
          <w:sz w:val="24"/>
          <w:szCs w:val="24"/>
          <w:lang w:eastAsia="lt-LT"/>
        </w:rPr>
        <w:t>gimnazijai</w:t>
      </w:r>
      <w:r w:rsidRPr="00C27ED9">
        <w:rPr>
          <w:rFonts w:ascii="Times New Roman" w:hAnsi="Times New Roman"/>
          <w:sz w:val="24"/>
          <w:szCs w:val="24"/>
          <w:lang w:eastAsia="lt-LT"/>
        </w:rPr>
        <w:t xml:space="preserve"> skirtų darbo užmokesčio lėšų;</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lastRenderedPageBreak/>
        <w:t>38.2. nustato</w:t>
      </w:r>
      <w:r w:rsidRPr="006A4073">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struktūrinių padalinių tikslus, uždavinius, funkcijas, direktoriaus pavaduotojo ugdymui,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struktūrinių padalinių vadovų veiklos sritis;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38.3. tvirtina mokytojų ir darbuotojų pareigybių aprašymus, Lietuvos Respublikos darbo kodekso ir kitų teisės aktų nustatyta tvarka priima į darbą ir atleidžia iš jo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darbuotojus, skatina juos, skiria jiems drausmines nuobaudas;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38.4. priima mokinius Rietavo savivaldybės tarybos nustatyta tvarka, sudaro mokymo sutartis teisės aktų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38.5. vadovaudamasis įstatymais ir kitais teisės aktais,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darbo tvarkos taisyklėse nustato mokinių teises, pareigas ir atsakomybę;</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38.6. suderinęs su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taryba, tvirtina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darbo tvarkos taisykles;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38.7. sudaro mokiniams ir darbuotojams saugias ir sveikatai nekenksmingas darbo sąlygas visais su mokymusi ir darbu susijusiais aspektais;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38.8. vadovauja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strateginio plano, metinės veiklos programos rengimui, jų įgyvendinimui, organizuoja ir koordinuoja mokyklos veiklą pavestoms funkcijoms atlikti, uždaviniams įgyvendinti, analizuoja ir vertina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veiklą, materialinius ir intelektinius išteklius;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38.9. leidžia įsakymus, kontroliuoja jų vykdymą;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38.10. sudaro teisės aktų nustatytas komisijas, darbo grupes, metodines grupes, metodinę tarybą;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38.11. sudaro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vardu sutartis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funkcijoms atlikti;</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38.12. organizuoja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dokumentų saugojimą ir valdymą teisės aktų nustatyta</w:t>
      </w:r>
      <w:r w:rsidRPr="00C27ED9">
        <w:rPr>
          <w:rFonts w:ascii="Times New Roman" w:hAnsi="Times New Roman"/>
          <w:sz w:val="24"/>
          <w:szCs w:val="24"/>
          <w:lang w:eastAsia="lt-LT"/>
        </w:rPr>
        <w:br/>
        <w:t>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38.13. teisės aktų nustatyta tvarka valdo, naudoja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turtą, lėšas ir jais disponuoja; rūpinasi intelektiniais, materialiniais, finansiniais, informaciniais ištekliais, užtikrina jų optimalų valdymą ir naudojimą;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38.14.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38.15. inicijuoja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savivaldos institucijų sudarymą ir skatina jų veiklą;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38.16.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38.17. atstovauja </w:t>
      </w:r>
      <w:r>
        <w:rPr>
          <w:rFonts w:ascii="Times New Roman" w:hAnsi="Times New Roman"/>
          <w:sz w:val="24"/>
          <w:szCs w:val="24"/>
          <w:lang w:eastAsia="lt-LT"/>
        </w:rPr>
        <w:t>Gimnazijai</w:t>
      </w:r>
      <w:r w:rsidRPr="00C27ED9">
        <w:rPr>
          <w:rFonts w:ascii="Times New Roman" w:hAnsi="Times New Roman"/>
          <w:sz w:val="24"/>
          <w:szCs w:val="24"/>
          <w:lang w:eastAsia="lt-LT"/>
        </w:rPr>
        <w:t xml:space="preserve"> kitose institucijose;</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38.18. dalį savo funkcijų teisės aktų nustatyta tvarka gali pavesti atlikti direktoriaus pavaduotojui ugdymui;</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38.19. vykdo kitas teisės aktuose ir pareigybės aprašyme nustatytas funkcijas.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39. </w:t>
      </w:r>
      <w:r w:rsidRPr="00076B8F">
        <w:rPr>
          <w:rFonts w:ascii="Times New Roman" w:hAnsi="Times New Roman"/>
          <w:sz w:val="24"/>
          <w:szCs w:val="24"/>
          <w:lang w:eastAsia="lt-LT"/>
        </w:rPr>
        <w:t xml:space="preserve"> </w:t>
      </w:r>
      <w:r>
        <w:rPr>
          <w:rFonts w:ascii="Times New Roman" w:hAnsi="Times New Roman"/>
          <w:sz w:val="24"/>
          <w:szCs w:val="24"/>
          <w:lang w:eastAsia="lt-LT"/>
        </w:rPr>
        <w:t>Gimnazijo</w:t>
      </w:r>
      <w:r w:rsidRPr="00C27ED9">
        <w:rPr>
          <w:rFonts w:ascii="Times New Roman" w:hAnsi="Times New Roman"/>
          <w:sz w:val="24"/>
          <w:szCs w:val="24"/>
          <w:lang w:eastAsia="lt-LT"/>
        </w:rPr>
        <w:t xml:space="preserve">s direktorius atsako už Lietuvos Respublikos įstatymų ir kitų teisės aktų laikymąsi </w:t>
      </w:r>
      <w:r>
        <w:rPr>
          <w:rFonts w:ascii="Times New Roman" w:hAnsi="Times New Roman"/>
          <w:sz w:val="24"/>
          <w:szCs w:val="24"/>
          <w:lang w:eastAsia="lt-LT"/>
        </w:rPr>
        <w:t>Gimnazijoje</w:t>
      </w:r>
      <w:r w:rsidRPr="00C27ED9">
        <w:rPr>
          <w:rFonts w:ascii="Times New Roman" w:hAnsi="Times New Roman"/>
          <w:sz w:val="24"/>
          <w:szCs w:val="24"/>
          <w:lang w:eastAsia="lt-LT"/>
        </w:rPr>
        <w:t xml:space="preserve">, už demokratinį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valdymą, bendruomenės narių informavimą, tinkamą funkc</w:t>
      </w:r>
      <w:r>
        <w:rPr>
          <w:rFonts w:ascii="Times New Roman" w:hAnsi="Times New Roman"/>
          <w:sz w:val="24"/>
          <w:szCs w:val="24"/>
          <w:lang w:eastAsia="lt-LT"/>
        </w:rPr>
        <w:t>ijų atlikimą, nustatytų Gimnazijos</w:t>
      </w:r>
      <w:r w:rsidRPr="00C27ED9">
        <w:rPr>
          <w:rFonts w:ascii="Times New Roman" w:hAnsi="Times New Roman"/>
          <w:sz w:val="24"/>
          <w:szCs w:val="24"/>
          <w:lang w:eastAsia="lt-LT"/>
        </w:rPr>
        <w:t xml:space="preserve"> tikslų ir </w:t>
      </w:r>
      <w:r>
        <w:rPr>
          <w:rFonts w:ascii="Times New Roman" w:hAnsi="Times New Roman"/>
          <w:sz w:val="24"/>
          <w:szCs w:val="24"/>
          <w:lang w:eastAsia="lt-LT"/>
        </w:rPr>
        <w:t>uždavinių įgyvendinimą, Gimnazijos</w:t>
      </w:r>
      <w:r w:rsidRPr="00C27ED9">
        <w:rPr>
          <w:rFonts w:ascii="Times New Roman" w:hAnsi="Times New Roman"/>
          <w:sz w:val="24"/>
          <w:szCs w:val="24"/>
          <w:lang w:eastAsia="lt-LT"/>
        </w:rPr>
        <w:t xml:space="preserve"> veiklos rezultatus; už gerą ir veiksmingą vaiko minimalios priežiūros priemonių įgyvendinimą.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40. </w:t>
      </w:r>
      <w:r>
        <w:rPr>
          <w:rFonts w:ascii="Times New Roman" w:hAnsi="Times New Roman"/>
          <w:sz w:val="24"/>
          <w:szCs w:val="24"/>
          <w:lang w:eastAsia="lt-LT"/>
        </w:rPr>
        <w:t>Gimnazij</w:t>
      </w:r>
      <w:r w:rsidRPr="00C27ED9">
        <w:rPr>
          <w:rFonts w:ascii="Times New Roman" w:hAnsi="Times New Roman"/>
          <w:sz w:val="24"/>
          <w:szCs w:val="24"/>
          <w:lang w:eastAsia="lt-LT"/>
        </w:rPr>
        <w:t xml:space="preserve">oje sudaromos metodinės grupės ir metodinė taryba. Metodinės grupės skirtos mokytojams kartu su pagalbos specialistais pasirengti ugdyti mokinius: planuoti ir aptarti ugdymo turinį (programas, mokymo ir mokymosi metodus, kontekstą, mokinių pasiekimų ir pažangos vertinimo būdus, mokymo (-si) ir ugdymo (-si) priemones ir patyrimą, kurį mokiniai sukaupia ugdymo procese), pritaikyti jį mokinių individualioms reikmėms, nagrinėti praktinę veiklą, plėtoti mokytojų profesinės veiklos kompetencijas, suderintas su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strateginiais tikslais, ir </w:t>
      </w:r>
      <w:r>
        <w:rPr>
          <w:rFonts w:ascii="Times New Roman" w:hAnsi="Times New Roman"/>
          <w:sz w:val="24"/>
          <w:szCs w:val="24"/>
          <w:lang w:eastAsia="lt-LT"/>
        </w:rPr>
        <w:t xml:space="preserve">kartu </w:t>
      </w:r>
      <w:r w:rsidRPr="00A66071">
        <w:rPr>
          <w:rFonts w:ascii="Times New Roman" w:hAnsi="Times New Roman"/>
          <w:sz w:val="24"/>
          <w:szCs w:val="24"/>
          <w:lang w:eastAsia="lt-LT"/>
        </w:rPr>
        <w:t xml:space="preserve">siekti mokinių ir Gimnazijos </w:t>
      </w:r>
      <w:r w:rsidRPr="00C27ED9">
        <w:rPr>
          <w:rFonts w:ascii="Times New Roman" w:hAnsi="Times New Roman"/>
          <w:sz w:val="24"/>
          <w:szCs w:val="24"/>
          <w:lang w:eastAsia="lt-LT"/>
        </w:rPr>
        <w:t xml:space="preserve">pažangos. Metodinė taryba nustato mokytojų metodinės veiklos prioritetus, mokytojų kvalifikacijos tobulinimo poreikius, inicijuoja pedagoginių inovacijų diegimą </w:t>
      </w:r>
      <w:r>
        <w:rPr>
          <w:rFonts w:ascii="Times New Roman" w:hAnsi="Times New Roman"/>
          <w:sz w:val="24"/>
          <w:szCs w:val="24"/>
          <w:lang w:eastAsia="lt-LT"/>
        </w:rPr>
        <w:t>Gimnazij</w:t>
      </w:r>
      <w:r w:rsidRPr="00C27ED9">
        <w:rPr>
          <w:rFonts w:ascii="Times New Roman" w:hAnsi="Times New Roman"/>
          <w:sz w:val="24"/>
          <w:szCs w:val="24"/>
          <w:lang w:eastAsia="lt-LT"/>
        </w:rPr>
        <w:t xml:space="preserve">oje, teikia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direktoriui suderintus metodinių grupių siūlymus dėl ugdymo turinio formavimo ir jo įgyvendinimo organizavimo gerinimo.</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lastRenderedPageBreak/>
        <w:t xml:space="preserve">41. Metodinės grupės nariai yra mokytojai. Metodinei grupei vadovauja grupės narių išrinktas vadovas. Metodinių grupių veiklą koordinuoja ir vykdo priežiūrą ugdymo direktoriaus pavaduotojas ugdymui.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metodinės tarybos nariai yra metodinių grupių vadovai. Metodinei tarybai vadovauja direktoriaus pavaduotojas ugdymui.</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42. Ugdymo turinio formavimo ir ugdymo proceso organizavimo klausimais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 gali organizuoti mokytojų ir švietimo pagalbos specialistų, kurių veikla susijusi su nagrinėjamu klausimu, pasitarimus.</w:t>
      </w:r>
    </w:p>
    <w:p w:rsidR="00E84015" w:rsidRDefault="00E84015" w:rsidP="00B5734B">
      <w:pPr>
        <w:spacing w:after="0" w:line="240" w:lineRule="auto"/>
        <w:ind w:firstLine="1296"/>
        <w:rPr>
          <w:rFonts w:ascii="Times New Roman" w:hAnsi="Times New Roman"/>
          <w:sz w:val="24"/>
          <w:szCs w:val="24"/>
          <w:lang w:eastAsia="lt-LT"/>
        </w:rPr>
      </w:pPr>
    </w:p>
    <w:p w:rsidR="00E84015" w:rsidRPr="00550A4A" w:rsidRDefault="00E84015" w:rsidP="00550A4A">
      <w:pPr>
        <w:spacing w:after="0" w:line="240" w:lineRule="auto"/>
        <w:jc w:val="center"/>
        <w:rPr>
          <w:rFonts w:ascii="Times New Roman" w:hAnsi="Times New Roman"/>
          <w:b/>
          <w:sz w:val="24"/>
          <w:szCs w:val="24"/>
          <w:lang w:eastAsia="lt-LT"/>
        </w:rPr>
      </w:pPr>
      <w:r w:rsidRPr="00550A4A">
        <w:rPr>
          <w:rFonts w:ascii="Times New Roman" w:hAnsi="Times New Roman"/>
          <w:b/>
          <w:sz w:val="24"/>
          <w:szCs w:val="24"/>
          <w:lang w:eastAsia="lt-LT"/>
        </w:rPr>
        <w:t>V. MOKYKLOS SAVIVALDA</w:t>
      </w:r>
    </w:p>
    <w:p w:rsidR="00E84015" w:rsidRDefault="00E84015" w:rsidP="00550A4A">
      <w:pPr>
        <w:spacing w:after="0" w:line="240" w:lineRule="auto"/>
        <w:rPr>
          <w:rFonts w:ascii="Times New Roman" w:hAnsi="Times New Roman"/>
          <w:sz w:val="24"/>
          <w:szCs w:val="24"/>
          <w:lang w:eastAsia="lt-LT"/>
        </w:rPr>
      </w:pP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43.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taryba (toliau – Taryba) yra aukščiausia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savivaldos institucija. Taryba telkia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mokinių, mokytojų, tėvų (globėjų, rūpintojų) bendruomenę, vietos bendruomenę demokratiniam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valdymui, padeda spręsti </w:t>
      </w:r>
      <w:r>
        <w:rPr>
          <w:rFonts w:ascii="Times New Roman" w:hAnsi="Times New Roman"/>
          <w:sz w:val="24"/>
          <w:szCs w:val="24"/>
          <w:lang w:eastAsia="lt-LT"/>
        </w:rPr>
        <w:t>Gimnazijai</w:t>
      </w:r>
      <w:r w:rsidRPr="00C27ED9">
        <w:rPr>
          <w:rFonts w:ascii="Times New Roman" w:hAnsi="Times New Roman"/>
          <w:sz w:val="24"/>
          <w:szCs w:val="24"/>
          <w:lang w:eastAsia="lt-LT"/>
        </w:rPr>
        <w:t xml:space="preserve"> aktualius klausimus, direktoriui atstovauti teisėtiems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interesams.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44. Taryba sudaroma iš </w:t>
      </w:r>
      <w:r>
        <w:rPr>
          <w:rFonts w:ascii="Times New Roman" w:hAnsi="Times New Roman"/>
          <w:sz w:val="24"/>
          <w:szCs w:val="24"/>
          <w:lang w:eastAsia="lt-LT"/>
        </w:rPr>
        <w:t>Gimnazijoje</w:t>
      </w:r>
      <w:r w:rsidRPr="00C27ED9">
        <w:rPr>
          <w:rFonts w:ascii="Times New Roman" w:hAnsi="Times New Roman"/>
          <w:sz w:val="24"/>
          <w:szCs w:val="24"/>
          <w:lang w:eastAsia="lt-LT"/>
        </w:rPr>
        <w:t xml:space="preserve"> nedirbančių mokinių tėvų (globėjų, rūpintojų), mokytojų, mokinių ir vietos bendruomenės atstovų. Tarybos narių skaičių ir jos veiklos kadencijos trukmę nustato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45. Į Tarybą lygiomis dalimis tėvus (globėjus, rūpintojus) deleguoja klasių tėvų komitetų pirmininkų susirinkimas, kandidatus aptarę klasėse, mokytojus – mokytojų taryba, mokinius – mokinių taryba, 1–3 vietos bendruomenės atstovus –</w:t>
      </w:r>
      <w:r>
        <w:rPr>
          <w:rFonts w:ascii="Times New Roman" w:hAnsi="Times New Roman"/>
          <w:sz w:val="24"/>
          <w:szCs w:val="24"/>
          <w:lang w:eastAsia="lt-LT"/>
        </w:rPr>
        <w:t xml:space="preserve"> Gimnazijos</w:t>
      </w:r>
      <w:r w:rsidRPr="00C27ED9">
        <w:rPr>
          <w:rFonts w:ascii="Times New Roman" w:hAnsi="Times New Roman"/>
          <w:sz w:val="24"/>
          <w:szCs w:val="24"/>
          <w:lang w:eastAsia="lt-LT"/>
        </w:rPr>
        <w:t xml:space="preserve"> direktorius.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46. Tarybos posėdžiai kviečiami ne rečiau kaip du kartus per metus. Posėdis teisėtas, jeigu jame dalyvauja ne mažiau kaip du trečdaliai narių. Nutarimai priimami posėdyje dalyvaujančių balsų dauguma.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 Tarybos posėdžiuose gali dalyvauti kviestinio nario teisėmis.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47. Tarybai vadovauja pirmininkas, išrinktas atviru balsavimu Tarybos posėdyje.</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48. Taryba: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48.1. teikia siūlymų dėl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strateginių tikslų, uždavinių ir jų įgyvendinimo priemonių;</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48.2. aprobuoja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strateginį planą, metinę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veiklos programą,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darbo tvarkos taisykles, kitus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veiklą reglamentuojančius dokumentus, teikiamus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direktoriaus;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48.3. teikia siūlymų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direktoriui dėl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nuostatų pakeitimo ar papildymo,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vidaus struktūros tobulinimo;</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48.4. svarsto</w:t>
      </w:r>
      <w:r w:rsidRPr="000E1332">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lėšų naudojimo klausimus;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48.5. iškl</w:t>
      </w:r>
      <w:r>
        <w:rPr>
          <w:rFonts w:ascii="Times New Roman" w:hAnsi="Times New Roman"/>
          <w:sz w:val="24"/>
          <w:szCs w:val="24"/>
          <w:lang w:eastAsia="lt-LT"/>
        </w:rPr>
        <w:t xml:space="preserve">auso </w:t>
      </w:r>
      <w:r w:rsidRPr="00C27ED9">
        <w:rPr>
          <w:rFonts w:ascii="Times New Roman" w:hAnsi="Times New Roman"/>
          <w:sz w:val="24"/>
          <w:szCs w:val="24"/>
          <w:lang w:eastAsia="lt-LT"/>
        </w:rPr>
        <w:t>metines</w:t>
      </w:r>
      <w:r w:rsidRPr="000E1332">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w:t>
      </w:r>
      <w:r>
        <w:rPr>
          <w:rFonts w:ascii="Times New Roman" w:hAnsi="Times New Roman"/>
          <w:sz w:val="24"/>
          <w:szCs w:val="24"/>
          <w:lang w:eastAsia="lt-LT"/>
        </w:rPr>
        <w:t>v</w:t>
      </w:r>
      <w:r w:rsidRPr="00C27ED9">
        <w:rPr>
          <w:rFonts w:ascii="Times New Roman" w:hAnsi="Times New Roman"/>
          <w:sz w:val="24"/>
          <w:szCs w:val="24"/>
          <w:lang w:eastAsia="lt-LT"/>
        </w:rPr>
        <w:t xml:space="preserve">eiklos ataskaitas ir teikia siūlymų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direktoriui dėl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veiklos tobulinimo;</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48.6. teikia siūlymų Rietavo savivaldybės tarybai dėl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materialinio aprūpinimo, veiklos tobulinimo;</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48.7. svarsto mokytojų metodinės tarybos, mokinių ir tėvų (globėjų, rūpintojų) savivaldos institucijų ar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bendruomenės narių iniciatyvas ir teikia siūlymų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direktoriui;</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48.8. teikia siūlymų dėl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darbo tobulinimo, saugių mokinių ugdymo ir darbo sąlygų sudarymo, talkina formuojant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materialinius, finansinius ir intelektinius išteklius;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48.9. svarsto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direktoriaus teikiamus klausimus.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49. Tarybos nutarimai yra teisėti, jeigu jie neprieštarauja teisės aktams.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50. Taryba už savo veiklą vieną kartą per metus atsiskaito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bendruomenei.</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51. Mokytojų taryba – nuolat veikianti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savivaldos institucija mokytojų profesiniams ir bendriesiems ugdymo klausimams spręsti. Ją sudaro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 direktoriaus pavaduotojas ugdymui, visi </w:t>
      </w:r>
      <w:r>
        <w:rPr>
          <w:rFonts w:ascii="Times New Roman" w:hAnsi="Times New Roman"/>
          <w:sz w:val="24"/>
          <w:szCs w:val="24"/>
          <w:lang w:eastAsia="lt-LT"/>
        </w:rPr>
        <w:t>Gimnazijoje</w:t>
      </w:r>
      <w:r w:rsidRPr="00C27ED9">
        <w:rPr>
          <w:rFonts w:ascii="Times New Roman" w:hAnsi="Times New Roman"/>
          <w:sz w:val="24"/>
          <w:szCs w:val="24"/>
          <w:lang w:eastAsia="lt-LT"/>
        </w:rPr>
        <w:t xml:space="preserve"> dirbantys mokytojai, sveikatos priežiūros specialistai, švietimo pagalbą teikiantys specialistai, bibliotekininkai, kiti tiesiogiai ugdymo procese dalyvaujantys asmenys.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lastRenderedPageBreak/>
        <w:t xml:space="preserve">52. Mokytojų tarybai vadovauja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53. Mokytojų tarybos posėdžius šaukia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 Posėdis yra teisėtas, jeigu jame dalyvauja du trečdaliai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tarybos narių. Nutarimai priimami posėdyje dalyvavusių narių balsų dauguma.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54. Mokytojų taryba svarsto ir priima nutarimus teisės aktų nustatytais ir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direktoriaus teikiamais klausimais.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55. </w:t>
      </w:r>
      <w:r>
        <w:rPr>
          <w:rFonts w:ascii="Times New Roman" w:hAnsi="Times New Roman"/>
          <w:sz w:val="24"/>
          <w:szCs w:val="24"/>
          <w:lang w:eastAsia="lt-LT"/>
        </w:rPr>
        <w:t>Gimnazijoje</w:t>
      </w:r>
      <w:r w:rsidRPr="00C27ED9">
        <w:rPr>
          <w:rFonts w:ascii="Times New Roman" w:hAnsi="Times New Roman"/>
          <w:sz w:val="24"/>
          <w:szCs w:val="24"/>
          <w:lang w:eastAsia="lt-LT"/>
        </w:rPr>
        <w:t xml:space="preserve"> nuolat veikia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mokinių taryba. Jos narių skaičių ir veiklos kadencijos trukmę nustato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 Mokinių savivaldos institucijos nariai yra klasių susirinkimų deleguoti atstovai. Vadovauja Mokinių tarybos narių išrinktas vadovas. Mokinių taryba inicijuoja ir padeda organizuoti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renginius, akcijas, vykdyti prevencines programas, teikia siūlymų dėl mokymo organizavimo, vaikų neformaliojo švietimo programų plėtros, socialinės veiklos, organizuoja savanorių judėjimą, dalyvauja rengiant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veiklą reglamentuojančius dokumentus, svarsto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direktoriaus teikiamus klausimus, susitaria dėl institucijos veiklos organizavimo, deleguoja narius į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tarybą.</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56. Klasės mokinių tėvų (globėjų, rūpintojų) komitetą renka klasės tėvų (globėjų, rūpintojų) susirinkime. Klasės mokinių tėvų (globėjų, rūpintojų) komitetui vadovauja susirinkimo išrinktas vadovas. Klasių mokinių tėvų (globėjų, rūpintojų) komitetas aptaria su klasės vadovu klasės mokinių lankomumo, elgesio ir pažangumo, saugumo, maitinimo, informacijos gavimo apie vaikus klausimus, padeda organizuoti klasės renginius, išvykas, kurti edukacinę aplinką, vykdyti profesinį orientavimą, teikia siūlymų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tarybai ir direktoriui.</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57. Mokinių ugdymo organizavimo, elgesio, lankomumo, saugumo užtikrinimo ir kitais mokinių tėvams (globėjams, rūpintojams) aktualiais klausimais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 gali organizuoti klasių mokinių tėvų (globėjų, rūpintojų) savivaldos institucijų vadovų pasitarimus.</w:t>
      </w:r>
    </w:p>
    <w:p w:rsidR="00E84015" w:rsidRPr="00550A4A" w:rsidRDefault="00E84015" w:rsidP="00550A4A">
      <w:pPr>
        <w:spacing w:after="0" w:line="240" w:lineRule="auto"/>
        <w:ind w:firstLine="1296"/>
        <w:jc w:val="center"/>
        <w:rPr>
          <w:rFonts w:ascii="Times New Roman" w:hAnsi="Times New Roman"/>
          <w:b/>
          <w:sz w:val="24"/>
          <w:szCs w:val="24"/>
          <w:lang w:eastAsia="lt-LT"/>
        </w:rPr>
      </w:pPr>
      <w:r w:rsidRPr="00C27ED9">
        <w:rPr>
          <w:rFonts w:ascii="Times New Roman" w:hAnsi="Times New Roman"/>
          <w:sz w:val="24"/>
          <w:szCs w:val="24"/>
          <w:lang w:eastAsia="lt-LT"/>
        </w:rPr>
        <w:br/>
      </w:r>
      <w:r w:rsidRPr="00550A4A">
        <w:rPr>
          <w:rFonts w:ascii="Times New Roman" w:hAnsi="Times New Roman"/>
          <w:b/>
          <w:sz w:val="24"/>
          <w:szCs w:val="24"/>
          <w:lang w:eastAsia="lt-LT"/>
        </w:rPr>
        <w:t>VI. DARBUOTOJŲ PRIĖMIMAS Į DARBĄ, JŲ DARBO APMOKĖJIMO TVARKA IR ATESTACIJA</w:t>
      </w:r>
    </w:p>
    <w:p w:rsidR="00E84015" w:rsidRDefault="00E84015" w:rsidP="00550A4A">
      <w:pPr>
        <w:spacing w:after="0" w:line="240" w:lineRule="auto"/>
        <w:ind w:firstLine="1296"/>
        <w:rPr>
          <w:rFonts w:ascii="Times New Roman" w:hAnsi="Times New Roman"/>
          <w:sz w:val="24"/>
          <w:szCs w:val="24"/>
          <w:lang w:eastAsia="lt-LT"/>
        </w:rPr>
      </w:pP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58. Darbuotojai priimami į darbą ir atleidžiami iš darbo vadovaujantis Lietuvos Respublikos darbo kodeksu, Lietuvos Respublikos švietimo įstatymu, Lietuvos Respublikos Vyriausybės nutarimais ir kitais teisės aktais, reglamentuojančiais darbo santykius. Direktoriaus pavaduotoją, skyriaus vedėją, mokytojus ir kitus ugdymo procese dalyvaujančius asmenis, aptarnaujantį personalą priima į darbą ir atleidžia iš jo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59.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direktoriaus pareiginę algą, priedus prie jos ir kitas darbo apmokėjimo sąlygas nustato Rietavo savivaldybės taryba, vadovaudamasi teisės aktų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60. Direktoriaus pavaduotojo, mokytojų, pagalbos mokiniui specialistų ir kitų ugdymo procese dalyvaujančių darbuotojų pareiginę algą, priedus prie jos ir kitas darbo apmokėjimo sąlygas nustato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 vadovaudamasis teisės aktais ir Rietavo savivaldybės tarybos sprendimais.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61.</w:t>
      </w:r>
      <w:r w:rsidRPr="000A1A63">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direktorius, pavaduotojas ugdymui, mokytojai atestuojami ir įgyja kvalifikacinę kategoriją Lietuvos Respublikos švietimo ir mokslo ministro nustatyta tvarka.</w:t>
      </w:r>
    </w:p>
    <w:p w:rsidR="00E84015" w:rsidRPr="00550A4A" w:rsidRDefault="00E84015" w:rsidP="00550A4A">
      <w:pPr>
        <w:spacing w:after="0" w:line="240" w:lineRule="auto"/>
        <w:ind w:firstLine="1296"/>
        <w:jc w:val="center"/>
        <w:rPr>
          <w:rFonts w:ascii="Times New Roman" w:hAnsi="Times New Roman"/>
          <w:b/>
          <w:sz w:val="24"/>
          <w:szCs w:val="24"/>
          <w:lang w:eastAsia="lt-LT"/>
        </w:rPr>
      </w:pPr>
      <w:r w:rsidRPr="00C27ED9">
        <w:rPr>
          <w:rFonts w:ascii="Times New Roman" w:hAnsi="Times New Roman"/>
          <w:sz w:val="24"/>
          <w:szCs w:val="24"/>
          <w:lang w:eastAsia="lt-LT"/>
        </w:rPr>
        <w:br/>
      </w:r>
      <w:r w:rsidRPr="00550A4A">
        <w:rPr>
          <w:rFonts w:ascii="Times New Roman" w:hAnsi="Times New Roman"/>
          <w:b/>
          <w:sz w:val="24"/>
          <w:szCs w:val="24"/>
          <w:lang w:eastAsia="lt-LT"/>
        </w:rPr>
        <w:t>VII. MOKYKLOS TURTAS, LĖŠOS, JŲ NAUDOJIMO TVARKA IR FINANSINĖS VEIKLOS KONTROLĖ</w:t>
      </w:r>
    </w:p>
    <w:p w:rsidR="00E84015" w:rsidRDefault="00E84015" w:rsidP="00550A4A">
      <w:pPr>
        <w:spacing w:after="0" w:line="240" w:lineRule="auto"/>
        <w:ind w:firstLine="1296"/>
        <w:rPr>
          <w:rFonts w:ascii="Times New Roman" w:hAnsi="Times New Roman"/>
          <w:sz w:val="24"/>
          <w:szCs w:val="24"/>
          <w:lang w:eastAsia="lt-LT"/>
        </w:rPr>
      </w:pP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62. </w:t>
      </w:r>
      <w:r>
        <w:rPr>
          <w:rFonts w:ascii="Times New Roman" w:hAnsi="Times New Roman"/>
          <w:sz w:val="24"/>
          <w:szCs w:val="24"/>
          <w:lang w:eastAsia="lt-LT"/>
        </w:rPr>
        <w:t>Gimnazija</w:t>
      </w:r>
      <w:r w:rsidRPr="00C27ED9">
        <w:rPr>
          <w:rFonts w:ascii="Times New Roman" w:hAnsi="Times New Roman"/>
          <w:sz w:val="24"/>
          <w:szCs w:val="24"/>
          <w:lang w:eastAsia="lt-LT"/>
        </w:rPr>
        <w:t xml:space="preserve"> valdo patikėjimo teise perduotą Savivaldybės turtą, naudoja ir disponuoja juo pagal įstatymus Rietavo savivaldybės tarybos sprendimų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63.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lėšos: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63.1. valstybės biudžeto specialiųjų tikslinių dotacijų Savivaldybės biudžetui skirtos lėšos ir Rietavo savivaldybės biudžeto lėšos, skiriamos pagal patvirtintas sąmatas;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63.2. pajamos už teikiamas paslaugas;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63.3. fondų, organizacijų, kitų juridinių ir fizinių asmenų dovanotos ar kitaip teisėtais būdais perduotos lėšos, tikslinės paskirties lėšos pagal pavedimus;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lastRenderedPageBreak/>
        <w:t>63.4. kitos teisėtu būdu įgytos lėšos.</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64. Lėšos naudojamos teisės aktų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65. </w:t>
      </w:r>
      <w:r>
        <w:rPr>
          <w:rFonts w:ascii="Times New Roman" w:hAnsi="Times New Roman"/>
          <w:sz w:val="24"/>
          <w:szCs w:val="24"/>
          <w:lang w:eastAsia="lt-LT"/>
        </w:rPr>
        <w:t>Gimnazija</w:t>
      </w:r>
      <w:r w:rsidRPr="00C27ED9">
        <w:rPr>
          <w:rFonts w:ascii="Times New Roman" w:hAnsi="Times New Roman"/>
          <w:sz w:val="24"/>
          <w:szCs w:val="24"/>
          <w:lang w:eastAsia="lt-LT"/>
        </w:rPr>
        <w:t xml:space="preserve"> buhalterinę apskaitą organizuoja ir finansinę atskaitomybę tvarko teisės aktų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66.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finansinė veikla kontroliuojama teisės aktų nustatyta tvarka.</w:t>
      </w:r>
    </w:p>
    <w:p w:rsidR="00E84015" w:rsidRPr="00550A4A" w:rsidRDefault="00E84015" w:rsidP="00550A4A">
      <w:pPr>
        <w:spacing w:after="0" w:line="240" w:lineRule="auto"/>
        <w:ind w:firstLine="1296"/>
        <w:jc w:val="center"/>
        <w:rPr>
          <w:rFonts w:ascii="Times New Roman" w:hAnsi="Times New Roman"/>
          <w:b/>
          <w:sz w:val="24"/>
          <w:szCs w:val="24"/>
          <w:lang w:eastAsia="lt-LT"/>
        </w:rPr>
      </w:pPr>
      <w:r w:rsidRPr="00C27ED9">
        <w:rPr>
          <w:rFonts w:ascii="Times New Roman" w:hAnsi="Times New Roman"/>
          <w:sz w:val="24"/>
          <w:szCs w:val="24"/>
          <w:lang w:eastAsia="lt-LT"/>
        </w:rPr>
        <w:br/>
      </w:r>
      <w:r w:rsidRPr="00550A4A">
        <w:rPr>
          <w:rFonts w:ascii="Times New Roman" w:hAnsi="Times New Roman"/>
          <w:b/>
          <w:sz w:val="24"/>
          <w:szCs w:val="24"/>
          <w:lang w:eastAsia="lt-LT"/>
        </w:rPr>
        <w:t>VIII. BAIGIAMOSIOS NUOSTATOS</w:t>
      </w:r>
    </w:p>
    <w:p w:rsidR="00E84015" w:rsidRDefault="00E84015" w:rsidP="00550A4A">
      <w:pPr>
        <w:spacing w:after="0" w:line="240" w:lineRule="auto"/>
        <w:ind w:firstLine="1296"/>
        <w:rPr>
          <w:rFonts w:ascii="Times New Roman" w:hAnsi="Times New Roman"/>
          <w:sz w:val="24"/>
          <w:szCs w:val="24"/>
          <w:lang w:eastAsia="lt-LT"/>
        </w:rPr>
      </w:pP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67. Informacija visuomenei apie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veiklą teikiama interneto svetainėje </w:t>
      </w:r>
      <w:proofErr w:type="spellStart"/>
      <w:r w:rsidRPr="00C27ED9">
        <w:rPr>
          <w:rFonts w:ascii="Times New Roman" w:hAnsi="Times New Roman"/>
          <w:sz w:val="24"/>
          <w:szCs w:val="24"/>
          <w:lang w:eastAsia="lt-LT"/>
        </w:rPr>
        <w:t>www.tveraimokykla.lt</w:t>
      </w:r>
      <w:proofErr w:type="spellEnd"/>
      <w:r w:rsidRPr="00C27ED9">
        <w:rPr>
          <w:rFonts w:ascii="Times New Roman" w:hAnsi="Times New Roman"/>
          <w:sz w:val="24"/>
          <w:szCs w:val="24"/>
          <w:lang w:eastAsia="lt-LT"/>
        </w:rPr>
        <w:t>.</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68.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nuostatus, jų pakeitimus, papildymus tvirtina Rietavo savivaldybės taryba.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69.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nuostatai keičiami ir papildomi Rietavo savivaldybės tarybos,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direktoriaus ar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tarybos iniciatyva.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70. </w:t>
      </w:r>
      <w:r>
        <w:rPr>
          <w:rFonts w:ascii="Times New Roman" w:hAnsi="Times New Roman"/>
          <w:sz w:val="24"/>
          <w:szCs w:val="24"/>
          <w:lang w:eastAsia="lt-LT"/>
        </w:rPr>
        <w:t>Gimnazija</w:t>
      </w:r>
      <w:r w:rsidRPr="00C27ED9">
        <w:rPr>
          <w:rFonts w:ascii="Times New Roman" w:hAnsi="Times New Roman"/>
          <w:sz w:val="24"/>
          <w:szCs w:val="24"/>
          <w:lang w:eastAsia="lt-LT"/>
        </w:rPr>
        <w:t xml:space="preserve"> reorganizuojama, pertvarkoma ar likviduojama vykdoma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struktūrinė pertvarka Rietavo savivaldybės tarybos sprendimu, vadovaujantis Lietuvos Respublikos civiliniu kodeksu, Lietuvos Respublikos biudžetinių įstaigų, Švietimo įstatymais ir kitų teisės aktų nustatyta tvarka.</w:t>
      </w:r>
    </w:p>
    <w:p w:rsidR="00E84015" w:rsidRDefault="00E84015" w:rsidP="00697DBE">
      <w:pPr>
        <w:spacing w:after="0" w:line="240" w:lineRule="auto"/>
        <w:ind w:firstLine="1296"/>
        <w:jc w:val="both"/>
        <w:rPr>
          <w:rFonts w:ascii="Times New Roman" w:hAnsi="Times New Roman"/>
          <w:sz w:val="24"/>
          <w:szCs w:val="24"/>
          <w:lang w:eastAsia="lt-LT"/>
        </w:rPr>
      </w:pPr>
      <w:r w:rsidRPr="00C27ED9">
        <w:rPr>
          <w:rFonts w:ascii="Times New Roman" w:hAnsi="Times New Roman"/>
          <w:sz w:val="24"/>
          <w:szCs w:val="24"/>
          <w:lang w:eastAsia="lt-LT"/>
        </w:rPr>
        <w:t xml:space="preserve">71. </w:t>
      </w:r>
      <w:r>
        <w:rPr>
          <w:rFonts w:ascii="Times New Roman" w:hAnsi="Times New Roman"/>
          <w:sz w:val="24"/>
          <w:szCs w:val="24"/>
          <w:lang w:eastAsia="lt-LT"/>
        </w:rPr>
        <w:t>Gimnazija</w:t>
      </w:r>
      <w:r w:rsidRPr="00C27ED9">
        <w:rPr>
          <w:rFonts w:ascii="Times New Roman" w:hAnsi="Times New Roman"/>
          <w:sz w:val="24"/>
          <w:szCs w:val="24"/>
          <w:lang w:eastAsia="lt-LT"/>
        </w:rPr>
        <w:t xml:space="preserve"> registruojama Juridinių asmenų registre Civilinio kodekso ir Juridinių asmenų registro nuostatų, patvirtintų Lietuvos Respublikos Vyriausybės, nustatyta tvarka.</w:t>
      </w:r>
      <w:r w:rsidRPr="00C27ED9">
        <w:rPr>
          <w:rFonts w:ascii="Times New Roman" w:hAnsi="Times New Roman"/>
          <w:sz w:val="24"/>
          <w:szCs w:val="24"/>
          <w:lang w:eastAsia="lt-LT"/>
        </w:rPr>
        <w:br/>
      </w:r>
    </w:p>
    <w:p w:rsidR="00E84015" w:rsidRPr="00550A4A" w:rsidRDefault="00E84015" w:rsidP="00550A4A">
      <w:pPr>
        <w:spacing w:after="0" w:line="240" w:lineRule="auto"/>
        <w:ind w:firstLine="1296"/>
        <w:jc w:val="center"/>
        <w:rPr>
          <w:rFonts w:ascii="Times New Roman" w:hAnsi="Times New Roman"/>
          <w:sz w:val="24"/>
          <w:szCs w:val="24"/>
          <w:u w:val="single"/>
          <w:lang w:eastAsia="lt-LT"/>
        </w:rPr>
      </w:pPr>
      <w:proofErr w:type="spellStart"/>
      <w:r w:rsidRPr="00C27ED9">
        <w:rPr>
          <w:rFonts w:ascii="Times New Roman" w:hAnsi="Times New Roman"/>
          <w:sz w:val="24"/>
          <w:szCs w:val="24"/>
          <w:lang w:eastAsia="lt-LT"/>
        </w:rPr>
        <w:t>Tverų</w:t>
      </w:r>
      <w:proofErr w:type="spellEnd"/>
      <w:r w:rsidRPr="00C27ED9">
        <w:rPr>
          <w:rFonts w:ascii="Times New Roman" w:hAnsi="Times New Roman"/>
          <w:sz w:val="24"/>
          <w:szCs w:val="24"/>
          <w:lang w:eastAsia="lt-LT"/>
        </w:rPr>
        <w:t xml:space="preserve"> </w:t>
      </w:r>
      <w:r>
        <w:rPr>
          <w:rFonts w:ascii="Times New Roman" w:hAnsi="Times New Roman"/>
          <w:sz w:val="24"/>
          <w:szCs w:val="24"/>
          <w:lang w:eastAsia="lt-LT"/>
        </w:rPr>
        <w:t>gimnazijos</w:t>
      </w:r>
      <w:r w:rsidRPr="00C27ED9">
        <w:rPr>
          <w:rFonts w:ascii="Times New Roman" w:hAnsi="Times New Roman"/>
          <w:sz w:val="24"/>
          <w:szCs w:val="24"/>
          <w:lang w:eastAsia="lt-LT"/>
        </w:rPr>
        <w:t xml:space="preserve"> direktorė Aldona </w:t>
      </w:r>
      <w:proofErr w:type="spellStart"/>
      <w:r w:rsidRPr="00C27ED9">
        <w:rPr>
          <w:rFonts w:ascii="Times New Roman" w:hAnsi="Times New Roman"/>
          <w:sz w:val="24"/>
          <w:szCs w:val="24"/>
          <w:lang w:eastAsia="lt-LT"/>
        </w:rPr>
        <w:t>Sūdžiuvienė</w:t>
      </w:r>
      <w:proofErr w:type="spellEnd"/>
      <w:r w:rsidRPr="00C27ED9">
        <w:rPr>
          <w:rFonts w:ascii="Times New Roman" w:hAnsi="Times New Roman"/>
          <w:sz w:val="24"/>
          <w:szCs w:val="24"/>
          <w:lang w:eastAsia="lt-LT"/>
        </w:rPr>
        <w:br/>
        <w:t>__________________________</w:t>
      </w:r>
    </w:p>
    <w:p w:rsidR="00E84015" w:rsidRDefault="00E84015"/>
    <w:sectPr w:rsidR="00E84015" w:rsidSect="00697DBE">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27ED9"/>
    <w:rsid w:val="00076B8F"/>
    <w:rsid w:val="000903F2"/>
    <w:rsid w:val="0009457B"/>
    <w:rsid w:val="000A1A63"/>
    <w:rsid w:val="000E1332"/>
    <w:rsid w:val="0011283F"/>
    <w:rsid w:val="00161092"/>
    <w:rsid w:val="001870B0"/>
    <w:rsid w:val="001933B4"/>
    <w:rsid w:val="00307D32"/>
    <w:rsid w:val="003C573A"/>
    <w:rsid w:val="004E3187"/>
    <w:rsid w:val="00550A4A"/>
    <w:rsid w:val="00570B2A"/>
    <w:rsid w:val="00697DBE"/>
    <w:rsid w:val="006A4073"/>
    <w:rsid w:val="007507EC"/>
    <w:rsid w:val="008C6138"/>
    <w:rsid w:val="009049E6"/>
    <w:rsid w:val="00952FC8"/>
    <w:rsid w:val="009B7697"/>
    <w:rsid w:val="009E4F3D"/>
    <w:rsid w:val="00A66071"/>
    <w:rsid w:val="00B0691A"/>
    <w:rsid w:val="00B5734B"/>
    <w:rsid w:val="00B7685D"/>
    <w:rsid w:val="00C27ED9"/>
    <w:rsid w:val="00C44E51"/>
    <w:rsid w:val="00D706E8"/>
    <w:rsid w:val="00D74405"/>
    <w:rsid w:val="00DF1994"/>
    <w:rsid w:val="00DF684E"/>
    <w:rsid w:val="00E72156"/>
    <w:rsid w:val="00E84015"/>
    <w:rsid w:val="00EB4283"/>
    <w:rsid w:val="00F9111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70B0"/>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rsid w:val="00C27ED9"/>
    <w:pPr>
      <w:spacing w:before="100" w:beforeAutospacing="1" w:after="100" w:afterAutospacing="1" w:line="240" w:lineRule="auto"/>
    </w:pPr>
    <w:rPr>
      <w:rFonts w:ascii="Times New Roman" w:eastAsia="Times New Roman" w:hAnsi="Times New Roman"/>
      <w:sz w:val="24"/>
      <w:szCs w:val="24"/>
      <w:lang w:eastAsia="lt-LT"/>
    </w:rPr>
  </w:style>
  <w:style w:type="character" w:styleId="Grietas">
    <w:name w:val="Strong"/>
    <w:basedOn w:val="Numatytasispastraiposriftas"/>
    <w:uiPriority w:val="99"/>
    <w:qFormat/>
    <w:rsid w:val="00C27ED9"/>
    <w:rPr>
      <w:rFonts w:cs="Times New Roman"/>
      <w:b/>
      <w:bCs/>
    </w:rPr>
  </w:style>
  <w:style w:type="character" w:styleId="Hipersaitas">
    <w:name w:val="Hyperlink"/>
    <w:basedOn w:val="Numatytasispastraiposriftas"/>
    <w:uiPriority w:val="99"/>
    <w:semiHidden/>
    <w:rsid w:val="00C27E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45850091">
      <w:marLeft w:val="0"/>
      <w:marRight w:val="0"/>
      <w:marTop w:val="0"/>
      <w:marBottom w:val="0"/>
      <w:divBdr>
        <w:top w:val="none" w:sz="0" w:space="0" w:color="auto"/>
        <w:left w:val="none" w:sz="0" w:space="0" w:color="auto"/>
        <w:bottom w:val="none" w:sz="0" w:space="0" w:color="auto"/>
        <w:right w:val="none" w:sz="0" w:space="0" w:color="auto"/>
      </w:divBdr>
      <w:divsChild>
        <w:div w:id="2145850094">
          <w:marLeft w:val="0"/>
          <w:marRight w:val="0"/>
          <w:marTop w:val="0"/>
          <w:marBottom w:val="0"/>
          <w:divBdr>
            <w:top w:val="none" w:sz="0" w:space="0" w:color="auto"/>
            <w:left w:val="none" w:sz="0" w:space="0" w:color="auto"/>
            <w:bottom w:val="none" w:sz="0" w:space="0" w:color="auto"/>
            <w:right w:val="none" w:sz="0" w:space="0" w:color="auto"/>
          </w:divBdr>
          <w:divsChild>
            <w:div w:id="2145850089">
              <w:marLeft w:val="0"/>
              <w:marRight w:val="0"/>
              <w:marTop w:val="0"/>
              <w:marBottom w:val="0"/>
              <w:divBdr>
                <w:top w:val="none" w:sz="0" w:space="0" w:color="auto"/>
                <w:left w:val="none" w:sz="0" w:space="0" w:color="auto"/>
                <w:bottom w:val="none" w:sz="0" w:space="0" w:color="auto"/>
                <w:right w:val="none" w:sz="0" w:space="0" w:color="auto"/>
              </w:divBdr>
              <w:divsChild>
                <w:div w:id="2145850095">
                  <w:marLeft w:val="0"/>
                  <w:marRight w:val="0"/>
                  <w:marTop w:val="0"/>
                  <w:marBottom w:val="0"/>
                  <w:divBdr>
                    <w:top w:val="none" w:sz="0" w:space="0" w:color="auto"/>
                    <w:left w:val="none" w:sz="0" w:space="0" w:color="auto"/>
                    <w:bottom w:val="none" w:sz="0" w:space="0" w:color="auto"/>
                    <w:right w:val="none" w:sz="0" w:space="0" w:color="auto"/>
                  </w:divBdr>
                  <w:divsChild>
                    <w:div w:id="2145850093">
                      <w:marLeft w:val="0"/>
                      <w:marRight w:val="0"/>
                      <w:marTop w:val="0"/>
                      <w:marBottom w:val="0"/>
                      <w:divBdr>
                        <w:top w:val="none" w:sz="0" w:space="0" w:color="auto"/>
                        <w:left w:val="none" w:sz="0" w:space="0" w:color="auto"/>
                        <w:bottom w:val="none" w:sz="0" w:space="0" w:color="auto"/>
                        <w:right w:val="none" w:sz="0" w:space="0" w:color="auto"/>
                      </w:divBdr>
                      <w:divsChild>
                        <w:div w:id="2145850097">
                          <w:marLeft w:val="0"/>
                          <w:marRight w:val="0"/>
                          <w:marTop w:val="0"/>
                          <w:marBottom w:val="0"/>
                          <w:divBdr>
                            <w:top w:val="none" w:sz="0" w:space="0" w:color="auto"/>
                            <w:left w:val="none" w:sz="0" w:space="0" w:color="auto"/>
                            <w:bottom w:val="none" w:sz="0" w:space="0" w:color="auto"/>
                            <w:right w:val="none" w:sz="0" w:space="0" w:color="auto"/>
                          </w:divBdr>
                          <w:divsChild>
                            <w:div w:id="2145850090">
                              <w:marLeft w:val="0"/>
                              <w:marRight w:val="0"/>
                              <w:marTop w:val="0"/>
                              <w:marBottom w:val="0"/>
                              <w:divBdr>
                                <w:top w:val="none" w:sz="0" w:space="0" w:color="auto"/>
                                <w:left w:val="none" w:sz="0" w:space="0" w:color="auto"/>
                                <w:bottom w:val="none" w:sz="0" w:space="0" w:color="auto"/>
                                <w:right w:val="none" w:sz="0" w:space="0" w:color="auto"/>
                              </w:divBdr>
                              <w:divsChild>
                                <w:div w:id="2145850088">
                                  <w:marLeft w:val="0"/>
                                  <w:marRight w:val="0"/>
                                  <w:marTop w:val="0"/>
                                  <w:marBottom w:val="0"/>
                                  <w:divBdr>
                                    <w:top w:val="none" w:sz="0" w:space="0" w:color="auto"/>
                                    <w:left w:val="none" w:sz="0" w:space="0" w:color="auto"/>
                                    <w:bottom w:val="none" w:sz="0" w:space="0" w:color="auto"/>
                                    <w:right w:val="none" w:sz="0" w:space="0" w:color="auto"/>
                                  </w:divBdr>
                                  <w:divsChild>
                                    <w:div w:id="21458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50096">
          <w:marLeft w:val="0"/>
          <w:marRight w:val="0"/>
          <w:marTop w:val="0"/>
          <w:marBottom w:val="0"/>
          <w:divBdr>
            <w:top w:val="none" w:sz="0" w:space="0" w:color="auto"/>
            <w:left w:val="none" w:sz="0" w:space="0" w:color="auto"/>
            <w:bottom w:val="none" w:sz="0" w:space="0" w:color="auto"/>
            <w:right w:val="none" w:sz="0" w:space="0" w:color="auto"/>
          </w:divBdr>
          <w:divsChild>
            <w:div w:id="21458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0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15329</Words>
  <Characters>8739</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PATVIRTINTA</vt:lpstr>
    </vt:vector>
  </TitlesOfParts>
  <Company>Grizli777</Company>
  <LinksUpToDate>false</LinksUpToDate>
  <CharactersWithSpaces>24020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mokyklos</dc:creator>
  <cp:keywords/>
  <dc:description/>
  <cp:lastModifiedBy>Kancelerija</cp:lastModifiedBy>
  <cp:revision>2</cp:revision>
  <cp:lastPrinted>2014-12-15T06:02:00Z</cp:lastPrinted>
  <dcterms:created xsi:type="dcterms:W3CDTF">2014-12-16T08:15:00Z</dcterms:created>
  <dcterms:modified xsi:type="dcterms:W3CDTF">2014-12-16T08:15:00Z</dcterms:modified>
</cp:coreProperties>
</file>