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D05843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037A6">
        <w:rPr>
          <w:b/>
          <w:bCs/>
          <w:noProof/>
        </w:rPr>
        <w:t>PROJEKTAS</w:t>
      </w:r>
      <w:r>
        <w:rPr>
          <w:b/>
          <w:bCs/>
        </w:rPr>
        <w:fldChar w:fldCharType="end"/>
      </w:r>
      <w:bookmarkEnd w:id="0"/>
    </w:p>
    <w:p w:rsidR="00F205E2" w:rsidRDefault="00D05843">
      <w:pPr>
        <w:ind w:firstLine="0"/>
      </w:pPr>
      <w:r w:rsidRPr="00D05843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6" o:title=""/>
            <w10:wrap type="tight"/>
          </v:shape>
          <o:OLEObject Type="Embed" ProgID="PBrush" ShapeID="_x0000_s1065" DrawAspect="Content" ObjectID="_1425186625" r:id="rId7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D05843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D05843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037A6">
        <w:rPr>
          <w:b/>
          <w:bCs/>
        </w:rPr>
        <w:t>SPRENDIMAS</w:t>
      </w:r>
      <w:r>
        <w:rPr>
          <w:b/>
          <w:bCs/>
        </w:rPr>
        <w:fldChar w:fldCharType="end"/>
      </w:r>
    </w:p>
    <w:p w:rsidR="006037A6" w:rsidRPr="006037A6" w:rsidRDefault="00D05843" w:rsidP="006037A6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6037A6">
        <w:rPr>
          <w:b/>
          <w:bCs/>
          <w:sz w:val="20"/>
        </w:rPr>
        <w:t xml:space="preserve">DĖL </w:t>
      </w:r>
      <w:r w:rsidR="006037A6" w:rsidRPr="006037A6">
        <w:rPr>
          <w:b/>
          <w:bCs/>
          <w:sz w:val="20"/>
        </w:rPr>
        <w:t>JAUNIMO PROBLEMŲ SPRENDIMO RIETAVO SAVIVALDYBĖJE</w:t>
      </w:r>
    </w:p>
    <w:p w:rsidR="00F205E2" w:rsidRDefault="006037A6" w:rsidP="006037A6">
      <w:pPr>
        <w:shd w:val="solid" w:color="FFFFFF" w:fill="FFFFFF"/>
        <w:ind w:firstLine="0"/>
        <w:jc w:val="center"/>
        <w:rPr>
          <w:b/>
          <w:bCs/>
          <w:sz w:val="20"/>
        </w:rPr>
      </w:pPr>
      <w:r w:rsidRPr="006037A6">
        <w:rPr>
          <w:b/>
          <w:bCs/>
          <w:sz w:val="20"/>
        </w:rPr>
        <w:t>2013 – 2018 MET</w:t>
      </w:r>
      <w:r w:rsidR="00800D6A">
        <w:rPr>
          <w:b/>
          <w:bCs/>
          <w:sz w:val="20"/>
        </w:rPr>
        <w:t>Ų</w:t>
      </w:r>
      <w:r w:rsidRPr="006037A6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PLANO </w:t>
      </w:r>
      <w:r w:rsidR="00B933CC">
        <w:rPr>
          <w:b/>
          <w:bCs/>
          <w:sz w:val="20"/>
        </w:rPr>
        <w:t>PA</w:t>
      </w:r>
      <w:r>
        <w:rPr>
          <w:b/>
          <w:bCs/>
          <w:sz w:val="20"/>
        </w:rPr>
        <w:t>TVIRTINIMO</w:t>
      </w:r>
      <w:r w:rsidR="00D05843">
        <w:rPr>
          <w:b/>
          <w:bCs/>
          <w:sz w:val="20"/>
        </w:rPr>
        <w:fldChar w:fldCharType="end"/>
      </w:r>
      <w:bookmarkEnd w:id="1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D05843" w:rsidP="00A53DFD">
      <w:pPr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6037A6">
        <w:t>2013</w:t>
      </w:r>
      <w:r>
        <w:fldChar w:fldCharType="end"/>
      </w:r>
      <w:r w:rsidR="00A53DF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6037A6">
        <w:t>kovo</w:t>
      </w:r>
      <w:r w:rsidR="00800D6A">
        <w:t xml:space="preserve"> </w:t>
      </w:r>
      <w:r w:rsidR="00B933CC">
        <w:t>28</w:t>
      </w:r>
      <w:r w:rsidR="006037A6">
        <w:t xml:space="preserve"> </w:t>
      </w:r>
      <w:r>
        <w:fldChar w:fldCharType="end"/>
      </w:r>
      <w:r w:rsidR="00A53DF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800D6A">
        <w:t> </w:t>
      </w:r>
      <w:r w:rsidR="00800D6A">
        <w:t> </w:t>
      </w:r>
      <w:r w:rsidR="00800D6A">
        <w:t> </w:t>
      </w:r>
      <w:r w:rsidR="00800D6A">
        <w:t> </w:t>
      </w:r>
      <w:r w:rsidR="00800D6A">
        <w:t> </w:t>
      </w:r>
      <w:r>
        <w:fldChar w:fldCharType="end"/>
      </w:r>
    </w:p>
    <w:p w:rsidR="00F205E2" w:rsidRDefault="00D05843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2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2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8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205B28" w:rsidRPr="00800D6A" w:rsidRDefault="00B933CC" w:rsidP="00B933CC">
      <w:pPr>
        <w:ind w:firstLine="0"/>
        <w:rPr>
          <w:bCs/>
          <w:noProof/>
        </w:rPr>
      </w:pPr>
      <w:r>
        <w:lastRenderedPageBreak/>
        <w:t xml:space="preserve"> </w:t>
      </w:r>
      <w:r w:rsidR="009528EE">
        <w:tab/>
      </w:r>
      <w:r w:rsidR="002C32C8">
        <w:t>Vadovaudamasi</w:t>
      </w:r>
      <w:r w:rsidR="00205B28" w:rsidRPr="00800D6A">
        <w:rPr>
          <w:bCs/>
          <w:noProof/>
        </w:rPr>
        <w:t xml:space="preserve"> Lietuvos Respublikos vietos savivaldos įstatymo (Žin., 1994, Nr. 55- 1049; 2011, Nr. 52-2504) 16 straipsnio 2 dalies 40 punktu, Rietavo savivaldybės tarybos 2010 m. spalio 21 d. sp</w:t>
      </w:r>
      <w:r w:rsidR="002C32C8">
        <w:rPr>
          <w:bCs/>
          <w:noProof/>
        </w:rPr>
        <w:t xml:space="preserve">rendimu Nr. T1-216 patvirtintu </w:t>
      </w:r>
      <w:r w:rsidR="00205B28" w:rsidRPr="00800D6A">
        <w:rPr>
          <w:bCs/>
          <w:noProof/>
        </w:rPr>
        <w:t>Rietavo savivaldybės stra</w:t>
      </w:r>
      <w:r w:rsidR="002C32C8">
        <w:rPr>
          <w:bCs/>
          <w:noProof/>
        </w:rPr>
        <w:t>teginiu planu iki 2016 metų</w:t>
      </w:r>
      <w:r w:rsidR="00205B28" w:rsidRPr="00800D6A">
        <w:rPr>
          <w:bCs/>
          <w:noProof/>
        </w:rPr>
        <w:t xml:space="preserve">, </w:t>
      </w:r>
      <w:r w:rsidR="00205B28" w:rsidRPr="00800D6A">
        <w:t>Jaunimo reikalų departamento prie Socialinės apsaugos ir darbo ministerijos 2012-12-06 raštu Nr. 2S-888-(5.21)</w:t>
      </w:r>
      <w:r w:rsidR="002C32C8" w:rsidRPr="002C32C8">
        <w:t xml:space="preserve"> </w:t>
      </w:r>
      <w:r w:rsidR="002C32C8" w:rsidRPr="00800D6A">
        <w:t xml:space="preserve">„Dėl jaunimo problemų sprendimo plano tvirtinimo Rietavo savivaldybės </w:t>
      </w:r>
      <w:r w:rsidR="005E5A0B">
        <w:t>t</w:t>
      </w:r>
      <w:r w:rsidR="002C32C8" w:rsidRPr="00800D6A">
        <w:t>aryboje</w:t>
      </w:r>
      <w:r w:rsidR="002C32C8">
        <w:t>“,</w:t>
      </w:r>
      <w:r w:rsidR="00205B28" w:rsidRPr="00800D6A">
        <w:rPr>
          <w:bCs/>
          <w:noProof/>
        </w:rPr>
        <w:t xml:space="preserve"> Rietavo savivaldybės taryba  n u s p r e n d ž i a:</w:t>
      </w:r>
    </w:p>
    <w:p w:rsidR="00A10220" w:rsidRPr="007419FE" w:rsidRDefault="00C71901" w:rsidP="00A10220">
      <w:pPr>
        <w:tabs>
          <w:tab w:val="left" w:pos="851"/>
        </w:tabs>
        <w:rPr>
          <w:b/>
          <w:szCs w:val="24"/>
        </w:rPr>
      </w:pPr>
      <w:r w:rsidRPr="00800D6A">
        <w:tab/>
      </w:r>
      <w:r w:rsidR="00B933CC">
        <w:t>Pa</w:t>
      </w:r>
      <w:r w:rsidRPr="00800D6A">
        <w:t xml:space="preserve">virtinti </w:t>
      </w:r>
      <w:r w:rsidR="00800D6A" w:rsidRPr="00800D6A">
        <w:t xml:space="preserve">Jaunimo problemų sprendimo </w:t>
      </w:r>
      <w:r w:rsidR="002C32C8">
        <w:t xml:space="preserve">Rietavo savivaldybėje </w:t>
      </w:r>
      <w:r w:rsidR="00800D6A" w:rsidRPr="00800D6A">
        <w:t>2013-2018 metų planą</w:t>
      </w:r>
      <w:r w:rsidR="002C32C8">
        <w:t>.</w:t>
      </w:r>
      <w:r w:rsidR="00A10220">
        <w:t xml:space="preserve"> </w:t>
      </w:r>
    </w:p>
    <w:p w:rsidR="00B933CC" w:rsidRPr="00EA4528" w:rsidRDefault="00B933CC" w:rsidP="00B933CC">
      <w:pPr>
        <w:rPr>
          <w:szCs w:val="24"/>
        </w:rPr>
      </w:pPr>
      <w:r>
        <w:t xml:space="preserve">  </w:t>
      </w:r>
      <w:r w:rsidRPr="00EA4528">
        <w:rPr>
          <w:szCs w:val="24"/>
        </w:rPr>
        <w:t>Sprendimas gali būti skundžiamas Lietuvos Respublikos administracinių bylų teisenos įstatymo nustatyta tvarka.</w:t>
      </w:r>
    </w:p>
    <w:p w:rsidR="00800D6A" w:rsidRPr="00800D6A" w:rsidRDefault="00800D6A" w:rsidP="00A10220">
      <w:pPr>
        <w:pStyle w:val="Pagrindiniotekstotrauka"/>
        <w:tabs>
          <w:tab w:val="left" w:pos="1247"/>
        </w:tabs>
        <w:ind w:firstLine="0"/>
      </w:pPr>
    </w:p>
    <w:p w:rsidR="00800D6A" w:rsidRPr="00800D6A" w:rsidRDefault="00800D6A">
      <w:pPr>
        <w:pStyle w:val="Pagrindiniotekstotrauka"/>
        <w:tabs>
          <w:tab w:val="left" w:pos="1247"/>
        </w:tabs>
        <w:ind w:firstLine="0"/>
      </w:pPr>
    </w:p>
    <w:p w:rsidR="00800D6A" w:rsidRPr="00800D6A" w:rsidRDefault="00800D6A" w:rsidP="00800D6A">
      <w:pPr>
        <w:pStyle w:val="Pagrindiniotekstotrauka"/>
        <w:tabs>
          <w:tab w:val="left" w:pos="1247"/>
        </w:tabs>
        <w:ind w:firstLine="0"/>
      </w:pPr>
      <w:r w:rsidRPr="00800D6A">
        <w:t>Savivaldybės meras                                                                                             Antanas Černeckis</w:t>
      </w:r>
    </w:p>
    <w:p w:rsidR="00800D6A" w:rsidRDefault="00800D6A">
      <w:pPr>
        <w:pStyle w:val="Pagrindiniotekstotrauka"/>
        <w:tabs>
          <w:tab w:val="left" w:pos="1247"/>
        </w:tabs>
        <w:ind w:firstLine="0"/>
      </w:pPr>
    </w:p>
    <w:p w:rsidR="00B933CC" w:rsidRDefault="00B933CC" w:rsidP="00B933CC">
      <w:pPr>
        <w:ind w:firstLine="0"/>
      </w:pPr>
      <w:r>
        <w:t>Vyr. specialistė (kalbos tvarkytoja)</w:t>
      </w:r>
    </w:p>
    <w:p w:rsidR="00B933CC" w:rsidRDefault="00B933CC" w:rsidP="00B933CC">
      <w:pPr>
        <w:ind w:firstLine="0"/>
      </w:pPr>
    </w:p>
    <w:p w:rsidR="00B933CC" w:rsidRDefault="00B933CC" w:rsidP="00B933CC">
      <w:pPr>
        <w:ind w:firstLine="0"/>
      </w:pPr>
      <w:r>
        <w:t>Angelė Kilčiauskaitė</w:t>
      </w:r>
    </w:p>
    <w:p w:rsidR="00B933CC" w:rsidRDefault="00B933CC" w:rsidP="00B933CC">
      <w:pPr>
        <w:ind w:firstLine="0"/>
      </w:pPr>
    </w:p>
    <w:p w:rsidR="00B933CC" w:rsidRDefault="00B933CC" w:rsidP="00B933CC">
      <w:pPr>
        <w:ind w:firstLine="0"/>
      </w:pPr>
      <w:r>
        <w:t>Teisės ir finansų skyriaus vedėjas</w:t>
      </w:r>
    </w:p>
    <w:p w:rsidR="00B933CC" w:rsidRDefault="00B933CC" w:rsidP="00B933CC">
      <w:pPr>
        <w:ind w:firstLine="0"/>
      </w:pPr>
    </w:p>
    <w:p w:rsidR="00B933CC" w:rsidRDefault="00B933CC" w:rsidP="00B933CC">
      <w:pPr>
        <w:ind w:firstLine="0"/>
      </w:pPr>
      <w:r>
        <w:t>Andrej Pavlovskij</w:t>
      </w:r>
    </w:p>
    <w:p w:rsidR="00B933CC" w:rsidRDefault="00B933CC" w:rsidP="00B933CC">
      <w:pPr>
        <w:ind w:firstLine="0"/>
      </w:pPr>
      <w:r>
        <w:t>Administracijos direktorius</w:t>
      </w:r>
    </w:p>
    <w:p w:rsidR="00B933CC" w:rsidRDefault="00B933CC" w:rsidP="00B933CC">
      <w:pPr>
        <w:ind w:firstLine="0"/>
      </w:pPr>
    </w:p>
    <w:p w:rsidR="00B933CC" w:rsidRDefault="00B933CC" w:rsidP="00B933CC">
      <w:pPr>
        <w:ind w:firstLine="0"/>
      </w:pPr>
      <w:r>
        <w:t>Vytautas Dičiūnas</w:t>
      </w:r>
    </w:p>
    <w:p w:rsidR="00B933CC" w:rsidRDefault="00B933CC" w:rsidP="00B933CC">
      <w:pPr>
        <w:ind w:firstLine="0"/>
      </w:pPr>
    </w:p>
    <w:p w:rsidR="00B933CC" w:rsidRDefault="00B933CC" w:rsidP="00B933CC">
      <w:pPr>
        <w:ind w:firstLine="0"/>
      </w:pPr>
      <w:r>
        <w:t>Parengė</w:t>
      </w:r>
    </w:p>
    <w:p w:rsidR="00B933CC" w:rsidRDefault="00B933CC">
      <w:pPr>
        <w:pStyle w:val="Pagrindiniotekstotrauka"/>
        <w:tabs>
          <w:tab w:val="left" w:pos="1247"/>
        </w:tabs>
        <w:ind w:firstLine="0"/>
      </w:pPr>
      <w:r>
        <w:t>Egidijus Gricius, 73 232</w:t>
      </w:r>
    </w:p>
    <w:p w:rsidR="00B933CC" w:rsidRPr="00800D6A" w:rsidRDefault="00B933CC">
      <w:pPr>
        <w:pStyle w:val="Pagrindiniotekstotrauka"/>
        <w:tabs>
          <w:tab w:val="left" w:pos="1247"/>
        </w:tabs>
        <w:ind w:firstLine="0"/>
      </w:pPr>
      <w:r>
        <w:t>2013-03-18</w:t>
      </w:r>
    </w:p>
    <w:sectPr w:rsidR="00B933CC" w:rsidRPr="00800D6A" w:rsidSect="00626A57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9C" w:rsidRDefault="00EF3B9C">
      <w:r>
        <w:separator/>
      </w:r>
    </w:p>
  </w:endnote>
  <w:endnote w:type="continuationSeparator" w:id="1">
    <w:p w:rsidR="00EF3B9C" w:rsidRDefault="00EF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E2" w:rsidRDefault="00F205E2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9C" w:rsidRDefault="00EF3B9C">
      <w:r>
        <w:separator/>
      </w:r>
    </w:p>
  </w:footnote>
  <w:footnote w:type="continuationSeparator" w:id="1">
    <w:p w:rsidR="00EF3B9C" w:rsidRDefault="00EF3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205B28"/>
    <w:rsid w:val="002C32C8"/>
    <w:rsid w:val="003D65B9"/>
    <w:rsid w:val="005744E1"/>
    <w:rsid w:val="0058084D"/>
    <w:rsid w:val="005E5A0B"/>
    <w:rsid w:val="006037A6"/>
    <w:rsid w:val="00614CB0"/>
    <w:rsid w:val="00626A57"/>
    <w:rsid w:val="006C183A"/>
    <w:rsid w:val="00800D6A"/>
    <w:rsid w:val="008340B1"/>
    <w:rsid w:val="00927719"/>
    <w:rsid w:val="009528EE"/>
    <w:rsid w:val="009B1C61"/>
    <w:rsid w:val="00A10220"/>
    <w:rsid w:val="00A53DFD"/>
    <w:rsid w:val="00B933CC"/>
    <w:rsid w:val="00C71901"/>
    <w:rsid w:val="00CF3204"/>
    <w:rsid w:val="00D05843"/>
    <w:rsid w:val="00D21ADE"/>
    <w:rsid w:val="00EB03F7"/>
    <w:rsid w:val="00EF3B9C"/>
    <w:rsid w:val="00F205E2"/>
    <w:rsid w:val="00F7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26A57"/>
    <w:pPr>
      <w:ind w:firstLine="720"/>
      <w:jc w:val="both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626A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626A57"/>
    <w:rPr>
      <w:sz w:val="16"/>
    </w:rPr>
  </w:style>
  <w:style w:type="paragraph" w:styleId="Komentarotekstas">
    <w:name w:val="annotation text"/>
    <w:basedOn w:val="prastasis"/>
    <w:semiHidden/>
    <w:rsid w:val="00626A57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626A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626A5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626A57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626A5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626A57"/>
    <w:rPr>
      <w:color w:val="800080"/>
      <w:u w:val="single"/>
    </w:rPr>
  </w:style>
  <w:style w:type="paragraph" w:styleId="Pagrindinistekstas">
    <w:name w:val="Body Text"/>
    <w:basedOn w:val="prastasis"/>
    <w:rsid w:val="00626A57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626A57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00D6A"/>
    <w:rPr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Kancelerija</cp:lastModifiedBy>
  <cp:revision>2</cp:revision>
  <cp:lastPrinted>2013-03-14T13:26:00Z</cp:lastPrinted>
  <dcterms:created xsi:type="dcterms:W3CDTF">2013-03-19T06:24:00Z</dcterms:created>
  <dcterms:modified xsi:type="dcterms:W3CDTF">2013-03-19T06:24:00Z</dcterms:modified>
</cp:coreProperties>
</file>