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B" w:rsidRDefault="000E7119">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62966497" r:id="rId9"/>
        </w:pict>
      </w:r>
      <w:r w:rsidR="00F0378A">
        <w:tab/>
      </w:r>
      <w:r w:rsidR="00F0378A">
        <w:tab/>
      </w:r>
      <w:r w:rsidR="00F0378A">
        <w:tab/>
      </w:r>
      <w:r w:rsidR="00F0378A">
        <w:tab/>
      </w:r>
      <w:r w:rsidR="00F0378A">
        <w:tab/>
      </w:r>
      <w:r w:rsidR="00F0378A">
        <w:tab/>
      </w:r>
      <w:r w:rsidR="00F0378A">
        <w:tab/>
      </w:r>
      <w:r w:rsidR="00FC0E53">
        <w:t>projektas</w:t>
      </w:r>
      <w:r w:rsidR="00F0378A">
        <w:tab/>
      </w:r>
      <w:r w:rsidR="00F0378A">
        <w:tab/>
      </w:r>
      <w:r w:rsidR="00F0378A">
        <w:tab/>
      </w:r>
      <w:r w:rsidR="00F0378A">
        <w:tab/>
      </w:r>
      <w:r w:rsidR="00F0378A">
        <w:tab/>
      </w:r>
    </w:p>
    <w:p w:rsidR="0001147B" w:rsidRDefault="0001147B">
      <w:pPr>
        <w:jc w:val="both"/>
      </w:pPr>
    </w:p>
    <w:p w:rsidR="0001147B" w:rsidRDefault="0001147B">
      <w:pPr>
        <w:jc w:val="both"/>
      </w:pPr>
    </w:p>
    <w:p w:rsidR="0001147B" w:rsidRDefault="0001147B">
      <w:pPr>
        <w:ind w:firstLine="1502"/>
        <w:jc w:val="both"/>
      </w:pPr>
    </w:p>
    <w:p w:rsidR="0001147B" w:rsidRDefault="0001147B">
      <w:pPr>
        <w:shd w:val="solid" w:color="FFFFFF" w:fill="FFFFFF"/>
        <w:tabs>
          <w:tab w:val="left" w:pos="-851"/>
        </w:tabs>
        <w:jc w:val="center"/>
        <w:rPr>
          <w:caps/>
          <w:sz w:val="16"/>
        </w:rPr>
      </w:pPr>
    </w:p>
    <w:p w:rsidR="0001147B" w:rsidRDefault="00F0378A">
      <w:pPr>
        <w:shd w:val="solid" w:color="FFFFFF" w:fill="FFFFFF"/>
        <w:jc w:val="center"/>
        <w:rPr>
          <w:b/>
        </w:rPr>
      </w:pPr>
      <w:r>
        <w:rPr>
          <w:b/>
        </w:rPr>
        <w:t>RIETAVO SAVIVALDYBĖS TARYBA</w:t>
      </w:r>
    </w:p>
    <w:p w:rsidR="0001147B" w:rsidRDefault="0001147B">
      <w:pPr>
        <w:shd w:val="solid" w:color="FFFFFF" w:fill="FFFFFF"/>
        <w:jc w:val="center"/>
        <w:rPr>
          <w:b/>
        </w:rPr>
      </w:pPr>
    </w:p>
    <w:p w:rsidR="0001147B" w:rsidRDefault="00F0378A">
      <w:pPr>
        <w:shd w:val="solid" w:color="FFFFFF" w:fill="FFFFFF"/>
        <w:jc w:val="center"/>
        <w:rPr>
          <w:b/>
        </w:rPr>
      </w:pPr>
      <w:r>
        <w:rPr>
          <w:b/>
        </w:rPr>
        <w:t>SPRENDIMAS</w:t>
      </w:r>
    </w:p>
    <w:p w:rsidR="00B13074" w:rsidRDefault="00690185">
      <w:pPr>
        <w:shd w:val="solid" w:color="FFFFFF" w:fill="FFFFFF"/>
        <w:jc w:val="center"/>
        <w:rPr>
          <w:b/>
        </w:rPr>
      </w:pPr>
      <w:r w:rsidRPr="00690185">
        <w:rPr>
          <w:b/>
        </w:rPr>
        <w:t xml:space="preserve">DĖL </w:t>
      </w:r>
      <w:r w:rsidR="00806291">
        <w:rPr>
          <w:b/>
        </w:rPr>
        <w:t xml:space="preserve">SAVIVALDYBĖS TURTO INVESTAVIMO IR  </w:t>
      </w:r>
      <w:r w:rsidRPr="00690185">
        <w:rPr>
          <w:b/>
        </w:rPr>
        <w:t>VIEŠOSIOS ĮSTAI</w:t>
      </w:r>
      <w:r w:rsidR="00806291">
        <w:rPr>
          <w:b/>
        </w:rPr>
        <w:t xml:space="preserve">GOS </w:t>
      </w:r>
    </w:p>
    <w:p w:rsidR="00690185" w:rsidRPr="00690185" w:rsidRDefault="00806291">
      <w:pPr>
        <w:shd w:val="solid" w:color="FFFFFF" w:fill="FFFFFF"/>
        <w:jc w:val="center"/>
        <w:rPr>
          <w:b/>
        </w:rPr>
      </w:pPr>
      <w:r>
        <w:rPr>
          <w:b/>
        </w:rPr>
        <w:t>„VEIKLUS RIETAVAS“ KAPITALO DIDINIMO</w:t>
      </w:r>
    </w:p>
    <w:p w:rsidR="0001147B" w:rsidRDefault="00690185">
      <w:pPr>
        <w:shd w:val="solid" w:color="FFFFFF" w:fill="FFFFFF"/>
        <w:jc w:val="center"/>
        <w:rPr>
          <w:b/>
          <w:sz w:val="20"/>
        </w:rPr>
      </w:pPr>
      <w:r>
        <w:t>2020 m. spalio</w:t>
      </w:r>
      <w:r w:rsidR="002D22CA">
        <w:t xml:space="preserve"> </w:t>
      </w:r>
      <w:r w:rsidR="00F0378A">
        <w:t xml:space="preserve"> d.  Nr. T1-</w:t>
      </w:r>
    </w:p>
    <w:p w:rsidR="0001147B" w:rsidRDefault="00F0378A">
      <w:pPr>
        <w:shd w:val="solid" w:color="FFFFFF" w:fill="FFFFFF"/>
        <w:jc w:val="center"/>
        <w:rPr>
          <w:b/>
          <w:sz w:val="20"/>
        </w:rPr>
      </w:pPr>
      <w:r>
        <w:t>Rietavas</w:t>
      </w:r>
    </w:p>
    <w:p w:rsidR="0001147B" w:rsidRDefault="0001147B">
      <w:pPr>
        <w:shd w:val="solid" w:color="FFFFFF" w:fill="FFFFFF"/>
        <w:jc w:val="center"/>
        <w:rPr>
          <w:b/>
          <w:sz w:val="20"/>
        </w:rPr>
      </w:pPr>
    </w:p>
    <w:p w:rsidR="0001147B" w:rsidRDefault="0001147B">
      <w:pPr>
        <w:shd w:val="solid" w:color="FFFFFF" w:fill="FFFFFF"/>
        <w:jc w:val="center"/>
        <w:rPr>
          <w:b/>
          <w:sz w:val="20"/>
        </w:rPr>
      </w:pPr>
    </w:p>
    <w:p w:rsidR="0001147B" w:rsidRDefault="0001147B">
      <w:pPr>
        <w:jc w:val="center"/>
      </w:pPr>
    </w:p>
    <w:p w:rsidR="0001147B" w:rsidRDefault="0001147B">
      <w:pPr>
        <w:tabs>
          <w:tab w:val="center" w:pos="5548"/>
        </w:tabs>
        <w:jc w:val="both"/>
        <w:sectPr w:rsidR="0001147B">
          <w:footerReference w:type="default" r:id="rId10"/>
          <w:type w:val="continuous"/>
          <w:pgSz w:w="11907" w:h="16840" w:code="9"/>
          <w:pgMar w:top="1134" w:right="708" w:bottom="567" w:left="1701" w:header="680" w:footer="454" w:gutter="0"/>
          <w:cols w:space="1296"/>
        </w:sectPr>
      </w:pPr>
    </w:p>
    <w:p w:rsidR="0001147B" w:rsidRPr="00FC19AC" w:rsidRDefault="00FC19AC" w:rsidP="00FC19AC">
      <w:pPr>
        <w:jc w:val="both"/>
        <w:rPr>
          <w:szCs w:val="24"/>
        </w:rPr>
      </w:pPr>
      <w:r>
        <w:rPr>
          <w:szCs w:val="24"/>
        </w:rPr>
        <w:lastRenderedPageBreak/>
        <w:tab/>
      </w:r>
      <w:r w:rsidR="00F0378A">
        <w:rPr>
          <w:szCs w:val="24"/>
        </w:rPr>
        <w:t>Vadovaudamasi Lietuvos Respublikos vietos saviv</w:t>
      </w:r>
      <w:r w:rsidR="00B13074">
        <w:rPr>
          <w:szCs w:val="24"/>
        </w:rPr>
        <w:t>aldos įstatymo  16 straipsnio 2 dalies 26 ir 48 straipsnio 2 dalimi</w:t>
      </w:r>
      <w:r w:rsidR="00F0378A">
        <w:rPr>
          <w:szCs w:val="24"/>
        </w:rPr>
        <w:t>,</w:t>
      </w:r>
      <w:r w:rsidR="00BE15D0">
        <w:rPr>
          <w:szCs w:val="24"/>
        </w:rPr>
        <w:t xml:space="preserve"> Lietuvos Respubliko</w:t>
      </w:r>
      <w:r w:rsidR="00B13074">
        <w:rPr>
          <w:szCs w:val="24"/>
        </w:rPr>
        <w:t>s viešųjų įstaigų įstatymo 13</w:t>
      </w:r>
      <w:r w:rsidR="00B13074">
        <w:rPr>
          <w:bCs/>
          <w:szCs w:val="24"/>
        </w:rPr>
        <w:t xml:space="preserve"> straipsnio 3 ir 6 dalimis</w:t>
      </w:r>
      <w:r w:rsidR="00F0378A">
        <w:t xml:space="preserve">,  </w:t>
      </w:r>
      <w:r w:rsidR="00204F2D">
        <w:rPr>
          <w:rFonts w:ascii="TimesNewRomanPSMT" w:hAnsi="TimesNewRomanPSMT" w:cs="TimesNewRomanPSMT"/>
        </w:rPr>
        <w:t xml:space="preserve">Lietuvos Respublikos valstybės ir savivaldybių turto valdymo, naudojimo ir disponavimo juo įstatymo </w:t>
      </w:r>
      <w:r w:rsidR="005F71FE">
        <w:rPr>
          <w:rFonts w:ascii="TimesNewRomanPSMT" w:hAnsi="TimesNewRomanPSMT" w:cs="TimesNewRomanPSMT"/>
        </w:rPr>
        <w:t xml:space="preserve">9 straipsniu, </w:t>
      </w:r>
      <w:r w:rsidR="00204F2D">
        <w:rPr>
          <w:rFonts w:ascii="TimesNewRomanPSMT" w:hAnsi="TimesNewRomanPSMT" w:cs="TimesNewRomanPSMT"/>
        </w:rPr>
        <w:t xml:space="preserve">22 straipsnio 1 dalies 1 punktu ir 2 dalies 5, 6 ir 7 punktais, </w:t>
      </w:r>
      <w:r w:rsidR="005F71FE" w:rsidRPr="005F71FE">
        <w:rPr>
          <w:color w:val="000000"/>
          <w:szCs w:val="24"/>
        </w:rPr>
        <w:t>Sprendimo investuoti valstybės ir savivaldybių turtą priėmimo tvarkos aprašu, patvirtintu Lietuvos Respublikos Vyriausybės 2007 m. liepos 4 d. nutarimu Nr. 758 „Dėl Sprendimo investuoti valstybės ir savivaldybių turtą priėmimo tvarkos aprašo patvirtinimo“,</w:t>
      </w:r>
      <w:r w:rsidR="005F71FE">
        <w:rPr>
          <w:rFonts w:ascii="TimesNewRomanPSMT" w:hAnsi="TimesNewRomanPSMT" w:cs="TimesNewRomanPSMT"/>
        </w:rPr>
        <w:t xml:space="preserve"> </w:t>
      </w:r>
      <w:r>
        <w:rPr>
          <w:rFonts w:ascii="TimesNewRomanPSMT" w:hAnsi="TimesNewRomanPSMT" w:cs="TimesNewRomanPSMT"/>
        </w:rPr>
        <w:t xml:space="preserve">Rietavo  savivaldybės tarybos 2020 m. spalio 1 d. sprendimu Nr. T1-..... „Dėl viešosios įstaigos „Veiklus Rietavas įsteigimo“ </w:t>
      </w:r>
      <w:r w:rsidR="00204F2D">
        <w:rPr>
          <w:rFonts w:ascii="TimesNewRomanPSMT" w:hAnsi="TimesNewRomanPSMT" w:cs="TimesNewRomanPSMT"/>
        </w:rPr>
        <w:t>atsižvelgdama į Rietavo savivaldybės administra</w:t>
      </w:r>
      <w:r w:rsidR="00DB7345">
        <w:rPr>
          <w:rFonts w:ascii="TimesNewRomanPSMT" w:hAnsi="TimesNewRomanPSMT" w:cs="TimesNewRomanPSMT"/>
        </w:rPr>
        <w:t xml:space="preserve">cijos </w:t>
      </w:r>
      <w:r>
        <w:rPr>
          <w:szCs w:val="24"/>
        </w:rPr>
        <w:t>P</w:t>
      </w:r>
      <w:r w:rsidR="005F71FE">
        <w:rPr>
          <w:szCs w:val="24"/>
        </w:rPr>
        <w:t>asiūlymą</w:t>
      </w:r>
      <w:r w:rsidRPr="00FC19AC">
        <w:rPr>
          <w:szCs w:val="24"/>
        </w:rPr>
        <w:t xml:space="preserve"> dėl turto investavimo </w:t>
      </w:r>
      <w:r>
        <w:rPr>
          <w:szCs w:val="24"/>
        </w:rPr>
        <w:t>į viešąją įstaigą „Veiklus R</w:t>
      </w:r>
      <w:r w:rsidRPr="00FC19AC">
        <w:rPr>
          <w:szCs w:val="24"/>
        </w:rPr>
        <w:t>ietavas“</w:t>
      </w:r>
      <w:r>
        <w:rPr>
          <w:szCs w:val="24"/>
        </w:rPr>
        <w:t xml:space="preserve">,  </w:t>
      </w:r>
      <w:r w:rsidR="00F0378A">
        <w:t>Rietavo savivaldybės taryba  n u s p r e n d ž i a:</w:t>
      </w:r>
    </w:p>
    <w:p w:rsidR="00033F7E" w:rsidRPr="00033F7E" w:rsidRDefault="00033F7E" w:rsidP="00FC19AC">
      <w:pPr>
        <w:spacing w:line="288" w:lineRule="atLeast"/>
        <w:ind w:firstLine="720"/>
        <w:jc w:val="both"/>
        <w:rPr>
          <w:color w:val="000000"/>
          <w:sz w:val="27"/>
          <w:szCs w:val="27"/>
          <w:lang w:val="en-US"/>
        </w:rPr>
      </w:pPr>
      <w:r>
        <w:rPr>
          <w:szCs w:val="26"/>
        </w:rPr>
        <w:t>1</w:t>
      </w:r>
      <w:r w:rsidR="00A8262E">
        <w:rPr>
          <w:szCs w:val="26"/>
        </w:rPr>
        <w:t xml:space="preserve">. </w:t>
      </w:r>
      <w:r w:rsidR="00FC19AC">
        <w:rPr>
          <w:color w:val="000000"/>
          <w:szCs w:val="24"/>
        </w:rPr>
        <w:t>Investuoti</w:t>
      </w:r>
      <w:r>
        <w:rPr>
          <w:color w:val="000000"/>
          <w:szCs w:val="24"/>
        </w:rPr>
        <w:t xml:space="preserve"> Savivaldybei</w:t>
      </w:r>
      <w:r w:rsidR="00FC19AC">
        <w:rPr>
          <w:color w:val="000000"/>
          <w:szCs w:val="24"/>
        </w:rPr>
        <w:t xml:space="preserve"> nuosavybės teise priklausantį</w:t>
      </w:r>
      <w:r w:rsidRPr="00033F7E">
        <w:rPr>
          <w:color w:val="000000"/>
          <w:szCs w:val="24"/>
        </w:rPr>
        <w:t xml:space="preserve"> ir šiuo m</w:t>
      </w:r>
      <w:r>
        <w:rPr>
          <w:color w:val="000000"/>
          <w:szCs w:val="24"/>
        </w:rPr>
        <w:t>etu Rietavo savivaldybės administracijos</w:t>
      </w:r>
      <w:r w:rsidR="00FC19AC">
        <w:rPr>
          <w:color w:val="000000"/>
          <w:szCs w:val="24"/>
        </w:rPr>
        <w:t xml:space="preserve"> patikėjimo teise valdomą nekilnojamąjį turtą</w:t>
      </w:r>
      <w:r w:rsidR="005E4FEB">
        <w:rPr>
          <w:color w:val="000000"/>
          <w:szCs w:val="24"/>
        </w:rPr>
        <w:t xml:space="preserve"> (sąrašas pridedamas)</w:t>
      </w:r>
      <w:r w:rsidRPr="00033F7E">
        <w:rPr>
          <w:color w:val="000000"/>
          <w:szCs w:val="24"/>
        </w:rPr>
        <w:t>, kurio nepriklausomo turto vertintojo nu</w:t>
      </w:r>
      <w:r>
        <w:rPr>
          <w:color w:val="000000"/>
          <w:szCs w:val="24"/>
        </w:rPr>
        <w:t>statyta bendra rinkos</w:t>
      </w:r>
      <w:r w:rsidR="005E4FEB">
        <w:rPr>
          <w:color w:val="000000"/>
          <w:szCs w:val="24"/>
        </w:rPr>
        <w:t xml:space="preserve"> vertė 2020 m. rugsėjo 17 d. –</w:t>
      </w:r>
      <w:r>
        <w:rPr>
          <w:color w:val="000000"/>
          <w:szCs w:val="24"/>
        </w:rPr>
        <w:t xml:space="preserve"> 1620300,00 </w:t>
      </w:r>
      <w:proofErr w:type="spellStart"/>
      <w:r w:rsidR="005E4FEB">
        <w:rPr>
          <w:color w:val="000000"/>
          <w:szCs w:val="24"/>
        </w:rPr>
        <w:t>Eur</w:t>
      </w:r>
      <w:proofErr w:type="spellEnd"/>
      <w:r w:rsidR="005E4FEB">
        <w:rPr>
          <w:color w:val="000000"/>
          <w:szCs w:val="24"/>
        </w:rPr>
        <w:t xml:space="preserve"> </w:t>
      </w:r>
      <w:r>
        <w:rPr>
          <w:color w:val="000000"/>
          <w:szCs w:val="24"/>
        </w:rPr>
        <w:t>(vienas milijonas šeši šimtai dvidešimt</w:t>
      </w:r>
      <w:r w:rsidRPr="00033F7E">
        <w:rPr>
          <w:color w:val="000000"/>
          <w:szCs w:val="24"/>
        </w:rPr>
        <w:t xml:space="preserve"> tūkstančių</w:t>
      </w:r>
      <w:r>
        <w:rPr>
          <w:color w:val="000000"/>
          <w:szCs w:val="24"/>
        </w:rPr>
        <w:t xml:space="preserve"> trys šimtai </w:t>
      </w:r>
      <w:r w:rsidRPr="00033F7E">
        <w:rPr>
          <w:color w:val="000000"/>
          <w:szCs w:val="24"/>
        </w:rPr>
        <w:t xml:space="preserve"> </w:t>
      </w:r>
      <w:r w:rsidR="00FC19AC">
        <w:rPr>
          <w:color w:val="000000"/>
          <w:szCs w:val="24"/>
        </w:rPr>
        <w:t>eurų</w:t>
      </w:r>
      <w:r w:rsidR="005E4FEB">
        <w:rPr>
          <w:color w:val="000000"/>
          <w:szCs w:val="24"/>
        </w:rPr>
        <w:t>)</w:t>
      </w:r>
      <w:r w:rsidR="00080530">
        <w:rPr>
          <w:color w:val="000000"/>
          <w:szCs w:val="24"/>
        </w:rPr>
        <w:t xml:space="preserve"> ir 30000,00 </w:t>
      </w:r>
      <w:proofErr w:type="spellStart"/>
      <w:r w:rsidR="005E4FEB">
        <w:rPr>
          <w:color w:val="000000"/>
          <w:szCs w:val="24"/>
        </w:rPr>
        <w:t>Eur</w:t>
      </w:r>
      <w:proofErr w:type="spellEnd"/>
      <w:r w:rsidR="00FC0E53">
        <w:rPr>
          <w:color w:val="000000"/>
          <w:szCs w:val="24"/>
        </w:rPr>
        <w:t xml:space="preserve"> </w:t>
      </w:r>
      <w:r w:rsidR="005E4FEB">
        <w:rPr>
          <w:color w:val="000000"/>
          <w:szCs w:val="24"/>
        </w:rPr>
        <w:t>(trisdešimt tūkstančių</w:t>
      </w:r>
      <w:r w:rsidR="00080530">
        <w:rPr>
          <w:color w:val="000000"/>
          <w:szCs w:val="24"/>
        </w:rPr>
        <w:t xml:space="preserve"> eurų</w:t>
      </w:r>
      <w:r w:rsidR="005E4FEB">
        <w:rPr>
          <w:color w:val="000000"/>
          <w:szCs w:val="24"/>
        </w:rPr>
        <w:t>)</w:t>
      </w:r>
      <w:r w:rsidR="00080530">
        <w:rPr>
          <w:color w:val="000000"/>
          <w:szCs w:val="24"/>
        </w:rPr>
        <w:t xml:space="preserve"> finansinį turtą,</w:t>
      </w:r>
      <w:r w:rsidRPr="00033F7E">
        <w:rPr>
          <w:color w:val="000000"/>
          <w:szCs w:val="24"/>
        </w:rPr>
        <w:t xml:space="preserve"> didinant viešosios įstaigos </w:t>
      </w:r>
      <w:r>
        <w:rPr>
          <w:color w:val="000000"/>
          <w:szCs w:val="24"/>
        </w:rPr>
        <w:t>„Veiklus Rietavas“</w:t>
      </w:r>
      <w:r w:rsidRPr="00033F7E">
        <w:rPr>
          <w:color w:val="000000"/>
          <w:szCs w:val="24"/>
        </w:rPr>
        <w:t xml:space="preserve"> </w:t>
      </w:r>
      <w:r w:rsidR="00A81518">
        <w:rPr>
          <w:color w:val="000000"/>
          <w:szCs w:val="24"/>
        </w:rPr>
        <w:t>dalininko</w:t>
      </w:r>
      <w:r w:rsidRPr="00033F7E">
        <w:rPr>
          <w:color w:val="000000"/>
          <w:szCs w:val="24"/>
        </w:rPr>
        <w:t xml:space="preserve"> kapitalą.</w:t>
      </w:r>
    </w:p>
    <w:p w:rsidR="00A8262E" w:rsidRPr="00DB7345" w:rsidRDefault="00033F7E" w:rsidP="00FC19AC">
      <w:pPr>
        <w:jc w:val="both"/>
        <w:rPr>
          <w:color w:val="000000"/>
          <w:szCs w:val="24"/>
          <w:lang w:val="en-US"/>
        </w:rPr>
      </w:pPr>
      <w:r w:rsidRPr="00033F7E">
        <w:rPr>
          <w:color w:val="000000"/>
          <w:sz w:val="27"/>
          <w:szCs w:val="27"/>
        </w:rPr>
        <w:t> </w:t>
      </w:r>
      <w:r w:rsidR="006A1465">
        <w:rPr>
          <w:color w:val="000000"/>
          <w:sz w:val="27"/>
          <w:szCs w:val="27"/>
        </w:rPr>
        <w:tab/>
      </w:r>
      <w:r w:rsidR="006A1465" w:rsidRPr="006A1465">
        <w:rPr>
          <w:color w:val="000000"/>
          <w:szCs w:val="24"/>
        </w:rPr>
        <w:t xml:space="preserve">2. </w:t>
      </w:r>
      <w:r w:rsidR="00A8262E">
        <w:rPr>
          <w:szCs w:val="26"/>
        </w:rPr>
        <w:t xml:space="preserve"> </w:t>
      </w:r>
      <w:r w:rsidR="00A8262E">
        <w:t xml:space="preserve">Nustatyti, kad šio sprendimo </w:t>
      </w:r>
      <w:r w:rsidR="005E4FEB">
        <w:t>1</w:t>
      </w:r>
      <w:r w:rsidR="00A8262E">
        <w:t xml:space="preserve"> punkte nurodytas turtas viešajai įstaigai </w:t>
      </w:r>
      <w:r w:rsidR="00DB7345">
        <w:rPr>
          <w:color w:val="000000"/>
          <w:szCs w:val="26"/>
        </w:rPr>
        <w:t>„Veiklus Rietavas</w:t>
      </w:r>
      <w:r w:rsidR="00A8262E">
        <w:rPr>
          <w:color w:val="000000"/>
          <w:szCs w:val="26"/>
        </w:rPr>
        <w:t>“</w:t>
      </w:r>
      <w:r w:rsidR="00A8262E">
        <w:t xml:space="preserve"> perduodamas pagal perdavimo ir priėmimo aktą.</w:t>
      </w:r>
    </w:p>
    <w:p w:rsidR="00A8262E" w:rsidRDefault="00DB7345" w:rsidP="00FC19AC">
      <w:pPr>
        <w:jc w:val="both"/>
        <w:rPr>
          <w:szCs w:val="26"/>
        </w:rPr>
      </w:pPr>
      <w:r>
        <w:rPr>
          <w:szCs w:val="26"/>
        </w:rPr>
        <w:tab/>
        <w:t>3</w:t>
      </w:r>
      <w:r w:rsidR="00A8262E">
        <w:rPr>
          <w:szCs w:val="26"/>
        </w:rPr>
        <w:t xml:space="preserve">. Įgalioti </w:t>
      </w:r>
      <w:r w:rsidR="00A8262E" w:rsidRPr="00FC0E53">
        <w:rPr>
          <w:szCs w:val="26"/>
        </w:rPr>
        <w:t xml:space="preserve">Rietavo  savivaldybės </w:t>
      </w:r>
      <w:r w:rsidR="00A81518">
        <w:rPr>
          <w:szCs w:val="26"/>
        </w:rPr>
        <w:t xml:space="preserve">administracijos direktorių </w:t>
      </w:r>
      <w:r w:rsidR="00A8262E">
        <w:rPr>
          <w:szCs w:val="26"/>
        </w:rPr>
        <w:t>pasirašyti perdavimo ir priėmimo aktą.</w:t>
      </w:r>
    </w:p>
    <w:p w:rsidR="0001147B" w:rsidRDefault="00F0378A" w:rsidP="00FC19AC">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1147B" w:rsidRDefault="0001147B">
      <w:pPr>
        <w:jc w:val="both"/>
      </w:pPr>
    </w:p>
    <w:p w:rsidR="0001147B" w:rsidRDefault="0001147B"/>
    <w:p w:rsidR="0001147B" w:rsidRDefault="0001147B"/>
    <w:p w:rsidR="0001147B" w:rsidRDefault="00F0378A">
      <w:r>
        <w:t>Savivaldybės meras</w:t>
      </w:r>
      <w:r>
        <w:tab/>
      </w:r>
      <w:r>
        <w:tab/>
      </w:r>
      <w:r>
        <w:tab/>
      </w:r>
      <w:r>
        <w:tab/>
        <w:t xml:space="preserve">            </w:t>
      </w:r>
      <w:r>
        <w:tab/>
      </w:r>
      <w:r>
        <w:tab/>
      </w:r>
      <w:r>
        <w:tab/>
        <w:t xml:space="preserve"> </w:t>
      </w: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3C0F92" w:rsidRDefault="003C0F92">
      <w:pPr>
        <w:jc w:val="both"/>
      </w:pPr>
    </w:p>
    <w:p w:rsidR="00C53522" w:rsidRDefault="00C53522" w:rsidP="00C53522">
      <w:pPr>
        <w:spacing w:after="20"/>
        <w:ind w:left="5040"/>
      </w:pPr>
      <w:r>
        <w:t xml:space="preserve">     </w:t>
      </w:r>
      <w:r w:rsidR="009D5234">
        <w:t xml:space="preserve">   </w:t>
      </w:r>
      <w:r w:rsidR="00DB7345">
        <w:t xml:space="preserve">    </w:t>
      </w:r>
      <w:r>
        <w:t xml:space="preserve">        Rietavo savivaldybės tarybos</w:t>
      </w:r>
    </w:p>
    <w:p w:rsidR="00C53522" w:rsidRDefault="00C53522" w:rsidP="00C53522">
      <w:pPr>
        <w:spacing w:after="20"/>
      </w:pPr>
      <w:r>
        <w:tab/>
      </w:r>
      <w:r>
        <w:tab/>
      </w:r>
      <w:r>
        <w:tab/>
      </w:r>
      <w:r>
        <w:tab/>
      </w:r>
      <w:r>
        <w:tab/>
      </w:r>
      <w:r>
        <w:tab/>
      </w:r>
      <w:r>
        <w:tab/>
      </w:r>
      <w:r>
        <w:tab/>
        <w:t xml:space="preserve">        2020 m.  </w:t>
      </w:r>
      <w:r w:rsidR="009D5234">
        <w:t xml:space="preserve">spalio 1 </w:t>
      </w:r>
      <w:r>
        <w:t>d.</w:t>
      </w:r>
    </w:p>
    <w:p w:rsidR="00C53522" w:rsidRDefault="00C53522" w:rsidP="00C53522">
      <w:pPr>
        <w:spacing w:after="20"/>
      </w:pPr>
      <w:r>
        <w:tab/>
      </w:r>
      <w:r>
        <w:tab/>
      </w:r>
      <w:r>
        <w:tab/>
      </w:r>
      <w:r>
        <w:tab/>
      </w:r>
      <w:r>
        <w:tab/>
      </w:r>
      <w:r>
        <w:tab/>
      </w:r>
      <w:r>
        <w:tab/>
      </w:r>
      <w:r>
        <w:tab/>
        <w:t xml:space="preserve">        sprendimo Nr. T1-</w:t>
      </w:r>
      <w:r>
        <w:tab/>
      </w:r>
      <w:r>
        <w:tab/>
      </w:r>
      <w:r>
        <w:tab/>
      </w:r>
      <w:r>
        <w:tab/>
      </w:r>
      <w:r>
        <w:tab/>
        <w:t xml:space="preserve">                                                                    priedas</w:t>
      </w:r>
    </w:p>
    <w:p w:rsidR="003C0F92" w:rsidRDefault="003C0F92">
      <w:pPr>
        <w:jc w:val="both"/>
      </w:pPr>
    </w:p>
    <w:p w:rsidR="00BA382B" w:rsidRDefault="00BA382B">
      <w:pPr>
        <w:jc w:val="both"/>
      </w:pPr>
    </w:p>
    <w:p w:rsidR="00BA382B" w:rsidRDefault="00BA382B" w:rsidP="00BA382B">
      <w:pPr>
        <w:suppressAutoHyphens/>
        <w:rPr>
          <w:szCs w:val="24"/>
          <w:lang w:eastAsia="ar-SA"/>
        </w:rPr>
      </w:pPr>
    </w:p>
    <w:p w:rsidR="00DB7345" w:rsidRPr="00DB7345" w:rsidRDefault="00FC19AC" w:rsidP="00DB7345">
      <w:pPr>
        <w:jc w:val="center"/>
        <w:rPr>
          <w:b/>
          <w:bCs/>
          <w:color w:val="000000"/>
          <w:szCs w:val="24"/>
        </w:rPr>
      </w:pPr>
      <w:r>
        <w:rPr>
          <w:b/>
          <w:bCs/>
          <w:color w:val="000000"/>
          <w:szCs w:val="24"/>
        </w:rPr>
        <w:t xml:space="preserve">RIETAVO SAVIVALDYBĖS NUOSAVYBĖS TEISE VALDOMO </w:t>
      </w:r>
      <w:r w:rsidR="00DB7345" w:rsidRPr="00DB7345">
        <w:rPr>
          <w:b/>
          <w:bCs/>
          <w:color w:val="000000"/>
          <w:szCs w:val="24"/>
        </w:rPr>
        <w:t>NEKILNOJAMOJO TURTO</w:t>
      </w:r>
      <w:r>
        <w:rPr>
          <w:b/>
          <w:bCs/>
          <w:color w:val="000000"/>
          <w:szCs w:val="24"/>
        </w:rPr>
        <w:t xml:space="preserve">, INVESTUOJAMO Į VŠĮ </w:t>
      </w:r>
      <w:r w:rsidR="00DB7345" w:rsidRPr="00DB7345">
        <w:rPr>
          <w:b/>
          <w:bCs/>
          <w:color w:val="000000"/>
          <w:szCs w:val="24"/>
        </w:rPr>
        <w:t xml:space="preserve"> </w:t>
      </w:r>
      <w:r>
        <w:rPr>
          <w:b/>
          <w:bCs/>
          <w:color w:val="000000"/>
          <w:szCs w:val="24"/>
        </w:rPr>
        <w:t>„VEIKLUS RIETAVAS“</w:t>
      </w:r>
      <w:r w:rsidR="00FC0E53">
        <w:rPr>
          <w:b/>
          <w:bCs/>
          <w:color w:val="000000"/>
          <w:szCs w:val="24"/>
        </w:rPr>
        <w:t>,</w:t>
      </w:r>
      <w:r>
        <w:rPr>
          <w:b/>
          <w:bCs/>
          <w:color w:val="000000"/>
          <w:szCs w:val="24"/>
        </w:rPr>
        <w:t xml:space="preserve"> </w:t>
      </w:r>
      <w:r w:rsidR="00DB7345" w:rsidRPr="00DB7345">
        <w:rPr>
          <w:b/>
          <w:bCs/>
          <w:color w:val="000000"/>
          <w:szCs w:val="24"/>
        </w:rPr>
        <w:t>SĄRAŠAS</w:t>
      </w:r>
    </w:p>
    <w:p w:rsidR="00DB7345" w:rsidRPr="00DB7345" w:rsidRDefault="00DB7345" w:rsidP="00DB7345">
      <w:pPr>
        <w:ind w:right="-41"/>
        <w:jc w:val="center"/>
        <w:rPr>
          <w:color w:val="000000"/>
          <w:szCs w:val="24"/>
          <w:lang w:val="en-US"/>
        </w:rPr>
      </w:pPr>
      <w:r w:rsidRPr="00DB7345">
        <w:rPr>
          <w:color w:val="000000"/>
          <w:szCs w:val="24"/>
        </w:rPr>
        <w:t> </w:t>
      </w:r>
    </w:p>
    <w:p w:rsidR="00DB7345" w:rsidRPr="00DB7345" w:rsidRDefault="00DB7345" w:rsidP="00DB7345">
      <w:pPr>
        <w:rPr>
          <w:color w:val="000000"/>
          <w:sz w:val="27"/>
          <w:szCs w:val="27"/>
          <w:lang w:val="en-US"/>
        </w:rPr>
      </w:pPr>
      <w:r w:rsidRPr="00DB7345">
        <w:rPr>
          <w:color w:val="000000"/>
          <w:sz w:val="27"/>
          <w:szCs w:val="27"/>
        </w:rPr>
        <w:t> </w:t>
      </w:r>
    </w:p>
    <w:tbl>
      <w:tblPr>
        <w:tblW w:w="10158" w:type="dxa"/>
        <w:jc w:val="center"/>
        <w:tblCellMar>
          <w:left w:w="0" w:type="dxa"/>
          <w:right w:w="0" w:type="dxa"/>
        </w:tblCellMar>
        <w:tblLook w:val="04A0" w:firstRow="1" w:lastRow="0" w:firstColumn="1" w:lastColumn="0" w:noHBand="0" w:noVBand="1"/>
      </w:tblPr>
      <w:tblGrid>
        <w:gridCol w:w="607"/>
        <w:gridCol w:w="2149"/>
        <w:gridCol w:w="1861"/>
        <w:gridCol w:w="1134"/>
        <w:gridCol w:w="1402"/>
        <w:gridCol w:w="1543"/>
        <w:gridCol w:w="1462"/>
      </w:tblGrid>
      <w:tr w:rsidR="00032DDB" w:rsidRPr="00DB7345" w:rsidTr="005E4FEB">
        <w:trPr>
          <w:trHeight w:val="1134"/>
          <w:tblHeader/>
          <w:jc w:val="center"/>
        </w:trPr>
        <w:tc>
          <w:tcPr>
            <w:tcW w:w="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7345" w:rsidRPr="00DB7345" w:rsidRDefault="00DB7345" w:rsidP="00032DDB">
            <w:pPr>
              <w:ind w:left="33" w:hanging="33"/>
              <w:rPr>
                <w:szCs w:val="24"/>
                <w:lang w:val="en-US"/>
              </w:rPr>
            </w:pPr>
            <w:r w:rsidRPr="00DB7345">
              <w:rPr>
                <w:szCs w:val="24"/>
              </w:rPr>
              <w:t>Eil.</w:t>
            </w:r>
            <w:r w:rsidRPr="00DB7345">
              <w:rPr>
                <w:szCs w:val="24"/>
              </w:rPr>
              <w:br/>
              <w:t>Nr.</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7345" w:rsidRPr="00DB7345" w:rsidRDefault="00DB7345" w:rsidP="00032DDB">
            <w:pPr>
              <w:ind w:right="-109"/>
              <w:rPr>
                <w:szCs w:val="24"/>
                <w:lang w:val="en-US"/>
              </w:rPr>
            </w:pPr>
            <w:r w:rsidRPr="00DB7345">
              <w:rPr>
                <w:szCs w:val="24"/>
              </w:rPr>
              <w:t>Turto pavadinimas ir adresas</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7345" w:rsidRPr="00DB7345" w:rsidRDefault="00DB7345" w:rsidP="00032DDB">
            <w:pPr>
              <w:ind w:left="-108" w:right="-109"/>
              <w:rPr>
                <w:szCs w:val="24"/>
                <w:lang w:val="en-US"/>
              </w:rPr>
            </w:pPr>
            <w:r w:rsidRPr="00DB7345">
              <w:rPr>
                <w:szCs w:val="24"/>
              </w:rPr>
              <w:t>Unikalus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7345" w:rsidRPr="00DB7345" w:rsidRDefault="005E4FEB" w:rsidP="00032DDB">
            <w:pPr>
              <w:ind w:left="-109" w:right="-108"/>
              <w:rPr>
                <w:szCs w:val="24"/>
                <w:lang w:val="en-US"/>
              </w:rPr>
            </w:pPr>
            <w:r>
              <w:rPr>
                <w:szCs w:val="24"/>
              </w:rPr>
              <w:t>Bendras plotas</w:t>
            </w:r>
          </w:p>
          <w:p w:rsidR="00DB7345" w:rsidRPr="00DB7345" w:rsidRDefault="00DB7345" w:rsidP="00032DDB">
            <w:pPr>
              <w:ind w:left="-109" w:right="-108"/>
              <w:rPr>
                <w:szCs w:val="24"/>
                <w:lang w:val="en-US"/>
              </w:rPr>
            </w:pPr>
            <w:r w:rsidRPr="00DB7345">
              <w:rPr>
                <w:szCs w:val="24"/>
              </w:rPr>
              <w:t>kv. m</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2DDB" w:rsidRDefault="005E4FEB" w:rsidP="00032DDB">
            <w:pPr>
              <w:spacing w:line="221" w:lineRule="atLeast"/>
              <w:ind w:right="-108"/>
              <w:rPr>
                <w:szCs w:val="24"/>
              </w:rPr>
            </w:pPr>
            <w:r>
              <w:rPr>
                <w:szCs w:val="24"/>
              </w:rPr>
              <w:t>Perduodamas plotas</w:t>
            </w:r>
            <w:r w:rsidR="00DB7345" w:rsidRPr="00DB7345">
              <w:rPr>
                <w:szCs w:val="24"/>
              </w:rPr>
              <w:t xml:space="preserve"> </w:t>
            </w:r>
          </w:p>
          <w:p w:rsidR="00DB7345" w:rsidRPr="00DB7345" w:rsidRDefault="00DB7345" w:rsidP="00032DDB">
            <w:pPr>
              <w:spacing w:line="221" w:lineRule="atLeast"/>
              <w:ind w:right="-108"/>
              <w:rPr>
                <w:szCs w:val="24"/>
                <w:lang w:val="en-US"/>
              </w:rPr>
            </w:pPr>
            <w:r w:rsidRPr="00DB7345">
              <w:rPr>
                <w:szCs w:val="24"/>
              </w:rPr>
              <w:t>kv. m</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7345" w:rsidRPr="00DB7345" w:rsidRDefault="00DB7345" w:rsidP="00032DDB">
            <w:pPr>
              <w:spacing w:line="221" w:lineRule="atLeast"/>
              <w:ind w:right="-108"/>
              <w:rPr>
                <w:szCs w:val="24"/>
                <w:lang w:val="en-US"/>
              </w:rPr>
            </w:pPr>
            <w:r w:rsidRPr="00DB7345">
              <w:rPr>
                <w:szCs w:val="24"/>
              </w:rPr>
              <w:t>Likutinė vertė</w:t>
            </w:r>
          </w:p>
          <w:p w:rsidR="00DB7345" w:rsidRPr="00DB7345" w:rsidRDefault="00080530" w:rsidP="00032DDB">
            <w:pPr>
              <w:spacing w:line="221" w:lineRule="atLeast"/>
              <w:ind w:right="-108"/>
              <w:rPr>
                <w:szCs w:val="24"/>
                <w:lang w:val="en-US"/>
              </w:rPr>
            </w:pPr>
            <w:r>
              <w:rPr>
                <w:szCs w:val="24"/>
              </w:rPr>
              <w:t>2020-10-31</w:t>
            </w:r>
          </w:p>
          <w:p w:rsidR="00DB7345" w:rsidRPr="00DB7345" w:rsidRDefault="00DB7345" w:rsidP="00032DDB">
            <w:pPr>
              <w:spacing w:line="221" w:lineRule="atLeast"/>
              <w:ind w:right="-108"/>
              <w:rPr>
                <w:szCs w:val="24"/>
                <w:lang w:val="en-US"/>
              </w:rPr>
            </w:pPr>
            <w:r w:rsidRPr="00DB7345">
              <w:rPr>
                <w:szCs w:val="24"/>
              </w:rPr>
              <w:t>eurais</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2DDB" w:rsidRDefault="00032DDB" w:rsidP="00032DDB">
            <w:pPr>
              <w:spacing w:line="221" w:lineRule="atLeast"/>
              <w:ind w:right="646"/>
              <w:rPr>
                <w:szCs w:val="24"/>
              </w:rPr>
            </w:pPr>
            <w:r>
              <w:rPr>
                <w:szCs w:val="24"/>
              </w:rPr>
              <w:t>Turto rinkos vertė</w:t>
            </w:r>
          </w:p>
          <w:p w:rsidR="00DB7345" w:rsidRPr="00DB7345" w:rsidRDefault="00032DDB" w:rsidP="00844FE0">
            <w:pPr>
              <w:spacing w:line="221" w:lineRule="atLeast"/>
              <w:ind w:right="-61"/>
              <w:rPr>
                <w:szCs w:val="24"/>
                <w:lang w:val="en-US"/>
              </w:rPr>
            </w:pPr>
            <w:r>
              <w:rPr>
                <w:szCs w:val="24"/>
              </w:rPr>
              <w:t>2020-09-17</w:t>
            </w:r>
          </w:p>
          <w:p w:rsidR="00DB7345" w:rsidRPr="00DB7345" w:rsidRDefault="00DB7345" w:rsidP="00032DDB">
            <w:pPr>
              <w:spacing w:line="221" w:lineRule="atLeast"/>
              <w:ind w:right="-108" w:firstLine="57"/>
              <w:rPr>
                <w:szCs w:val="24"/>
                <w:lang w:val="en-US"/>
              </w:rPr>
            </w:pPr>
            <w:r w:rsidRPr="00DB7345">
              <w:rPr>
                <w:szCs w:val="24"/>
              </w:rPr>
              <w:t>eurais</w:t>
            </w:r>
          </w:p>
        </w:tc>
      </w:tr>
      <w:tr w:rsidR="00032DDB"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45" w:rsidRPr="00DB7345" w:rsidRDefault="00DB7345" w:rsidP="00DB7345">
            <w:pPr>
              <w:spacing w:line="221" w:lineRule="atLeast"/>
              <w:ind w:left="33" w:hanging="33"/>
              <w:jc w:val="center"/>
              <w:rPr>
                <w:szCs w:val="24"/>
                <w:lang w:val="en-US"/>
              </w:rPr>
            </w:pPr>
            <w:r w:rsidRPr="00DB7345">
              <w:rPr>
                <w:szCs w:val="24"/>
              </w:rPr>
              <w:t>1.</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DB7345" w:rsidP="00DB7345">
            <w:pPr>
              <w:ind w:right="-109"/>
              <w:rPr>
                <w:szCs w:val="24"/>
                <w:lang w:val="en-US"/>
              </w:rPr>
            </w:pPr>
            <w:r w:rsidRPr="00DB7345">
              <w:rPr>
                <w:color w:val="000000"/>
                <w:szCs w:val="24"/>
              </w:rPr>
              <w:t xml:space="preserve">Pastatas – </w:t>
            </w:r>
            <w:r w:rsidR="005E4FEB">
              <w:rPr>
                <w:color w:val="000000"/>
                <w:szCs w:val="24"/>
              </w:rPr>
              <w:t>m</w:t>
            </w:r>
            <w:r w:rsidR="00032DDB">
              <w:rPr>
                <w:color w:val="000000"/>
                <w:szCs w:val="24"/>
              </w:rPr>
              <w:t>okykla</w:t>
            </w:r>
            <w:r w:rsidR="005E4FEB">
              <w:rPr>
                <w:color w:val="000000"/>
                <w:szCs w:val="24"/>
              </w:rPr>
              <w:t>,</w:t>
            </w:r>
          </w:p>
          <w:p w:rsidR="00DB7345" w:rsidRPr="00DB7345" w:rsidRDefault="00032DDB" w:rsidP="00DB7345">
            <w:pPr>
              <w:ind w:right="-109"/>
              <w:rPr>
                <w:szCs w:val="24"/>
                <w:lang w:val="en-US"/>
              </w:rPr>
            </w:pPr>
            <w:r>
              <w:rPr>
                <w:szCs w:val="24"/>
              </w:rPr>
              <w:t>Rietavas, L. Ivinskio  g. 5</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032DDB" w:rsidP="00DB7345">
            <w:pPr>
              <w:jc w:val="center"/>
              <w:rPr>
                <w:szCs w:val="24"/>
                <w:lang w:val="en-US"/>
              </w:rPr>
            </w:pPr>
            <w:r>
              <w:rPr>
                <w:color w:val="000000"/>
                <w:szCs w:val="24"/>
              </w:rPr>
              <w:t>6896-6004-6012</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032DDB" w:rsidP="00DB7345">
            <w:pPr>
              <w:ind w:left="-107" w:right="-108"/>
              <w:jc w:val="center"/>
              <w:rPr>
                <w:szCs w:val="24"/>
                <w:lang w:val="en-US"/>
              </w:rPr>
            </w:pPr>
            <w:r>
              <w:rPr>
                <w:color w:val="000000"/>
                <w:szCs w:val="24"/>
              </w:rPr>
              <w:t>7010,03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B7345" w:rsidRPr="00DB7345" w:rsidRDefault="00DB7345" w:rsidP="00DB7345">
            <w:pPr>
              <w:jc w:val="center"/>
              <w:rPr>
                <w:szCs w:val="24"/>
                <w:lang w:val="en-US"/>
              </w:rPr>
            </w:pPr>
            <w:r w:rsidRPr="00DB7345">
              <w:rPr>
                <w:color w:val="000000"/>
                <w:szCs w:val="24"/>
              </w:rPr>
              <w:t> </w:t>
            </w:r>
          </w:p>
          <w:p w:rsidR="00DB7345" w:rsidRPr="00DB7345" w:rsidRDefault="00032DDB" w:rsidP="00DB7345">
            <w:pPr>
              <w:jc w:val="center"/>
              <w:rPr>
                <w:szCs w:val="24"/>
                <w:lang w:val="en-US"/>
              </w:rPr>
            </w:pPr>
            <w:r>
              <w:rPr>
                <w:color w:val="000000"/>
                <w:szCs w:val="24"/>
              </w:rPr>
              <w:t>7010,03</w:t>
            </w:r>
          </w:p>
          <w:p w:rsidR="00DB7345" w:rsidRPr="00DB7345" w:rsidRDefault="00DB7345" w:rsidP="00DB7345">
            <w:pPr>
              <w:jc w:val="center"/>
              <w:rPr>
                <w:szCs w:val="24"/>
                <w:lang w:val="en-US"/>
              </w:rPr>
            </w:pPr>
            <w:r w:rsidRPr="00DB7345">
              <w:rPr>
                <w:color w:val="000000"/>
                <w:szCs w:val="24"/>
              </w:rPr>
              <w:t> </w:t>
            </w:r>
          </w:p>
        </w:tc>
        <w:tc>
          <w:tcPr>
            <w:tcW w:w="156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B7345" w:rsidRPr="00DB7345" w:rsidRDefault="00080530" w:rsidP="00DB7345">
            <w:pPr>
              <w:jc w:val="center"/>
              <w:rPr>
                <w:szCs w:val="24"/>
                <w:lang w:val="en-US"/>
              </w:rPr>
            </w:pPr>
            <w:r>
              <w:rPr>
                <w:szCs w:val="24"/>
                <w:lang w:val="en-US"/>
              </w:rPr>
              <w:t>764 462,59</w:t>
            </w:r>
          </w:p>
        </w:tc>
        <w:tc>
          <w:tcPr>
            <w:tcW w:w="1462"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032DDB" w:rsidP="00DB7345">
            <w:pPr>
              <w:jc w:val="center"/>
              <w:rPr>
                <w:szCs w:val="24"/>
                <w:lang w:val="en-US"/>
              </w:rPr>
            </w:pPr>
            <w:r>
              <w:rPr>
                <w:color w:val="000000"/>
                <w:szCs w:val="24"/>
              </w:rPr>
              <w:t>885</w:t>
            </w:r>
            <w:r w:rsidR="00DB7345" w:rsidRPr="00DB7345">
              <w:rPr>
                <w:color w:val="000000"/>
                <w:szCs w:val="24"/>
              </w:rPr>
              <w:t xml:space="preserve"> 000,00</w:t>
            </w:r>
          </w:p>
        </w:tc>
      </w:tr>
      <w:tr w:rsidR="00032DDB"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45" w:rsidRPr="00DB7345" w:rsidRDefault="00DB7345" w:rsidP="00DB7345">
            <w:pPr>
              <w:spacing w:line="221" w:lineRule="atLeast"/>
              <w:ind w:left="33" w:hanging="33"/>
              <w:jc w:val="center"/>
              <w:rPr>
                <w:szCs w:val="24"/>
                <w:lang w:val="en-US"/>
              </w:rPr>
            </w:pPr>
            <w:r w:rsidRPr="00DB7345">
              <w:rPr>
                <w:szCs w:val="24"/>
              </w:rPr>
              <w:t>2.</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D77679" w:rsidP="00DB7345">
            <w:pPr>
              <w:ind w:right="-109"/>
              <w:rPr>
                <w:szCs w:val="24"/>
                <w:lang w:val="en-US"/>
              </w:rPr>
            </w:pPr>
            <w:proofErr w:type="spellStart"/>
            <w:r>
              <w:rPr>
                <w:szCs w:val="24"/>
                <w:lang w:val="en-US"/>
              </w:rPr>
              <w:t>Pastatas</w:t>
            </w:r>
            <w:proofErr w:type="spellEnd"/>
            <w:r w:rsidR="00FC0E53">
              <w:rPr>
                <w:szCs w:val="24"/>
                <w:lang w:val="en-US"/>
              </w:rPr>
              <w:t xml:space="preserve"> </w:t>
            </w:r>
            <w:r>
              <w:rPr>
                <w:szCs w:val="24"/>
                <w:lang w:val="en-US"/>
              </w:rPr>
              <w:t>–</w:t>
            </w:r>
            <w:r w:rsidR="00FC0E53">
              <w:rPr>
                <w:szCs w:val="24"/>
                <w:lang w:val="en-US"/>
              </w:rPr>
              <w:t xml:space="preserve"> </w:t>
            </w:r>
            <w:proofErr w:type="spellStart"/>
            <w:r w:rsidR="005E4FEB">
              <w:rPr>
                <w:szCs w:val="24"/>
                <w:lang w:val="en-US"/>
              </w:rPr>
              <w:t>p</w:t>
            </w:r>
            <w:r w:rsidR="00032DDB">
              <w:rPr>
                <w:szCs w:val="24"/>
                <w:lang w:val="en-US"/>
              </w:rPr>
              <w:t>laukimo</w:t>
            </w:r>
            <w:proofErr w:type="spellEnd"/>
            <w:r w:rsidR="00032DDB">
              <w:rPr>
                <w:szCs w:val="24"/>
                <w:lang w:val="en-US"/>
              </w:rPr>
              <w:t xml:space="preserve"> </w:t>
            </w:r>
            <w:proofErr w:type="spellStart"/>
            <w:r w:rsidR="00032DDB">
              <w:rPr>
                <w:szCs w:val="24"/>
                <w:lang w:val="en-US"/>
              </w:rPr>
              <w:t>baseinas</w:t>
            </w:r>
            <w:proofErr w:type="spellEnd"/>
            <w:r w:rsidR="005E4FEB">
              <w:rPr>
                <w:szCs w:val="24"/>
                <w:lang w:val="en-US"/>
              </w:rPr>
              <w:t>,</w:t>
            </w:r>
            <w:r w:rsidR="00032DDB">
              <w:rPr>
                <w:szCs w:val="24"/>
                <w:lang w:val="en-US"/>
              </w:rPr>
              <w:t xml:space="preserve"> </w:t>
            </w:r>
            <w:proofErr w:type="spellStart"/>
            <w:r w:rsidR="00032DDB" w:rsidRPr="00032DDB">
              <w:rPr>
                <w:szCs w:val="24"/>
                <w:lang w:val="en-US"/>
              </w:rPr>
              <w:t>Rietavas</w:t>
            </w:r>
            <w:proofErr w:type="spellEnd"/>
            <w:r w:rsidR="00032DDB" w:rsidRPr="00032DDB">
              <w:rPr>
                <w:szCs w:val="24"/>
                <w:lang w:val="en-US"/>
              </w:rPr>
              <w:t xml:space="preserve">, L. </w:t>
            </w:r>
            <w:proofErr w:type="spellStart"/>
            <w:r w:rsidR="00032DDB" w:rsidRPr="00032DDB">
              <w:rPr>
                <w:szCs w:val="24"/>
                <w:lang w:val="en-US"/>
              </w:rPr>
              <w:t>Ivinskio</w:t>
            </w:r>
            <w:proofErr w:type="spellEnd"/>
            <w:r w:rsidR="00032DDB" w:rsidRPr="00032DDB">
              <w:rPr>
                <w:szCs w:val="24"/>
                <w:lang w:val="en-US"/>
              </w:rPr>
              <w:t xml:space="preserve">  g. 5</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032DDB" w:rsidP="00DB7345">
            <w:pPr>
              <w:jc w:val="center"/>
              <w:rPr>
                <w:szCs w:val="24"/>
                <w:lang w:val="en-US"/>
              </w:rPr>
            </w:pPr>
            <w:r>
              <w:rPr>
                <w:color w:val="000000"/>
                <w:szCs w:val="24"/>
              </w:rPr>
              <w:t>6896-6004-6026</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032DDB" w:rsidP="00DB7345">
            <w:pPr>
              <w:ind w:left="-107" w:right="-108"/>
              <w:jc w:val="center"/>
              <w:rPr>
                <w:szCs w:val="24"/>
                <w:lang w:val="en-US"/>
              </w:rPr>
            </w:pPr>
            <w:r>
              <w:rPr>
                <w:color w:val="000000"/>
                <w:szCs w:val="24"/>
              </w:rPr>
              <w:t>536,13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032DDB" w:rsidP="00DB7345">
            <w:pPr>
              <w:jc w:val="center"/>
              <w:rPr>
                <w:szCs w:val="24"/>
                <w:lang w:val="en-US"/>
              </w:rPr>
            </w:pPr>
            <w:r>
              <w:rPr>
                <w:color w:val="000000"/>
                <w:szCs w:val="24"/>
              </w:rPr>
              <w:t xml:space="preserve">   536,13</w:t>
            </w:r>
          </w:p>
        </w:tc>
        <w:tc>
          <w:tcPr>
            <w:tcW w:w="1562" w:type="dxa"/>
            <w:tcBorders>
              <w:top w:val="single" w:sz="4" w:space="0" w:color="auto"/>
              <w:left w:val="nil"/>
              <w:bottom w:val="single" w:sz="8" w:space="0" w:color="auto"/>
              <w:right w:val="single" w:sz="8" w:space="0" w:color="auto"/>
            </w:tcBorders>
            <w:vAlign w:val="center"/>
            <w:hideMark/>
          </w:tcPr>
          <w:p w:rsidR="00DB7345" w:rsidRPr="00DB7345" w:rsidRDefault="00080530" w:rsidP="00DB7345">
            <w:pPr>
              <w:rPr>
                <w:szCs w:val="24"/>
                <w:lang w:val="en-US"/>
              </w:rPr>
            </w:pPr>
            <w:r>
              <w:rPr>
                <w:szCs w:val="24"/>
                <w:lang w:val="en-US"/>
              </w:rPr>
              <w:t xml:space="preserve">      40 716,68</w:t>
            </w:r>
          </w:p>
        </w:tc>
        <w:tc>
          <w:tcPr>
            <w:tcW w:w="1462"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032DDB" w:rsidP="00DB7345">
            <w:pPr>
              <w:jc w:val="center"/>
              <w:rPr>
                <w:szCs w:val="24"/>
                <w:lang w:val="en-US"/>
              </w:rPr>
            </w:pPr>
            <w:r>
              <w:rPr>
                <w:color w:val="000000"/>
                <w:szCs w:val="24"/>
              </w:rPr>
              <w:t xml:space="preserve">  93 4</w:t>
            </w:r>
            <w:r w:rsidR="00DB7345" w:rsidRPr="00DB7345">
              <w:rPr>
                <w:color w:val="000000"/>
                <w:szCs w:val="24"/>
              </w:rPr>
              <w:t>00,00</w:t>
            </w:r>
          </w:p>
        </w:tc>
      </w:tr>
      <w:tr w:rsidR="00032DDB"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345" w:rsidRPr="00DB7345" w:rsidRDefault="00DB7345" w:rsidP="00DB7345">
            <w:pPr>
              <w:spacing w:line="221" w:lineRule="atLeast"/>
              <w:ind w:left="33" w:hanging="33"/>
              <w:jc w:val="center"/>
              <w:rPr>
                <w:szCs w:val="24"/>
                <w:lang w:val="en-US"/>
              </w:rPr>
            </w:pPr>
            <w:r w:rsidRPr="00DB7345">
              <w:rPr>
                <w:szCs w:val="24"/>
              </w:rPr>
              <w:t>3.</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5E4FEB" w:rsidP="00DB7345">
            <w:pPr>
              <w:ind w:right="-109"/>
              <w:rPr>
                <w:szCs w:val="24"/>
                <w:lang w:val="en-US"/>
              </w:rPr>
            </w:pPr>
            <w:proofErr w:type="spellStart"/>
            <w:r>
              <w:rPr>
                <w:szCs w:val="24"/>
                <w:lang w:val="en-US"/>
              </w:rPr>
              <w:t>Butas</w:t>
            </w:r>
            <w:proofErr w:type="spellEnd"/>
            <w:r>
              <w:rPr>
                <w:szCs w:val="24"/>
                <w:lang w:val="en-US"/>
              </w:rPr>
              <w:t>/</w:t>
            </w:r>
            <w:proofErr w:type="spellStart"/>
            <w:r>
              <w:rPr>
                <w:szCs w:val="24"/>
                <w:lang w:val="en-US"/>
              </w:rPr>
              <w:t>p</w:t>
            </w:r>
            <w:r w:rsidR="00D77679">
              <w:rPr>
                <w:szCs w:val="24"/>
                <w:lang w:val="en-US"/>
              </w:rPr>
              <w:t>atalpa</w:t>
            </w:r>
            <w:proofErr w:type="spellEnd"/>
            <w:r w:rsidR="00D77679">
              <w:rPr>
                <w:szCs w:val="24"/>
                <w:lang w:val="en-US"/>
              </w:rPr>
              <w:t xml:space="preserve"> –</w:t>
            </w:r>
            <w:proofErr w:type="spellStart"/>
            <w:r>
              <w:rPr>
                <w:szCs w:val="24"/>
                <w:lang w:val="en-US"/>
              </w:rPr>
              <w:t>b</w:t>
            </w:r>
            <w:r w:rsidR="00032DDB">
              <w:rPr>
                <w:szCs w:val="24"/>
                <w:lang w:val="en-US"/>
              </w:rPr>
              <w:t>utas</w:t>
            </w:r>
            <w:proofErr w:type="spellEnd"/>
            <w:r>
              <w:rPr>
                <w:szCs w:val="24"/>
                <w:lang w:val="en-US"/>
              </w:rPr>
              <w:t>,</w:t>
            </w:r>
            <w:r w:rsidR="00D77679">
              <w:rPr>
                <w:szCs w:val="24"/>
                <w:lang w:val="en-US"/>
              </w:rPr>
              <w:t xml:space="preserve"> </w:t>
            </w:r>
            <w:proofErr w:type="spellStart"/>
            <w:r w:rsidR="00D77679" w:rsidRPr="00D77679">
              <w:rPr>
                <w:szCs w:val="24"/>
                <w:lang w:val="en-US"/>
              </w:rPr>
              <w:t>Rietavas</w:t>
            </w:r>
            <w:proofErr w:type="spellEnd"/>
            <w:r w:rsidR="00D77679" w:rsidRPr="00D77679">
              <w:rPr>
                <w:szCs w:val="24"/>
                <w:lang w:val="en-US"/>
              </w:rPr>
              <w:t xml:space="preserve">, L. </w:t>
            </w:r>
            <w:proofErr w:type="spellStart"/>
            <w:r w:rsidR="00D77679" w:rsidRPr="00D77679">
              <w:rPr>
                <w:szCs w:val="24"/>
                <w:lang w:val="en-US"/>
              </w:rPr>
              <w:t>Ivinskio</w:t>
            </w:r>
            <w:proofErr w:type="spellEnd"/>
            <w:r w:rsidR="00D77679" w:rsidRPr="00D77679">
              <w:rPr>
                <w:szCs w:val="24"/>
                <w:lang w:val="en-US"/>
              </w:rPr>
              <w:t xml:space="preserve">  g. </w:t>
            </w:r>
            <w:r w:rsidR="00D77679">
              <w:rPr>
                <w:szCs w:val="24"/>
                <w:lang w:val="en-US"/>
              </w:rPr>
              <w:t>3-1</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032DDB" w:rsidP="00DB7345">
            <w:pPr>
              <w:jc w:val="center"/>
              <w:rPr>
                <w:szCs w:val="24"/>
                <w:lang w:val="en-US"/>
              </w:rPr>
            </w:pPr>
            <w:r>
              <w:rPr>
                <w:szCs w:val="24"/>
                <w:lang w:val="en-US"/>
              </w:rPr>
              <w:t>4400-5146-1373:5405</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D77679" w:rsidP="00DB7345">
            <w:pPr>
              <w:ind w:left="-107" w:right="-108"/>
              <w:jc w:val="center"/>
              <w:rPr>
                <w:szCs w:val="24"/>
                <w:lang w:val="en-US"/>
              </w:rPr>
            </w:pPr>
            <w:r>
              <w:rPr>
                <w:szCs w:val="24"/>
                <w:lang w:val="en-US"/>
              </w:rPr>
              <w:t>4210,19</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345" w:rsidRPr="00DB7345" w:rsidRDefault="00B13074" w:rsidP="00DB7345">
            <w:pPr>
              <w:jc w:val="center"/>
              <w:rPr>
                <w:szCs w:val="24"/>
                <w:lang w:val="en-US"/>
              </w:rPr>
            </w:pPr>
            <w:r>
              <w:rPr>
                <w:szCs w:val="24"/>
                <w:lang w:val="en-US"/>
              </w:rPr>
              <w:t>3184,13</w:t>
            </w:r>
          </w:p>
        </w:tc>
        <w:tc>
          <w:tcPr>
            <w:tcW w:w="1562"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B7345" w:rsidRPr="00DB7345" w:rsidRDefault="00080530" w:rsidP="00DB7345">
            <w:pPr>
              <w:jc w:val="center"/>
              <w:rPr>
                <w:szCs w:val="24"/>
                <w:lang w:val="en-US"/>
              </w:rPr>
            </w:pPr>
            <w:r>
              <w:rPr>
                <w:szCs w:val="24"/>
                <w:lang w:val="en-US"/>
              </w:rPr>
              <w:t>528565,86</w:t>
            </w:r>
          </w:p>
        </w:tc>
        <w:tc>
          <w:tcPr>
            <w:tcW w:w="1462" w:type="dxa"/>
            <w:tcBorders>
              <w:top w:val="nil"/>
              <w:left w:val="single" w:sz="4" w:space="0" w:color="auto"/>
              <w:bottom w:val="single" w:sz="8" w:space="0" w:color="auto"/>
              <w:right w:val="single" w:sz="8" w:space="0" w:color="auto"/>
            </w:tcBorders>
            <w:noWrap/>
            <w:tcMar>
              <w:top w:w="0" w:type="dxa"/>
              <w:left w:w="108" w:type="dxa"/>
              <w:bottom w:w="0" w:type="dxa"/>
              <w:right w:w="227" w:type="dxa"/>
            </w:tcMar>
            <w:vAlign w:val="center"/>
            <w:hideMark/>
          </w:tcPr>
          <w:p w:rsidR="00DB7345" w:rsidRPr="00DB7345" w:rsidRDefault="00032DDB" w:rsidP="00DB7345">
            <w:pPr>
              <w:jc w:val="center"/>
              <w:rPr>
                <w:szCs w:val="24"/>
                <w:lang w:val="en-US"/>
              </w:rPr>
            </w:pPr>
            <w:r>
              <w:rPr>
                <w:szCs w:val="24"/>
                <w:lang w:val="en-US"/>
              </w:rPr>
              <w:t>619 000,00</w:t>
            </w:r>
          </w:p>
        </w:tc>
      </w:tr>
      <w:tr w:rsidR="00917ADD"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spacing w:line="221" w:lineRule="atLeast"/>
              <w:ind w:left="33" w:hanging="33"/>
              <w:jc w:val="center"/>
              <w:rPr>
                <w:szCs w:val="24"/>
                <w:lang w:val="en-US"/>
              </w:rPr>
            </w:pPr>
            <w:r w:rsidRPr="00DB7345">
              <w:rPr>
                <w:szCs w:val="24"/>
              </w:rPr>
              <w:t>4.</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ind w:right="-109"/>
              <w:rPr>
                <w:szCs w:val="24"/>
                <w:lang w:val="en-US"/>
              </w:rPr>
            </w:pPr>
            <w:r>
              <w:rPr>
                <w:color w:val="000000"/>
                <w:szCs w:val="24"/>
              </w:rPr>
              <w:t xml:space="preserve">Pastatas – </w:t>
            </w:r>
            <w:r w:rsidRPr="00DB7345">
              <w:rPr>
                <w:color w:val="000000"/>
                <w:szCs w:val="24"/>
              </w:rPr>
              <w:t xml:space="preserve"> </w:t>
            </w:r>
            <w:r w:rsidR="005E4FEB">
              <w:rPr>
                <w:color w:val="000000"/>
                <w:szCs w:val="24"/>
              </w:rPr>
              <w:t>s</w:t>
            </w:r>
            <w:r>
              <w:rPr>
                <w:color w:val="000000"/>
                <w:szCs w:val="24"/>
              </w:rPr>
              <w:t>andėlis</w:t>
            </w:r>
            <w:r w:rsidR="005E4FEB">
              <w:rPr>
                <w:color w:val="000000"/>
                <w:szCs w:val="24"/>
              </w:rPr>
              <w:t>,</w:t>
            </w:r>
          </w:p>
          <w:p w:rsidR="00917ADD" w:rsidRPr="00DB7345" w:rsidRDefault="00917ADD" w:rsidP="00DB7345">
            <w:pPr>
              <w:ind w:right="-109"/>
              <w:rPr>
                <w:szCs w:val="24"/>
                <w:lang w:val="en-US"/>
              </w:rPr>
            </w:pPr>
            <w:proofErr w:type="spellStart"/>
            <w:r>
              <w:rPr>
                <w:szCs w:val="24"/>
                <w:lang w:val="en-US"/>
              </w:rPr>
              <w:t>Rietavas</w:t>
            </w:r>
            <w:proofErr w:type="spellEnd"/>
            <w:r>
              <w:rPr>
                <w:szCs w:val="24"/>
                <w:lang w:val="en-US"/>
              </w:rPr>
              <w:t xml:space="preserve">, </w:t>
            </w:r>
            <w:proofErr w:type="spellStart"/>
            <w:r>
              <w:rPr>
                <w:szCs w:val="24"/>
                <w:lang w:val="en-US"/>
              </w:rPr>
              <w:t>Stadiono</w:t>
            </w:r>
            <w:proofErr w:type="spellEnd"/>
            <w:r>
              <w:rPr>
                <w:szCs w:val="24"/>
                <w:lang w:val="en-US"/>
              </w:rPr>
              <w:t xml:space="preserve"> g. 8</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jc w:val="center"/>
              <w:rPr>
                <w:szCs w:val="24"/>
                <w:lang w:val="en-US"/>
              </w:rPr>
            </w:pPr>
            <w:r>
              <w:rPr>
                <w:szCs w:val="24"/>
              </w:rPr>
              <w:t>7400-2002-3019</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917ADD" w:rsidRPr="00DB7345" w:rsidRDefault="00917ADD" w:rsidP="0068757A">
            <w:pPr>
              <w:ind w:left="-107" w:right="-108"/>
              <w:jc w:val="center"/>
              <w:rPr>
                <w:szCs w:val="24"/>
                <w:lang w:val="en-US"/>
              </w:rPr>
            </w:pPr>
            <w:r>
              <w:rPr>
                <w:szCs w:val="24"/>
                <w:lang w:val="en-US"/>
              </w:rPr>
              <w:t>340,43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68757A">
            <w:pPr>
              <w:jc w:val="center"/>
              <w:rPr>
                <w:szCs w:val="24"/>
                <w:lang w:val="en-US"/>
              </w:rPr>
            </w:pPr>
            <w:r>
              <w:rPr>
                <w:szCs w:val="24"/>
                <w:lang w:val="en-US"/>
              </w:rPr>
              <w:t>340,43</w:t>
            </w:r>
          </w:p>
        </w:tc>
        <w:tc>
          <w:tcPr>
            <w:tcW w:w="1562" w:type="dxa"/>
            <w:vMerge w:val="restart"/>
            <w:tcBorders>
              <w:top w:val="nil"/>
              <w:left w:val="nil"/>
              <w:right w:val="single" w:sz="4" w:space="0" w:color="auto"/>
            </w:tcBorders>
            <w:tcMar>
              <w:top w:w="0" w:type="dxa"/>
              <w:left w:w="108" w:type="dxa"/>
              <w:bottom w:w="0" w:type="dxa"/>
              <w:right w:w="108" w:type="dxa"/>
            </w:tcMar>
            <w:vAlign w:val="center"/>
            <w:hideMark/>
          </w:tcPr>
          <w:p w:rsidR="00917ADD" w:rsidRPr="00DB7345" w:rsidRDefault="00080530" w:rsidP="00DB7345">
            <w:pPr>
              <w:jc w:val="center"/>
              <w:rPr>
                <w:szCs w:val="24"/>
                <w:lang w:val="en-US"/>
              </w:rPr>
            </w:pPr>
            <w:r>
              <w:rPr>
                <w:szCs w:val="24"/>
                <w:lang w:val="en-US"/>
              </w:rPr>
              <w:t>0,00</w:t>
            </w:r>
          </w:p>
        </w:tc>
        <w:tc>
          <w:tcPr>
            <w:tcW w:w="1462" w:type="dxa"/>
            <w:vMerge w:val="restart"/>
            <w:tcBorders>
              <w:top w:val="nil"/>
              <w:left w:val="single" w:sz="4" w:space="0" w:color="auto"/>
              <w:right w:val="single" w:sz="8" w:space="0" w:color="auto"/>
            </w:tcBorders>
            <w:vAlign w:val="center"/>
          </w:tcPr>
          <w:p w:rsidR="00917ADD" w:rsidRPr="00DB7345" w:rsidRDefault="00917ADD" w:rsidP="00DB7345">
            <w:pPr>
              <w:jc w:val="center"/>
              <w:rPr>
                <w:szCs w:val="24"/>
                <w:lang w:val="en-US"/>
              </w:rPr>
            </w:pPr>
            <w:r>
              <w:rPr>
                <w:szCs w:val="24"/>
                <w:lang w:val="en-US"/>
              </w:rPr>
              <w:t>22 900,00</w:t>
            </w:r>
          </w:p>
        </w:tc>
      </w:tr>
      <w:tr w:rsidR="00917ADD"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spacing w:line="221" w:lineRule="atLeast"/>
              <w:ind w:left="33" w:hanging="33"/>
              <w:jc w:val="center"/>
              <w:rPr>
                <w:szCs w:val="24"/>
                <w:lang w:val="en-US"/>
              </w:rPr>
            </w:pPr>
            <w:r w:rsidRPr="00DB7345">
              <w:rPr>
                <w:szCs w:val="24"/>
              </w:rPr>
              <w:t>5.</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77679">
            <w:pPr>
              <w:ind w:right="-109"/>
              <w:rPr>
                <w:szCs w:val="24"/>
                <w:lang w:val="en-US"/>
              </w:rPr>
            </w:pPr>
            <w:r w:rsidRPr="00DB7345">
              <w:rPr>
                <w:szCs w:val="24"/>
              </w:rPr>
              <w:t xml:space="preserve">Kiti inžineriniai statiniai </w:t>
            </w:r>
            <w:r w:rsidR="005E4FEB">
              <w:rPr>
                <w:szCs w:val="24"/>
              </w:rPr>
              <w:t>– s</w:t>
            </w:r>
            <w:r>
              <w:rPr>
                <w:szCs w:val="24"/>
              </w:rPr>
              <w:t>tadionas, futbolo aikšt</w:t>
            </w:r>
            <w:r w:rsidR="005E4FEB">
              <w:rPr>
                <w:szCs w:val="24"/>
              </w:rPr>
              <w:t>ė, bėgimo takai, sporto aikštelė</w:t>
            </w:r>
            <w:r>
              <w:rPr>
                <w:szCs w:val="24"/>
              </w:rPr>
              <w:t>s stadione</w:t>
            </w:r>
          </w:p>
          <w:p w:rsidR="00917ADD" w:rsidRPr="00DB7345" w:rsidRDefault="00917ADD" w:rsidP="00DB7345">
            <w:pPr>
              <w:rPr>
                <w:szCs w:val="24"/>
                <w:lang w:val="en-US"/>
              </w:rPr>
            </w:pPr>
            <w:proofErr w:type="spellStart"/>
            <w:r w:rsidRPr="00D76FC8">
              <w:rPr>
                <w:szCs w:val="24"/>
                <w:lang w:val="en-US"/>
              </w:rPr>
              <w:t>Rietavas</w:t>
            </w:r>
            <w:proofErr w:type="spellEnd"/>
            <w:r w:rsidRPr="00D76FC8">
              <w:rPr>
                <w:szCs w:val="24"/>
                <w:lang w:val="en-US"/>
              </w:rPr>
              <w:t xml:space="preserve">, </w:t>
            </w:r>
            <w:proofErr w:type="spellStart"/>
            <w:r w:rsidRPr="00D76FC8">
              <w:rPr>
                <w:szCs w:val="24"/>
                <w:lang w:val="en-US"/>
              </w:rPr>
              <w:t>Stadiono</w:t>
            </w:r>
            <w:proofErr w:type="spellEnd"/>
            <w:r w:rsidRPr="00D76FC8">
              <w:rPr>
                <w:szCs w:val="24"/>
                <w:lang w:val="en-US"/>
              </w:rPr>
              <w:t xml:space="preserve"> g. 8</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jc w:val="center"/>
              <w:rPr>
                <w:szCs w:val="24"/>
                <w:lang w:val="en-US"/>
              </w:rPr>
            </w:pPr>
            <w:r>
              <w:rPr>
                <w:szCs w:val="24"/>
              </w:rPr>
              <w:t>4400-2389-2739</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917ADD" w:rsidRPr="00DB7345" w:rsidRDefault="00917ADD" w:rsidP="00DB7345">
            <w:pPr>
              <w:ind w:left="-107" w:right="-108"/>
              <w:jc w:val="center"/>
              <w:rPr>
                <w:szCs w:val="24"/>
                <w:lang w:val="en-US"/>
              </w:rPr>
            </w:pPr>
            <w:r>
              <w:rPr>
                <w:szCs w:val="24"/>
                <w:lang w:val="en-US"/>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ind w:left="-107" w:right="-108"/>
              <w:jc w:val="center"/>
              <w:rPr>
                <w:szCs w:val="24"/>
                <w:lang w:val="en-US"/>
              </w:rPr>
            </w:pPr>
            <w:r>
              <w:rPr>
                <w:szCs w:val="24"/>
                <w:lang w:val="en-US"/>
              </w:rPr>
              <w:t>-</w:t>
            </w:r>
          </w:p>
        </w:tc>
        <w:tc>
          <w:tcPr>
            <w:tcW w:w="1562" w:type="dxa"/>
            <w:vMerge/>
            <w:tcBorders>
              <w:left w:val="nil"/>
              <w:right w:val="single" w:sz="4" w:space="0" w:color="auto"/>
            </w:tcBorders>
            <w:vAlign w:val="center"/>
            <w:hideMark/>
          </w:tcPr>
          <w:p w:rsidR="00917ADD" w:rsidRPr="00DB7345" w:rsidRDefault="00917ADD" w:rsidP="00DB7345">
            <w:pPr>
              <w:ind w:left="-107" w:right="-108"/>
              <w:jc w:val="center"/>
              <w:rPr>
                <w:szCs w:val="24"/>
                <w:lang w:val="en-US"/>
              </w:rPr>
            </w:pPr>
          </w:p>
        </w:tc>
        <w:tc>
          <w:tcPr>
            <w:tcW w:w="1462" w:type="dxa"/>
            <w:vMerge/>
            <w:tcBorders>
              <w:left w:val="single" w:sz="4" w:space="0" w:color="auto"/>
              <w:right w:val="single" w:sz="8" w:space="0" w:color="auto"/>
            </w:tcBorders>
            <w:vAlign w:val="center"/>
          </w:tcPr>
          <w:p w:rsidR="00917ADD" w:rsidRPr="00DB7345" w:rsidRDefault="00917ADD" w:rsidP="00DB7345">
            <w:pPr>
              <w:ind w:left="-107" w:right="-108"/>
              <w:jc w:val="center"/>
              <w:rPr>
                <w:szCs w:val="24"/>
                <w:lang w:val="en-US"/>
              </w:rPr>
            </w:pPr>
          </w:p>
        </w:tc>
      </w:tr>
      <w:tr w:rsidR="00917ADD" w:rsidRPr="00DB7345" w:rsidTr="005E4FEB">
        <w:trPr>
          <w:trHeight w:val="56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spacing w:line="221" w:lineRule="atLeast"/>
              <w:ind w:left="33" w:hanging="33"/>
              <w:jc w:val="center"/>
              <w:rPr>
                <w:szCs w:val="24"/>
              </w:rPr>
            </w:pPr>
            <w:r>
              <w:rPr>
                <w:szCs w:val="24"/>
              </w:rPr>
              <w:t>6.</w:t>
            </w:r>
          </w:p>
        </w:tc>
        <w:tc>
          <w:tcPr>
            <w:tcW w:w="2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Default="00917ADD" w:rsidP="00D77679">
            <w:pPr>
              <w:ind w:right="-109"/>
              <w:rPr>
                <w:szCs w:val="24"/>
              </w:rPr>
            </w:pPr>
            <w:r w:rsidRPr="00D76FC8">
              <w:rPr>
                <w:szCs w:val="24"/>
              </w:rPr>
              <w:t>Kiti inžineriniai statiniai –</w:t>
            </w:r>
            <w:r w:rsidR="005E4FEB">
              <w:rPr>
                <w:szCs w:val="24"/>
              </w:rPr>
              <w:t xml:space="preserve"> </w:t>
            </w:r>
            <w:r>
              <w:rPr>
                <w:szCs w:val="24"/>
              </w:rPr>
              <w:t>kiemo statiniai (kiemo aik</w:t>
            </w:r>
            <w:r w:rsidR="005E4FEB">
              <w:rPr>
                <w:szCs w:val="24"/>
              </w:rPr>
              <w:t>štelė, 2 kanalizacijos šuliniai</w:t>
            </w:r>
            <w:r>
              <w:rPr>
                <w:szCs w:val="24"/>
              </w:rPr>
              <w:t>)</w:t>
            </w:r>
          </w:p>
          <w:p w:rsidR="00917ADD" w:rsidRPr="00DB7345" w:rsidRDefault="00917ADD" w:rsidP="00D77679">
            <w:pPr>
              <w:ind w:right="-109"/>
              <w:rPr>
                <w:szCs w:val="24"/>
              </w:rPr>
            </w:pPr>
            <w:r w:rsidRPr="00D76FC8">
              <w:rPr>
                <w:szCs w:val="24"/>
              </w:rPr>
              <w:t>Rietavas, Stadiono g. 8</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Default="00917ADD" w:rsidP="00DB7345">
            <w:pPr>
              <w:jc w:val="center"/>
              <w:rPr>
                <w:szCs w:val="24"/>
              </w:rPr>
            </w:pPr>
            <w:r>
              <w:rPr>
                <w:szCs w:val="24"/>
              </w:rPr>
              <w:t>7400-2002-3020</w:t>
            </w:r>
          </w:p>
        </w:tc>
        <w:tc>
          <w:tcPr>
            <w:tcW w:w="1134"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917ADD" w:rsidRPr="00DB7345" w:rsidRDefault="00917ADD" w:rsidP="00DB7345">
            <w:pPr>
              <w:ind w:left="-107" w:right="-108"/>
              <w:jc w:val="center"/>
              <w:rPr>
                <w:szCs w:val="24"/>
                <w:lang w:val="en-US"/>
              </w:rPr>
            </w:pPr>
            <w:r>
              <w:rPr>
                <w:szCs w:val="24"/>
                <w:lang w:val="en-US"/>
              </w:rPr>
              <w:t>-</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7ADD" w:rsidRPr="00DB7345" w:rsidRDefault="00917ADD" w:rsidP="00DB7345">
            <w:pPr>
              <w:ind w:left="-107" w:right="-108"/>
              <w:jc w:val="center"/>
              <w:rPr>
                <w:szCs w:val="24"/>
                <w:lang w:val="en-US"/>
              </w:rPr>
            </w:pPr>
            <w:r>
              <w:rPr>
                <w:szCs w:val="24"/>
                <w:lang w:val="en-US"/>
              </w:rPr>
              <w:t>-</w:t>
            </w:r>
          </w:p>
        </w:tc>
        <w:tc>
          <w:tcPr>
            <w:tcW w:w="1562" w:type="dxa"/>
            <w:vMerge/>
            <w:tcBorders>
              <w:left w:val="nil"/>
              <w:bottom w:val="single" w:sz="8" w:space="0" w:color="auto"/>
              <w:right w:val="single" w:sz="4" w:space="0" w:color="auto"/>
            </w:tcBorders>
            <w:vAlign w:val="center"/>
            <w:hideMark/>
          </w:tcPr>
          <w:p w:rsidR="00917ADD" w:rsidRPr="00DB7345" w:rsidRDefault="00917ADD" w:rsidP="00DB7345">
            <w:pPr>
              <w:ind w:left="-107" w:right="-108"/>
              <w:jc w:val="center"/>
              <w:rPr>
                <w:szCs w:val="24"/>
                <w:lang w:val="en-US"/>
              </w:rPr>
            </w:pPr>
          </w:p>
        </w:tc>
        <w:tc>
          <w:tcPr>
            <w:tcW w:w="1462" w:type="dxa"/>
            <w:vMerge/>
            <w:tcBorders>
              <w:left w:val="single" w:sz="4" w:space="0" w:color="auto"/>
              <w:bottom w:val="single" w:sz="8" w:space="0" w:color="auto"/>
              <w:right w:val="single" w:sz="8" w:space="0" w:color="auto"/>
            </w:tcBorders>
            <w:vAlign w:val="center"/>
          </w:tcPr>
          <w:p w:rsidR="00917ADD" w:rsidRPr="00DB7345" w:rsidRDefault="00917ADD" w:rsidP="00DB7345">
            <w:pPr>
              <w:ind w:left="-107" w:right="-108"/>
              <w:jc w:val="center"/>
              <w:rPr>
                <w:szCs w:val="24"/>
                <w:lang w:val="en-US"/>
              </w:rPr>
            </w:pPr>
          </w:p>
        </w:tc>
      </w:tr>
      <w:tr w:rsidR="00D77679" w:rsidRPr="00DB7345" w:rsidTr="005E4FEB">
        <w:trPr>
          <w:trHeight w:val="407"/>
          <w:jc w:val="center"/>
        </w:trPr>
        <w:tc>
          <w:tcPr>
            <w:tcW w:w="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7679" w:rsidRPr="00DB7345" w:rsidRDefault="00D77679" w:rsidP="00DB7345">
            <w:pPr>
              <w:spacing w:line="221" w:lineRule="atLeast"/>
              <w:ind w:left="33" w:hanging="33"/>
              <w:jc w:val="center"/>
              <w:rPr>
                <w:szCs w:val="24"/>
                <w:lang w:val="en-US"/>
              </w:rPr>
            </w:pPr>
            <w:r w:rsidRPr="00DB7345">
              <w:rPr>
                <w:szCs w:val="24"/>
              </w:rPr>
              <w:t> </w:t>
            </w:r>
          </w:p>
        </w:tc>
        <w:tc>
          <w:tcPr>
            <w:tcW w:w="808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679" w:rsidRPr="00DB7345" w:rsidRDefault="00D77679" w:rsidP="00DB7345">
            <w:pPr>
              <w:ind w:left="-107" w:right="-108" w:firstLine="10354"/>
              <w:jc w:val="center"/>
              <w:rPr>
                <w:szCs w:val="24"/>
                <w:lang w:val="en-US"/>
              </w:rPr>
            </w:pPr>
            <w:proofErr w:type="spellStart"/>
            <w:r w:rsidRPr="00DB7345">
              <w:rPr>
                <w:color w:val="000000"/>
                <w:szCs w:val="24"/>
              </w:rPr>
              <w:t>I</w:t>
            </w:r>
            <w:r w:rsidR="000F3826">
              <w:rPr>
                <w:color w:val="000000"/>
                <w:szCs w:val="24"/>
              </w:rPr>
              <w:t>I</w:t>
            </w:r>
            <w:r w:rsidRPr="00DB7345">
              <w:rPr>
                <w:color w:val="000000"/>
                <w:szCs w:val="24"/>
              </w:rPr>
              <w:t>š</w:t>
            </w:r>
            <w:proofErr w:type="spellEnd"/>
            <w:r w:rsidRPr="00DB7345">
              <w:rPr>
                <w:color w:val="000000"/>
                <w:szCs w:val="24"/>
              </w:rPr>
              <w:t xml:space="preserve"> viso</w:t>
            </w:r>
          </w:p>
        </w:tc>
        <w:tc>
          <w:tcPr>
            <w:tcW w:w="1462" w:type="dxa"/>
            <w:tcBorders>
              <w:top w:val="nil"/>
              <w:left w:val="nil"/>
              <w:bottom w:val="single" w:sz="8" w:space="0" w:color="auto"/>
              <w:right w:val="single" w:sz="8" w:space="0" w:color="auto"/>
            </w:tcBorders>
            <w:noWrap/>
            <w:tcMar>
              <w:top w:w="0" w:type="dxa"/>
              <w:left w:w="108" w:type="dxa"/>
              <w:bottom w:w="0" w:type="dxa"/>
              <w:right w:w="227" w:type="dxa"/>
            </w:tcMar>
            <w:vAlign w:val="center"/>
            <w:hideMark/>
          </w:tcPr>
          <w:p w:rsidR="00D77679" w:rsidRPr="00DB7345" w:rsidRDefault="00917ADD" w:rsidP="00DB7345">
            <w:pPr>
              <w:ind w:left="-107" w:right="-108"/>
              <w:jc w:val="center"/>
              <w:rPr>
                <w:szCs w:val="24"/>
                <w:lang w:val="en-US"/>
              </w:rPr>
            </w:pPr>
            <w:r>
              <w:rPr>
                <w:color w:val="000000"/>
                <w:szCs w:val="24"/>
              </w:rPr>
              <w:t>1 620 3</w:t>
            </w:r>
            <w:r w:rsidR="00D77679" w:rsidRPr="00DB7345">
              <w:rPr>
                <w:color w:val="000000"/>
                <w:szCs w:val="24"/>
              </w:rPr>
              <w:t>00,00</w:t>
            </w:r>
          </w:p>
        </w:tc>
      </w:tr>
    </w:tbl>
    <w:p w:rsidR="00DB7345" w:rsidRPr="00DB7345" w:rsidRDefault="00DB7345" w:rsidP="00DB7345">
      <w:pPr>
        <w:jc w:val="center"/>
        <w:rPr>
          <w:color w:val="000000"/>
          <w:sz w:val="27"/>
          <w:szCs w:val="27"/>
          <w:lang w:val="en-US"/>
        </w:rPr>
      </w:pPr>
      <w:r w:rsidRPr="00DB7345">
        <w:rPr>
          <w:color w:val="000000"/>
          <w:sz w:val="27"/>
          <w:szCs w:val="27"/>
        </w:rPr>
        <w:t> </w:t>
      </w:r>
    </w:p>
    <w:p w:rsidR="00DB7345" w:rsidRPr="00DB7345" w:rsidRDefault="00DB7345" w:rsidP="00DB7345">
      <w:pPr>
        <w:jc w:val="center"/>
        <w:rPr>
          <w:color w:val="000000"/>
          <w:sz w:val="27"/>
          <w:szCs w:val="27"/>
          <w:lang w:val="en-US"/>
        </w:rPr>
      </w:pPr>
      <w:r w:rsidRPr="00DB7345">
        <w:rPr>
          <w:color w:val="000000"/>
          <w:sz w:val="27"/>
          <w:szCs w:val="27"/>
        </w:rPr>
        <w:t> </w:t>
      </w:r>
      <w:bookmarkStart w:id="0" w:name="part_30703d98776244dd9a4f463a4c7f4a15"/>
      <w:bookmarkEnd w:id="0"/>
    </w:p>
    <w:p w:rsidR="00BA382B" w:rsidRDefault="00BA382B">
      <w:pPr>
        <w:jc w:val="both"/>
      </w:pPr>
    </w:p>
    <w:p w:rsidR="00BA382B" w:rsidRDefault="00BA382B" w:rsidP="00156CAB">
      <w:pPr>
        <w:pStyle w:val="Pavadinimas"/>
      </w:pPr>
    </w:p>
    <w:p w:rsidR="00BA382B" w:rsidRDefault="00BA382B" w:rsidP="00156CAB">
      <w:pPr>
        <w:pStyle w:val="Pavadinimas"/>
      </w:pPr>
    </w:p>
    <w:p w:rsidR="009B1999" w:rsidRDefault="009B1999" w:rsidP="00156CAB">
      <w:pPr>
        <w:pStyle w:val="Pavadinimas"/>
      </w:pPr>
    </w:p>
    <w:p w:rsidR="00156CAB" w:rsidRDefault="00156CAB" w:rsidP="00156CAB">
      <w:pPr>
        <w:pStyle w:val="Pavadinimas"/>
      </w:pPr>
      <w:r>
        <w:t>RIETAVO SAVIVALDYBĖS ADMINISTRACIJOS</w:t>
      </w:r>
    </w:p>
    <w:p w:rsidR="00156CAB" w:rsidRDefault="00156CAB" w:rsidP="00156CAB">
      <w:pPr>
        <w:jc w:val="center"/>
      </w:pPr>
      <w:r>
        <w:rPr>
          <w:b/>
        </w:rPr>
        <w:t xml:space="preserve"> FINANSŲ SKYRIUS</w:t>
      </w:r>
    </w:p>
    <w:p w:rsidR="00156CAB" w:rsidRDefault="00156CAB" w:rsidP="00156CAB">
      <w:pPr>
        <w:jc w:val="center"/>
      </w:pPr>
    </w:p>
    <w:p w:rsidR="00156CAB" w:rsidRDefault="00156CAB" w:rsidP="00156CAB"/>
    <w:p w:rsidR="00156CAB" w:rsidRPr="000B1443" w:rsidRDefault="00156CAB" w:rsidP="00156CAB">
      <w:pPr>
        <w:shd w:val="solid" w:color="FFFFFF" w:fill="FFFFFF"/>
        <w:jc w:val="center"/>
        <w:rPr>
          <w:b/>
          <w:bCs/>
          <w:sz w:val="22"/>
          <w:szCs w:val="22"/>
        </w:rPr>
      </w:pPr>
      <w:r>
        <w:t xml:space="preserve"> </w:t>
      </w:r>
      <w:r w:rsidRPr="000B1443">
        <w:rPr>
          <w:b/>
          <w:bCs/>
          <w:sz w:val="22"/>
          <w:szCs w:val="22"/>
        </w:rPr>
        <w:t xml:space="preserve">AIŠKINAMASIS RAŠTAS PRIE SPRENDIMO </w:t>
      </w:r>
      <w:r w:rsidRPr="000B1443">
        <w:rPr>
          <w:b/>
          <w:sz w:val="22"/>
          <w:szCs w:val="22"/>
        </w:rPr>
        <w:t xml:space="preserve"> </w:t>
      </w:r>
    </w:p>
    <w:p w:rsidR="00156CAB" w:rsidRDefault="00C53522" w:rsidP="00C53522">
      <w:pPr>
        <w:jc w:val="center"/>
        <w:rPr>
          <w:b/>
          <w:sz w:val="22"/>
          <w:szCs w:val="22"/>
        </w:rPr>
      </w:pPr>
      <w:r>
        <w:rPr>
          <w:b/>
          <w:sz w:val="22"/>
          <w:szCs w:val="22"/>
        </w:rPr>
        <w:t>„</w:t>
      </w:r>
      <w:r w:rsidR="00156CAB" w:rsidRPr="00BA6AC7">
        <w:rPr>
          <w:b/>
          <w:sz w:val="22"/>
          <w:szCs w:val="22"/>
        </w:rPr>
        <w:t>DĖL</w:t>
      </w:r>
      <w:r>
        <w:rPr>
          <w:b/>
          <w:sz w:val="22"/>
          <w:szCs w:val="22"/>
        </w:rPr>
        <w:t xml:space="preserve"> </w:t>
      </w:r>
      <w:r w:rsidR="00FC19AC" w:rsidRPr="00FC19AC">
        <w:rPr>
          <w:b/>
          <w:sz w:val="22"/>
          <w:szCs w:val="22"/>
        </w:rPr>
        <w:t xml:space="preserve"> SAVIVALDYBĖS TURTO INVESTAVIMO IR  VIEŠOSIOS ĮSTAIGOS „VEIKLUS RIETAVAS“ KAPITALO DIDINIMO</w:t>
      </w:r>
      <w:r w:rsidR="00156CAB">
        <w:rPr>
          <w:b/>
          <w:sz w:val="22"/>
          <w:szCs w:val="22"/>
        </w:rPr>
        <w:t>“  PROJEKTO</w:t>
      </w:r>
    </w:p>
    <w:p w:rsidR="00156CAB" w:rsidRDefault="005F71FE" w:rsidP="00156CAB">
      <w:pPr>
        <w:jc w:val="center"/>
      </w:pPr>
      <w:r>
        <w:t>2020-09-28</w:t>
      </w:r>
    </w:p>
    <w:p w:rsidR="00156CAB" w:rsidRDefault="00156CAB" w:rsidP="00156CAB">
      <w:pPr>
        <w:tabs>
          <w:tab w:val="left" w:pos="-180"/>
        </w:tabs>
        <w:jc w:val="center"/>
      </w:pPr>
      <w:r>
        <w:t>Rietavas</w:t>
      </w:r>
    </w:p>
    <w:p w:rsidR="00156CAB" w:rsidRDefault="00156CAB" w:rsidP="00156CAB">
      <w:pPr>
        <w:tabs>
          <w:tab w:val="left" w:pos="1134"/>
        </w:tabs>
      </w:pPr>
    </w:p>
    <w:p w:rsidR="00156CAB" w:rsidRDefault="00156CAB" w:rsidP="00156CAB">
      <w:pPr>
        <w:pStyle w:val="Pagrindiniotekstotrauka"/>
        <w:tabs>
          <w:tab w:val="left" w:pos="1247"/>
        </w:tabs>
        <w:ind w:firstLine="0"/>
      </w:pPr>
      <w:r>
        <w:rPr>
          <w:b/>
        </w:rPr>
        <w:tab/>
        <w:t xml:space="preserve"> 1. Sprendimo projekto esmė.</w:t>
      </w:r>
    </w:p>
    <w:p w:rsidR="00156CAB" w:rsidRDefault="001E30A9" w:rsidP="00BC36B1">
      <w:pPr>
        <w:pStyle w:val="Pagrindiniotekstotrauka"/>
        <w:tabs>
          <w:tab w:val="left" w:pos="1247"/>
        </w:tabs>
        <w:ind w:firstLine="0"/>
      </w:pPr>
      <w:r>
        <w:tab/>
        <w:t xml:space="preserve">Sprendimo projektas </w:t>
      </w:r>
      <w:r w:rsidR="00D25C26">
        <w:t>– i</w:t>
      </w:r>
      <w:r w:rsidR="00D25C26" w:rsidRPr="00D25C26">
        <w:t>nvestuoti Savivaldybei nuosavybės teise priklausantį ir šiuo metu Rietavo savivaldybės administracijos patikėjimo teise valdomą nekilnojamąjį turtą, kurio nepriklausomo turto vertintojo nustatyta bendra rinkos</w:t>
      </w:r>
      <w:r w:rsidR="005E4FEB">
        <w:t xml:space="preserve"> vertė 2020 m. rugsėjo 17 d. </w:t>
      </w:r>
      <w:r w:rsidR="005E4FEB">
        <w:softHyphen/>
        <w:t>–</w:t>
      </w:r>
      <w:r w:rsidR="00D25C26" w:rsidRPr="00D25C26">
        <w:t xml:space="preserve"> 1 620 300,00 </w:t>
      </w:r>
      <w:proofErr w:type="spellStart"/>
      <w:r w:rsidR="005E4FEB">
        <w:t>Eur</w:t>
      </w:r>
      <w:proofErr w:type="spellEnd"/>
      <w:r w:rsidR="005E4FEB">
        <w:t xml:space="preserve"> </w:t>
      </w:r>
      <w:r w:rsidR="00D25C26" w:rsidRPr="00D25C26">
        <w:t xml:space="preserve">(vienas milijonas šeši šimtai dvidešimt tūkstančių </w:t>
      </w:r>
      <w:r w:rsidR="005E4FEB">
        <w:t>trys šimtai</w:t>
      </w:r>
      <w:r w:rsidR="00D25C26">
        <w:t xml:space="preserve"> eurų</w:t>
      </w:r>
      <w:r w:rsidR="005E4FEB">
        <w:t>)</w:t>
      </w:r>
      <w:r w:rsidR="00B05823">
        <w:t xml:space="preserve"> </w:t>
      </w:r>
      <w:r w:rsidR="00B05823" w:rsidRPr="00B05823">
        <w:t>ir 3</w:t>
      </w:r>
      <w:r w:rsidR="005E4FEB">
        <w:t xml:space="preserve">0 000,00 </w:t>
      </w:r>
      <w:proofErr w:type="spellStart"/>
      <w:r w:rsidR="005E4FEB">
        <w:t>Eur</w:t>
      </w:r>
      <w:proofErr w:type="spellEnd"/>
      <w:r w:rsidR="005E4FEB">
        <w:t xml:space="preserve"> (trisdešimt tūkstančių</w:t>
      </w:r>
      <w:r w:rsidR="00B05823" w:rsidRPr="00B05823">
        <w:t xml:space="preserve"> eurų</w:t>
      </w:r>
      <w:r w:rsidR="005E4FEB">
        <w:t>)</w:t>
      </w:r>
      <w:r w:rsidR="00B05823" w:rsidRPr="00B05823">
        <w:t xml:space="preserve"> finansinį turtą</w:t>
      </w:r>
      <w:r w:rsidR="00D25C26" w:rsidRPr="00D25C26">
        <w:t xml:space="preserve">, didinant viešosios įstaigos „Veiklus Rietavas“ </w:t>
      </w:r>
      <w:r w:rsidR="00A81518">
        <w:t>dalininko</w:t>
      </w:r>
      <w:bookmarkStart w:id="1" w:name="_GoBack"/>
      <w:bookmarkEnd w:id="1"/>
      <w:r w:rsidR="00D25C26" w:rsidRPr="00D25C26">
        <w:t xml:space="preserve"> kapitalą.</w:t>
      </w:r>
    </w:p>
    <w:p w:rsidR="00156CAB" w:rsidRDefault="00156CAB" w:rsidP="00BC36B1">
      <w:pPr>
        <w:tabs>
          <w:tab w:val="left" w:pos="0"/>
        </w:tabs>
        <w:jc w:val="both"/>
        <w:rPr>
          <w:b/>
          <w:bCs/>
        </w:rPr>
      </w:pPr>
      <w:r>
        <w:rPr>
          <w:b/>
          <w:bCs/>
        </w:rPr>
        <w:tab/>
        <w:t xml:space="preserve">          2. Kuo vadovaujantis parengtas sprendimo projektas. </w:t>
      </w:r>
    </w:p>
    <w:p w:rsidR="00156CAB" w:rsidRDefault="00156CAB" w:rsidP="00BC36B1">
      <w:pPr>
        <w:tabs>
          <w:tab w:val="left" w:pos="0"/>
        </w:tabs>
        <w:jc w:val="both"/>
        <w:rPr>
          <w:b/>
          <w:bCs/>
        </w:rPr>
      </w:pPr>
      <w:r>
        <w:tab/>
        <w:t xml:space="preserve">         </w:t>
      </w:r>
      <w:r w:rsidR="00B13074" w:rsidRPr="00B13074">
        <w:t xml:space="preserve"> Lietuvos Respublikos vietos savivaldos įstatymo  16 straipsnio 2 dalies 26 ir 48 straipsnio 2 dalimi, Lietuvos Respublikos viešųjų įstaigų įstatymo 13 straipsnio 3 ir 6 dalimis,  Lietuvos Respublikos valstybės ir savivaldybių turto valdymo, naudojimo ir disponavimo juo įstatymo 9 straipsniu, 22 straipsnio 1 dalies 1 punktu ir 2 dalies 5, 6 ir 7 punktais, Sprendimo investuoti valstybės ir savivaldybių turtą priėmimo tvarkos aprašu, patvirtintu Lietuvos Respublikos Vyriausybės 2007 m. liepos 4 d. nutarimu Nr. 758 „Dėl Sprendimo investuoti valstybės ir savivaldybių turtą priėmimo tvarkos aprašo patvirtinimo“</w:t>
      </w:r>
      <w:r w:rsidR="00B13074">
        <w:t>.</w:t>
      </w:r>
    </w:p>
    <w:p w:rsidR="00156CAB" w:rsidRDefault="00156CAB" w:rsidP="00BC36B1">
      <w:pPr>
        <w:jc w:val="both"/>
        <w:rPr>
          <w:b/>
        </w:rPr>
      </w:pPr>
      <w:r>
        <w:t xml:space="preserve">          </w:t>
      </w:r>
      <w:r w:rsidR="00BC36B1">
        <w:tab/>
        <w:t xml:space="preserve">        </w:t>
      </w:r>
      <w:r>
        <w:rPr>
          <w:b/>
        </w:rPr>
        <w:t xml:space="preserve">3. Tikslai ir uždaviniai. </w:t>
      </w:r>
    </w:p>
    <w:p w:rsidR="00165081" w:rsidRPr="006B0FAB" w:rsidRDefault="005A5837" w:rsidP="00165081">
      <w:pPr>
        <w:spacing w:after="20"/>
        <w:ind w:firstLine="851"/>
        <w:jc w:val="both"/>
        <w:rPr>
          <w:szCs w:val="24"/>
          <w:lang w:eastAsia="lt-LT"/>
        </w:rPr>
      </w:pPr>
      <w:r>
        <w:t xml:space="preserve">     </w:t>
      </w:r>
      <w:r w:rsidR="00156CAB">
        <w:t>Sprendimo projekto tikslas –</w:t>
      </w:r>
      <w:r w:rsidR="00404F4A">
        <w:rPr>
          <w:b/>
          <w:szCs w:val="24"/>
        </w:rPr>
        <w:t xml:space="preserve">   </w:t>
      </w:r>
      <w:r w:rsidR="00D25C26" w:rsidRPr="00D25C26">
        <w:rPr>
          <w:szCs w:val="24"/>
        </w:rPr>
        <w:t xml:space="preserve">investuoti </w:t>
      </w:r>
      <w:r w:rsidR="00404F4A" w:rsidRPr="00D25C26">
        <w:rPr>
          <w:szCs w:val="24"/>
        </w:rPr>
        <w:t xml:space="preserve"> </w:t>
      </w:r>
      <w:r w:rsidR="00D25C26">
        <w:rPr>
          <w:szCs w:val="24"/>
        </w:rPr>
        <w:t>Savivaldybės turtą į naujai įsteigtą viešąją įstaigą „Veiklus Rietavas</w:t>
      </w:r>
      <w:r w:rsidR="009337B9">
        <w:rPr>
          <w:szCs w:val="24"/>
        </w:rPr>
        <w:t xml:space="preserve">“. Savivaldybei perėmus buvusios Žemaitijos kolegijos pastatus, iškilo būtinybė juos efektyviai </w:t>
      </w:r>
      <w:r w:rsidR="00B13074">
        <w:rPr>
          <w:szCs w:val="24"/>
        </w:rPr>
        <w:t>išnaudoti, rekonstruoti</w:t>
      </w:r>
      <w:r w:rsidR="009D5234" w:rsidRPr="009D5234">
        <w:rPr>
          <w:szCs w:val="24"/>
        </w:rPr>
        <w:t xml:space="preserve"> ir administruoti taip, </w:t>
      </w:r>
      <w:r w:rsidR="009337B9" w:rsidRPr="009D5234">
        <w:rPr>
          <w:szCs w:val="24"/>
        </w:rPr>
        <w:t xml:space="preserve"> kad </w:t>
      </w:r>
      <w:r w:rsidR="009D5234" w:rsidRPr="009D5234">
        <w:rPr>
          <w:szCs w:val="24"/>
        </w:rPr>
        <w:t xml:space="preserve">būtų </w:t>
      </w:r>
      <w:r w:rsidR="00165081" w:rsidRPr="009D5234">
        <w:rPr>
          <w:szCs w:val="24"/>
          <w:lang w:eastAsia="lt-LT"/>
        </w:rPr>
        <w:t>įgyvendinami</w:t>
      </w:r>
      <w:r w:rsidR="00165081" w:rsidRPr="006B0FAB">
        <w:rPr>
          <w:szCs w:val="24"/>
          <w:lang w:eastAsia="lt-LT"/>
        </w:rPr>
        <w:t xml:space="preserve"> Lietuvos Respublikos valstybės ir savivaldybių turto valdymo, naudojimo ir disponavimo juo įstatymo 9 straipsnyje nustatyt</w:t>
      </w:r>
      <w:r w:rsidR="00165081">
        <w:rPr>
          <w:szCs w:val="24"/>
          <w:lang w:eastAsia="lt-LT"/>
        </w:rPr>
        <w:t>i</w:t>
      </w:r>
      <w:r w:rsidR="00165081" w:rsidRPr="006B0FAB">
        <w:rPr>
          <w:szCs w:val="24"/>
          <w:lang w:eastAsia="lt-LT"/>
        </w:rPr>
        <w:t xml:space="preserve"> valstybės ir savivaldybių turto valdymo, naudojimo ir disponavimo juo princip</w:t>
      </w:r>
      <w:r w:rsidR="00165081">
        <w:rPr>
          <w:szCs w:val="24"/>
          <w:lang w:eastAsia="lt-LT"/>
        </w:rPr>
        <w:t>ai</w:t>
      </w:r>
      <w:r w:rsidR="00165081" w:rsidRPr="006B0FAB">
        <w:rPr>
          <w:szCs w:val="24"/>
          <w:lang w:eastAsia="lt-LT"/>
        </w:rPr>
        <w:t>:</w:t>
      </w:r>
    </w:p>
    <w:p w:rsidR="009D5234" w:rsidRDefault="00165081" w:rsidP="00165081">
      <w:pPr>
        <w:spacing w:after="20"/>
        <w:ind w:firstLine="1276"/>
        <w:jc w:val="both"/>
        <w:rPr>
          <w:szCs w:val="24"/>
          <w:lang w:eastAsia="lt-LT"/>
        </w:rPr>
      </w:pPr>
      <w:r w:rsidRPr="00696F4D">
        <w:rPr>
          <w:szCs w:val="24"/>
          <w:lang w:eastAsia="lt-LT"/>
        </w:rPr>
        <w:t xml:space="preserve">1. </w:t>
      </w:r>
      <w:r w:rsidR="005E4FEB">
        <w:rPr>
          <w:i/>
          <w:szCs w:val="24"/>
          <w:lang w:eastAsia="lt-LT"/>
        </w:rPr>
        <w:t>V</w:t>
      </w:r>
      <w:r w:rsidRPr="00696F4D">
        <w:rPr>
          <w:i/>
          <w:szCs w:val="24"/>
          <w:lang w:eastAsia="lt-LT"/>
        </w:rPr>
        <w:t>isuomenės naudos</w:t>
      </w:r>
      <w:r w:rsidR="005E4FEB">
        <w:rPr>
          <w:szCs w:val="24"/>
          <w:lang w:eastAsia="lt-LT"/>
        </w:rPr>
        <w:t>. Investavus S</w:t>
      </w:r>
      <w:r>
        <w:rPr>
          <w:szCs w:val="24"/>
          <w:lang w:eastAsia="lt-LT"/>
        </w:rPr>
        <w:t>avivald</w:t>
      </w:r>
      <w:r w:rsidRPr="00696F4D">
        <w:rPr>
          <w:szCs w:val="24"/>
          <w:lang w:eastAsia="lt-LT"/>
        </w:rPr>
        <w:t xml:space="preserve">ybės turtą, bus užtikrintas visuomenės </w:t>
      </w:r>
      <w:r>
        <w:rPr>
          <w:szCs w:val="24"/>
          <w:lang w:eastAsia="lt-LT"/>
        </w:rPr>
        <w:t>interesų tenkinimas. Įgyvendinant Investicinius projektus</w:t>
      </w:r>
      <w:r w:rsidRPr="00696F4D">
        <w:rPr>
          <w:szCs w:val="24"/>
          <w:lang w:eastAsia="lt-LT"/>
        </w:rPr>
        <w:t>, bus užtikrinta r</w:t>
      </w:r>
      <w:r>
        <w:rPr>
          <w:szCs w:val="24"/>
          <w:lang w:eastAsia="lt-LT"/>
        </w:rPr>
        <w:t xml:space="preserve">eikiama infrastruktūra  mokymo, sporto ir </w:t>
      </w:r>
      <w:r w:rsidRPr="00696F4D">
        <w:rPr>
          <w:szCs w:val="24"/>
          <w:lang w:eastAsia="lt-LT"/>
        </w:rPr>
        <w:t xml:space="preserve"> poilsio organizavimo kok</w:t>
      </w:r>
      <w:r>
        <w:rPr>
          <w:szCs w:val="24"/>
          <w:lang w:eastAsia="lt-LT"/>
        </w:rPr>
        <w:t>ybei pagerinti (pagerinta</w:t>
      </w:r>
      <w:r w:rsidRPr="00696F4D">
        <w:rPr>
          <w:szCs w:val="24"/>
          <w:lang w:eastAsia="lt-LT"/>
        </w:rPr>
        <w:t xml:space="preserve"> </w:t>
      </w:r>
      <w:r w:rsidR="009D5234">
        <w:rPr>
          <w:szCs w:val="24"/>
          <w:lang w:eastAsia="lt-LT"/>
        </w:rPr>
        <w:t xml:space="preserve">kultūrinė ir </w:t>
      </w:r>
      <w:r w:rsidRPr="00696F4D">
        <w:rPr>
          <w:szCs w:val="24"/>
          <w:lang w:eastAsia="lt-LT"/>
        </w:rPr>
        <w:t xml:space="preserve">gyvenamoji infrastruktūra). </w:t>
      </w:r>
      <w:r>
        <w:rPr>
          <w:szCs w:val="24"/>
          <w:lang w:eastAsia="lt-LT"/>
        </w:rPr>
        <w:tab/>
        <w:t xml:space="preserve">     </w:t>
      </w:r>
    </w:p>
    <w:p w:rsidR="00165081" w:rsidRPr="00696F4D" w:rsidRDefault="005A5837" w:rsidP="00165081">
      <w:pPr>
        <w:spacing w:after="20"/>
        <w:ind w:firstLine="1276"/>
        <w:jc w:val="both"/>
        <w:rPr>
          <w:szCs w:val="24"/>
          <w:lang w:eastAsia="lt-LT"/>
        </w:rPr>
      </w:pPr>
      <w:r>
        <w:rPr>
          <w:szCs w:val="24"/>
          <w:lang w:eastAsia="lt-LT"/>
        </w:rPr>
        <w:t xml:space="preserve">  </w:t>
      </w:r>
      <w:r w:rsidR="00165081">
        <w:rPr>
          <w:szCs w:val="24"/>
          <w:lang w:eastAsia="lt-LT"/>
        </w:rPr>
        <w:t xml:space="preserve"> </w:t>
      </w:r>
      <w:r w:rsidR="00165081" w:rsidRPr="00696F4D">
        <w:rPr>
          <w:bCs/>
          <w:szCs w:val="24"/>
          <w:lang w:eastAsia="lt-LT"/>
        </w:rPr>
        <w:t xml:space="preserve">2. </w:t>
      </w:r>
      <w:r w:rsidR="005E4FEB">
        <w:rPr>
          <w:bCs/>
          <w:i/>
          <w:szCs w:val="24"/>
          <w:lang w:eastAsia="lt-LT"/>
        </w:rPr>
        <w:t>E</w:t>
      </w:r>
      <w:r w:rsidR="00165081" w:rsidRPr="00696F4D">
        <w:rPr>
          <w:bCs/>
          <w:i/>
          <w:szCs w:val="24"/>
          <w:lang w:eastAsia="lt-LT"/>
        </w:rPr>
        <w:t xml:space="preserve">fektyvumo. </w:t>
      </w:r>
      <w:r w:rsidR="00165081">
        <w:rPr>
          <w:szCs w:val="24"/>
          <w:lang w:eastAsia="lt-LT"/>
        </w:rPr>
        <w:t>Investavus Savivaldy</w:t>
      </w:r>
      <w:r w:rsidR="00165081" w:rsidRPr="00696F4D">
        <w:rPr>
          <w:szCs w:val="24"/>
          <w:lang w:eastAsia="lt-LT"/>
        </w:rPr>
        <w:t>bės turtą, bus</w:t>
      </w:r>
      <w:r w:rsidR="00165081">
        <w:rPr>
          <w:szCs w:val="24"/>
          <w:lang w:eastAsia="lt-LT"/>
        </w:rPr>
        <w:t xml:space="preserve"> užtikrintas efektyvus mokomojo korpuso, baseino, bendrabučio  pastatų</w:t>
      </w:r>
      <w:r w:rsidR="00165081" w:rsidRPr="00696F4D">
        <w:rPr>
          <w:szCs w:val="24"/>
          <w:lang w:eastAsia="lt-LT"/>
        </w:rPr>
        <w:t xml:space="preserve"> valdymas, pagerinamos sąlygos besimokantiems</w:t>
      </w:r>
      <w:r w:rsidR="00165081">
        <w:rPr>
          <w:szCs w:val="24"/>
          <w:lang w:eastAsia="lt-LT"/>
        </w:rPr>
        <w:t>, sportuojantiems, atvykstantiems, siekiama pritraukti daugiau turistų, kadangi bus teikiamos kompleksinės poilsio, sporto ir apgyvendinimo paslaugos.</w:t>
      </w:r>
      <w:r>
        <w:rPr>
          <w:szCs w:val="24"/>
          <w:lang w:eastAsia="lt-LT"/>
        </w:rPr>
        <w:t xml:space="preserve"> S</w:t>
      </w:r>
      <w:r w:rsidR="00165081" w:rsidRPr="00696F4D">
        <w:rPr>
          <w:szCs w:val="24"/>
          <w:lang w:eastAsia="lt-LT"/>
        </w:rPr>
        <w:t>umažinta administracinė našta, todėl pasieki</w:t>
      </w:r>
      <w:r w:rsidR="005E4FEB">
        <w:rPr>
          <w:szCs w:val="24"/>
          <w:lang w:eastAsia="lt-LT"/>
        </w:rPr>
        <w:t>ama reikšminga nauda visuomenei.</w:t>
      </w:r>
    </w:p>
    <w:p w:rsidR="00165081" w:rsidRPr="00696F4D" w:rsidRDefault="00165081" w:rsidP="00165081">
      <w:pPr>
        <w:spacing w:after="20"/>
        <w:ind w:firstLine="1276"/>
        <w:jc w:val="both"/>
        <w:rPr>
          <w:szCs w:val="24"/>
          <w:lang w:eastAsia="lt-LT"/>
        </w:rPr>
      </w:pPr>
      <w:r w:rsidRPr="00696F4D">
        <w:rPr>
          <w:bCs/>
          <w:szCs w:val="24"/>
          <w:lang w:eastAsia="lt-LT"/>
        </w:rPr>
        <w:t xml:space="preserve">3. </w:t>
      </w:r>
      <w:r w:rsidR="005E4FEB">
        <w:rPr>
          <w:bCs/>
          <w:i/>
          <w:szCs w:val="24"/>
          <w:lang w:eastAsia="lt-LT"/>
        </w:rPr>
        <w:t>R</w:t>
      </w:r>
      <w:r w:rsidRPr="00696F4D">
        <w:rPr>
          <w:bCs/>
          <w:i/>
          <w:szCs w:val="24"/>
          <w:lang w:eastAsia="lt-LT"/>
        </w:rPr>
        <w:t xml:space="preserve">acionalumo. </w:t>
      </w:r>
      <w:r w:rsidR="005A5837">
        <w:rPr>
          <w:bCs/>
          <w:szCs w:val="24"/>
          <w:lang w:eastAsia="lt-LT"/>
        </w:rPr>
        <w:t>Savivaldy</w:t>
      </w:r>
      <w:r w:rsidRPr="00696F4D">
        <w:rPr>
          <w:bCs/>
          <w:szCs w:val="24"/>
          <w:lang w:eastAsia="lt-LT"/>
        </w:rPr>
        <w:t>bės turtas būtų panaudotas racionaliai, i</w:t>
      </w:r>
      <w:r w:rsidR="005A5837">
        <w:rPr>
          <w:szCs w:val="24"/>
          <w:lang w:eastAsia="lt-LT"/>
        </w:rPr>
        <w:t xml:space="preserve">nvestuojant į modernią sporto ir laisvalaikio </w:t>
      </w:r>
      <w:r w:rsidRPr="00696F4D">
        <w:rPr>
          <w:szCs w:val="24"/>
          <w:lang w:eastAsia="lt-LT"/>
        </w:rPr>
        <w:t xml:space="preserve"> paskirties </w:t>
      </w:r>
      <w:r w:rsidR="005A5837">
        <w:rPr>
          <w:szCs w:val="24"/>
          <w:lang w:eastAsia="lt-LT"/>
        </w:rPr>
        <w:t>infrastruktūrą. Investavus Savivald</w:t>
      </w:r>
      <w:r w:rsidRPr="00696F4D">
        <w:rPr>
          <w:szCs w:val="24"/>
          <w:lang w:eastAsia="lt-LT"/>
        </w:rPr>
        <w:t>ybės turtą būtų įgyvendinamas racion</w:t>
      </w:r>
      <w:r w:rsidR="005A5837">
        <w:rPr>
          <w:szCs w:val="24"/>
          <w:lang w:eastAsia="lt-LT"/>
        </w:rPr>
        <w:t>alumo principas, kadangi viešoji įstaiga „Veiklus Rietavas“  perimtų visišką buvusios Žemaitijos kolegijos pastatų</w:t>
      </w:r>
      <w:r w:rsidR="005E4FEB">
        <w:rPr>
          <w:szCs w:val="24"/>
          <w:lang w:eastAsia="lt-LT"/>
        </w:rPr>
        <w:t xml:space="preserve"> bazės valdymą.</w:t>
      </w:r>
    </w:p>
    <w:p w:rsidR="00165081" w:rsidRPr="00696F4D" w:rsidRDefault="00165081" w:rsidP="00165081">
      <w:pPr>
        <w:spacing w:after="20"/>
        <w:ind w:firstLine="1276"/>
        <w:jc w:val="both"/>
        <w:rPr>
          <w:szCs w:val="24"/>
          <w:lang w:eastAsia="lt-LT"/>
        </w:rPr>
      </w:pPr>
      <w:r w:rsidRPr="00696F4D">
        <w:rPr>
          <w:szCs w:val="24"/>
          <w:lang w:eastAsia="lt-LT"/>
        </w:rPr>
        <w:t xml:space="preserve">4. </w:t>
      </w:r>
      <w:r w:rsidR="005E4FEB">
        <w:rPr>
          <w:i/>
          <w:szCs w:val="24"/>
          <w:lang w:eastAsia="lt-LT"/>
        </w:rPr>
        <w:t>V</w:t>
      </w:r>
      <w:r w:rsidRPr="00696F4D">
        <w:rPr>
          <w:i/>
          <w:szCs w:val="24"/>
          <w:lang w:eastAsia="lt-LT"/>
        </w:rPr>
        <w:t>iešosios teisės</w:t>
      </w:r>
      <w:r w:rsidRPr="00696F4D">
        <w:rPr>
          <w:szCs w:val="24"/>
          <w:lang w:eastAsia="lt-LT"/>
        </w:rPr>
        <w:t xml:space="preserve">. </w:t>
      </w:r>
      <w:r w:rsidRPr="00696F4D">
        <w:rPr>
          <w:bCs/>
          <w:szCs w:val="24"/>
          <w:lang w:eastAsia="lt-LT"/>
        </w:rPr>
        <w:t>Pasiūlymas</w:t>
      </w:r>
      <w:r w:rsidRPr="00696F4D">
        <w:rPr>
          <w:szCs w:val="24"/>
          <w:lang w:eastAsia="lt-LT"/>
        </w:rPr>
        <w:t xml:space="preserve"> investuoti valstybei priklausantį turtą atitinka Lietuvos Respublikos valstybės ir savivaldybių turto valdymo, naudojim</w:t>
      </w:r>
      <w:r w:rsidR="005E4FEB">
        <w:rPr>
          <w:szCs w:val="24"/>
          <w:lang w:eastAsia="lt-LT"/>
        </w:rPr>
        <w:t xml:space="preserve">o ir disponavimo juo įstatymo </w:t>
      </w:r>
      <w:r w:rsidRPr="00696F4D">
        <w:rPr>
          <w:szCs w:val="24"/>
          <w:lang w:eastAsia="lt-LT"/>
        </w:rPr>
        <w:t>i</w:t>
      </w:r>
      <w:r w:rsidR="005E4FEB">
        <w:rPr>
          <w:szCs w:val="24"/>
          <w:lang w:eastAsia="lt-LT"/>
        </w:rPr>
        <w:t>r</w:t>
      </w:r>
      <w:r w:rsidRPr="00696F4D">
        <w:rPr>
          <w:szCs w:val="24"/>
          <w:lang w:eastAsia="lt-LT"/>
        </w:rPr>
        <w:t xml:space="preserve"> Lietuvos Respublikos Vyriausybės 2007 m. liepos 4 d. nutarimo Nr. 758 „Dėl </w:t>
      </w:r>
      <w:r w:rsidRPr="00696F4D">
        <w:rPr>
          <w:szCs w:val="24"/>
          <w:lang w:eastAsia="lt-LT"/>
        </w:rPr>
        <w:lastRenderedPageBreak/>
        <w:t>Sprendimo investuoti valstybės ir savivaldybių turtą priėmimo tvarkos aprašo patvirtinimo“ nuostatas.</w:t>
      </w:r>
    </w:p>
    <w:p w:rsidR="00156CAB" w:rsidRDefault="00404F4A" w:rsidP="00BC36B1">
      <w:pPr>
        <w:jc w:val="both"/>
        <w:rPr>
          <w:b/>
          <w:szCs w:val="24"/>
        </w:rPr>
      </w:pPr>
      <w:r>
        <w:rPr>
          <w:b/>
          <w:szCs w:val="24"/>
        </w:rPr>
        <w:t xml:space="preserve">     </w:t>
      </w:r>
      <w:r w:rsidR="00BC36B1">
        <w:rPr>
          <w:b/>
          <w:szCs w:val="24"/>
        </w:rPr>
        <w:t xml:space="preserve">   </w:t>
      </w:r>
      <w:r>
        <w:rPr>
          <w:b/>
          <w:szCs w:val="24"/>
        </w:rPr>
        <w:t xml:space="preserve">   </w:t>
      </w:r>
      <w:r w:rsidR="005A5837">
        <w:rPr>
          <w:b/>
          <w:szCs w:val="24"/>
        </w:rPr>
        <w:t xml:space="preserve">       </w:t>
      </w:r>
      <w:r>
        <w:rPr>
          <w:b/>
          <w:szCs w:val="24"/>
        </w:rPr>
        <w:t xml:space="preserve">  </w:t>
      </w:r>
      <w:r w:rsidR="00156CAB">
        <w:rPr>
          <w:b/>
          <w:szCs w:val="24"/>
        </w:rPr>
        <w:t xml:space="preserve">4. Laukiami rezultatai. </w:t>
      </w:r>
    </w:p>
    <w:p w:rsidR="001B560E" w:rsidRPr="00916CDA" w:rsidRDefault="001B560E" w:rsidP="00B13074">
      <w:pPr>
        <w:jc w:val="both"/>
      </w:pPr>
      <w:r>
        <w:t xml:space="preserve">                     Savivaldybės</w:t>
      </w:r>
      <w:r w:rsidRPr="001B560E">
        <w:t xml:space="preserve"> tu</w:t>
      </w:r>
      <w:r>
        <w:t xml:space="preserve">rto investavimu </w:t>
      </w:r>
      <w:r w:rsidRPr="001B560E">
        <w:t xml:space="preserve"> bus sukuriama pridėtinė vertė ir užtikrinamas šią vertę kuriančios veiklos ilgalaikis ekonominis tvarumas</w:t>
      </w:r>
      <w:r w:rsidR="005E4FEB">
        <w:t>,</w:t>
      </w:r>
      <w:r w:rsidRPr="001B560E">
        <w:t xml:space="preserve"> </w:t>
      </w:r>
      <w:r w:rsidR="005E4FEB">
        <w:rPr>
          <w:lang w:eastAsia="lt-LT"/>
        </w:rPr>
        <w:t>s</w:t>
      </w:r>
      <w:r w:rsidR="00916CDA" w:rsidRPr="00916CDA">
        <w:rPr>
          <w:lang w:eastAsia="lt-LT"/>
        </w:rPr>
        <w:t>katinama veiksm</w:t>
      </w:r>
      <w:r w:rsidR="00916CDA">
        <w:rPr>
          <w:lang w:eastAsia="lt-LT"/>
        </w:rPr>
        <w:t>inga konkurencija</w:t>
      </w:r>
      <w:r w:rsidR="00916CDA" w:rsidRPr="00916CDA">
        <w:rPr>
          <w:lang w:eastAsia="lt-LT"/>
        </w:rPr>
        <w:t>, gerinama viešųjų paslaugų kokybė</w:t>
      </w:r>
      <w:r w:rsidR="00916CDA">
        <w:rPr>
          <w:lang w:eastAsia="lt-LT"/>
        </w:rPr>
        <w:t xml:space="preserve"> ne tik Rietavo savivaldybės gyventojams</w:t>
      </w:r>
      <w:r w:rsidR="005E4FEB">
        <w:rPr>
          <w:lang w:eastAsia="lt-LT"/>
        </w:rPr>
        <w:t>,</w:t>
      </w:r>
      <w:r w:rsidR="00916CDA">
        <w:rPr>
          <w:lang w:eastAsia="lt-LT"/>
        </w:rPr>
        <w:t xml:space="preserve"> bet </w:t>
      </w:r>
      <w:r w:rsidR="005E4FEB">
        <w:rPr>
          <w:lang w:eastAsia="lt-LT"/>
        </w:rPr>
        <w:t xml:space="preserve">ir </w:t>
      </w:r>
      <w:r w:rsidR="00916CDA">
        <w:rPr>
          <w:lang w:eastAsia="lt-LT"/>
        </w:rPr>
        <w:t>atvykstantiems Lietuvos ir užsienio turistams.</w:t>
      </w:r>
      <w:r w:rsidR="00B13074">
        <w:rPr>
          <w:lang w:eastAsia="lt-LT"/>
        </w:rPr>
        <w:t xml:space="preserve"> </w:t>
      </w:r>
    </w:p>
    <w:p w:rsidR="009D5234" w:rsidRDefault="001B560E" w:rsidP="009D5234">
      <w:pPr>
        <w:rPr>
          <w:b/>
        </w:rPr>
      </w:pPr>
      <w:r>
        <w:t xml:space="preserve">                </w:t>
      </w:r>
      <w:r w:rsidR="00BC36B1">
        <w:t xml:space="preserve"> </w:t>
      </w:r>
      <w:r w:rsidR="00156CAB">
        <w:rPr>
          <w:b/>
        </w:rPr>
        <w:t>5. Kas inicijavo sprendimo  projekto rengimą.</w:t>
      </w:r>
    </w:p>
    <w:p w:rsidR="00156CAB" w:rsidRDefault="009D5234" w:rsidP="009D5234">
      <w:r>
        <w:rPr>
          <w:b/>
        </w:rPr>
        <w:t xml:space="preserve">                 </w:t>
      </w:r>
      <w:r w:rsidR="00BC36B1">
        <w:t xml:space="preserve"> </w:t>
      </w:r>
      <w:r w:rsidR="00916CDA">
        <w:t xml:space="preserve">Projektą inicijavo </w:t>
      </w:r>
      <w:r w:rsidR="00BC36B1">
        <w:t xml:space="preserve"> </w:t>
      </w:r>
      <w:r w:rsidR="00156CAB">
        <w:t>Savivald</w:t>
      </w:r>
      <w:r w:rsidR="00916CDA">
        <w:t>ybės administracija</w:t>
      </w:r>
      <w:r w:rsidR="00156CAB">
        <w:t>.</w:t>
      </w:r>
    </w:p>
    <w:p w:rsidR="00156CAB" w:rsidRDefault="00156CAB" w:rsidP="009D5234">
      <w:pPr>
        <w:rPr>
          <w:b/>
        </w:rPr>
      </w:pPr>
      <w:r>
        <w:rPr>
          <w:b/>
        </w:rPr>
        <w:t xml:space="preserve">          </w:t>
      </w:r>
      <w:r w:rsidR="00BC36B1">
        <w:rPr>
          <w:b/>
        </w:rPr>
        <w:t xml:space="preserve">      </w:t>
      </w:r>
      <w:r>
        <w:rPr>
          <w:b/>
        </w:rPr>
        <w:t xml:space="preserve"> 6. Sprendimo projekto rengimo metu gauti specialistų vertinimai.</w:t>
      </w:r>
    </w:p>
    <w:p w:rsidR="00156CAB" w:rsidRDefault="00BC36B1" w:rsidP="009D5234">
      <w:r>
        <w:t xml:space="preserve">    </w:t>
      </w:r>
      <w:r w:rsidR="005A5837">
        <w:t xml:space="preserve">  </w:t>
      </w:r>
      <w:r w:rsidR="00B13074">
        <w:tab/>
        <w:t xml:space="preserve">    </w:t>
      </w:r>
      <w:r w:rsidR="005A5837">
        <w:t xml:space="preserve"> </w:t>
      </w:r>
      <w:r>
        <w:t xml:space="preserve"> </w:t>
      </w:r>
      <w:r w:rsidR="00156CAB">
        <w:t>Neigiamų specialistų vertinimų negauta.</w:t>
      </w:r>
    </w:p>
    <w:p w:rsidR="00156CAB" w:rsidRDefault="00156CAB" w:rsidP="009D5234">
      <w:pPr>
        <w:rPr>
          <w:b/>
        </w:rPr>
      </w:pPr>
      <w:r>
        <w:tab/>
      </w:r>
      <w:r w:rsidR="00BC36B1">
        <w:t xml:space="preserve">     </w:t>
      </w:r>
      <w:r w:rsidR="00916CDA">
        <w:t xml:space="preserve"> </w:t>
      </w:r>
      <w:r>
        <w:rPr>
          <w:b/>
        </w:rPr>
        <w:t>7. Galimos teigiamos ar neigiamos sprendimo priėmimo pasekmės.</w:t>
      </w:r>
    </w:p>
    <w:p w:rsidR="00156CAB" w:rsidRDefault="00BC36B1" w:rsidP="009D5234">
      <w:r>
        <w:t xml:space="preserve">     </w:t>
      </w:r>
      <w:r w:rsidR="00B13074">
        <w:t xml:space="preserve">            </w:t>
      </w:r>
      <w:r>
        <w:t xml:space="preserve">  </w:t>
      </w:r>
      <w:r w:rsidR="00156CAB">
        <w:t>Neigiamų pasekmių nenumatyta.</w:t>
      </w:r>
    </w:p>
    <w:p w:rsidR="00156CAB" w:rsidRDefault="00156CAB" w:rsidP="009D5234">
      <w:pPr>
        <w:rPr>
          <w:b/>
        </w:rPr>
      </w:pPr>
      <w:r>
        <w:tab/>
      </w:r>
      <w:r w:rsidR="009D5234">
        <w:t xml:space="preserve">     </w:t>
      </w:r>
      <w:r w:rsidR="00916CDA">
        <w:t xml:space="preserve"> </w:t>
      </w:r>
      <w:r>
        <w:rPr>
          <w:b/>
        </w:rPr>
        <w:t>8. Lėšų poreikis sprendimo įgyvendinimui.</w:t>
      </w:r>
    </w:p>
    <w:p w:rsidR="00156CAB" w:rsidRDefault="00BC36B1" w:rsidP="009D5234">
      <w:r>
        <w:t xml:space="preserve">     </w:t>
      </w:r>
      <w:r w:rsidR="00156CAB">
        <w:t xml:space="preserve"> </w:t>
      </w:r>
      <w:r w:rsidR="00B13074">
        <w:t xml:space="preserve">            </w:t>
      </w:r>
      <w:r w:rsidR="00156CAB">
        <w:t>Sprendimo įgyvendinimui biudžeto lėšų nereikės.</w:t>
      </w:r>
    </w:p>
    <w:p w:rsidR="00156CAB" w:rsidRDefault="00BC36B1" w:rsidP="009D5234">
      <w:pPr>
        <w:rPr>
          <w:b/>
        </w:rPr>
      </w:pPr>
      <w:r>
        <w:t xml:space="preserve">     </w:t>
      </w:r>
      <w:r w:rsidR="009D5234">
        <w:t xml:space="preserve">            </w:t>
      </w:r>
      <w:r>
        <w:t xml:space="preserve"> </w:t>
      </w:r>
      <w:r w:rsidR="00156CAB">
        <w:rPr>
          <w:b/>
        </w:rPr>
        <w:t xml:space="preserve">9. Antikorupcinis vertinimas. </w:t>
      </w:r>
    </w:p>
    <w:p w:rsidR="00156CAB" w:rsidRDefault="00BC36B1" w:rsidP="009D5234">
      <w:r>
        <w:t xml:space="preserve">     </w:t>
      </w:r>
      <w:r w:rsidR="00B13074">
        <w:t xml:space="preserve">           </w:t>
      </w:r>
      <w:r w:rsidR="00916CDA">
        <w:t xml:space="preserve"> </w:t>
      </w:r>
      <w:r w:rsidR="00156CAB">
        <w:t>Šis spendimas antikorupciniu požiūriu nevertinamas.</w:t>
      </w:r>
    </w:p>
    <w:p w:rsidR="00156CAB" w:rsidRDefault="00156CAB" w:rsidP="00156CAB"/>
    <w:p w:rsidR="00156CAB" w:rsidRDefault="00156CAB" w:rsidP="00156CAB"/>
    <w:p w:rsidR="00156CAB" w:rsidRDefault="00BC36B1" w:rsidP="00156CAB">
      <w:r>
        <w:t>F</w:t>
      </w:r>
      <w:r w:rsidR="00156CAB">
        <w:t xml:space="preserve">inansų skyriaus vyresn. specialistė  (turtui)                     </w:t>
      </w:r>
      <w:r>
        <w:t xml:space="preserve">                                     </w:t>
      </w:r>
      <w:r w:rsidR="00156CAB">
        <w:t>Vanda Galdikienė</w:t>
      </w:r>
    </w:p>
    <w:p w:rsidR="003C0F92" w:rsidRDefault="003C0F92">
      <w:pPr>
        <w:jc w:val="both"/>
      </w:pPr>
    </w:p>
    <w:p w:rsidR="0001147B" w:rsidRDefault="0001147B">
      <w:pPr>
        <w:jc w:val="both"/>
      </w:pPr>
    </w:p>
    <w:p w:rsidR="0001147B" w:rsidRDefault="0001147B">
      <w:pPr>
        <w:jc w:val="both"/>
      </w:pPr>
    </w:p>
    <w:p w:rsidR="0001147B" w:rsidRDefault="0001147B">
      <w:pPr>
        <w:ind w:firstLine="62"/>
        <w:jc w:val="both"/>
      </w:pPr>
    </w:p>
    <w:sectPr w:rsidR="0001147B" w:rsidSect="0001147B">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19" w:rsidRDefault="000E7119">
      <w:pPr>
        <w:ind w:firstLine="720"/>
        <w:jc w:val="both"/>
      </w:pPr>
      <w:r>
        <w:separator/>
      </w:r>
    </w:p>
  </w:endnote>
  <w:endnote w:type="continuationSeparator" w:id="0">
    <w:p w:rsidR="000E7119" w:rsidRDefault="000E711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7B" w:rsidRDefault="00F0378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19" w:rsidRDefault="000E7119">
      <w:pPr>
        <w:ind w:firstLine="720"/>
        <w:jc w:val="both"/>
      </w:pPr>
      <w:r>
        <w:separator/>
      </w:r>
    </w:p>
  </w:footnote>
  <w:footnote w:type="continuationSeparator" w:id="0">
    <w:p w:rsidR="000E7119" w:rsidRDefault="000E7119">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7"/>
    <w:rsid w:val="0001147B"/>
    <w:rsid w:val="00032DDB"/>
    <w:rsid w:val="00033F7E"/>
    <w:rsid w:val="00040DF3"/>
    <w:rsid w:val="00080530"/>
    <w:rsid w:val="000917FD"/>
    <w:rsid w:val="000E5F72"/>
    <w:rsid w:val="000E7119"/>
    <w:rsid w:val="000F3826"/>
    <w:rsid w:val="00107683"/>
    <w:rsid w:val="00156CAB"/>
    <w:rsid w:val="00162628"/>
    <w:rsid w:val="00165081"/>
    <w:rsid w:val="00180982"/>
    <w:rsid w:val="001B560E"/>
    <w:rsid w:val="001E30A9"/>
    <w:rsid w:val="00204F2D"/>
    <w:rsid w:val="00206BF3"/>
    <w:rsid w:val="00230034"/>
    <w:rsid w:val="002D22CA"/>
    <w:rsid w:val="00311B2D"/>
    <w:rsid w:val="0033730E"/>
    <w:rsid w:val="00364DA5"/>
    <w:rsid w:val="003924C0"/>
    <w:rsid w:val="003C0F92"/>
    <w:rsid w:val="003C4671"/>
    <w:rsid w:val="00404F4A"/>
    <w:rsid w:val="00552331"/>
    <w:rsid w:val="005A5837"/>
    <w:rsid w:val="005C3053"/>
    <w:rsid w:val="005E4FEB"/>
    <w:rsid w:val="005F71FE"/>
    <w:rsid w:val="00600DA1"/>
    <w:rsid w:val="006146A5"/>
    <w:rsid w:val="00690185"/>
    <w:rsid w:val="006A1465"/>
    <w:rsid w:val="006A58A9"/>
    <w:rsid w:val="006B6C24"/>
    <w:rsid w:val="006F7BF0"/>
    <w:rsid w:val="00711108"/>
    <w:rsid w:val="00735F95"/>
    <w:rsid w:val="007A4CF4"/>
    <w:rsid w:val="008052FA"/>
    <w:rsid w:val="00806291"/>
    <w:rsid w:val="00844FE0"/>
    <w:rsid w:val="008A3D9F"/>
    <w:rsid w:val="00916CDA"/>
    <w:rsid w:val="00917ADD"/>
    <w:rsid w:val="009337B9"/>
    <w:rsid w:val="00971A9E"/>
    <w:rsid w:val="009B1999"/>
    <w:rsid w:val="009C1D44"/>
    <w:rsid w:val="009D5234"/>
    <w:rsid w:val="00A702B7"/>
    <w:rsid w:val="00A81518"/>
    <w:rsid w:val="00A8262E"/>
    <w:rsid w:val="00A85F02"/>
    <w:rsid w:val="00AD7AD9"/>
    <w:rsid w:val="00B05823"/>
    <w:rsid w:val="00B10057"/>
    <w:rsid w:val="00B13074"/>
    <w:rsid w:val="00BA382B"/>
    <w:rsid w:val="00BC36B1"/>
    <w:rsid w:val="00BE15D0"/>
    <w:rsid w:val="00C53522"/>
    <w:rsid w:val="00D25C26"/>
    <w:rsid w:val="00D61F1C"/>
    <w:rsid w:val="00D76FC8"/>
    <w:rsid w:val="00D77679"/>
    <w:rsid w:val="00DB3947"/>
    <w:rsid w:val="00DB7345"/>
    <w:rsid w:val="00E306BE"/>
    <w:rsid w:val="00F0378A"/>
    <w:rsid w:val="00F92B97"/>
    <w:rsid w:val="00FC0E53"/>
    <w:rsid w:val="00F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156CAB"/>
    <w:pPr>
      <w:ind w:firstLine="709"/>
      <w:jc w:val="both"/>
    </w:pPr>
  </w:style>
  <w:style w:type="character" w:customStyle="1" w:styleId="PagrindiniotekstotraukaDiagrama">
    <w:name w:val="Pagrindinio teksto įtrauka Diagrama"/>
    <w:basedOn w:val="Numatytasispastraiposriftas"/>
    <w:link w:val="Pagrindiniotekstotrauka"/>
    <w:rsid w:val="00156CAB"/>
  </w:style>
  <w:style w:type="paragraph" w:styleId="Pavadinimas">
    <w:name w:val="Title"/>
    <w:basedOn w:val="prastasis"/>
    <w:link w:val="PavadinimasDiagrama"/>
    <w:qFormat/>
    <w:rsid w:val="00156CAB"/>
    <w:pPr>
      <w:ind w:firstLine="720"/>
      <w:jc w:val="center"/>
    </w:pPr>
    <w:rPr>
      <w:b/>
      <w:szCs w:val="24"/>
    </w:rPr>
  </w:style>
  <w:style w:type="character" w:customStyle="1" w:styleId="PavadinimasDiagrama">
    <w:name w:val="Pavadinimas Diagrama"/>
    <w:basedOn w:val="Numatytasispastraiposriftas"/>
    <w:link w:val="Pavadinimas"/>
    <w:rsid w:val="00156CAB"/>
    <w:rPr>
      <w:b/>
      <w:szCs w:val="24"/>
    </w:rPr>
  </w:style>
  <w:style w:type="paragraph" w:styleId="Pagrindinistekstas">
    <w:name w:val="Body Text"/>
    <w:basedOn w:val="prastasis"/>
    <w:link w:val="PagrindinistekstasDiagrama"/>
    <w:rsid w:val="001B560E"/>
    <w:pPr>
      <w:spacing w:after="120"/>
    </w:pPr>
  </w:style>
  <w:style w:type="character" w:customStyle="1" w:styleId="PagrindinistekstasDiagrama">
    <w:name w:val="Pagrindinis tekstas Diagrama"/>
    <w:basedOn w:val="Numatytasispastraiposriftas"/>
    <w:link w:val="Pagrindinistekstas"/>
    <w:rsid w:val="001B5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156CAB"/>
    <w:pPr>
      <w:ind w:firstLine="709"/>
      <w:jc w:val="both"/>
    </w:pPr>
  </w:style>
  <w:style w:type="character" w:customStyle="1" w:styleId="PagrindiniotekstotraukaDiagrama">
    <w:name w:val="Pagrindinio teksto įtrauka Diagrama"/>
    <w:basedOn w:val="Numatytasispastraiposriftas"/>
    <w:link w:val="Pagrindiniotekstotrauka"/>
    <w:rsid w:val="00156CAB"/>
  </w:style>
  <w:style w:type="paragraph" w:styleId="Pavadinimas">
    <w:name w:val="Title"/>
    <w:basedOn w:val="prastasis"/>
    <w:link w:val="PavadinimasDiagrama"/>
    <w:qFormat/>
    <w:rsid w:val="00156CAB"/>
    <w:pPr>
      <w:ind w:firstLine="720"/>
      <w:jc w:val="center"/>
    </w:pPr>
    <w:rPr>
      <w:b/>
      <w:szCs w:val="24"/>
    </w:rPr>
  </w:style>
  <w:style w:type="character" w:customStyle="1" w:styleId="PavadinimasDiagrama">
    <w:name w:val="Pavadinimas Diagrama"/>
    <w:basedOn w:val="Numatytasispastraiposriftas"/>
    <w:link w:val="Pavadinimas"/>
    <w:rsid w:val="00156CAB"/>
    <w:rPr>
      <w:b/>
      <w:szCs w:val="24"/>
    </w:rPr>
  </w:style>
  <w:style w:type="paragraph" w:styleId="Pagrindinistekstas">
    <w:name w:val="Body Text"/>
    <w:basedOn w:val="prastasis"/>
    <w:link w:val="PagrindinistekstasDiagrama"/>
    <w:rsid w:val="001B560E"/>
    <w:pPr>
      <w:spacing w:after="120"/>
    </w:pPr>
  </w:style>
  <w:style w:type="character" w:customStyle="1" w:styleId="PagrindinistekstasDiagrama">
    <w:name w:val="Pagrindinis tekstas Diagrama"/>
    <w:basedOn w:val="Numatytasispastraiposriftas"/>
    <w:link w:val="Pagrindinistekstas"/>
    <w:rsid w:val="001B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300">
      <w:bodyDiv w:val="1"/>
      <w:marLeft w:val="0"/>
      <w:marRight w:val="0"/>
      <w:marTop w:val="0"/>
      <w:marBottom w:val="0"/>
      <w:divBdr>
        <w:top w:val="none" w:sz="0" w:space="0" w:color="auto"/>
        <w:left w:val="none" w:sz="0" w:space="0" w:color="auto"/>
        <w:bottom w:val="none" w:sz="0" w:space="0" w:color="auto"/>
        <w:right w:val="none" w:sz="0" w:space="0" w:color="auto"/>
      </w:divBdr>
    </w:div>
    <w:div w:id="1068116952">
      <w:bodyDiv w:val="1"/>
      <w:marLeft w:val="0"/>
      <w:marRight w:val="0"/>
      <w:marTop w:val="0"/>
      <w:marBottom w:val="0"/>
      <w:divBdr>
        <w:top w:val="none" w:sz="0" w:space="0" w:color="auto"/>
        <w:left w:val="none" w:sz="0" w:space="0" w:color="auto"/>
        <w:bottom w:val="none" w:sz="0" w:space="0" w:color="auto"/>
        <w:right w:val="none" w:sz="0" w:space="0" w:color="auto"/>
      </w:divBdr>
    </w:div>
    <w:div w:id="1803112380">
      <w:bodyDiv w:val="1"/>
      <w:marLeft w:val="0"/>
      <w:marRight w:val="0"/>
      <w:marTop w:val="0"/>
      <w:marBottom w:val="0"/>
      <w:divBdr>
        <w:top w:val="none" w:sz="0" w:space="0" w:color="auto"/>
        <w:left w:val="none" w:sz="0" w:space="0" w:color="auto"/>
        <w:bottom w:val="none" w:sz="0" w:space="0" w:color="auto"/>
        <w:right w:val="none" w:sz="0" w:space="0" w:color="auto"/>
      </w:divBdr>
      <w:divsChild>
        <w:div w:id="114951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70919-5332-47D8-B470-2BFC85C6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5105</Words>
  <Characters>2911</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2020-09-30T07:21:00Z</cp:lastPrinted>
  <dcterms:created xsi:type="dcterms:W3CDTF">2020-09-30T07:22:00Z</dcterms:created>
  <dcterms:modified xsi:type="dcterms:W3CDTF">2020-09-30T07:22:00Z</dcterms:modified>
</cp:coreProperties>
</file>