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009" w:rsidRPr="004B57AF" w:rsidRDefault="004B57AF">
      <w:pPr>
        <w:jc w:val="both"/>
        <w:rPr>
          <w:szCs w:val="24"/>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4B57AF">
        <w:rPr>
          <w:szCs w:val="24"/>
        </w:rPr>
        <w:t>projektas</w:t>
      </w:r>
    </w:p>
    <w:p w:rsidR="00461009" w:rsidRDefault="00B16405">
      <w:pPr>
        <w:shd w:val="solid" w:color="FFFFFF" w:fill="FFFFFF"/>
        <w:jc w:val="center"/>
        <w:rPr>
          <w:b/>
          <w:sz w:val="28"/>
          <w:szCs w:val="28"/>
        </w:rPr>
      </w:pPr>
      <w:r>
        <w:rPr>
          <w:b/>
          <w:noProof/>
          <w:sz w:val="28"/>
          <w:szCs w:val="28"/>
          <w:lang w:eastAsia="lt-LT"/>
        </w:rPr>
        <w:drawing>
          <wp:inline distT="0" distB="0" distL="0" distR="0">
            <wp:extent cx="619125" cy="7239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pic:spPr>
                </pic:pic>
              </a:graphicData>
            </a:graphic>
          </wp:inline>
        </w:drawing>
      </w:r>
    </w:p>
    <w:p w:rsidR="00461009" w:rsidRDefault="00B16405">
      <w:pPr>
        <w:shd w:val="solid" w:color="FFFFFF" w:fill="FFFFFF"/>
        <w:jc w:val="center"/>
        <w:rPr>
          <w:b/>
          <w:sz w:val="28"/>
          <w:szCs w:val="28"/>
        </w:rPr>
      </w:pPr>
      <w:r>
        <w:rPr>
          <w:b/>
          <w:sz w:val="28"/>
          <w:szCs w:val="28"/>
        </w:rPr>
        <w:t>RIETAVO SAVIVALDYBĖS TARYBA</w:t>
      </w:r>
    </w:p>
    <w:p w:rsidR="00461009" w:rsidRDefault="00461009">
      <w:pPr>
        <w:shd w:val="solid" w:color="FFFFFF" w:fill="FFFFFF"/>
        <w:jc w:val="center"/>
        <w:rPr>
          <w:b/>
        </w:rPr>
      </w:pPr>
    </w:p>
    <w:p w:rsidR="00461009" w:rsidRDefault="00B16405">
      <w:pPr>
        <w:shd w:val="solid" w:color="FFFFFF" w:fill="FFFFFF"/>
        <w:jc w:val="center"/>
        <w:rPr>
          <w:b/>
          <w:bCs/>
          <w:sz w:val="28"/>
          <w:szCs w:val="28"/>
        </w:rPr>
      </w:pPr>
      <w:r>
        <w:rPr>
          <w:b/>
          <w:bCs/>
          <w:sz w:val="28"/>
          <w:szCs w:val="28"/>
        </w:rPr>
        <w:t>SPRENDIMAS</w:t>
      </w:r>
    </w:p>
    <w:p w:rsidR="00461009" w:rsidRDefault="00B16405">
      <w:pPr>
        <w:shd w:val="solid" w:color="FFFFFF" w:fill="FFFFFF"/>
        <w:jc w:val="center"/>
        <w:rPr>
          <w:b/>
          <w:bCs/>
          <w:szCs w:val="24"/>
        </w:rPr>
      </w:pPr>
      <w:r>
        <w:rPr>
          <w:b/>
          <w:bCs/>
          <w:szCs w:val="24"/>
        </w:rPr>
        <w:t>DĖL NEKILNOJAMOJO TUR</w:t>
      </w:r>
      <w:r w:rsidR="00103D87">
        <w:rPr>
          <w:b/>
          <w:bCs/>
          <w:szCs w:val="24"/>
        </w:rPr>
        <w:t>T</w:t>
      </w:r>
      <w:r w:rsidR="00F2383D">
        <w:rPr>
          <w:b/>
          <w:bCs/>
          <w:szCs w:val="24"/>
        </w:rPr>
        <w:t>O MOKESČIO TARIFŲ NUSTATYMO 2021</w:t>
      </w:r>
      <w:r w:rsidR="00A71358">
        <w:rPr>
          <w:b/>
          <w:bCs/>
          <w:szCs w:val="24"/>
        </w:rPr>
        <w:t xml:space="preserve"> M. MOKESTINIAM LAIKOTARPIUI</w:t>
      </w:r>
      <w:r>
        <w:rPr>
          <w:b/>
          <w:bCs/>
          <w:szCs w:val="24"/>
        </w:rPr>
        <w:t xml:space="preserve"> </w:t>
      </w:r>
    </w:p>
    <w:p w:rsidR="00461009" w:rsidRDefault="00461009">
      <w:pPr>
        <w:shd w:val="solid" w:color="FFFFFF" w:fill="FFFFFF"/>
        <w:jc w:val="center"/>
        <w:rPr>
          <w:b/>
          <w:bCs/>
          <w:szCs w:val="24"/>
        </w:rPr>
      </w:pPr>
    </w:p>
    <w:p w:rsidR="00461009" w:rsidRDefault="00F2383D">
      <w:pPr>
        <w:shd w:val="solid" w:color="FFFFFF" w:fill="FFFFFF"/>
        <w:jc w:val="center"/>
        <w:rPr>
          <w:szCs w:val="24"/>
        </w:rPr>
      </w:pPr>
      <w:r>
        <w:rPr>
          <w:szCs w:val="24"/>
        </w:rPr>
        <w:t>2020</w:t>
      </w:r>
      <w:r w:rsidR="004D55DD">
        <w:rPr>
          <w:szCs w:val="24"/>
        </w:rPr>
        <w:t xml:space="preserve"> m. birželio </w:t>
      </w:r>
      <w:r w:rsidR="006E3693">
        <w:rPr>
          <w:szCs w:val="24"/>
        </w:rPr>
        <w:t xml:space="preserve">  d.  Nr. T1-</w:t>
      </w:r>
    </w:p>
    <w:p w:rsidR="00461009" w:rsidRDefault="00B16405">
      <w:pPr>
        <w:jc w:val="center"/>
        <w:rPr>
          <w:szCs w:val="24"/>
        </w:rPr>
      </w:pPr>
      <w:r>
        <w:rPr>
          <w:szCs w:val="24"/>
        </w:rPr>
        <w:t>Rietavas</w:t>
      </w:r>
    </w:p>
    <w:p w:rsidR="00461009" w:rsidRDefault="00461009">
      <w:pPr>
        <w:jc w:val="both"/>
      </w:pPr>
    </w:p>
    <w:p w:rsidR="00461009" w:rsidRDefault="00461009">
      <w:pPr>
        <w:jc w:val="both"/>
      </w:pPr>
    </w:p>
    <w:p w:rsidR="00461009" w:rsidRDefault="00B16405">
      <w:pPr>
        <w:ind w:firstLine="1276"/>
        <w:jc w:val="both"/>
      </w:pPr>
      <w:r>
        <w:t xml:space="preserve">Vadovaudamasi Lietuvos Respublikos vietos savivaldos įstatymo 16 straipsnio 2 dalies 37 punktu ir Lietuvos Respublikos nekilnojamojo turto mokesčio įstatymo 6 straipsnio 1 ir 2 dalimis, Rietavo savivaldybės taryba </w:t>
      </w:r>
      <w:r>
        <w:rPr>
          <w:spacing w:val="40"/>
        </w:rPr>
        <w:t>nusprendžia</w:t>
      </w:r>
      <w:r>
        <w:t>:</w:t>
      </w:r>
    </w:p>
    <w:p w:rsidR="00461009" w:rsidRDefault="00B16405">
      <w:pPr>
        <w:tabs>
          <w:tab w:val="left" w:pos="1247"/>
        </w:tabs>
        <w:ind w:firstLine="1302"/>
        <w:jc w:val="both"/>
        <w:rPr>
          <w:szCs w:val="24"/>
        </w:rPr>
      </w:pPr>
      <w:r>
        <w:rPr>
          <w:szCs w:val="24"/>
        </w:rPr>
        <w:t>Nustatyti Rietavo savivaldybės teritorijoje nekilnojamo</w:t>
      </w:r>
      <w:r w:rsidR="004D55DD">
        <w:rPr>
          <w:szCs w:val="24"/>
        </w:rPr>
        <w:t>jo turto mokesčio tarifus   2021</w:t>
      </w:r>
      <w:r w:rsidR="0046572B">
        <w:rPr>
          <w:szCs w:val="24"/>
        </w:rPr>
        <w:t xml:space="preserve"> m. mokestiniam laikotarpiui</w:t>
      </w:r>
      <w:r>
        <w:rPr>
          <w:szCs w:val="24"/>
        </w:rPr>
        <w:t>:</w:t>
      </w:r>
    </w:p>
    <w:p w:rsidR="00461009" w:rsidRDefault="00595DB6">
      <w:pPr>
        <w:tabs>
          <w:tab w:val="left" w:pos="1247"/>
        </w:tabs>
        <w:ind w:firstLine="1247"/>
        <w:jc w:val="both"/>
        <w:rPr>
          <w:szCs w:val="24"/>
        </w:rPr>
      </w:pPr>
      <w:r>
        <w:rPr>
          <w:szCs w:val="24"/>
        </w:rPr>
        <w:t xml:space="preserve">1. </w:t>
      </w:r>
      <w:r w:rsidR="0046572B">
        <w:rPr>
          <w:szCs w:val="24"/>
        </w:rPr>
        <w:t xml:space="preserve"> </w:t>
      </w:r>
      <w:r w:rsidR="00B16405">
        <w:rPr>
          <w:szCs w:val="24"/>
        </w:rPr>
        <w:t>0,5 proc. nekilno</w:t>
      </w:r>
      <w:r w:rsidR="00691C7D">
        <w:rPr>
          <w:szCs w:val="24"/>
        </w:rPr>
        <w:t>jamojo turto mokestinės vertės</w:t>
      </w:r>
      <w:r w:rsidR="00A71358">
        <w:rPr>
          <w:szCs w:val="24"/>
        </w:rPr>
        <w:t xml:space="preserve"> –</w:t>
      </w:r>
      <w:r w:rsidR="00691C7D">
        <w:rPr>
          <w:szCs w:val="24"/>
        </w:rPr>
        <w:t xml:space="preserve"> juridinių ir fizinių asmenų</w:t>
      </w:r>
      <w:r w:rsidR="00B16405">
        <w:rPr>
          <w:szCs w:val="24"/>
        </w:rPr>
        <w:t xml:space="preserve"> nekilnojamajam turtui</w:t>
      </w:r>
      <w:r w:rsidR="00DB7D02">
        <w:rPr>
          <w:szCs w:val="24"/>
        </w:rPr>
        <w:t xml:space="preserve">, </w:t>
      </w:r>
      <w:r w:rsidR="00DB7D02">
        <w:t>kitos paskirties inžinerini</w:t>
      </w:r>
      <w:r w:rsidR="000E4A50">
        <w:t>ams</w:t>
      </w:r>
      <w:r w:rsidR="00DB7D02">
        <w:t xml:space="preserve"> statini</w:t>
      </w:r>
      <w:r w:rsidR="000E4A50">
        <w:t>am</w:t>
      </w:r>
      <w:r w:rsidR="00DB7D02">
        <w:t>s − atsinaujinančių išteklių energiją naudojančius energijos gamybos statini</w:t>
      </w:r>
      <w:r w:rsidR="000E4A50">
        <w:t>am</w:t>
      </w:r>
      <w:r w:rsidR="00DB7D02">
        <w:t>s (vėjo elektrinės, saulės šviesos energijos elektrinės,</w:t>
      </w:r>
      <w:r w:rsidR="00DB7D02">
        <w:rPr>
          <w:rFonts w:ascii="TimesLT" w:hAnsi="TimesLT"/>
        </w:rPr>
        <w:t xml:space="preserve"> saulės šilumos energijos kolektoriai</w:t>
      </w:r>
      <w:r w:rsidR="00A71358">
        <w:t xml:space="preserve"> ir kiti).</w:t>
      </w:r>
    </w:p>
    <w:p w:rsidR="00461009" w:rsidRDefault="00A71358">
      <w:pPr>
        <w:tabs>
          <w:tab w:val="left" w:pos="1247"/>
        </w:tabs>
        <w:ind w:firstLine="1247"/>
        <w:jc w:val="both"/>
        <w:rPr>
          <w:szCs w:val="24"/>
        </w:rPr>
      </w:pPr>
      <w:r>
        <w:rPr>
          <w:color w:val="000000"/>
        </w:rPr>
        <w:t>2.</w:t>
      </w:r>
      <w:r w:rsidR="00DB7D02">
        <w:rPr>
          <w:szCs w:val="24"/>
        </w:rPr>
        <w:t xml:space="preserve"> </w:t>
      </w:r>
      <w:r w:rsidR="00B16405">
        <w:rPr>
          <w:szCs w:val="24"/>
        </w:rPr>
        <w:t>3,0 proc. nekilnojamojo turto mokestinės vertės –</w:t>
      </w:r>
      <w:r w:rsidR="00691C7D" w:rsidRPr="00691C7D">
        <w:rPr>
          <w:szCs w:val="24"/>
        </w:rPr>
        <w:t xml:space="preserve"> </w:t>
      </w:r>
      <w:r w:rsidR="00691C7D">
        <w:rPr>
          <w:szCs w:val="24"/>
        </w:rPr>
        <w:t>juridinių ir fizinių asmenų</w:t>
      </w:r>
      <w:r w:rsidR="00B16405">
        <w:rPr>
          <w:szCs w:val="24"/>
        </w:rPr>
        <w:t xml:space="preserve"> apleistam, netvarkomam ir nenaudojamam arba naudojamam ne pagal paskirtį nekilnojamajam turtui.</w:t>
      </w:r>
    </w:p>
    <w:p w:rsidR="006E3693" w:rsidRPr="0011024C" w:rsidRDefault="006E3693" w:rsidP="00691C7D">
      <w:pPr>
        <w:jc w:val="both"/>
        <w:rPr>
          <w:szCs w:val="24"/>
        </w:rPr>
      </w:pPr>
      <w:r>
        <w:rPr>
          <w:szCs w:val="24"/>
        </w:rPr>
        <w:tab/>
        <w:t xml:space="preserve">         </w:t>
      </w:r>
      <w:r w:rsidRPr="0011024C">
        <w:rPr>
          <w:szCs w:val="24"/>
        </w:rPr>
        <w:t>Sprendimas gali būti skundžiamas ikiteismine tvarka Lietuvos administracinių ginčų komisijos Klaipėdos apygardos skyriui (H. Manto g.</w:t>
      </w:r>
      <w:r>
        <w:rPr>
          <w:szCs w:val="24"/>
        </w:rPr>
        <w:t xml:space="preserve"> </w:t>
      </w:r>
      <w:r w:rsidRPr="0011024C">
        <w:rPr>
          <w:szCs w:val="24"/>
        </w:rPr>
        <w:t>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32347F" w:rsidRDefault="0032347F" w:rsidP="00691C7D">
      <w:pPr>
        <w:tabs>
          <w:tab w:val="left" w:pos="1247"/>
        </w:tabs>
        <w:jc w:val="both"/>
      </w:pPr>
    </w:p>
    <w:p w:rsidR="0032347F" w:rsidRDefault="0032347F">
      <w:pPr>
        <w:tabs>
          <w:tab w:val="left" w:pos="1247"/>
        </w:tabs>
        <w:jc w:val="both"/>
      </w:pPr>
    </w:p>
    <w:p w:rsidR="00461009" w:rsidRDefault="00B16405">
      <w:pPr>
        <w:tabs>
          <w:tab w:val="left" w:pos="1247"/>
        </w:tabs>
        <w:jc w:val="both"/>
        <w:rPr>
          <w:szCs w:val="24"/>
        </w:rPr>
      </w:pPr>
      <w:r>
        <w:rPr>
          <w:szCs w:val="24"/>
        </w:rPr>
        <w:t>Savivaldybės meras</w:t>
      </w:r>
      <w:r>
        <w:rPr>
          <w:szCs w:val="24"/>
        </w:rPr>
        <w:tab/>
      </w:r>
      <w:r>
        <w:rPr>
          <w:szCs w:val="24"/>
        </w:rPr>
        <w:tab/>
      </w:r>
      <w:r w:rsidR="00103D87">
        <w:rPr>
          <w:szCs w:val="24"/>
        </w:rPr>
        <w:tab/>
      </w:r>
      <w:r w:rsidR="00103D87">
        <w:rPr>
          <w:szCs w:val="24"/>
        </w:rPr>
        <w:tab/>
      </w:r>
      <w:r w:rsidR="00103D87">
        <w:rPr>
          <w:szCs w:val="24"/>
        </w:rPr>
        <w:tab/>
      </w:r>
      <w:r w:rsidR="00103D87">
        <w:rPr>
          <w:szCs w:val="24"/>
        </w:rPr>
        <w:tab/>
      </w:r>
      <w:r w:rsidR="00103D87">
        <w:rPr>
          <w:szCs w:val="24"/>
        </w:rPr>
        <w:tab/>
        <w:t xml:space="preserve">   </w:t>
      </w:r>
    </w:p>
    <w:p w:rsidR="00461009" w:rsidRDefault="00461009">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0E4A50" w:rsidRDefault="000E4A50">
      <w:pPr>
        <w:jc w:val="both"/>
      </w:pPr>
    </w:p>
    <w:p w:rsidR="00691C7D" w:rsidRDefault="00691C7D">
      <w:pPr>
        <w:jc w:val="both"/>
      </w:pPr>
    </w:p>
    <w:p w:rsidR="0046572B" w:rsidRDefault="0046572B" w:rsidP="0046572B">
      <w:pPr>
        <w:pStyle w:val="Pavadinimas"/>
      </w:pPr>
      <w:r>
        <w:lastRenderedPageBreak/>
        <w:t>RIETAVO SAVIVALDYBĖS ADMINISTRACIJOS</w:t>
      </w:r>
    </w:p>
    <w:p w:rsidR="0046572B" w:rsidRDefault="0046572B" w:rsidP="0046572B">
      <w:pPr>
        <w:jc w:val="center"/>
      </w:pPr>
      <w:r>
        <w:rPr>
          <w:b/>
        </w:rPr>
        <w:t>FINANSŲ SKYRIUS</w:t>
      </w:r>
    </w:p>
    <w:p w:rsidR="0046572B" w:rsidRDefault="0046572B" w:rsidP="0046572B">
      <w:pPr>
        <w:jc w:val="center"/>
      </w:pPr>
    </w:p>
    <w:p w:rsidR="0046572B" w:rsidRDefault="0046572B" w:rsidP="006E3693">
      <w:pPr>
        <w:ind w:firstLine="720"/>
        <w:jc w:val="center"/>
        <w:rPr>
          <w:b/>
          <w:szCs w:val="24"/>
        </w:rPr>
      </w:pPr>
    </w:p>
    <w:p w:rsidR="006E3693" w:rsidRDefault="006E3693" w:rsidP="006E3693">
      <w:pPr>
        <w:ind w:firstLine="720"/>
        <w:jc w:val="center"/>
        <w:rPr>
          <w:b/>
          <w:szCs w:val="24"/>
        </w:rPr>
      </w:pPr>
      <w:r>
        <w:rPr>
          <w:b/>
          <w:szCs w:val="24"/>
        </w:rPr>
        <w:t>AIŠKINAMASIS RAŠTAS PRIE SPRENDIMO</w:t>
      </w:r>
    </w:p>
    <w:p w:rsidR="006E3693" w:rsidRDefault="006E3693" w:rsidP="006E3693">
      <w:pPr>
        <w:shd w:val="solid" w:color="FFFFFF" w:fill="FFFFFF"/>
        <w:jc w:val="center"/>
        <w:rPr>
          <w:b/>
          <w:bCs/>
          <w:szCs w:val="24"/>
        </w:rPr>
      </w:pPr>
      <w:r>
        <w:rPr>
          <w:b/>
          <w:bCs/>
          <w:caps/>
          <w:szCs w:val="24"/>
        </w:rPr>
        <w:t>„</w:t>
      </w:r>
      <w:r>
        <w:rPr>
          <w:b/>
          <w:bCs/>
          <w:szCs w:val="24"/>
        </w:rPr>
        <w:t>DĖL NEKILNOJAMOJO TURT</w:t>
      </w:r>
      <w:r w:rsidR="00F2383D">
        <w:rPr>
          <w:b/>
          <w:bCs/>
          <w:szCs w:val="24"/>
        </w:rPr>
        <w:t>O MOKESČIO TARIFŲ NUSTATYMO 2021</w:t>
      </w:r>
      <w:r w:rsidR="00A71358">
        <w:rPr>
          <w:b/>
          <w:bCs/>
          <w:szCs w:val="24"/>
        </w:rPr>
        <w:t xml:space="preserve"> M. MOKESTINIAM LAIKOTARPIUI</w:t>
      </w:r>
      <w:r>
        <w:rPr>
          <w:b/>
          <w:bCs/>
          <w:szCs w:val="24"/>
        </w:rPr>
        <w:t>“ PROJEKTO</w:t>
      </w:r>
    </w:p>
    <w:p w:rsidR="006E3693" w:rsidRDefault="00FB439B" w:rsidP="006E3693">
      <w:pPr>
        <w:shd w:val="solid" w:color="FFFFFF" w:fill="FFFFFF"/>
        <w:jc w:val="center"/>
        <w:rPr>
          <w:b/>
          <w:bCs/>
          <w:szCs w:val="24"/>
        </w:rPr>
      </w:pPr>
      <w:r>
        <w:rPr>
          <w:szCs w:val="24"/>
        </w:rPr>
        <w:t>2020–05–26</w:t>
      </w:r>
    </w:p>
    <w:p w:rsidR="006E3693" w:rsidRPr="006E3693" w:rsidRDefault="006E3693" w:rsidP="006E3693">
      <w:pPr>
        <w:shd w:val="solid" w:color="FFFFFF" w:fill="FFFFFF"/>
        <w:jc w:val="center"/>
        <w:rPr>
          <w:b/>
          <w:bCs/>
          <w:szCs w:val="24"/>
        </w:rPr>
      </w:pPr>
      <w:r>
        <w:rPr>
          <w:szCs w:val="24"/>
        </w:rPr>
        <w:t>Rietavas</w:t>
      </w:r>
    </w:p>
    <w:p w:rsidR="006E3693" w:rsidRDefault="006E3693" w:rsidP="006E3693">
      <w:pPr>
        <w:ind w:firstLine="720"/>
        <w:jc w:val="center"/>
        <w:rPr>
          <w:b/>
          <w:bCs/>
          <w:caps/>
          <w:szCs w:val="24"/>
        </w:rPr>
      </w:pPr>
    </w:p>
    <w:p w:rsidR="006E3693" w:rsidRDefault="006E3693" w:rsidP="006E3693">
      <w:pPr>
        <w:tabs>
          <w:tab w:val="left" w:pos="1247"/>
          <w:tab w:val="left" w:pos="1785"/>
          <w:tab w:val="left" w:pos="1843"/>
        </w:tabs>
        <w:ind w:left="1785" w:hanging="360"/>
        <w:jc w:val="both"/>
        <w:rPr>
          <w:b/>
        </w:rPr>
      </w:pPr>
      <w:r>
        <w:rPr>
          <w:b/>
        </w:rPr>
        <w:t>1.</w:t>
      </w:r>
      <w:r>
        <w:rPr>
          <w:b/>
        </w:rPr>
        <w:tab/>
        <w:t>Sprendimo projekto esmė.</w:t>
      </w:r>
    </w:p>
    <w:p w:rsidR="006E3693" w:rsidRDefault="006E3693" w:rsidP="006E3693">
      <w:pPr>
        <w:ind w:firstLine="1402"/>
        <w:jc w:val="both"/>
        <w:rPr>
          <w:bCs/>
        </w:rPr>
      </w:pPr>
      <w:r>
        <w:rPr>
          <w:bCs/>
        </w:rPr>
        <w:t>Projektu siūloma nustatyti nekilnoj</w:t>
      </w:r>
      <w:r w:rsidR="00691C7D">
        <w:rPr>
          <w:bCs/>
        </w:rPr>
        <w:t>amojo turto mokesčio tarifus</w:t>
      </w:r>
      <w:r w:rsidR="00F2383D">
        <w:rPr>
          <w:bCs/>
        </w:rPr>
        <w:t xml:space="preserve"> 2021</w:t>
      </w:r>
      <w:r>
        <w:rPr>
          <w:bCs/>
        </w:rPr>
        <w:t xml:space="preserve"> metų mokestiniam laikotarpiui. </w:t>
      </w:r>
    </w:p>
    <w:p w:rsidR="006E3693" w:rsidRDefault="006E3693" w:rsidP="006E3693">
      <w:pPr>
        <w:ind w:firstLine="1464"/>
        <w:jc w:val="both"/>
        <w:rPr>
          <w:b/>
        </w:rPr>
      </w:pPr>
      <w:r>
        <w:rPr>
          <w:b/>
        </w:rPr>
        <w:t>2.</w:t>
      </w:r>
      <w:r>
        <w:rPr>
          <w:bCs/>
        </w:rPr>
        <w:t xml:space="preserve"> </w:t>
      </w:r>
      <w:r>
        <w:rPr>
          <w:b/>
        </w:rPr>
        <w:t xml:space="preserve">Kuo vadovaujantis parengtas sprendimo projektas. </w:t>
      </w:r>
    </w:p>
    <w:p w:rsidR="006E3693" w:rsidRDefault="006E3693" w:rsidP="006E3693">
      <w:pPr>
        <w:ind w:firstLine="1464"/>
        <w:jc w:val="both"/>
        <w:rPr>
          <w:bCs/>
        </w:rPr>
      </w:pPr>
      <w:r>
        <w:rPr>
          <w:bCs/>
        </w:rPr>
        <w:t xml:space="preserve">Sprendimo projektas parengtas vadovaujantis Lietuvos Respublikos vietos savivaldos įstatymo </w:t>
      </w:r>
      <w:r>
        <w:t>16 straipsnio 2 dalies 37 punktu</w:t>
      </w:r>
      <w:r>
        <w:rPr>
          <w:bCs/>
        </w:rPr>
        <w:t xml:space="preserve">, </w:t>
      </w:r>
      <w:r>
        <w:t>Lietuvos Respublikos nekilnojamojo turto mokesčio įstatymo 6 straipsniu.</w:t>
      </w:r>
    </w:p>
    <w:p w:rsidR="006E3693" w:rsidRDefault="006E3693" w:rsidP="006E3693">
      <w:pPr>
        <w:tabs>
          <w:tab w:val="left" w:pos="1785"/>
        </w:tabs>
        <w:ind w:left="1785" w:hanging="360"/>
        <w:jc w:val="both"/>
        <w:rPr>
          <w:b/>
        </w:rPr>
      </w:pPr>
      <w:r>
        <w:rPr>
          <w:b/>
        </w:rPr>
        <w:t>3.</w:t>
      </w:r>
      <w:r>
        <w:rPr>
          <w:b/>
        </w:rPr>
        <w:tab/>
        <w:t>Tikslai ir uždaviniai.</w:t>
      </w:r>
    </w:p>
    <w:p w:rsidR="00DB7D02" w:rsidRDefault="00EF6C2E" w:rsidP="00EF6C2E">
      <w:pPr>
        <w:autoSpaceDE w:val="0"/>
        <w:autoSpaceDN w:val="0"/>
        <w:adjustRightInd w:val="0"/>
        <w:jc w:val="both"/>
        <w:rPr>
          <w:color w:val="000000"/>
          <w:szCs w:val="24"/>
        </w:rPr>
      </w:pPr>
      <w:r>
        <w:tab/>
      </w:r>
      <w:r>
        <w:tab/>
      </w:r>
      <w:r w:rsidR="002101A1">
        <w:t>L</w:t>
      </w:r>
      <w:r w:rsidR="002101A1" w:rsidRPr="002101A1">
        <w:rPr>
          <w:color w:val="000000"/>
          <w:szCs w:val="24"/>
        </w:rPr>
        <w:t>ietuvos Respublikos nekilnojamojo turto mokesčio įstatymo 6 straipsnio 1 dalis nustato, kad mokesčio tarifai yra nuo 0,5 proc. iki 3 proc., 2 dalis nurodo, kad konkretų mokesčio ta</w:t>
      </w:r>
      <w:r w:rsidR="002101A1">
        <w:rPr>
          <w:color w:val="000000"/>
          <w:szCs w:val="24"/>
        </w:rPr>
        <w:t>rifą, kuris galios S</w:t>
      </w:r>
      <w:r w:rsidR="002101A1" w:rsidRPr="002101A1">
        <w:rPr>
          <w:color w:val="000000"/>
          <w:szCs w:val="24"/>
        </w:rPr>
        <w:t>avivaldybės teritorijoje nuo kito mokestinio</w:t>
      </w:r>
      <w:r w:rsidR="002101A1">
        <w:rPr>
          <w:color w:val="000000"/>
          <w:szCs w:val="24"/>
        </w:rPr>
        <w:t xml:space="preserve"> laikotarpio pradžios, S</w:t>
      </w:r>
      <w:r w:rsidR="002101A1" w:rsidRPr="002101A1">
        <w:rPr>
          <w:color w:val="000000"/>
          <w:szCs w:val="24"/>
        </w:rPr>
        <w:t>avivaldybės taryba nustato iki einamojo mokestinio laikotarpio liepos 1 dienos. Savivaldybės taryba gali nustatyti ir kelis konkrečius mokesčių tarifus, kurie diferencijuojami tik atsižvelgiant į vieną arba kelis kriterijus (nekilnojamojo turto paskirtį, naudojimą, teisinį statusą, jo technines savybes, priežiūros būklę, mokesčio mokėtojų kategorijas (dydį ar teisinę formą, ar socialinę padėtį)</w:t>
      </w:r>
      <w:r w:rsidR="004847BD">
        <w:rPr>
          <w:color w:val="000000"/>
          <w:szCs w:val="24"/>
        </w:rPr>
        <w:t xml:space="preserve"> ar nekilnojamojo turto buvimo S</w:t>
      </w:r>
      <w:r w:rsidR="002101A1" w:rsidRPr="002101A1">
        <w:rPr>
          <w:color w:val="000000"/>
          <w:szCs w:val="24"/>
        </w:rPr>
        <w:t>avivaldybės teritorijoje vietą (pagal strateginio planavimo ir teritorijų planavimo dokumentuose nustatytus prioritetus).</w:t>
      </w:r>
      <w:r w:rsidR="002101A1">
        <w:rPr>
          <w:color w:val="000000"/>
          <w:szCs w:val="24"/>
        </w:rPr>
        <w:t xml:space="preserve"> </w:t>
      </w:r>
      <w:r w:rsidR="00DB7D02">
        <w:rPr>
          <w:color w:val="000000"/>
          <w:szCs w:val="24"/>
        </w:rPr>
        <w:t xml:space="preserve">2016 m. </w:t>
      </w:r>
      <w:r w:rsidR="004847BD">
        <w:rPr>
          <w:color w:val="000000"/>
          <w:szCs w:val="24"/>
        </w:rPr>
        <w:t xml:space="preserve"> Savivaldybė gavo </w:t>
      </w:r>
      <w:r w:rsidR="00DB7D02">
        <w:rPr>
          <w:color w:val="000000"/>
          <w:szCs w:val="24"/>
        </w:rPr>
        <w:t xml:space="preserve">70135,00 </w:t>
      </w:r>
      <w:proofErr w:type="spellStart"/>
      <w:r w:rsidR="00DB7D02">
        <w:rPr>
          <w:color w:val="000000"/>
          <w:szCs w:val="24"/>
        </w:rPr>
        <w:t>Eur</w:t>
      </w:r>
      <w:proofErr w:type="spellEnd"/>
      <w:r w:rsidR="00DB7D02">
        <w:rPr>
          <w:color w:val="000000"/>
          <w:szCs w:val="24"/>
        </w:rPr>
        <w:t xml:space="preserve"> pajamų iš nekilnojamojo turto mokesčio, 2017 m. – 78840,00 </w:t>
      </w:r>
      <w:proofErr w:type="spellStart"/>
      <w:r w:rsidR="00DB7D02">
        <w:rPr>
          <w:color w:val="000000"/>
          <w:szCs w:val="24"/>
        </w:rPr>
        <w:t>Eur</w:t>
      </w:r>
      <w:proofErr w:type="spellEnd"/>
      <w:r w:rsidR="00DB7D02">
        <w:rPr>
          <w:color w:val="000000"/>
          <w:szCs w:val="24"/>
        </w:rPr>
        <w:t>, 2018 m. –</w:t>
      </w:r>
      <w:r w:rsidR="004847BD">
        <w:rPr>
          <w:color w:val="000000"/>
          <w:szCs w:val="24"/>
        </w:rPr>
        <w:t xml:space="preserve"> </w:t>
      </w:r>
      <w:r w:rsidR="00DB7D02">
        <w:rPr>
          <w:color w:val="000000"/>
          <w:szCs w:val="24"/>
        </w:rPr>
        <w:t xml:space="preserve">79355,00 </w:t>
      </w:r>
      <w:proofErr w:type="spellStart"/>
      <w:r w:rsidR="00DB7D02">
        <w:rPr>
          <w:color w:val="000000"/>
          <w:szCs w:val="24"/>
        </w:rPr>
        <w:t>Eur</w:t>
      </w:r>
      <w:proofErr w:type="spellEnd"/>
      <w:r w:rsidR="00DB7D02">
        <w:rPr>
          <w:color w:val="000000"/>
          <w:szCs w:val="24"/>
        </w:rPr>
        <w:t xml:space="preserve">, 2019 m. – 93901,00 </w:t>
      </w:r>
      <w:proofErr w:type="spellStart"/>
      <w:r w:rsidR="00DB7D02">
        <w:rPr>
          <w:color w:val="000000"/>
          <w:szCs w:val="24"/>
        </w:rPr>
        <w:t>Eur</w:t>
      </w:r>
      <w:proofErr w:type="spellEnd"/>
      <w:r w:rsidR="00DB7D02">
        <w:rPr>
          <w:color w:val="000000"/>
          <w:szCs w:val="24"/>
        </w:rPr>
        <w:t xml:space="preserve"> pajamų. </w:t>
      </w:r>
    </w:p>
    <w:p w:rsidR="00A96FD2" w:rsidRPr="00EF6C2E" w:rsidRDefault="00DB7D02" w:rsidP="00EF6C2E">
      <w:pPr>
        <w:autoSpaceDE w:val="0"/>
        <w:autoSpaceDN w:val="0"/>
        <w:adjustRightInd w:val="0"/>
        <w:jc w:val="both"/>
        <w:rPr>
          <w:rFonts w:ascii="TimesNewRomanPSMT" w:hAnsi="TimesNewRomanPSMT" w:cs="TimesNewRomanPSMT"/>
          <w:szCs w:val="24"/>
        </w:rPr>
      </w:pPr>
      <w:r>
        <w:rPr>
          <w:color w:val="000000"/>
          <w:szCs w:val="24"/>
        </w:rPr>
        <w:tab/>
        <w:t xml:space="preserve">           </w:t>
      </w:r>
      <w:r w:rsidR="0032129B" w:rsidRPr="002101A1">
        <w:rPr>
          <w:szCs w:val="24"/>
        </w:rPr>
        <w:t>Sprendimo projektu siūloma nekeisti nekilnojamojo</w:t>
      </w:r>
      <w:r w:rsidR="0032129B">
        <w:rPr>
          <w:rFonts w:ascii="TimesNewRomanPSMT" w:hAnsi="TimesNewRomanPSMT" w:cs="TimesNewRomanPSMT"/>
          <w:szCs w:val="24"/>
        </w:rPr>
        <w:t xml:space="preserve"> turto mokesčio tarifų 2021 metais, o palikti tokius pat kaip ir ankstesniais metais</w:t>
      </w:r>
      <w:bookmarkStart w:id="0" w:name="_GoBack"/>
      <w:bookmarkEnd w:id="0"/>
      <w:r w:rsidR="0032129B">
        <w:rPr>
          <w:rFonts w:ascii="TimesNewRomanPSMT" w:hAnsi="TimesNewRomanPSMT" w:cs="TimesNewRomanPSMT"/>
          <w:szCs w:val="24"/>
        </w:rPr>
        <w:t>.</w:t>
      </w:r>
    </w:p>
    <w:p w:rsidR="006E3693" w:rsidRPr="002101A1" w:rsidRDefault="006E3693" w:rsidP="006E3693">
      <w:pPr>
        <w:tabs>
          <w:tab w:val="left" w:pos="1785"/>
        </w:tabs>
        <w:ind w:left="1785" w:hanging="360"/>
        <w:jc w:val="both"/>
        <w:rPr>
          <w:b/>
          <w:szCs w:val="24"/>
        </w:rPr>
      </w:pPr>
      <w:r w:rsidRPr="002101A1">
        <w:rPr>
          <w:b/>
          <w:szCs w:val="24"/>
        </w:rPr>
        <w:t>4.</w:t>
      </w:r>
      <w:r w:rsidRPr="002101A1">
        <w:rPr>
          <w:b/>
          <w:szCs w:val="24"/>
        </w:rPr>
        <w:tab/>
        <w:t>Laukiami rezultatai.</w:t>
      </w:r>
    </w:p>
    <w:p w:rsidR="006E3693" w:rsidRPr="002101A1" w:rsidRDefault="002101A1" w:rsidP="006E3693">
      <w:pPr>
        <w:ind w:firstLine="1440"/>
        <w:jc w:val="both"/>
        <w:rPr>
          <w:bCs/>
          <w:szCs w:val="24"/>
        </w:rPr>
      </w:pPr>
      <w:r>
        <w:rPr>
          <w:color w:val="000000"/>
          <w:szCs w:val="24"/>
        </w:rPr>
        <w:t>Savivaldybės t</w:t>
      </w:r>
      <w:r w:rsidRPr="002101A1">
        <w:rPr>
          <w:color w:val="000000"/>
          <w:szCs w:val="24"/>
        </w:rPr>
        <w:t xml:space="preserve">eritorijoje </w:t>
      </w:r>
      <w:r w:rsidR="004847BD">
        <w:rPr>
          <w:color w:val="000000"/>
          <w:szCs w:val="24"/>
        </w:rPr>
        <w:t>2021 m. bus taikomi nustatyti</w:t>
      </w:r>
      <w:r w:rsidRPr="002101A1">
        <w:rPr>
          <w:color w:val="000000"/>
          <w:szCs w:val="24"/>
        </w:rPr>
        <w:t xml:space="preserve"> nekilnojamojo turto</w:t>
      </w:r>
      <w:r>
        <w:rPr>
          <w:color w:val="000000"/>
          <w:szCs w:val="24"/>
        </w:rPr>
        <w:t xml:space="preserve"> mokesčio</w:t>
      </w:r>
      <w:r w:rsidR="00DB7D02">
        <w:rPr>
          <w:color w:val="000000"/>
          <w:szCs w:val="24"/>
        </w:rPr>
        <w:t xml:space="preserve"> tarifai. Nekilnojamojo turto m</w:t>
      </w:r>
      <w:r w:rsidRPr="002101A1">
        <w:rPr>
          <w:color w:val="000000"/>
          <w:szCs w:val="24"/>
        </w:rPr>
        <w:t>okestis</w:t>
      </w:r>
      <w:r>
        <w:rPr>
          <w:color w:val="000000"/>
          <w:szCs w:val="24"/>
        </w:rPr>
        <w:t xml:space="preserve"> bus įskaitomas į  Rietavo s</w:t>
      </w:r>
      <w:r w:rsidRPr="002101A1">
        <w:rPr>
          <w:color w:val="000000"/>
          <w:szCs w:val="24"/>
        </w:rPr>
        <w:t>avivaldybės biudžetą.</w:t>
      </w:r>
      <w:r w:rsidR="006E3693" w:rsidRPr="002101A1">
        <w:rPr>
          <w:bCs/>
          <w:szCs w:val="24"/>
        </w:rPr>
        <w:t xml:space="preserve"> </w:t>
      </w:r>
    </w:p>
    <w:p w:rsidR="006E3693" w:rsidRDefault="006E3693" w:rsidP="006E3693">
      <w:pPr>
        <w:tabs>
          <w:tab w:val="left" w:pos="1785"/>
        </w:tabs>
        <w:ind w:left="1785" w:hanging="360"/>
        <w:jc w:val="both"/>
        <w:rPr>
          <w:b/>
        </w:rPr>
      </w:pPr>
      <w:r>
        <w:rPr>
          <w:b/>
        </w:rPr>
        <w:t>5.</w:t>
      </w:r>
      <w:r>
        <w:rPr>
          <w:b/>
        </w:rPr>
        <w:tab/>
        <w:t>Kas inicijavo sprendimo  projekto rengimą.</w:t>
      </w:r>
    </w:p>
    <w:p w:rsidR="006E3693" w:rsidRDefault="006E3693" w:rsidP="006E3693">
      <w:pPr>
        <w:ind w:firstLine="1425"/>
        <w:jc w:val="both"/>
        <w:rPr>
          <w:bCs/>
        </w:rPr>
      </w:pPr>
      <w:r>
        <w:rPr>
          <w:bCs/>
        </w:rPr>
        <w:t>Sprendimo projek</w:t>
      </w:r>
      <w:r w:rsidR="00103D87">
        <w:rPr>
          <w:bCs/>
        </w:rPr>
        <w:t>to rengimą inicijavo F</w:t>
      </w:r>
      <w:r>
        <w:rPr>
          <w:bCs/>
        </w:rPr>
        <w:t>inansų skyrius.</w:t>
      </w:r>
    </w:p>
    <w:p w:rsidR="006E3693" w:rsidRDefault="006E3693" w:rsidP="006E3693">
      <w:pPr>
        <w:tabs>
          <w:tab w:val="left" w:pos="1785"/>
        </w:tabs>
        <w:ind w:left="1785" w:hanging="360"/>
        <w:jc w:val="both"/>
        <w:rPr>
          <w:b/>
        </w:rPr>
      </w:pPr>
      <w:r>
        <w:rPr>
          <w:b/>
        </w:rPr>
        <w:t>6.</w:t>
      </w:r>
      <w:r>
        <w:rPr>
          <w:b/>
        </w:rPr>
        <w:tab/>
        <w:t>Sprendimo projekto rengimo metu gauti specialistų vertinimai.</w:t>
      </w:r>
    </w:p>
    <w:p w:rsidR="006E3693" w:rsidRDefault="006E3693" w:rsidP="006E3693">
      <w:pPr>
        <w:ind w:left="1425"/>
        <w:jc w:val="both"/>
        <w:rPr>
          <w:bCs/>
        </w:rPr>
      </w:pPr>
      <w:r>
        <w:rPr>
          <w:bCs/>
        </w:rPr>
        <w:t>Neigiamų specialistų vertinimų kol kas negauta.</w:t>
      </w:r>
    </w:p>
    <w:p w:rsidR="006E3693" w:rsidRDefault="006E3693" w:rsidP="006E3693">
      <w:pPr>
        <w:tabs>
          <w:tab w:val="left" w:pos="1785"/>
        </w:tabs>
        <w:ind w:left="1785" w:hanging="360"/>
        <w:jc w:val="both"/>
        <w:rPr>
          <w:b/>
        </w:rPr>
      </w:pPr>
      <w:r>
        <w:rPr>
          <w:b/>
        </w:rPr>
        <w:t>7.</w:t>
      </w:r>
      <w:r>
        <w:rPr>
          <w:b/>
        </w:rPr>
        <w:tab/>
        <w:t>Galimos teigiamos ar neigiamos sprendimo priėmimo pasekmės.</w:t>
      </w:r>
    </w:p>
    <w:p w:rsidR="006E3693" w:rsidRDefault="006E3693" w:rsidP="006E3693">
      <w:pPr>
        <w:ind w:left="1425"/>
        <w:jc w:val="both"/>
        <w:rPr>
          <w:bCs/>
        </w:rPr>
      </w:pPr>
      <w:r>
        <w:rPr>
          <w:bCs/>
        </w:rPr>
        <w:t>Neigiamų pasekmių nenumatyta.</w:t>
      </w:r>
    </w:p>
    <w:p w:rsidR="006E3693" w:rsidRDefault="006E3693" w:rsidP="006E3693">
      <w:pPr>
        <w:tabs>
          <w:tab w:val="left" w:pos="1785"/>
        </w:tabs>
        <w:ind w:left="1785" w:hanging="360"/>
        <w:jc w:val="both"/>
        <w:rPr>
          <w:b/>
        </w:rPr>
      </w:pPr>
      <w:r>
        <w:rPr>
          <w:b/>
        </w:rPr>
        <w:t>8.</w:t>
      </w:r>
      <w:r>
        <w:rPr>
          <w:b/>
        </w:rPr>
        <w:tab/>
        <w:t>Lėšų poreikis sprendimo įgyvendinimui.</w:t>
      </w:r>
    </w:p>
    <w:p w:rsidR="006E3693" w:rsidRDefault="006E3693" w:rsidP="006E3693">
      <w:pPr>
        <w:ind w:firstLine="1420"/>
        <w:jc w:val="both"/>
        <w:rPr>
          <w:bCs/>
        </w:rPr>
      </w:pPr>
      <w:r>
        <w:rPr>
          <w:bCs/>
        </w:rPr>
        <w:t>Sprendimo įgyvendinimui papildomų lėšų nereikės.</w:t>
      </w:r>
    </w:p>
    <w:p w:rsidR="006E3693" w:rsidRDefault="006E3693" w:rsidP="006E3693"/>
    <w:p w:rsidR="006E3693" w:rsidRDefault="006E3693" w:rsidP="006E3693">
      <w:pPr>
        <w:ind w:firstLine="720"/>
        <w:jc w:val="both"/>
      </w:pPr>
    </w:p>
    <w:p w:rsidR="00691C7D" w:rsidRDefault="00691C7D" w:rsidP="00691C7D">
      <w:pPr>
        <w:jc w:val="both"/>
      </w:pPr>
      <w:r>
        <w:t>F</w:t>
      </w:r>
      <w:r w:rsidR="006E3693">
        <w:t xml:space="preserve">inansų skyriaus </w:t>
      </w:r>
      <w:r>
        <w:t xml:space="preserve">vyresn. </w:t>
      </w:r>
      <w:r w:rsidR="006E3693">
        <w:t xml:space="preserve">specialistė    </w:t>
      </w:r>
      <w:r>
        <w:t>(turtui)</w:t>
      </w:r>
      <w:r w:rsidR="006E3693">
        <w:t xml:space="preserve">                            </w:t>
      </w:r>
      <w:r>
        <w:t xml:space="preserve">                            Vanda Galdikienė</w:t>
      </w:r>
    </w:p>
    <w:p w:rsidR="00691C7D" w:rsidRDefault="00691C7D" w:rsidP="00691C7D">
      <w:pPr>
        <w:jc w:val="both"/>
      </w:pPr>
    </w:p>
    <w:p w:rsidR="00691C7D" w:rsidRDefault="00691C7D" w:rsidP="006E3693">
      <w:pPr>
        <w:jc w:val="both"/>
      </w:pPr>
    </w:p>
    <w:p w:rsidR="00691C7D" w:rsidRDefault="00691C7D">
      <w:pPr>
        <w:jc w:val="both"/>
      </w:pPr>
      <w:r>
        <w:tab/>
      </w:r>
      <w:r>
        <w:tab/>
      </w:r>
      <w:r>
        <w:tab/>
      </w:r>
      <w:r>
        <w:tab/>
      </w:r>
      <w:r>
        <w:tab/>
      </w:r>
      <w:r>
        <w:tab/>
      </w:r>
      <w:r>
        <w:tab/>
      </w:r>
      <w:r>
        <w:tab/>
      </w:r>
      <w:r>
        <w:tab/>
      </w:r>
      <w:r>
        <w:tab/>
      </w:r>
      <w:r>
        <w:tab/>
      </w:r>
      <w:r>
        <w:tab/>
      </w:r>
      <w:r>
        <w:tab/>
      </w:r>
    </w:p>
    <w:p w:rsidR="00691C7D" w:rsidRDefault="00691C7D">
      <w:pPr>
        <w:jc w:val="both"/>
      </w:pPr>
    </w:p>
    <w:sectPr w:rsidR="00691C7D" w:rsidSect="00CF6F7A">
      <w:footerReference w:type="default" r:id="rId8"/>
      <w:type w:val="continuous"/>
      <w:pgSz w:w="11907" w:h="16840" w:code="9"/>
      <w:pgMar w:top="1134" w:right="709"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15F" w:rsidRDefault="0088215F">
      <w:pPr>
        <w:ind w:firstLine="720"/>
        <w:jc w:val="both"/>
      </w:pPr>
      <w:r>
        <w:separator/>
      </w:r>
    </w:p>
  </w:endnote>
  <w:endnote w:type="continuationSeparator" w:id="0">
    <w:p w:rsidR="0088215F" w:rsidRDefault="0088215F">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83"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09" w:rsidRDefault="00B16405">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15F" w:rsidRDefault="0088215F">
      <w:pPr>
        <w:ind w:firstLine="720"/>
        <w:jc w:val="both"/>
      </w:pPr>
      <w:r>
        <w:separator/>
      </w:r>
    </w:p>
  </w:footnote>
  <w:footnote w:type="continuationSeparator" w:id="0">
    <w:p w:rsidR="0088215F" w:rsidRDefault="0088215F">
      <w:pPr>
        <w:ind w:firstLine="720"/>
        <w:jc w:val="both"/>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803"/>
    <w:rsid w:val="000742C5"/>
    <w:rsid w:val="000A59D4"/>
    <w:rsid w:val="000B4184"/>
    <w:rsid w:val="000E4A50"/>
    <w:rsid w:val="00103D87"/>
    <w:rsid w:val="00175FC5"/>
    <w:rsid w:val="002101A1"/>
    <w:rsid w:val="002479B3"/>
    <w:rsid w:val="002D59FA"/>
    <w:rsid w:val="00300B8E"/>
    <w:rsid w:val="0032129B"/>
    <w:rsid w:val="00322BA6"/>
    <w:rsid w:val="0032347F"/>
    <w:rsid w:val="003C39D4"/>
    <w:rsid w:val="00447BF1"/>
    <w:rsid w:val="00461009"/>
    <w:rsid w:val="0046572B"/>
    <w:rsid w:val="0048220D"/>
    <w:rsid w:val="004847BD"/>
    <w:rsid w:val="004B57AF"/>
    <w:rsid w:val="004D55DD"/>
    <w:rsid w:val="00553F2C"/>
    <w:rsid w:val="00595DB6"/>
    <w:rsid w:val="00596512"/>
    <w:rsid w:val="0065145C"/>
    <w:rsid w:val="00691C7D"/>
    <w:rsid w:val="006E3693"/>
    <w:rsid w:val="00806703"/>
    <w:rsid w:val="0085300E"/>
    <w:rsid w:val="00880C03"/>
    <w:rsid w:val="0088215F"/>
    <w:rsid w:val="00926383"/>
    <w:rsid w:val="00937063"/>
    <w:rsid w:val="009A5672"/>
    <w:rsid w:val="00A71358"/>
    <w:rsid w:val="00A8530F"/>
    <w:rsid w:val="00A95A48"/>
    <w:rsid w:val="00A96FD2"/>
    <w:rsid w:val="00B16405"/>
    <w:rsid w:val="00C069A9"/>
    <w:rsid w:val="00CF6F7A"/>
    <w:rsid w:val="00D553F4"/>
    <w:rsid w:val="00D87E5C"/>
    <w:rsid w:val="00DB7D02"/>
    <w:rsid w:val="00ED5803"/>
    <w:rsid w:val="00EF6C2E"/>
    <w:rsid w:val="00F2383D"/>
    <w:rsid w:val="00F3040F"/>
    <w:rsid w:val="00F44960"/>
    <w:rsid w:val="00FB439B"/>
    <w:rsid w:val="00FD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Title"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32347F"/>
    <w:rPr>
      <w:color w:val="808080"/>
    </w:rPr>
  </w:style>
  <w:style w:type="paragraph" w:styleId="Pavadinimas">
    <w:name w:val="Title"/>
    <w:basedOn w:val="prastasis"/>
    <w:link w:val="PavadinimasDiagrama"/>
    <w:qFormat/>
    <w:rsid w:val="0046572B"/>
    <w:pPr>
      <w:ind w:firstLine="720"/>
      <w:jc w:val="center"/>
    </w:pPr>
    <w:rPr>
      <w:b/>
      <w:szCs w:val="24"/>
    </w:rPr>
  </w:style>
  <w:style w:type="character" w:customStyle="1" w:styleId="PavadinimasDiagrama">
    <w:name w:val="Pavadinimas Diagrama"/>
    <w:basedOn w:val="Numatytasispastraiposriftas"/>
    <w:link w:val="Pavadinimas"/>
    <w:rsid w:val="0046572B"/>
    <w:rPr>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Title"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32347F"/>
    <w:rPr>
      <w:color w:val="808080"/>
    </w:rPr>
  </w:style>
  <w:style w:type="paragraph" w:styleId="Pavadinimas">
    <w:name w:val="Title"/>
    <w:basedOn w:val="prastasis"/>
    <w:link w:val="PavadinimasDiagrama"/>
    <w:qFormat/>
    <w:rsid w:val="0046572B"/>
    <w:pPr>
      <w:ind w:firstLine="720"/>
      <w:jc w:val="center"/>
    </w:pPr>
    <w:rPr>
      <w:b/>
      <w:szCs w:val="24"/>
    </w:rPr>
  </w:style>
  <w:style w:type="character" w:customStyle="1" w:styleId="PavadinimasDiagrama">
    <w:name w:val="Pavadinimas Diagrama"/>
    <w:basedOn w:val="Numatytasispastraiposriftas"/>
    <w:link w:val="Pavadinimas"/>
    <w:rsid w:val="0046572B"/>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171603">
      <w:bodyDiv w:val="1"/>
      <w:marLeft w:val="0"/>
      <w:marRight w:val="0"/>
      <w:marTop w:val="0"/>
      <w:marBottom w:val="0"/>
      <w:divBdr>
        <w:top w:val="none" w:sz="0" w:space="0" w:color="auto"/>
        <w:left w:val="none" w:sz="0" w:space="0" w:color="auto"/>
        <w:bottom w:val="none" w:sz="0" w:space="0" w:color="auto"/>
        <w:right w:val="none" w:sz="0" w:space="0" w:color="auto"/>
      </w:divBdr>
      <w:divsChild>
        <w:div w:id="298651362">
          <w:marLeft w:val="0"/>
          <w:marRight w:val="0"/>
          <w:marTop w:val="0"/>
          <w:marBottom w:val="0"/>
          <w:divBdr>
            <w:top w:val="none" w:sz="0" w:space="0" w:color="auto"/>
            <w:left w:val="none" w:sz="0" w:space="0" w:color="auto"/>
            <w:bottom w:val="none" w:sz="0" w:space="0" w:color="auto"/>
            <w:right w:val="none" w:sz="0" w:space="0" w:color="auto"/>
          </w:divBdr>
        </w:div>
        <w:div w:id="2038385444">
          <w:marLeft w:val="0"/>
          <w:marRight w:val="0"/>
          <w:marTop w:val="0"/>
          <w:marBottom w:val="0"/>
          <w:divBdr>
            <w:top w:val="none" w:sz="0" w:space="0" w:color="auto"/>
            <w:left w:val="none" w:sz="0" w:space="0" w:color="auto"/>
            <w:bottom w:val="none" w:sz="0" w:space="0" w:color="auto"/>
            <w:right w:val="none" w:sz="0" w:space="0" w:color="auto"/>
          </w:divBdr>
        </w:div>
        <w:div w:id="1292981282">
          <w:marLeft w:val="0"/>
          <w:marRight w:val="0"/>
          <w:marTop w:val="0"/>
          <w:marBottom w:val="0"/>
          <w:divBdr>
            <w:top w:val="none" w:sz="0" w:space="0" w:color="auto"/>
            <w:left w:val="none" w:sz="0" w:space="0" w:color="auto"/>
            <w:bottom w:val="none" w:sz="0" w:space="0" w:color="auto"/>
            <w:right w:val="none" w:sz="0" w:space="0" w:color="auto"/>
          </w:divBdr>
        </w:div>
      </w:divsChild>
    </w:div>
    <w:div w:id="807477982">
      <w:bodyDiv w:val="1"/>
      <w:marLeft w:val="0"/>
      <w:marRight w:val="0"/>
      <w:marTop w:val="0"/>
      <w:marBottom w:val="0"/>
      <w:divBdr>
        <w:top w:val="none" w:sz="0" w:space="0" w:color="auto"/>
        <w:left w:val="none" w:sz="0" w:space="0" w:color="auto"/>
        <w:bottom w:val="none" w:sz="0" w:space="0" w:color="auto"/>
        <w:right w:val="none" w:sz="0" w:space="0" w:color="auto"/>
      </w:divBdr>
      <w:divsChild>
        <w:div w:id="240531106">
          <w:marLeft w:val="0"/>
          <w:marRight w:val="0"/>
          <w:marTop w:val="0"/>
          <w:marBottom w:val="0"/>
          <w:divBdr>
            <w:top w:val="none" w:sz="0" w:space="0" w:color="auto"/>
            <w:left w:val="none" w:sz="0" w:space="0" w:color="auto"/>
            <w:bottom w:val="none" w:sz="0" w:space="0" w:color="auto"/>
            <w:right w:val="none" w:sz="0" w:space="0" w:color="auto"/>
          </w:divBdr>
        </w:div>
        <w:div w:id="60715395">
          <w:marLeft w:val="0"/>
          <w:marRight w:val="0"/>
          <w:marTop w:val="0"/>
          <w:marBottom w:val="0"/>
          <w:divBdr>
            <w:top w:val="none" w:sz="0" w:space="0" w:color="auto"/>
            <w:left w:val="none" w:sz="0" w:space="0" w:color="auto"/>
            <w:bottom w:val="none" w:sz="0" w:space="0" w:color="auto"/>
            <w:right w:val="none" w:sz="0" w:space="0" w:color="auto"/>
          </w:divBdr>
        </w:div>
        <w:div w:id="1398670641">
          <w:marLeft w:val="0"/>
          <w:marRight w:val="0"/>
          <w:marTop w:val="0"/>
          <w:marBottom w:val="0"/>
          <w:divBdr>
            <w:top w:val="none" w:sz="0" w:space="0" w:color="auto"/>
            <w:left w:val="none" w:sz="0" w:space="0" w:color="auto"/>
            <w:bottom w:val="none" w:sz="0" w:space="0" w:color="auto"/>
            <w:right w:val="none" w:sz="0" w:space="0" w:color="auto"/>
          </w:divBdr>
        </w:div>
      </w:divsChild>
    </w:div>
    <w:div w:id="1750345747">
      <w:bodyDiv w:val="1"/>
      <w:marLeft w:val="0"/>
      <w:marRight w:val="0"/>
      <w:marTop w:val="0"/>
      <w:marBottom w:val="0"/>
      <w:divBdr>
        <w:top w:val="none" w:sz="0" w:space="0" w:color="auto"/>
        <w:left w:val="none" w:sz="0" w:space="0" w:color="auto"/>
        <w:bottom w:val="none" w:sz="0" w:space="0" w:color="auto"/>
        <w:right w:val="none" w:sz="0" w:space="0" w:color="auto"/>
      </w:divBdr>
      <w:divsChild>
        <w:div w:id="1338459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2533</Words>
  <Characters>1445</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2017-05-17T12:07:00Z</cp:lastPrinted>
  <dcterms:created xsi:type="dcterms:W3CDTF">2020-06-11T11:36:00Z</dcterms:created>
  <dcterms:modified xsi:type="dcterms:W3CDTF">2020-06-11T11:36:00Z</dcterms:modified>
</cp:coreProperties>
</file>