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09" w:rsidRPr="007C7858" w:rsidRDefault="007C7858">
      <w:pPr>
        <w:jc w:val="both"/>
        <w:rPr>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7C7858">
        <w:rPr>
          <w:szCs w:val="24"/>
        </w:rPr>
        <w:t>projektas</w:t>
      </w:r>
    </w:p>
    <w:p w:rsidR="00461009" w:rsidRDefault="00B16405">
      <w:pPr>
        <w:shd w:val="solid" w:color="FFFFFF" w:fill="FFFFFF"/>
        <w:jc w:val="center"/>
        <w:rPr>
          <w:b/>
          <w:sz w:val="28"/>
          <w:szCs w:val="28"/>
        </w:rPr>
      </w:pPr>
      <w:r>
        <w:rPr>
          <w:b/>
          <w:noProof/>
          <w:sz w:val="28"/>
          <w:szCs w:val="28"/>
          <w:lang w:eastAsia="lt-LT"/>
        </w:rPr>
        <w:drawing>
          <wp:inline distT="0" distB="0" distL="0" distR="0">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rsidR="00461009" w:rsidRPr="00B478B9" w:rsidRDefault="00B16405">
      <w:pPr>
        <w:shd w:val="solid" w:color="FFFFFF" w:fill="FFFFFF"/>
        <w:jc w:val="center"/>
        <w:rPr>
          <w:b/>
          <w:szCs w:val="24"/>
        </w:rPr>
      </w:pPr>
      <w:r w:rsidRPr="00B478B9">
        <w:rPr>
          <w:b/>
          <w:szCs w:val="24"/>
        </w:rPr>
        <w:t>RIETAVO SAVIVALDYBĖS TARYBA</w:t>
      </w:r>
    </w:p>
    <w:p w:rsidR="00461009" w:rsidRDefault="00461009">
      <w:pPr>
        <w:shd w:val="solid" w:color="FFFFFF" w:fill="FFFFFF"/>
        <w:jc w:val="center"/>
        <w:rPr>
          <w:b/>
        </w:rPr>
      </w:pPr>
    </w:p>
    <w:p w:rsidR="00461009" w:rsidRDefault="00B16405">
      <w:pPr>
        <w:shd w:val="solid" w:color="FFFFFF" w:fill="FFFFFF"/>
        <w:jc w:val="center"/>
        <w:rPr>
          <w:b/>
          <w:bCs/>
          <w:szCs w:val="24"/>
        </w:rPr>
      </w:pPr>
      <w:r w:rsidRPr="00896B05">
        <w:rPr>
          <w:b/>
          <w:bCs/>
          <w:szCs w:val="24"/>
        </w:rPr>
        <w:t>SPRENDIMAS</w:t>
      </w:r>
    </w:p>
    <w:p w:rsidR="00896B05" w:rsidRPr="00896B05" w:rsidRDefault="00896B05">
      <w:pPr>
        <w:shd w:val="solid" w:color="FFFFFF" w:fill="FFFFFF"/>
        <w:jc w:val="center"/>
        <w:rPr>
          <w:b/>
          <w:bCs/>
          <w:sz w:val="22"/>
          <w:szCs w:val="22"/>
        </w:rPr>
      </w:pPr>
      <w:r w:rsidRPr="00896B05">
        <w:rPr>
          <w:b/>
          <w:sz w:val="22"/>
          <w:szCs w:val="22"/>
        </w:rPr>
        <w:t xml:space="preserve">DĖL </w:t>
      </w:r>
      <w:r w:rsidR="00FF65D5">
        <w:rPr>
          <w:b/>
          <w:sz w:val="22"/>
          <w:szCs w:val="22"/>
        </w:rPr>
        <w:t xml:space="preserve">RIETAVO </w:t>
      </w:r>
      <w:r w:rsidRPr="00896B05">
        <w:rPr>
          <w:b/>
          <w:sz w:val="22"/>
          <w:szCs w:val="22"/>
        </w:rPr>
        <w:t>SAVIVALDYBĖS TARYBOS 20</w:t>
      </w:r>
      <w:r w:rsidR="00E93544">
        <w:rPr>
          <w:b/>
          <w:sz w:val="22"/>
          <w:szCs w:val="22"/>
        </w:rPr>
        <w:t>12 M. LAPKRIČIO 22 D.  SPRENDIMU</w:t>
      </w:r>
      <w:r w:rsidRPr="00896B05">
        <w:rPr>
          <w:b/>
          <w:sz w:val="22"/>
          <w:szCs w:val="22"/>
        </w:rPr>
        <w:t xml:space="preserve"> NR. T1-202 „DĖL NAUDOJIMOSI TAKSI STOTELĖMIS RIETAVO SAVIVALDYBĖS TERITORIJOJE </w:t>
      </w:r>
      <w:r w:rsidR="008B295B">
        <w:rPr>
          <w:b/>
          <w:sz w:val="22"/>
          <w:szCs w:val="22"/>
        </w:rPr>
        <w:t xml:space="preserve">      </w:t>
      </w:r>
      <w:r w:rsidRPr="00896B05">
        <w:rPr>
          <w:b/>
          <w:sz w:val="22"/>
          <w:szCs w:val="22"/>
        </w:rPr>
        <w:t xml:space="preserve">TVARKOS APRAŠO PATVIRTINIMO“ </w:t>
      </w:r>
      <w:r w:rsidR="00263A39">
        <w:rPr>
          <w:b/>
          <w:sz w:val="22"/>
          <w:szCs w:val="22"/>
        </w:rPr>
        <w:t xml:space="preserve">PATVIRTINTO </w:t>
      </w:r>
      <w:r w:rsidR="00263A39" w:rsidRPr="00896B05">
        <w:rPr>
          <w:b/>
          <w:sz w:val="22"/>
          <w:szCs w:val="22"/>
        </w:rPr>
        <w:t>NAUDOJIMOSI TAKSI STOTELĖMIS RIETAVO SAVIVALDYBĖS TERITORIJOJE</w:t>
      </w:r>
      <w:r w:rsidR="00263A39" w:rsidRPr="00263A39">
        <w:rPr>
          <w:b/>
          <w:sz w:val="22"/>
          <w:szCs w:val="22"/>
        </w:rPr>
        <w:t xml:space="preserve"> </w:t>
      </w:r>
      <w:r w:rsidR="00263A39" w:rsidRPr="00896B05">
        <w:rPr>
          <w:b/>
          <w:sz w:val="22"/>
          <w:szCs w:val="22"/>
        </w:rPr>
        <w:t xml:space="preserve">TVARKOS APRAŠO </w:t>
      </w:r>
      <w:r w:rsidR="00E93544">
        <w:rPr>
          <w:b/>
          <w:sz w:val="22"/>
          <w:szCs w:val="22"/>
        </w:rPr>
        <w:t xml:space="preserve">10 PUNKTO </w:t>
      </w:r>
      <w:r w:rsidRPr="00896B05">
        <w:rPr>
          <w:b/>
          <w:sz w:val="22"/>
          <w:szCs w:val="22"/>
        </w:rPr>
        <w:t>PAKEITIMO</w:t>
      </w:r>
    </w:p>
    <w:p w:rsidR="00461009" w:rsidRDefault="00F2383D">
      <w:pPr>
        <w:shd w:val="solid" w:color="FFFFFF" w:fill="FFFFFF"/>
        <w:jc w:val="center"/>
        <w:rPr>
          <w:szCs w:val="24"/>
        </w:rPr>
      </w:pPr>
      <w:r>
        <w:rPr>
          <w:szCs w:val="24"/>
        </w:rPr>
        <w:t>2020</w:t>
      </w:r>
      <w:r w:rsidR="004D55DD">
        <w:rPr>
          <w:szCs w:val="24"/>
        </w:rPr>
        <w:t xml:space="preserve"> m. birželio </w:t>
      </w:r>
      <w:r w:rsidR="006E3693">
        <w:rPr>
          <w:szCs w:val="24"/>
        </w:rPr>
        <w:t xml:space="preserve">  d.  Nr. T1-</w:t>
      </w:r>
    </w:p>
    <w:p w:rsidR="00461009" w:rsidRDefault="00B16405">
      <w:pPr>
        <w:jc w:val="center"/>
        <w:rPr>
          <w:szCs w:val="24"/>
        </w:rPr>
      </w:pPr>
      <w:r>
        <w:rPr>
          <w:szCs w:val="24"/>
        </w:rPr>
        <w:t>Rietavas</w:t>
      </w:r>
    </w:p>
    <w:p w:rsidR="00461009" w:rsidRDefault="00461009">
      <w:pPr>
        <w:jc w:val="both"/>
      </w:pPr>
    </w:p>
    <w:p w:rsidR="00461009" w:rsidRDefault="00461009">
      <w:pPr>
        <w:jc w:val="both"/>
      </w:pPr>
    </w:p>
    <w:p w:rsidR="00896B05" w:rsidRDefault="00D42D25" w:rsidP="00896B05">
      <w:pPr>
        <w:tabs>
          <w:tab w:val="center" w:pos="4153"/>
          <w:tab w:val="right" w:pos="8306"/>
        </w:tabs>
        <w:ind w:firstLine="720"/>
        <w:jc w:val="both"/>
      </w:pPr>
      <w:r>
        <w:t xml:space="preserve">        Vadovaudamasi Lietuvos Respublikos vietos savivaldos įstatymo 6 straipsnio  32 punktu</w:t>
      </w:r>
      <w:r w:rsidR="00934259">
        <w:t xml:space="preserve">, </w:t>
      </w:r>
      <w:r w:rsidR="00BE693E">
        <w:t xml:space="preserve"> 16 straipsnio 4 punktu</w:t>
      </w:r>
      <w:r w:rsidR="00934259">
        <w:t xml:space="preserve"> ir 18 straipsnio 1 dalimi</w:t>
      </w:r>
      <w:r w:rsidR="00BE693E">
        <w:t xml:space="preserve">, </w:t>
      </w:r>
      <w:r>
        <w:t xml:space="preserve">Lietuvos Respublikos kelių transporto kodekso 4 straipsnio 3 dalimi, Keleivių vežimo už atlygį lengvaisiais automobiliais pagal užsakymą ir lengvaisiais automobiliais taksi taisyklių, patvirtintų Lietuvos Respublikos susisiekimo ministro 2012 m. sausio 27 d. įsakymu Nr. 3-80  </w:t>
      </w:r>
      <w:r w:rsidR="00BE693E">
        <w:t xml:space="preserve"> </w:t>
      </w:r>
      <w:r w:rsidR="00BE693E">
        <w:rPr>
          <w:sz w:val="23"/>
          <w:szCs w:val="23"/>
        </w:rPr>
        <w:t>„</w:t>
      </w:r>
      <w:r w:rsidR="00BE693E" w:rsidRPr="00BE693E">
        <w:rPr>
          <w:szCs w:val="24"/>
        </w:rPr>
        <w:t>Dėl Keleivių vežimo už atlygį lengvaisiais automobiliais pagal užsakymą ir lengvaisiais automobiliais taksi taisyklių patvirtinimo“</w:t>
      </w:r>
      <w:r w:rsidR="00BE693E">
        <w:rPr>
          <w:szCs w:val="24"/>
        </w:rPr>
        <w:t>,</w:t>
      </w:r>
      <w:r w:rsidR="00BE693E">
        <w:t xml:space="preserve"> </w:t>
      </w:r>
      <w:r>
        <w:t xml:space="preserve">13 punktu, </w:t>
      </w:r>
      <w:r w:rsidR="00896B05">
        <w:t>Rietavo savivaldybės taryba n u s p r e n d ž i a:</w:t>
      </w:r>
    </w:p>
    <w:p w:rsidR="00896B05" w:rsidRPr="00D42D25" w:rsidRDefault="00D42D25" w:rsidP="00896B05">
      <w:pPr>
        <w:ind w:firstLine="720"/>
        <w:jc w:val="both"/>
      </w:pPr>
      <w:r>
        <w:t xml:space="preserve">         1. </w:t>
      </w:r>
      <w:r w:rsidR="00934259">
        <w:t xml:space="preserve">Pakeisti </w:t>
      </w:r>
      <w:r w:rsidR="00263A39">
        <w:t xml:space="preserve">Rietavo savivaldybės tarybos 2012 m. lapkričio 22 d. sprendimu  Nr. T1-202 „Dėl naudojimosi taksi stotelėmis Rietavo savivaldybės teritorijoje tvarkos aprašo patvirtinimo“ patvirtinto </w:t>
      </w:r>
      <w:r w:rsidR="00934259">
        <w:t>N</w:t>
      </w:r>
      <w:r w:rsidR="00896B05">
        <w:t>audojimos</w:t>
      </w:r>
      <w:r>
        <w:t>i taksi stotelėmis Rietavo</w:t>
      </w:r>
      <w:r w:rsidR="00896B05">
        <w:t xml:space="preserve"> savivaldybės teritorijoje tvarkos a</w:t>
      </w:r>
      <w:r w:rsidR="00263A39">
        <w:t>prašo</w:t>
      </w:r>
      <w:r>
        <w:t xml:space="preserve"> 10</w:t>
      </w:r>
      <w:r w:rsidR="00896B05">
        <w:t xml:space="preserve"> punktą ir jį išdėstyti taip:</w:t>
      </w:r>
      <w:r>
        <w:t xml:space="preserve"> </w:t>
      </w:r>
      <w:r>
        <w:rPr>
          <w:szCs w:val="24"/>
        </w:rPr>
        <w:t>„10. T</w:t>
      </w:r>
      <w:r w:rsidR="00896B05">
        <w:rPr>
          <w:szCs w:val="24"/>
        </w:rPr>
        <w:t>aksi stotelėmis turi teisę naudotis visi taksi vežėjai</w:t>
      </w:r>
      <w:r w:rsidR="00263A39">
        <w:rPr>
          <w:szCs w:val="24"/>
        </w:rPr>
        <w:t>,</w:t>
      </w:r>
      <w:r w:rsidR="00896B05">
        <w:rPr>
          <w:szCs w:val="24"/>
        </w:rPr>
        <w:t xml:space="preserve"> turintys leidimą vežti keleiv</w:t>
      </w:r>
      <w:r>
        <w:rPr>
          <w:szCs w:val="24"/>
        </w:rPr>
        <w:t>ius lengvuoju automobiliu taksi</w:t>
      </w:r>
      <w:r w:rsidR="00896B05">
        <w:rPr>
          <w:szCs w:val="24"/>
        </w:rPr>
        <w:t>“</w:t>
      </w:r>
      <w:r>
        <w:rPr>
          <w:szCs w:val="24"/>
        </w:rPr>
        <w:t>.</w:t>
      </w:r>
    </w:p>
    <w:p w:rsidR="00896B05" w:rsidRDefault="00D42D25" w:rsidP="00896B05">
      <w:pPr>
        <w:ind w:left="1080" w:hanging="360"/>
        <w:jc w:val="both"/>
        <w:rPr>
          <w:szCs w:val="24"/>
        </w:rPr>
      </w:pPr>
      <w:r>
        <w:rPr>
          <w:szCs w:val="24"/>
        </w:rPr>
        <w:t xml:space="preserve">         2. </w:t>
      </w:r>
      <w:r w:rsidR="00896B05">
        <w:rPr>
          <w:szCs w:val="24"/>
        </w:rPr>
        <w:t>Nustatyti, kad šis sprendimas įsigalioja 2020 m. liepos 1 d.</w:t>
      </w:r>
    </w:p>
    <w:p w:rsidR="006E3693" w:rsidRPr="0011024C" w:rsidRDefault="006E3693" w:rsidP="00691C7D">
      <w:pPr>
        <w:jc w:val="both"/>
        <w:rPr>
          <w:szCs w:val="24"/>
        </w:rPr>
      </w:pPr>
      <w:r>
        <w:rPr>
          <w:szCs w:val="24"/>
        </w:rPr>
        <w:tab/>
        <w:t xml:space="preserve">         </w:t>
      </w:r>
      <w:r w:rsidRPr="0011024C">
        <w:rPr>
          <w:szCs w:val="24"/>
        </w:rPr>
        <w:t>Sprendimas gali būti skundžiamas ikiteismine tvarka Lietuvos administracinių ginčų komisijos Klaipėdos apygardos skyriui (H. Manto g.</w:t>
      </w:r>
      <w:r>
        <w:rPr>
          <w:szCs w:val="24"/>
        </w:rPr>
        <w:t xml:space="preserve"> </w:t>
      </w:r>
      <w:r w:rsidRPr="0011024C">
        <w:rPr>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2347F" w:rsidRDefault="0032347F" w:rsidP="00691C7D">
      <w:pPr>
        <w:tabs>
          <w:tab w:val="left" w:pos="1247"/>
        </w:tabs>
        <w:jc w:val="both"/>
      </w:pPr>
    </w:p>
    <w:p w:rsidR="0032347F" w:rsidRDefault="0032347F">
      <w:pPr>
        <w:tabs>
          <w:tab w:val="left" w:pos="1247"/>
        </w:tabs>
        <w:jc w:val="both"/>
      </w:pPr>
    </w:p>
    <w:p w:rsidR="00461009" w:rsidRDefault="00B16405">
      <w:pPr>
        <w:tabs>
          <w:tab w:val="left" w:pos="1247"/>
        </w:tabs>
        <w:jc w:val="both"/>
        <w:rPr>
          <w:szCs w:val="24"/>
        </w:rPr>
      </w:pPr>
      <w:r>
        <w:rPr>
          <w:szCs w:val="24"/>
        </w:rPr>
        <w:t>Savivaldybės meras</w:t>
      </w:r>
      <w:r>
        <w:rPr>
          <w:szCs w:val="24"/>
        </w:rPr>
        <w:tab/>
      </w:r>
      <w:r>
        <w:rPr>
          <w:szCs w:val="24"/>
        </w:rPr>
        <w:tab/>
      </w:r>
      <w:r w:rsidR="00103D87">
        <w:rPr>
          <w:szCs w:val="24"/>
        </w:rPr>
        <w:tab/>
      </w:r>
      <w:r w:rsidR="00103D87">
        <w:rPr>
          <w:szCs w:val="24"/>
        </w:rPr>
        <w:tab/>
      </w:r>
      <w:r w:rsidR="00103D87">
        <w:rPr>
          <w:szCs w:val="24"/>
        </w:rPr>
        <w:tab/>
      </w:r>
      <w:r w:rsidR="00103D87">
        <w:rPr>
          <w:szCs w:val="24"/>
        </w:rPr>
        <w:tab/>
      </w:r>
      <w:r w:rsidR="00103D87">
        <w:rPr>
          <w:szCs w:val="24"/>
        </w:rPr>
        <w:tab/>
        <w:t xml:space="preserve">   </w:t>
      </w:r>
    </w:p>
    <w:p w:rsidR="00461009" w:rsidRDefault="00461009">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E3693" w:rsidRDefault="006E3693">
      <w:pPr>
        <w:jc w:val="both"/>
      </w:pPr>
    </w:p>
    <w:p w:rsidR="00691C7D" w:rsidRDefault="00691C7D">
      <w:pPr>
        <w:jc w:val="both"/>
      </w:pPr>
    </w:p>
    <w:p w:rsidR="0046572B" w:rsidRDefault="0046572B" w:rsidP="0046572B">
      <w:pPr>
        <w:pStyle w:val="Pavadinimas"/>
      </w:pPr>
      <w:r>
        <w:t>RIETAVO SAVIVALDYBĖS ADMINISTRACIJOS</w:t>
      </w:r>
    </w:p>
    <w:p w:rsidR="0046572B" w:rsidRDefault="0046572B" w:rsidP="0046572B">
      <w:pPr>
        <w:jc w:val="center"/>
      </w:pPr>
      <w:r>
        <w:rPr>
          <w:b/>
        </w:rPr>
        <w:t>FINANSŲ SKYRIUS</w:t>
      </w:r>
    </w:p>
    <w:p w:rsidR="0046572B" w:rsidRDefault="0046572B" w:rsidP="0046572B">
      <w:pPr>
        <w:jc w:val="center"/>
      </w:pPr>
    </w:p>
    <w:p w:rsidR="0046572B" w:rsidRDefault="0046572B" w:rsidP="006E3693">
      <w:pPr>
        <w:ind w:firstLine="720"/>
        <w:jc w:val="center"/>
        <w:rPr>
          <w:b/>
          <w:szCs w:val="24"/>
        </w:rPr>
      </w:pPr>
      <w:bookmarkStart w:id="0" w:name="_GoBack"/>
      <w:bookmarkEnd w:id="0"/>
    </w:p>
    <w:p w:rsidR="006E3693" w:rsidRPr="00D42D25" w:rsidRDefault="006E3693" w:rsidP="006E3693">
      <w:pPr>
        <w:ind w:firstLine="720"/>
        <w:jc w:val="center"/>
        <w:rPr>
          <w:b/>
          <w:sz w:val="22"/>
          <w:szCs w:val="22"/>
        </w:rPr>
      </w:pPr>
      <w:r w:rsidRPr="00D42D25">
        <w:rPr>
          <w:b/>
          <w:sz w:val="22"/>
          <w:szCs w:val="22"/>
        </w:rPr>
        <w:t>AIŠKINAMASIS RAŠTAS PRIE SPRENDIMO</w:t>
      </w:r>
    </w:p>
    <w:p w:rsidR="00D563D5" w:rsidRPr="00896B05" w:rsidRDefault="00D563D5" w:rsidP="00D563D5">
      <w:pPr>
        <w:shd w:val="solid" w:color="FFFFFF" w:fill="FFFFFF"/>
        <w:jc w:val="center"/>
        <w:rPr>
          <w:b/>
          <w:bCs/>
          <w:sz w:val="22"/>
          <w:szCs w:val="22"/>
        </w:rPr>
      </w:pPr>
      <w:r>
        <w:rPr>
          <w:b/>
          <w:sz w:val="22"/>
          <w:szCs w:val="22"/>
        </w:rPr>
        <w:t>„</w:t>
      </w:r>
      <w:r w:rsidRPr="00896B05">
        <w:rPr>
          <w:b/>
          <w:sz w:val="22"/>
          <w:szCs w:val="22"/>
        </w:rPr>
        <w:t xml:space="preserve">DĖL </w:t>
      </w:r>
      <w:r w:rsidR="00916E21">
        <w:rPr>
          <w:b/>
          <w:sz w:val="22"/>
          <w:szCs w:val="22"/>
        </w:rPr>
        <w:t xml:space="preserve">RIETAVO </w:t>
      </w:r>
      <w:r w:rsidRPr="00896B05">
        <w:rPr>
          <w:b/>
          <w:sz w:val="22"/>
          <w:szCs w:val="22"/>
        </w:rPr>
        <w:t>SAVIVALDYBĖS TARYBOS 20</w:t>
      </w:r>
      <w:r>
        <w:rPr>
          <w:b/>
          <w:sz w:val="22"/>
          <w:szCs w:val="22"/>
        </w:rPr>
        <w:t>12 M. LAPKRIČIO 22 D.  SPRENDIMU</w:t>
      </w:r>
      <w:r w:rsidRPr="00896B05">
        <w:rPr>
          <w:b/>
          <w:sz w:val="22"/>
          <w:szCs w:val="22"/>
        </w:rPr>
        <w:t xml:space="preserve"> NR. T1-202 „DĖL NAUDOJIMOSI TAKSI STOTELĖMIS RIETAVO SAVIVALDYBĖS TERITORIJOJE </w:t>
      </w:r>
      <w:r>
        <w:rPr>
          <w:b/>
          <w:sz w:val="22"/>
          <w:szCs w:val="22"/>
        </w:rPr>
        <w:t xml:space="preserve">      </w:t>
      </w:r>
      <w:r w:rsidRPr="00896B05">
        <w:rPr>
          <w:b/>
          <w:sz w:val="22"/>
          <w:szCs w:val="22"/>
        </w:rPr>
        <w:t xml:space="preserve">TVARKOS APRAŠO PATVIRTINIMO“ </w:t>
      </w:r>
      <w:r>
        <w:rPr>
          <w:b/>
          <w:sz w:val="22"/>
          <w:szCs w:val="22"/>
        </w:rPr>
        <w:t xml:space="preserve">PATVIRTINTO </w:t>
      </w:r>
      <w:r w:rsidRPr="00896B05">
        <w:rPr>
          <w:b/>
          <w:sz w:val="22"/>
          <w:szCs w:val="22"/>
        </w:rPr>
        <w:t>NAUDOJIMOSI TAKSI STOTELĖMIS RIETAVO SAVIVALDYBĖS TERITORIJOJE</w:t>
      </w:r>
      <w:r w:rsidRPr="00263A39">
        <w:rPr>
          <w:b/>
          <w:sz w:val="22"/>
          <w:szCs w:val="22"/>
        </w:rPr>
        <w:t xml:space="preserve"> </w:t>
      </w:r>
      <w:r w:rsidRPr="00896B05">
        <w:rPr>
          <w:b/>
          <w:sz w:val="22"/>
          <w:szCs w:val="22"/>
        </w:rPr>
        <w:t xml:space="preserve">TVARKOS APRAŠO </w:t>
      </w:r>
      <w:r>
        <w:rPr>
          <w:b/>
          <w:sz w:val="22"/>
          <w:szCs w:val="22"/>
        </w:rPr>
        <w:t xml:space="preserve">10 PUNKTO </w:t>
      </w:r>
      <w:r w:rsidRPr="00896B05">
        <w:rPr>
          <w:b/>
          <w:sz w:val="22"/>
          <w:szCs w:val="22"/>
        </w:rPr>
        <w:t>PAKEITIMO</w:t>
      </w:r>
      <w:r>
        <w:rPr>
          <w:b/>
          <w:sz w:val="22"/>
          <w:szCs w:val="22"/>
        </w:rPr>
        <w:t>“</w:t>
      </w:r>
    </w:p>
    <w:p w:rsidR="006E3693" w:rsidRDefault="00D563D5" w:rsidP="00D563D5">
      <w:pPr>
        <w:shd w:val="solid" w:color="FFFFFF" w:fill="FFFFFF"/>
        <w:jc w:val="center"/>
        <w:rPr>
          <w:b/>
          <w:bCs/>
          <w:szCs w:val="24"/>
        </w:rPr>
      </w:pPr>
      <w:r w:rsidRPr="00D42D25">
        <w:rPr>
          <w:b/>
          <w:bCs/>
          <w:caps/>
          <w:sz w:val="22"/>
          <w:szCs w:val="22"/>
        </w:rPr>
        <w:t xml:space="preserve"> </w:t>
      </w:r>
      <w:r w:rsidR="00D42D25" w:rsidRPr="00D42D25">
        <w:rPr>
          <w:b/>
          <w:bCs/>
          <w:sz w:val="22"/>
          <w:szCs w:val="22"/>
        </w:rPr>
        <w:t xml:space="preserve"> </w:t>
      </w:r>
      <w:r w:rsidR="006E3693" w:rsidRPr="00D42D25">
        <w:rPr>
          <w:b/>
          <w:bCs/>
          <w:sz w:val="22"/>
          <w:szCs w:val="22"/>
        </w:rPr>
        <w:t>PROJEKTO</w:t>
      </w:r>
    </w:p>
    <w:p w:rsidR="006E3693" w:rsidRDefault="00FB439B" w:rsidP="006E3693">
      <w:pPr>
        <w:shd w:val="solid" w:color="FFFFFF" w:fill="FFFFFF"/>
        <w:jc w:val="center"/>
        <w:rPr>
          <w:b/>
          <w:bCs/>
          <w:szCs w:val="24"/>
        </w:rPr>
      </w:pPr>
      <w:r>
        <w:rPr>
          <w:szCs w:val="24"/>
        </w:rPr>
        <w:t>2020–05–26</w:t>
      </w:r>
    </w:p>
    <w:p w:rsidR="006E3693" w:rsidRPr="006E3693" w:rsidRDefault="006E3693" w:rsidP="006E3693">
      <w:pPr>
        <w:shd w:val="solid" w:color="FFFFFF" w:fill="FFFFFF"/>
        <w:jc w:val="center"/>
        <w:rPr>
          <w:b/>
          <w:bCs/>
          <w:szCs w:val="24"/>
        </w:rPr>
      </w:pPr>
      <w:r>
        <w:rPr>
          <w:szCs w:val="24"/>
        </w:rPr>
        <w:t>Rietavas</w:t>
      </w:r>
    </w:p>
    <w:p w:rsidR="006E3693" w:rsidRDefault="006E3693" w:rsidP="006E3693">
      <w:pPr>
        <w:ind w:firstLine="720"/>
        <w:jc w:val="center"/>
        <w:rPr>
          <w:b/>
          <w:bCs/>
          <w:caps/>
          <w:szCs w:val="24"/>
        </w:rPr>
      </w:pPr>
    </w:p>
    <w:p w:rsidR="006E3693" w:rsidRDefault="006E3693" w:rsidP="006E3693">
      <w:pPr>
        <w:tabs>
          <w:tab w:val="left" w:pos="1247"/>
          <w:tab w:val="left" w:pos="1785"/>
          <w:tab w:val="left" w:pos="1843"/>
        </w:tabs>
        <w:ind w:left="1785" w:hanging="360"/>
        <w:jc w:val="both"/>
        <w:rPr>
          <w:b/>
        </w:rPr>
      </w:pPr>
      <w:r>
        <w:rPr>
          <w:b/>
        </w:rPr>
        <w:t>1.</w:t>
      </w:r>
      <w:r>
        <w:rPr>
          <w:b/>
        </w:rPr>
        <w:tab/>
        <w:t>Sprendimo projekto esmė.</w:t>
      </w:r>
    </w:p>
    <w:p w:rsidR="006E3693" w:rsidRDefault="006E3693" w:rsidP="006E3693">
      <w:pPr>
        <w:ind w:firstLine="1402"/>
        <w:jc w:val="both"/>
        <w:rPr>
          <w:bCs/>
        </w:rPr>
      </w:pPr>
      <w:r>
        <w:rPr>
          <w:bCs/>
        </w:rPr>
        <w:t xml:space="preserve">Projektu siūloma </w:t>
      </w:r>
      <w:r w:rsidR="00BE693E">
        <w:rPr>
          <w:bCs/>
        </w:rPr>
        <w:t xml:space="preserve">pakeisti </w:t>
      </w:r>
      <w:r w:rsidR="00934259">
        <w:rPr>
          <w:bCs/>
        </w:rPr>
        <w:t>N</w:t>
      </w:r>
      <w:r w:rsidR="00BE693E" w:rsidRPr="00BE693E">
        <w:rPr>
          <w:bCs/>
        </w:rPr>
        <w:t>audojimosi taksi stotelėmis Rietavo savivaldybės teritorijoje tvarkos aprašo, patvirtinto Rietavo savivaldybės tarybos 2012 m. lapkričio 22 d. sprendimu  Nr. T1-202 „Dėl naudojimosi taksi stotelėmis Rietavo savivaldybės teritorijoje tvarkos aprašo patvirtinimo“</w:t>
      </w:r>
      <w:r w:rsidR="00D563D5">
        <w:rPr>
          <w:bCs/>
        </w:rPr>
        <w:t>,</w:t>
      </w:r>
      <w:r w:rsidR="00BE693E" w:rsidRPr="00BE693E">
        <w:rPr>
          <w:bCs/>
        </w:rPr>
        <w:t xml:space="preserve"> 10 punktą</w:t>
      </w:r>
      <w:r w:rsidR="00BE693E">
        <w:rPr>
          <w:bCs/>
        </w:rPr>
        <w:t>.</w:t>
      </w:r>
      <w:r w:rsidR="00BE693E" w:rsidRPr="00BE693E">
        <w:rPr>
          <w:bCs/>
        </w:rPr>
        <w:t xml:space="preserve"> </w:t>
      </w:r>
    </w:p>
    <w:p w:rsidR="006E3693" w:rsidRDefault="006E3693" w:rsidP="006E3693">
      <w:pPr>
        <w:ind w:firstLine="1464"/>
        <w:jc w:val="both"/>
        <w:rPr>
          <w:b/>
        </w:rPr>
      </w:pPr>
      <w:r>
        <w:rPr>
          <w:b/>
        </w:rPr>
        <w:t>2.</w:t>
      </w:r>
      <w:r>
        <w:rPr>
          <w:bCs/>
        </w:rPr>
        <w:t xml:space="preserve"> </w:t>
      </w:r>
      <w:r>
        <w:rPr>
          <w:b/>
        </w:rPr>
        <w:t xml:space="preserve">Kuo vadovaujantis parengtas sprendimo projektas. </w:t>
      </w:r>
    </w:p>
    <w:p w:rsidR="006E3693" w:rsidRDefault="006E3693" w:rsidP="006E3693">
      <w:pPr>
        <w:ind w:firstLine="1464"/>
        <w:jc w:val="both"/>
        <w:rPr>
          <w:bCs/>
        </w:rPr>
      </w:pPr>
      <w:r>
        <w:rPr>
          <w:bCs/>
        </w:rPr>
        <w:t xml:space="preserve">Sprendimo projektas parengtas vadovaujantis </w:t>
      </w:r>
      <w:r w:rsidR="00BE693E" w:rsidRPr="00BE693E">
        <w:rPr>
          <w:bCs/>
        </w:rPr>
        <w:t>Lietuvos Respublikos vietos savivaldos įsta</w:t>
      </w:r>
      <w:r w:rsidR="00934259">
        <w:rPr>
          <w:bCs/>
        </w:rPr>
        <w:t xml:space="preserve">tymo 6 straipsnio  32 punktu, </w:t>
      </w:r>
      <w:r w:rsidR="00BE693E" w:rsidRPr="00BE693E">
        <w:rPr>
          <w:bCs/>
        </w:rPr>
        <w:t>16 straipsnio 4 punktu</w:t>
      </w:r>
      <w:r w:rsidR="00934259">
        <w:rPr>
          <w:bCs/>
        </w:rPr>
        <w:t xml:space="preserve"> ir 18 straipsnio 1 dalimi</w:t>
      </w:r>
      <w:r w:rsidR="00BE693E" w:rsidRPr="00BE693E">
        <w:rPr>
          <w:bCs/>
        </w:rPr>
        <w:t>, Lietuvos Respublikos kelių transporto kodekso 4 straipsnio 3 dalimi, Keleivių vežimo už atlygį lengvaisiais automobiliais pagal užsakymą ir lengvaisiais automobiliais taksi taisyklių, patvirtintų Lietuvos Respublikos susisiekimo ministro 2012 m. sausio 27 d. įsakymu Nr. 3-80   „Dėl Keleivių vežimo už atlygį lengvaisiais automobiliais pagal užsakymą ir lengvaisiais automobiliai</w:t>
      </w:r>
      <w:r w:rsidR="00EF397B">
        <w:rPr>
          <w:bCs/>
        </w:rPr>
        <w:t>s taksi taisyklių patvirtinimo“.</w:t>
      </w:r>
    </w:p>
    <w:p w:rsidR="006E3693" w:rsidRDefault="006E3693" w:rsidP="006E3693">
      <w:pPr>
        <w:tabs>
          <w:tab w:val="left" w:pos="1785"/>
        </w:tabs>
        <w:ind w:left="1785" w:hanging="360"/>
        <w:jc w:val="both"/>
        <w:rPr>
          <w:b/>
        </w:rPr>
      </w:pPr>
      <w:r>
        <w:rPr>
          <w:b/>
        </w:rPr>
        <w:t>3.</w:t>
      </w:r>
      <w:r>
        <w:rPr>
          <w:b/>
        </w:rPr>
        <w:tab/>
        <w:t>Tikslai ir uždaviniai.</w:t>
      </w:r>
    </w:p>
    <w:p w:rsidR="005C5371" w:rsidRDefault="00EF6C2E" w:rsidP="005C5371">
      <w:pPr>
        <w:suppressAutoHyphens/>
        <w:jc w:val="both"/>
        <w:rPr>
          <w:szCs w:val="24"/>
          <w:lang w:eastAsia="ar-SA"/>
        </w:rPr>
      </w:pPr>
      <w:r>
        <w:tab/>
      </w:r>
      <w:r w:rsidR="004D6792">
        <w:t xml:space="preserve">             Pasikeitus teisiniam reglamentavimui, </w:t>
      </w:r>
      <w:r w:rsidR="004D6792">
        <w:rPr>
          <w:szCs w:val="24"/>
        </w:rPr>
        <w:t xml:space="preserve">nuo 2020 m. liepos </w:t>
      </w:r>
      <w:r w:rsidR="005C5371">
        <w:rPr>
          <w:szCs w:val="24"/>
        </w:rPr>
        <w:t xml:space="preserve">1 </w:t>
      </w:r>
      <w:r w:rsidR="004D6792">
        <w:rPr>
          <w:szCs w:val="24"/>
        </w:rPr>
        <w:t xml:space="preserve">d. </w:t>
      </w:r>
      <w:r w:rsidR="004D6792">
        <w:rPr>
          <w:szCs w:val="24"/>
          <w:lang w:eastAsia="ar-SA"/>
        </w:rPr>
        <w:t xml:space="preserve">leidimus </w:t>
      </w:r>
      <w:r w:rsidR="005C5371">
        <w:rPr>
          <w:szCs w:val="24"/>
          <w:lang w:eastAsia="ar-SA"/>
        </w:rPr>
        <w:t xml:space="preserve"> vežti keleivius lengvuoju automobiliu taksi</w:t>
      </w:r>
      <w:r w:rsidR="005C5371">
        <w:rPr>
          <w:szCs w:val="24"/>
        </w:rPr>
        <w:t xml:space="preserve"> išduos Transporto saugos administracija</w:t>
      </w:r>
      <w:r w:rsidR="004D6792">
        <w:rPr>
          <w:szCs w:val="24"/>
        </w:rPr>
        <w:t xml:space="preserve">, Savivaldybė tokių leidimų nebeišduos. Dėl to </w:t>
      </w:r>
      <w:r>
        <w:tab/>
      </w:r>
      <w:r w:rsidR="004D6792">
        <w:rPr>
          <w:szCs w:val="24"/>
        </w:rPr>
        <w:t>reikalinga pakeisti n</w:t>
      </w:r>
      <w:r w:rsidR="005C5371">
        <w:rPr>
          <w:szCs w:val="24"/>
        </w:rPr>
        <w:t>audojimos</w:t>
      </w:r>
      <w:r w:rsidR="004D6792">
        <w:rPr>
          <w:szCs w:val="24"/>
        </w:rPr>
        <w:t xml:space="preserve">i taksi stotelėmis Rietavo </w:t>
      </w:r>
      <w:r w:rsidR="005C5371">
        <w:rPr>
          <w:szCs w:val="24"/>
        </w:rPr>
        <w:t>savivaldybės teritorijoje</w:t>
      </w:r>
      <w:r w:rsidR="005C5371">
        <w:rPr>
          <w:b/>
          <w:szCs w:val="24"/>
        </w:rPr>
        <w:t xml:space="preserve"> </w:t>
      </w:r>
      <w:r w:rsidR="004D6792">
        <w:rPr>
          <w:szCs w:val="24"/>
        </w:rPr>
        <w:t>tvarkos aprašo 10</w:t>
      </w:r>
      <w:r w:rsidR="005C5371">
        <w:rPr>
          <w:szCs w:val="24"/>
        </w:rPr>
        <w:t xml:space="preserve"> punktą, kuriame </w:t>
      </w:r>
      <w:r w:rsidR="004D6792">
        <w:rPr>
          <w:szCs w:val="24"/>
        </w:rPr>
        <w:t xml:space="preserve">buvo </w:t>
      </w:r>
      <w:r w:rsidR="005C5371">
        <w:rPr>
          <w:szCs w:val="24"/>
        </w:rPr>
        <w:t xml:space="preserve">nustatyta, kad taksi stotelėmis turi teisė naudotis vežėjai turintys Savivaldybės administracijos išduotą leidimą vežti keleivius lengvuoju automobiliu taksi. </w:t>
      </w:r>
    </w:p>
    <w:p w:rsidR="006E3693" w:rsidRPr="002101A1" w:rsidRDefault="006E3693" w:rsidP="006E3693">
      <w:pPr>
        <w:tabs>
          <w:tab w:val="left" w:pos="1785"/>
        </w:tabs>
        <w:ind w:left="1785" w:hanging="360"/>
        <w:jc w:val="both"/>
        <w:rPr>
          <w:b/>
          <w:szCs w:val="24"/>
        </w:rPr>
      </w:pPr>
      <w:r w:rsidRPr="002101A1">
        <w:rPr>
          <w:b/>
          <w:szCs w:val="24"/>
        </w:rPr>
        <w:t>4.</w:t>
      </w:r>
      <w:r w:rsidRPr="002101A1">
        <w:rPr>
          <w:b/>
          <w:szCs w:val="24"/>
        </w:rPr>
        <w:tab/>
        <w:t>Laukiami rezultatai.</w:t>
      </w:r>
    </w:p>
    <w:p w:rsidR="004D6792" w:rsidRPr="004D6792" w:rsidRDefault="004D6792" w:rsidP="004D6792">
      <w:pPr>
        <w:jc w:val="both"/>
      </w:pPr>
      <w:r>
        <w:tab/>
      </w:r>
      <w:r>
        <w:tab/>
      </w:r>
      <w:r w:rsidRPr="004D6792">
        <w:t>Savivaldybės teisės aktai atitiks</w:t>
      </w:r>
      <w:r>
        <w:t xml:space="preserve"> Lietuvos Respublikos  teisės aktų reikalavimus.</w:t>
      </w:r>
    </w:p>
    <w:p w:rsidR="006E3693" w:rsidRDefault="006E3693" w:rsidP="006E3693">
      <w:pPr>
        <w:tabs>
          <w:tab w:val="left" w:pos="1785"/>
        </w:tabs>
        <w:ind w:left="1785" w:hanging="360"/>
        <w:jc w:val="both"/>
        <w:rPr>
          <w:b/>
        </w:rPr>
      </w:pPr>
      <w:r>
        <w:rPr>
          <w:b/>
        </w:rPr>
        <w:t>5.</w:t>
      </w:r>
      <w:r>
        <w:rPr>
          <w:b/>
        </w:rPr>
        <w:tab/>
        <w:t>Kas inicijavo sprendimo  projekto rengimą.</w:t>
      </w:r>
    </w:p>
    <w:p w:rsidR="006E3693" w:rsidRDefault="006E3693" w:rsidP="006E3693">
      <w:pPr>
        <w:ind w:firstLine="1425"/>
        <w:jc w:val="both"/>
        <w:rPr>
          <w:bCs/>
        </w:rPr>
      </w:pPr>
      <w:r>
        <w:rPr>
          <w:bCs/>
        </w:rPr>
        <w:t>Sprendimo projek</w:t>
      </w:r>
      <w:r w:rsidR="00103D87">
        <w:rPr>
          <w:bCs/>
        </w:rPr>
        <w:t>to rengimą inicijavo F</w:t>
      </w:r>
      <w:r>
        <w:rPr>
          <w:bCs/>
        </w:rPr>
        <w:t>inansų skyrius.</w:t>
      </w:r>
    </w:p>
    <w:p w:rsidR="006E3693" w:rsidRDefault="006E3693" w:rsidP="006E3693">
      <w:pPr>
        <w:tabs>
          <w:tab w:val="left" w:pos="1785"/>
        </w:tabs>
        <w:ind w:left="1785" w:hanging="360"/>
        <w:jc w:val="both"/>
        <w:rPr>
          <w:b/>
        </w:rPr>
      </w:pPr>
      <w:r>
        <w:rPr>
          <w:b/>
        </w:rPr>
        <w:t>6.</w:t>
      </w:r>
      <w:r>
        <w:rPr>
          <w:b/>
        </w:rPr>
        <w:tab/>
        <w:t>Sprendimo projekto rengimo metu gauti specialistų vertinimai.</w:t>
      </w:r>
    </w:p>
    <w:p w:rsidR="006E3693" w:rsidRDefault="006E3693" w:rsidP="006E3693">
      <w:pPr>
        <w:ind w:left="1425"/>
        <w:jc w:val="both"/>
        <w:rPr>
          <w:bCs/>
        </w:rPr>
      </w:pPr>
      <w:r>
        <w:rPr>
          <w:bCs/>
        </w:rPr>
        <w:t>Neigiamų specialistų vertinimų kol kas negauta.</w:t>
      </w:r>
    </w:p>
    <w:p w:rsidR="006E3693" w:rsidRDefault="006E3693" w:rsidP="006E3693">
      <w:pPr>
        <w:tabs>
          <w:tab w:val="left" w:pos="1785"/>
        </w:tabs>
        <w:ind w:left="1785" w:hanging="360"/>
        <w:jc w:val="both"/>
        <w:rPr>
          <w:b/>
        </w:rPr>
      </w:pPr>
      <w:r>
        <w:rPr>
          <w:b/>
        </w:rPr>
        <w:t>7.</w:t>
      </w:r>
      <w:r>
        <w:rPr>
          <w:b/>
        </w:rPr>
        <w:tab/>
        <w:t>Galimos teigiamos ar neigiamos sprendimo priėmimo pasekmės.</w:t>
      </w:r>
    </w:p>
    <w:p w:rsidR="006E3693" w:rsidRDefault="006E3693" w:rsidP="006E3693">
      <w:pPr>
        <w:ind w:left="1425"/>
        <w:jc w:val="both"/>
        <w:rPr>
          <w:bCs/>
        </w:rPr>
      </w:pPr>
      <w:r>
        <w:rPr>
          <w:bCs/>
        </w:rPr>
        <w:t>Neigiamų pasekmių nenumatyta.</w:t>
      </w:r>
    </w:p>
    <w:p w:rsidR="006E3693" w:rsidRDefault="006E3693" w:rsidP="006E3693">
      <w:pPr>
        <w:tabs>
          <w:tab w:val="left" w:pos="1785"/>
        </w:tabs>
        <w:ind w:left="1785" w:hanging="360"/>
        <w:jc w:val="both"/>
        <w:rPr>
          <w:b/>
        </w:rPr>
      </w:pPr>
      <w:r>
        <w:rPr>
          <w:b/>
        </w:rPr>
        <w:t>8.</w:t>
      </w:r>
      <w:r>
        <w:rPr>
          <w:b/>
        </w:rPr>
        <w:tab/>
        <w:t>Lėšų poreikis sprendimo įgyvendinimui.</w:t>
      </w:r>
    </w:p>
    <w:p w:rsidR="006E3693" w:rsidRDefault="006E3693" w:rsidP="006E3693">
      <w:pPr>
        <w:ind w:firstLine="1420"/>
        <w:jc w:val="both"/>
        <w:rPr>
          <w:bCs/>
        </w:rPr>
      </w:pPr>
      <w:r>
        <w:rPr>
          <w:bCs/>
        </w:rPr>
        <w:t>Sprendimo įgyvendinimui papildomų lėšų nereikės.</w:t>
      </w:r>
    </w:p>
    <w:p w:rsidR="006E3693" w:rsidRDefault="006E3693" w:rsidP="006E3693"/>
    <w:p w:rsidR="006E3693" w:rsidRDefault="006E3693" w:rsidP="006E3693">
      <w:pPr>
        <w:ind w:firstLine="720"/>
        <w:jc w:val="both"/>
      </w:pPr>
    </w:p>
    <w:p w:rsidR="00691C7D" w:rsidRDefault="00691C7D" w:rsidP="00691C7D">
      <w:pPr>
        <w:jc w:val="both"/>
      </w:pPr>
      <w:r>
        <w:t>F</w:t>
      </w:r>
      <w:r w:rsidR="006E3693">
        <w:t xml:space="preserve">inansų skyriaus </w:t>
      </w:r>
      <w:r>
        <w:t xml:space="preserve">vyresn. </w:t>
      </w:r>
      <w:r w:rsidR="006E3693">
        <w:t xml:space="preserve">specialistė    </w:t>
      </w:r>
      <w:r>
        <w:t>(turtui)</w:t>
      </w:r>
      <w:r w:rsidR="006E3693">
        <w:t xml:space="preserve">                            </w:t>
      </w:r>
      <w:r>
        <w:t xml:space="preserve">                            Vanda Galdikienė</w:t>
      </w:r>
    </w:p>
    <w:p w:rsidR="00691C7D" w:rsidRDefault="00691C7D" w:rsidP="00691C7D">
      <w:pPr>
        <w:jc w:val="both"/>
      </w:pPr>
    </w:p>
    <w:p w:rsidR="00691C7D" w:rsidRDefault="00691C7D" w:rsidP="006E3693">
      <w:pPr>
        <w:jc w:val="both"/>
      </w:pPr>
    </w:p>
    <w:p w:rsidR="00691C7D" w:rsidRDefault="00691C7D">
      <w:pPr>
        <w:jc w:val="both"/>
      </w:pPr>
      <w:r>
        <w:tab/>
      </w:r>
      <w:r>
        <w:tab/>
      </w:r>
      <w:r>
        <w:tab/>
      </w:r>
      <w:r>
        <w:tab/>
      </w:r>
      <w:r>
        <w:tab/>
      </w:r>
      <w:r>
        <w:tab/>
      </w:r>
      <w:r>
        <w:tab/>
      </w:r>
      <w:r>
        <w:tab/>
      </w:r>
      <w:r>
        <w:tab/>
      </w:r>
      <w:r>
        <w:tab/>
      </w:r>
      <w:r>
        <w:tab/>
      </w:r>
      <w:r>
        <w:tab/>
      </w:r>
      <w:r>
        <w:tab/>
      </w:r>
    </w:p>
    <w:sectPr w:rsidR="00691C7D" w:rsidSect="00CF6F7A">
      <w:footerReference w:type="default" r:id="rId8"/>
      <w:type w:val="continuous"/>
      <w:pgSz w:w="11907" w:h="16840" w:code="9"/>
      <w:pgMar w:top="1134" w:right="709"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8C" w:rsidRDefault="00A2538C">
      <w:pPr>
        <w:ind w:firstLine="720"/>
        <w:jc w:val="both"/>
      </w:pPr>
      <w:r>
        <w:separator/>
      </w:r>
    </w:p>
  </w:endnote>
  <w:endnote w:type="continuationSeparator" w:id="0">
    <w:p w:rsidR="00A2538C" w:rsidRDefault="00A2538C">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09" w:rsidRDefault="00B16405">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8C" w:rsidRDefault="00A2538C">
      <w:pPr>
        <w:ind w:firstLine="720"/>
        <w:jc w:val="both"/>
      </w:pPr>
      <w:r>
        <w:separator/>
      </w:r>
    </w:p>
  </w:footnote>
  <w:footnote w:type="continuationSeparator" w:id="0">
    <w:p w:rsidR="00A2538C" w:rsidRDefault="00A2538C">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3"/>
    <w:rsid w:val="000742C5"/>
    <w:rsid w:val="000A59D4"/>
    <w:rsid w:val="000B4184"/>
    <w:rsid w:val="00103D87"/>
    <w:rsid w:val="00175FC5"/>
    <w:rsid w:val="002101A1"/>
    <w:rsid w:val="002479B3"/>
    <w:rsid w:val="00263A39"/>
    <w:rsid w:val="002E6303"/>
    <w:rsid w:val="00300B8E"/>
    <w:rsid w:val="0032129B"/>
    <w:rsid w:val="00322BA6"/>
    <w:rsid w:val="0032347F"/>
    <w:rsid w:val="003C39D4"/>
    <w:rsid w:val="003E179B"/>
    <w:rsid w:val="00447BF1"/>
    <w:rsid w:val="00461009"/>
    <w:rsid w:val="0046572B"/>
    <w:rsid w:val="0048220D"/>
    <w:rsid w:val="004B039E"/>
    <w:rsid w:val="004D55DD"/>
    <w:rsid w:val="004D6792"/>
    <w:rsid w:val="00553F2C"/>
    <w:rsid w:val="00595DB6"/>
    <w:rsid w:val="00596512"/>
    <w:rsid w:val="005B3D7E"/>
    <w:rsid w:val="005C5371"/>
    <w:rsid w:val="005D5332"/>
    <w:rsid w:val="006035BF"/>
    <w:rsid w:val="0065145C"/>
    <w:rsid w:val="00656787"/>
    <w:rsid w:val="00691C7D"/>
    <w:rsid w:val="006E3693"/>
    <w:rsid w:val="00721232"/>
    <w:rsid w:val="007C7858"/>
    <w:rsid w:val="00806703"/>
    <w:rsid w:val="0085300E"/>
    <w:rsid w:val="00880C03"/>
    <w:rsid w:val="00896B05"/>
    <w:rsid w:val="008B295B"/>
    <w:rsid w:val="009150DD"/>
    <w:rsid w:val="00916E21"/>
    <w:rsid w:val="00926383"/>
    <w:rsid w:val="009320A7"/>
    <w:rsid w:val="00934259"/>
    <w:rsid w:val="00937063"/>
    <w:rsid w:val="00951685"/>
    <w:rsid w:val="00993869"/>
    <w:rsid w:val="009A5672"/>
    <w:rsid w:val="00A2538C"/>
    <w:rsid w:val="00A95A48"/>
    <w:rsid w:val="00A96FD2"/>
    <w:rsid w:val="00AD725D"/>
    <w:rsid w:val="00B13A82"/>
    <w:rsid w:val="00B16405"/>
    <w:rsid w:val="00B478B9"/>
    <w:rsid w:val="00BE693E"/>
    <w:rsid w:val="00CF6F7A"/>
    <w:rsid w:val="00D42D25"/>
    <w:rsid w:val="00D553F4"/>
    <w:rsid w:val="00D563D5"/>
    <w:rsid w:val="00D70898"/>
    <w:rsid w:val="00D87E5C"/>
    <w:rsid w:val="00DA20AA"/>
    <w:rsid w:val="00E93544"/>
    <w:rsid w:val="00ED5803"/>
    <w:rsid w:val="00EF397B"/>
    <w:rsid w:val="00EF6C2E"/>
    <w:rsid w:val="00F2383D"/>
    <w:rsid w:val="00F3040F"/>
    <w:rsid w:val="00FB439B"/>
    <w:rsid w:val="00FD39E7"/>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2347F"/>
    <w:rPr>
      <w:color w:val="808080"/>
    </w:rPr>
  </w:style>
  <w:style w:type="paragraph" w:styleId="Pavadinimas">
    <w:name w:val="Title"/>
    <w:basedOn w:val="prastasis"/>
    <w:link w:val="PavadinimasDiagrama"/>
    <w:qFormat/>
    <w:rsid w:val="0046572B"/>
    <w:pPr>
      <w:ind w:firstLine="720"/>
      <w:jc w:val="center"/>
    </w:pPr>
    <w:rPr>
      <w:b/>
      <w:szCs w:val="24"/>
    </w:rPr>
  </w:style>
  <w:style w:type="character" w:customStyle="1" w:styleId="PavadinimasDiagrama">
    <w:name w:val="Pavadinimas Diagrama"/>
    <w:basedOn w:val="Numatytasispastraiposriftas"/>
    <w:link w:val="Pavadinimas"/>
    <w:rsid w:val="0046572B"/>
    <w:rPr>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Title"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32347F"/>
    <w:rPr>
      <w:color w:val="808080"/>
    </w:rPr>
  </w:style>
  <w:style w:type="paragraph" w:styleId="Pavadinimas">
    <w:name w:val="Title"/>
    <w:basedOn w:val="prastasis"/>
    <w:link w:val="PavadinimasDiagrama"/>
    <w:qFormat/>
    <w:rsid w:val="0046572B"/>
    <w:pPr>
      <w:ind w:firstLine="720"/>
      <w:jc w:val="center"/>
    </w:pPr>
    <w:rPr>
      <w:b/>
      <w:szCs w:val="24"/>
    </w:rPr>
  </w:style>
  <w:style w:type="character" w:customStyle="1" w:styleId="PavadinimasDiagrama">
    <w:name w:val="Pavadinimas Diagrama"/>
    <w:basedOn w:val="Numatytasispastraiposriftas"/>
    <w:link w:val="Pavadinimas"/>
    <w:rsid w:val="0046572B"/>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1603">
      <w:bodyDiv w:val="1"/>
      <w:marLeft w:val="0"/>
      <w:marRight w:val="0"/>
      <w:marTop w:val="0"/>
      <w:marBottom w:val="0"/>
      <w:divBdr>
        <w:top w:val="none" w:sz="0" w:space="0" w:color="auto"/>
        <w:left w:val="none" w:sz="0" w:space="0" w:color="auto"/>
        <w:bottom w:val="none" w:sz="0" w:space="0" w:color="auto"/>
        <w:right w:val="none" w:sz="0" w:space="0" w:color="auto"/>
      </w:divBdr>
      <w:divsChild>
        <w:div w:id="298651362">
          <w:marLeft w:val="0"/>
          <w:marRight w:val="0"/>
          <w:marTop w:val="0"/>
          <w:marBottom w:val="0"/>
          <w:divBdr>
            <w:top w:val="none" w:sz="0" w:space="0" w:color="auto"/>
            <w:left w:val="none" w:sz="0" w:space="0" w:color="auto"/>
            <w:bottom w:val="none" w:sz="0" w:space="0" w:color="auto"/>
            <w:right w:val="none" w:sz="0" w:space="0" w:color="auto"/>
          </w:divBdr>
        </w:div>
        <w:div w:id="2038385444">
          <w:marLeft w:val="0"/>
          <w:marRight w:val="0"/>
          <w:marTop w:val="0"/>
          <w:marBottom w:val="0"/>
          <w:divBdr>
            <w:top w:val="none" w:sz="0" w:space="0" w:color="auto"/>
            <w:left w:val="none" w:sz="0" w:space="0" w:color="auto"/>
            <w:bottom w:val="none" w:sz="0" w:space="0" w:color="auto"/>
            <w:right w:val="none" w:sz="0" w:space="0" w:color="auto"/>
          </w:divBdr>
        </w:div>
        <w:div w:id="1292981282">
          <w:marLeft w:val="0"/>
          <w:marRight w:val="0"/>
          <w:marTop w:val="0"/>
          <w:marBottom w:val="0"/>
          <w:divBdr>
            <w:top w:val="none" w:sz="0" w:space="0" w:color="auto"/>
            <w:left w:val="none" w:sz="0" w:space="0" w:color="auto"/>
            <w:bottom w:val="none" w:sz="0" w:space="0" w:color="auto"/>
            <w:right w:val="none" w:sz="0" w:space="0" w:color="auto"/>
          </w:divBdr>
        </w:div>
      </w:divsChild>
    </w:div>
    <w:div w:id="807477982">
      <w:bodyDiv w:val="1"/>
      <w:marLeft w:val="0"/>
      <w:marRight w:val="0"/>
      <w:marTop w:val="0"/>
      <w:marBottom w:val="0"/>
      <w:divBdr>
        <w:top w:val="none" w:sz="0" w:space="0" w:color="auto"/>
        <w:left w:val="none" w:sz="0" w:space="0" w:color="auto"/>
        <w:bottom w:val="none" w:sz="0" w:space="0" w:color="auto"/>
        <w:right w:val="none" w:sz="0" w:space="0" w:color="auto"/>
      </w:divBdr>
      <w:divsChild>
        <w:div w:id="240531106">
          <w:marLeft w:val="0"/>
          <w:marRight w:val="0"/>
          <w:marTop w:val="0"/>
          <w:marBottom w:val="0"/>
          <w:divBdr>
            <w:top w:val="none" w:sz="0" w:space="0" w:color="auto"/>
            <w:left w:val="none" w:sz="0" w:space="0" w:color="auto"/>
            <w:bottom w:val="none" w:sz="0" w:space="0" w:color="auto"/>
            <w:right w:val="none" w:sz="0" w:space="0" w:color="auto"/>
          </w:divBdr>
        </w:div>
        <w:div w:id="60715395">
          <w:marLeft w:val="0"/>
          <w:marRight w:val="0"/>
          <w:marTop w:val="0"/>
          <w:marBottom w:val="0"/>
          <w:divBdr>
            <w:top w:val="none" w:sz="0" w:space="0" w:color="auto"/>
            <w:left w:val="none" w:sz="0" w:space="0" w:color="auto"/>
            <w:bottom w:val="none" w:sz="0" w:space="0" w:color="auto"/>
            <w:right w:val="none" w:sz="0" w:space="0" w:color="auto"/>
          </w:divBdr>
        </w:div>
        <w:div w:id="1398670641">
          <w:marLeft w:val="0"/>
          <w:marRight w:val="0"/>
          <w:marTop w:val="0"/>
          <w:marBottom w:val="0"/>
          <w:divBdr>
            <w:top w:val="none" w:sz="0" w:space="0" w:color="auto"/>
            <w:left w:val="none" w:sz="0" w:space="0" w:color="auto"/>
            <w:bottom w:val="none" w:sz="0" w:space="0" w:color="auto"/>
            <w:right w:val="none" w:sz="0" w:space="0" w:color="auto"/>
          </w:divBdr>
        </w:div>
      </w:divsChild>
    </w:div>
    <w:div w:id="1750345747">
      <w:bodyDiv w:val="1"/>
      <w:marLeft w:val="0"/>
      <w:marRight w:val="0"/>
      <w:marTop w:val="0"/>
      <w:marBottom w:val="0"/>
      <w:divBdr>
        <w:top w:val="none" w:sz="0" w:space="0" w:color="auto"/>
        <w:left w:val="none" w:sz="0" w:space="0" w:color="auto"/>
        <w:bottom w:val="none" w:sz="0" w:space="0" w:color="auto"/>
        <w:right w:val="none" w:sz="0" w:space="0" w:color="auto"/>
      </w:divBdr>
      <w:divsChild>
        <w:div w:id="1338459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2892</Words>
  <Characters>1650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2020-05-28T07:10:00Z</cp:lastPrinted>
  <dcterms:created xsi:type="dcterms:W3CDTF">2020-06-01T07:01:00Z</dcterms:created>
  <dcterms:modified xsi:type="dcterms:W3CDTF">2020-06-01T07:01:00Z</dcterms:modified>
</cp:coreProperties>
</file>