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10" w:rsidRDefault="006533C6">
      <w:pPr>
        <w:framePr w:w="2767" w:h="365" w:hSpace="180" w:wrap="auto" w:vAnchor="text" w:hAnchor="page" w:x="8242" w:y="-593"/>
        <w:jc w:val="center"/>
        <w:rPr>
          <w:b/>
          <w:bCs/>
        </w:rPr>
      </w:pPr>
      <w:bookmarkStart w:id="0" w:name="_GoBack"/>
      <w:bookmarkEnd w:id="0"/>
      <w:r>
        <w:rPr>
          <w:b/>
          <w:bCs/>
        </w:rPr>
        <w:t>projektas</w:t>
      </w:r>
    </w:p>
    <w:p w:rsidR="007E0C10" w:rsidRDefault="00C5552B">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642509900" r:id="rId10"/>
        </w:pict>
      </w:r>
    </w:p>
    <w:p w:rsidR="007E0C10" w:rsidRDefault="007E0C10">
      <w:pPr>
        <w:jc w:val="both"/>
      </w:pPr>
    </w:p>
    <w:p w:rsidR="007E0C10" w:rsidRDefault="007E0C10">
      <w:pPr>
        <w:jc w:val="both"/>
      </w:pPr>
    </w:p>
    <w:p w:rsidR="007E0C10" w:rsidRDefault="007E0C10">
      <w:pPr>
        <w:ind w:firstLine="1502"/>
        <w:jc w:val="both"/>
      </w:pPr>
    </w:p>
    <w:p w:rsidR="007E0C10" w:rsidRDefault="007E0C10">
      <w:pPr>
        <w:shd w:val="solid" w:color="FFFFFF" w:fill="FFFFFF"/>
        <w:tabs>
          <w:tab w:val="left" w:pos="-851"/>
        </w:tabs>
        <w:jc w:val="center"/>
        <w:rPr>
          <w:caps/>
          <w:sz w:val="16"/>
        </w:rPr>
      </w:pPr>
    </w:p>
    <w:p w:rsidR="007E0C10" w:rsidRDefault="000301CE">
      <w:pPr>
        <w:shd w:val="solid" w:color="FFFFFF" w:fill="FFFFFF"/>
        <w:jc w:val="center"/>
        <w:rPr>
          <w:b/>
        </w:rPr>
      </w:pPr>
      <w:r>
        <w:rPr>
          <w:b/>
        </w:rPr>
        <w:t>RIETAVO SAVIVALDYBĖS TARYBA</w:t>
      </w:r>
    </w:p>
    <w:p w:rsidR="007E0C10" w:rsidRDefault="007E0C10">
      <w:pPr>
        <w:shd w:val="solid" w:color="FFFFFF" w:fill="FFFFFF"/>
        <w:jc w:val="center"/>
        <w:rPr>
          <w:b/>
        </w:rPr>
      </w:pPr>
    </w:p>
    <w:p w:rsidR="007E0C10" w:rsidRDefault="007E0C10">
      <w:pPr>
        <w:shd w:val="solid" w:color="FFFFFF" w:fill="FFFFFF"/>
        <w:jc w:val="center"/>
        <w:rPr>
          <w:b/>
          <w:bCs/>
        </w:rPr>
      </w:pPr>
    </w:p>
    <w:p w:rsidR="00CF6A29" w:rsidRDefault="000301CE" w:rsidP="00CC3473">
      <w:pPr>
        <w:shd w:val="solid" w:color="FFFFFF" w:fill="FFFFFF"/>
        <w:jc w:val="center"/>
        <w:rPr>
          <w:b/>
          <w:bCs/>
        </w:rPr>
      </w:pPr>
      <w:r>
        <w:rPr>
          <w:b/>
          <w:bCs/>
        </w:rPr>
        <w:t>SPRENDIMAS</w:t>
      </w:r>
    </w:p>
    <w:p w:rsidR="00667539" w:rsidRPr="00667539" w:rsidRDefault="000301CE" w:rsidP="00667539">
      <w:pPr>
        <w:shd w:val="solid" w:color="FFFFFF" w:fill="FFFFFF"/>
        <w:jc w:val="center"/>
        <w:rPr>
          <w:szCs w:val="24"/>
        </w:rPr>
      </w:pPr>
      <w:r w:rsidRPr="005340DE">
        <w:rPr>
          <w:b/>
          <w:bCs/>
          <w:szCs w:val="24"/>
        </w:rPr>
        <w:t xml:space="preserve">DĖL </w:t>
      </w:r>
      <w:r w:rsidR="00CF6A29" w:rsidRPr="005340DE">
        <w:rPr>
          <w:b/>
          <w:bCs/>
          <w:szCs w:val="24"/>
        </w:rPr>
        <w:t>R</w:t>
      </w:r>
      <w:r w:rsidR="00563C42">
        <w:rPr>
          <w:b/>
          <w:bCs/>
          <w:szCs w:val="24"/>
        </w:rPr>
        <w:t>IETAVO SAVIVALDYBĖS TARYBOS 2019</w:t>
      </w:r>
      <w:r w:rsidR="00CF6A29" w:rsidRPr="005340DE">
        <w:rPr>
          <w:b/>
          <w:bCs/>
          <w:szCs w:val="24"/>
        </w:rPr>
        <w:t xml:space="preserve"> M. </w:t>
      </w:r>
      <w:r w:rsidR="00563C42">
        <w:rPr>
          <w:b/>
          <w:bCs/>
          <w:szCs w:val="24"/>
        </w:rPr>
        <w:t>VASARIO 21</w:t>
      </w:r>
      <w:r w:rsidR="00CF6A29" w:rsidRPr="005340DE">
        <w:rPr>
          <w:b/>
          <w:bCs/>
          <w:szCs w:val="24"/>
        </w:rPr>
        <w:t xml:space="preserve"> D. SPRENDIMO NR. T1-</w:t>
      </w:r>
      <w:r w:rsidR="00563C42">
        <w:rPr>
          <w:b/>
          <w:bCs/>
          <w:szCs w:val="24"/>
        </w:rPr>
        <w:t>29</w:t>
      </w:r>
      <w:r w:rsidR="00CF6A29" w:rsidRPr="005340DE">
        <w:rPr>
          <w:b/>
          <w:bCs/>
          <w:szCs w:val="24"/>
        </w:rPr>
        <w:t xml:space="preserve"> „</w:t>
      </w:r>
      <w:r w:rsidR="00EB65A8">
        <w:rPr>
          <w:b/>
          <w:bCs/>
          <w:szCs w:val="24"/>
        </w:rPr>
        <w:t xml:space="preserve"> DĖL </w:t>
      </w:r>
      <w:r w:rsidR="00563C42">
        <w:rPr>
          <w:b/>
        </w:rPr>
        <w:t>RIETAVO</w:t>
      </w:r>
      <w:r w:rsidR="00563C42" w:rsidRPr="003C60F2">
        <w:rPr>
          <w:b/>
        </w:rPr>
        <w:t xml:space="preserve"> SAVIVALDYBĖS JAUNIMO VASAROS UŽIMTUMO IR INTEGRACIJOS Į DARBO RINKĄ PROGRAMOS PATVIRTINIMO IR LĖŠŲ SKYRIMO</w:t>
      </w:r>
      <w:r w:rsidRPr="005340DE">
        <w:rPr>
          <w:b/>
          <w:bCs/>
          <w:szCs w:val="24"/>
        </w:rPr>
        <w:t xml:space="preserve">“ </w:t>
      </w:r>
      <w:r w:rsidR="00563C42">
        <w:rPr>
          <w:b/>
          <w:bCs/>
          <w:szCs w:val="24"/>
        </w:rPr>
        <w:t>2</w:t>
      </w:r>
      <w:r w:rsidR="00CF6A29" w:rsidRPr="005340DE">
        <w:rPr>
          <w:b/>
          <w:bCs/>
          <w:szCs w:val="24"/>
        </w:rPr>
        <w:t xml:space="preserve"> </w:t>
      </w:r>
      <w:r w:rsidR="00563C42">
        <w:rPr>
          <w:b/>
          <w:bCs/>
          <w:szCs w:val="24"/>
        </w:rPr>
        <w:t>PUNKTO, 12.3</w:t>
      </w:r>
      <w:r w:rsidR="00745BE3">
        <w:rPr>
          <w:b/>
          <w:bCs/>
          <w:szCs w:val="24"/>
        </w:rPr>
        <w:t>.</w:t>
      </w:r>
      <w:r w:rsidR="00563C42">
        <w:rPr>
          <w:b/>
          <w:bCs/>
          <w:szCs w:val="24"/>
        </w:rPr>
        <w:t>, 12.4</w:t>
      </w:r>
      <w:r w:rsidR="00745BE3">
        <w:rPr>
          <w:b/>
          <w:bCs/>
          <w:szCs w:val="24"/>
        </w:rPr>
        <w:t>.</w:t>
      </w:r>
      <w:r w:rsidR="00563C42">
        <w:rPr>
          <w:b/>
          <w:bCs/>
          <w:szCs w:val="24"/>
        </w:rPr>
        <w:t xml:space="preserve"> PAPUNKČIŲ</w:t>
      </w:r>
      <w:r w:rsidR="007B2284" w:rsidRPr="005340DE">
        <w:rPr>
          <w:b/>
          <w:bCs/>
          <w:szCs w:val="24"/>
        </w:rPr>
        <w:t xml:space="preserve"> </w:t>
      </w:r>
      <w:r w:rsidR="00563C42">
        <w:rPr>
          <w:b/>
          <w:bCs/>
          <w:szCs w:val="24"/>
        </w:rPr>
        <w:t>IR 1 PRIEDO</w:t>
      </w:r>
      <w:r w:rsidR="00745BE3">
        <w:rPr>
          <w:b/>
          <w:bCs/>
          <w:szCs w:val="24"/>
        </w:rPr>
        <w:t xml:space="preserve"> PASKUTINĖS EILUTĖS</w:t>
      </w:r>
      <w:r w:rsidR="00563C42">
        <w:rPr>
          <w:b/>
          <w:bCs/>
          <w:szCs w:val="24"/>
        </w:rPr>
        <w:t xml:space="preserve"> </w:t>
      </w:r>
      <w:r w:rsidR="007B2284" w:rsidRPr="005340DE">
        <w:rPr>
          <w:b/>
          <w:bCs/>
          <w:szCs w:val="24"/>
        </w:rPr>
        <w:t>PAKEITIMO</w:t>
      </w:r>
    </w:p>
    <w:p w:rsidR="007E0C10" w:rsidRDefault="007E0C10" w:rsidP="00CC3473">
      <w:pPr>
        <w:tabs>
          <w:tab w:val="center" w:pos="5548"/>
        </w:tabs>
        <w:jc w:val="both"/>
      </w:pPr>
    </w:p>
    <w:p w:rsidR="00CC3473" w:rsidRDefault="00CC3473" w:rsidP="00CC3473">
      <w:pPr>
        <w:tabs>
          <w:tab w:val="center" w:pos="5548"/>
        </w:tabs>
        <w:jc w:val="both"/>
        <w:sectPr w:rsidR="00CC3473">
          <w:footerReference w:type="default" r:id="rId11"/>
          <w:type w:val="continuous"/>
          <w:pgSz w:w="11907" w:h="16840" w:code="9"/>
          <w:pgMar w:top="1134" w:right="708" w:bottom="567" w:left="1701" w:header="680" w:footer="454" w:gutter="0"/>
          <w:cols w:space="1296"/>
        </w:sectPr>
      </w:pPr>
    </w:p>
    <w:p w:rsidR="00CC3473" w:rsidRDefault="00CC3473" w:rsidP="00CC3473">
      <w:pPr>
        <w:framePr w:w="5378" w:h="736" w:hRule="exact" w:hSpace="1418" w:wrap="auto" w:vAnchor="page" w:hAnchor="page" w:x="3848" w:y="5071"/>
        <w:jc w:val="center"/>
      </w:pPr>
      <w:r>
        <w:t>2020 m. vasario 27 d.  Nr. T1-</w:t>
      </w:r>
    </w:p>
    <w:p w:rsidR="00CC3473" w:rsidRDefault="00CC3473" w:rsidP="00CC3473">
      <w:pPr>
        <w:framePr w:w="5378" w:h="736" w:hRule="exact" w:hSpace="1418" w:wrap="auto" w:vAnchor="page" w:hAnchor="page" w:x="3848" w:y="5071"/>
        <w:jc w:val="center"/>
      </w:pPr>
      <w:r>
        <w:t>Rietavas</w:t>
      </w:r>
    </w:p>
    <w:p w:rsidR="00CC3473" w:rsidRDefault="00CC3473" w:rsidP="00CC3473">
      <w:pPr>
        <w:framePr w:w="5378" w:h="736" w:hRule="exact" w:hSpace="1418" w:wrap="auto" w:vAnchor="page" w:hAnchor="page" w:x="3848" w:y="5071"/>
        <w:shd w:val="solid" w:color="FFFFFF" w:fill="FFFFFF"/>
        <w:jc w:val="center"/>
      </w:pPr>
    </w:p>
    <w:p w:rsidR="007B2284" w:rsidRDefault="007B2284" w:rsidP="00CC3473">
      <w:pPr>
        <w:shd w:val="solid" w:color="FFFFFF" w:fill="FFFFFF"/>
      </w:pPr>
    </w:p>
    <w:p w:rsidR="007E0C10" w:rsidRDefault="007B2284" w:rsidP="00B17717">
      <w:pPr>
        <w:shd w:val="solid" w:color="FFFFFF" w:fill="FFFFFF"/>
        <w:ind w:right="-42" w:firstLine="720"/>
        <w:jc w:val="both"/>
        <w:rPr>
          <w:szCs w:val="24"/>
        </w:rPr>
      </w:pPr>
      <w:r>
        <w:rPr>
          <w:szCs w:val="24"/>
        </w:rPr>
        <w:t xml:space="preserve">Vadovaudamasi </w:t>
      </w:r>
      <w:r w:rsidR="000301CE">
        <w:rPr>
          <w:szCs w:val="24"/>
        </w:rPr>
        <w:t xml:space="preserve">Lietuvos Respublikos vietos savivaldos įstatymo 16 straipsnio 2 dalies </w:t>
      </w:r>
      <w:r w:rsidR="00EB65A8" w:rsidRPr="008A5E6C">
        <w:t>40 punktu</w:t>
      </w:r>
      <w:r w:rsidR="00CC3473">
        <w:rPr>
          <w:szCs w:val="24"/>
        </w:rPr>
        <w:t xml:space="preserve"> ir 18 straipsnio 1 dalimi,</w:t>
      </w:r>
      <w:r w:rsidR="000301CE">
        <w:rPr>
          <w:szCs w:val="24"/>
        </w:rPr>
        <w:t xml:space="preserve"> </w:t>
      </w:r>
      <w:r w:rsidR="00667539">
        <w:t>Lietuvos Respublikos Vyriausybės 2019 m. liepos 3 d. nutarimu Nr. 669 „</w:t>
      </w:r>
      <w:r w:rsidR="00667539" w:rsidRPr="00667539">
        <w:rPr>
          <w:bCs/>
        </w:rPr>
        <w:t>Dėl</w:t>
      </w:r>
      <w:r w:rsidR="00667539" w:rsidRPr="00667539">
        <w:t xml:space="preserve"> m</w:t>
      </w:r>
      <w:r w:rsidR="00667539">
        <w:t>inimaliojo darbo užmokesčio“</w:t>
      </w:r>
      <w:r w:rsidR="00367ABB">
        <w:t xml:space="preserve"> </w:t>
      </w:r>
      <w:r w:rsidR="000301CE">
        <w:rPr>
          <w:szCs w:val="24"/>
        </w:rPr>
        <w:t>Rietavo savivaldybės taryba n u s p r e n d ž i a:</w:t>
      </w:r>
    </w:p>
    <w:p w:rsidR="00CF6A29" w:rsidRPr="00604F48" w:rsidRDefault="007B2284" w:rsidP="00B17717">
      <w:pPr>
        <w:pStyle w:val="Sraopastraipa"/>
        <w:shd w:val="solid" w:color="FFFFFF" w:fill="FFFFFF"/>
        <w:tabs>
          <w:tab w:val="left" w:pos="993"/>
        </w:tabs>
        <w:ind w:left="0" w:right="-42" w:firstLine="720"/>
        <w:jc w:val="both"/>
        <w:rPr>
          <w:szCs w:val="24"/>
        </w:rPr>
      </w:pPr>
      <w:r w:rsidRPr="00604F48">
        <w:rPr>
          <w:szCs w:val="24"/>
        </w:rPr>
        <w:t>Pakeisti  Ri</w:t>
      </w:r>
      <w:r w:rsidR="00EB65A8" w:rsidRPr="00604F48">
        <w:rPr>
          <w:szCs w:val="24"/>
        </w:rPr>
        <w:t>etavo savivaldybės tarybos 2019</w:t>
      </w:r>
      <w:r w:rsidRPr="00604F48">
        <w:rPr>
          <w:szCs w:val="24"/>
        </w:rPr>
        <w:t xml:space="preserve"> m. </w:t>
      </w:r>
      <w:r w:rsidR="00EB65A8" w:rsidRPr="00604F48">
        <w:rPr>
          <w:szCs w:val="24"/>
        </w:rPr>
        <w:t>vasario 21</w:t>
      </w:r>
      <w:r w:rsidRPr="00604F48">
        <w:rPr>
          <w:szCs w:val="24"/>
        </w:rPr>
        <w:t xml:space="preserve"> d. sprendim</w:t>
      </w:r>
      <w:r w:rsidR="00CF6A29" w:rsidRPr="00604F48">
        <w:rPr>
          <w:szCs w:val="24"/>
        </w:rPr>
        <w:t>o</w:t>
      </w:r>
      <w:r w:rsidRPr="00604F48">
        <w:rPr>
          <w:szCs w:val="24"/>
        </w:rPr>
        <w:t xml:space="preserve"> Nr. T1-</w:t>
      </w:r>
      <w:r w:rsidR="00CC3473">
        <w:rPr>
          <w:szCs w:val="24"/>
        </w:rPr>
        <w:t>29</w:t>
      </w:r>
      <w:r w:rsidRPr="00604F48">
        <w:rPr>
          <w:szCs w:val="24"/>
        </w:rPr>
        <w:t xml:space="preserve"> </w:t>
      </w:r>
      <w:r w:rsidR="00CF6A29" w:rsidRPr="00604F48">
        <w:rPr>
          <w:szCs w:val="24"/>
        </w:rPr>
        <w:t xml:space="preserve">„Dėl </w:t>
      </w:r>
      <w:r w:rsidR="00EB65A8" w:rsidRPr="00604F48">
        <w:rPr>
          <w:szCs w:val="24"/>
        </w:rPr>
        <w:t>Rietavo savivaldybės jaunimo vasaros užimtumo ir integracijos į darbo rinką programos patvirtinimo ir lėšų</w:t>
      </w:r>
      <w:r w:rsidR="00604F48" w:rsidRPr="00604F48">
        <w:rPr>
          <w:szCs w:val="24"/>
        </w:rPr>
        <w:t xml:space="preserve"> </w:t>
      </w:r>
      <w:r w:rsidR="00EB65A8" w:rsidRPr="00604F48">
        <w:rPr>
          <w:szCs w:val="24"/>
        </w:rPr>
        <w:t>skyrimo</w:t>
      </w:r>
      <w:r w:rsidR="00CF6A29" w:rsidRPr="00604F48">
        <w:rPr>
          <w:szCs w:val="24"/>
        </w:rPr>
        <w:t xml:space="preserve">“ </w:t>
      </w:r>
      <w:r w:rsidR="00604F48" w:rsidRPr="00604F48">
        <w:rPr>
          <w:szCs w:val="24"/>
        </w:rPr>
        <w:t>2 punktą,</w:t>
      </w:r>
      <w:r w:rsidR="00CF6A29" w:rsidRPr="00604F48">
        <w:rPr>
          <w:szCs w:val="24"/>
        </w:rPr>
        <w:t xml:space="preserve"> </w:t>
      </w:r>
      <w:r w:rsidR="00604F48" w:rsidRPr="00604F48">
        <w:rPr>
          <w:szCs w:val="24"/>
        </w:rPr>
        <w:t>12.3</w:t>
      </w:r>
      <w:r w:rsidR="00745BE3">
        <w:rPr>
          <w:szCs w:val="24"/>
        </w:rPr>
        <w:t>.</w:t>
      </w:r>
      <w:r w:rsidR="00604F48" w:rsidRPr="00604F48">
        <w:rPr>
          <w:szCs w:val="24"/>
        </w:rPr>
        <w:t>,</w:t>
      </w:r>
      <w:r w:rsidR="00367ABB">
        <w:rPr>
          <w:szCs w:val="24"/>
        </w:rPr>
        <w:t xml:space="preserve"> </w:t>
      </w:r>
      <w:r w:rsidR="00604F48" w:rsidRPr="00604F48">
        <w:rPr>
          <w:szCs w:val="24"/>
        </w:rPr>
        <w:t>12.4</w:t>
      </w:r>
      <w:r w:rsidR="00745BE3">
        <w:rPr>
          <w:szCs w:val="24"/>
        </w:rPr>
        <w:t>.</w:t>
      </w:r>
      <w:r w:rsidR="00604F48" w:rsidRPr="00604F48">
        <w:rPr>
          <w:szCs w:val="24"/>
        </w:rPr>
        <w:t xml:space="preserve"> papunkčius</w:t>
      </w:r>
      <w:r w:rsidR="00B17717">
        <w:rPr>
          <w:szCs w:val="24"/>
        </w:rPr>
        <w:t>,</w:t>
      </w:r>
      <w:r w:rsidR="00604F48" w:rsidRPr="00604F48">
        <w:rPr>
          <w:szCs w:val="24"/>
        </w:rPr>
        <w:t xml:space="preserve"> </w:t>
      </w:r>
      <w:r w:rsidR="00745BE3">
        <w:rPr>
          <w:szCs w:val="24"/>
        </w:rPr>
        <w:t>1 priedo paskutinę eilutę</w:t>
      </w:r>
      <w:r w:rsidR="00B17717">
        <w:rPr>
          <w:szCs w:val="24"/>
        </w:rPr>
        <w:t xml:space="preserve"> ir </w:t>
      </w:r>
      <w:r w:rsidR="00CF6A29" w:rsidRPr="00604F48">
        <w:rPr>
          <w:szCs w:val="24"/>
        </w:rPr>
        <w:t>juos išdėstyti taip:</w:t>
      </w:r>
    </w:p>
    <w:p w:rsidR="00CF6A29" w:rsidRPr="00604F48" w:rsidRDefault="00CF6A29" w:rsidP="00604F48">
      <w:pPr>
        <w:ind w:firstLine="709"/>
        <w:jc w:val="both"/>
        <w:rPr>
          <w:rFonts w:eastAsia="Calibri"/>
        </w:rPr>
      </w:pPr>
      <w:r>
        <w:rPr>
          <w:szCs w:val="24"/>
        </w:rPr>
        <w:t>„</w:t>
      </w:r>
      <w:r w:rsidR="00604F48" w:rsidRPr="00B81F9C">
        <w:rPr>
          <w:rFonts w:eastAsia="Calibri"/>
        </w:rPr>
        <w:t xml:space="preserve">2. Programa skirta </w:t>
      </w:r>
      <w:r w:rsidR="00604F48">
        <w:rPr>
          <w:rFonts w:eastAsia="Calibri"/>
        </w:rPr>
        <w:t>Rietavo</w:t>
      </w:r>
      <w:r w:rsidR="00604F48" w:rsidRPr="00B81F9C">
        <w:rPr>
          <w:rFonts w:eastAsia="Calibri"/>
        </w:rPr>
        <w:t xml:space="preserve"> sav</w:t>
      </w:r>
      <w:r w:rsidR="00604F48">
        <w:rPr>
          <w:rFonts w:eastAsia="Calibri"/>
        </w:rPr>
        <w:t>ivaldybės jaunimui nuo 14 iki 19</w:t>
      </w:r>
      <w:r w:rsidR="00604F48" w:rsidRPr="00B81F9C">
        <w:rPr>
          <w:rFonts w:eastAsia="Calibri"/>
        </w:rPr>
        <w:t xml:space="preserve"> m., besimokančiam </w:t>
      </w:r>
      <w:r w:rsidR="00604F48">
        <w:rPr>
          <w:rFonts w:eastAsia="Calibri"/>
        </w:rPr>
        <w:t xml:space="preserve">Rietavo </w:t>
      </w:r>
      <w:r w:rsidR="00604F48" w:rsidRPr="00B81F9C">
        <w:rPr>
          <w:rFonts w:eastAsia="Calibri"/>
        </w:rPr>
        <w:t>savivaldybės teritorijoje esančiose ugdymo įstaigose (toliau – jaunimas). P</w:t>
      </w:r>
      <w:r w:rsidR="00604F48">
        <w:rPr>
          <w:rFonts w:eastAsia="Calibri"/>
        </w:rPr>
        <w:t xml:space="preserve">rogramos vykdymo terminas – </w:t>
      </w:r>
      <w:r w:rsidR="00604F48" w:rsidRPr="00B81F9C">
        <w:rPr>
          <w:rFonts w:eastAsia="Calibri"/>
        </w:rPr>
        <w:t>birželio</w:t>
      </w:r>
      <w:r w:rsidR="00604F48">
        <w:rPr>
          <w:rFonts w:eastAsia="Calibri"/>
        </w:rPr>
        <w:t xml:space="preserve"> – </w:t>
      </w:r>
      <w:r w:rsidR="00604F48" w:rsidRPr="00B81F9C">
        <w:rPr>
          <w:rFonts w:eastAsia="Calibri"/>
        </w:rPr>
        <w:t>rugpjūčio mė</w:t>
      </w:r>
      <w:r w:rsidR="00604F48">
        <w:rPr>
          <w:rFonts w:eastAsia="Calibri"/>
        </w:rPr>
        <w:t>nesiai, ne ugdymo proceso metu</w:t>
      </w:r>
      <w:r w:rsidR="00604F48">
        <w:rPr>
          <w:szCs w:val="24"/>
        </w:rPr>
        <w:t>“.</w:t>
      </w:r>
      <w:r w:rsidR="000301CE">
        <w:rPr>
          <w:szCs w:val="24"/>
        </w:rPr>
        <w:t xml:space="preserve">  </w:t>
      </w:r>
    </w:p>
    <w:p w:rsidR="007E0C10" w:rsidRDefault="00CF6A29" w:rsidP="00604F48">
      <w:pPr>
        <w:ind w:firstLine="567"/>
        <w:jc w:val="both"/>
        <w:rPr>
          <w:szCs w:val="24"/>
        </w:rPr>
      </w:pPr>
      <w:r>
        <w:rPr>
          <w:szCs w:val="24"/>
        </w:rPr>
        <w:t xml:space="preserve">  </w:t>
      </w:r>
      <w:r w:rsidR="004E2590">
        <w:rPr>
          <w:szCs w:val="24"/>
        </w:rPr>
        <w:t>„</w:t>
      </w:r>
      <w:r w:rsidR="00604F48">
        <w:rPr>
          <w:rFonts w:eastAsia="Calibri"/>
        </w:rPr>
        <w:t>12</w:t>
      </w:r>
      <w:r w:rsidR="00604F48" w:rsidRPr="00B81F9C">
        <w:rPr>
          <w:rFonts w:eastAsia="Calibri"/>
        </w:rPr>
        <w:t>.3.</w:t>
      </w:r>
      <w:r w:rsidR="00604F48">
        <w:rPr>
          <w:rFonts w:eastAsia="Calibri"/>
        </w:rPr>
        <w:t xml:space="preserve"> kompensuojamų išlaidų periodas – </w:t>
      </w:r>
      <w:r w:rsidR="00604F48" w:rsidRPr="00B81F9C">
        <w:rPr>
          <w:rFonts w:eastAsia="Calibri"/>
        </w:rPr>
        <w:t>birželio</w:t>
      </w:r>
      <w:r w:rsidR="00604F48">
        <w:rPr>
          <w:rFonts w:eastAsia="Calibri"/>
        </w:rPr>
        <w:t xml:space="preserve"> </w:t>
      </w:r>
      <w:r w:rsidR="00604F48" w:rsidRPr="00B81F9C">
        <w:rPr>
          <w:rFonts w:eastAsia="Calibri"/>
        </w:rPr>
        <w:t>– rugpjūčio m</w:t>
      </w:r>
      <w:r w:rsidR="00604F48">
        <w:rPr>
          <w:rFonts w:eastAsia="Calibri"/>
        </w:rPr>
        <w:t>ėnesiai, ne ugdymo proceso metu;</w:t>
      </w:r>
      <w:r>
        <w:rPr>
          <w:szCs w:val="24"/>
        </w:rPr>
        <w:t>“.</w:t>
      </w:r>
    </w:p>
    <w:p w:rsidR="00B17717" w:rsidRDefault="00604F48" w:rsidP="00604F48">
      <w:pPr>
        <w:ind w:firstLine="709"/>
        <w:jc w:val="both"/>
        <w:rPr>
          <w:rFonts w:eastAsia="Calibri"/>
        </w:rPr>
      </w:pPr>
      <w:r>
        <w:rPr>
          <w:szCs w:val="24"/>
        </w:rPr>
        <w:t>„</w:t>
      </w:r>
      <w:r w:rsidRPr="00B81F9C">
        <w:rPr>
          <w:rFonts w:eastAsia="Calibri"/>
        </w:rPr>
        <w:t>1</w:t>
      </w:r>
      <w:r>
        <w:rPr>
          <w:rFonts w:eastAsia="Calibri"/>
        </w:rPr>
        <w:t>2.4. m</w:t>
      </w:r>
      <w:r w:rsidRPr="00B81F9C">
        <w:rPr>
          <w:rFonts w:eastAsia="Calibri"/>
        </w:rPr>
        <w:t xml:space="preserve">aksimalus kompensacijos dydis darbdaviui už vieną įdarbintą </w:t>
      </w:r>
      <w:r>
        <w:rPr>
          <w:rFonts w:eastAsia="Calibri"/>
        </w:rPr>
        <w:t>j</w:t>
      </w:r>
      <w:r w:rsidRPr="00B81F9C">
        <w:rPr>
          <w:rFonts w:eastAsia="Calibri"/>
        </w:rPr>
        <w:t xml:space="preserve">aunuolį </w:t>
      </w:r>
      <w:r>
        <w:rPr>
          <w:rFonts w:eastAsia="Calibri"/>
        </w:rPr>
        <w:t xml:space="preserve">Programos vykdymo laikotarpiui – </w:t>
      </w:r>
      <w:r w:rsidRPr="00604F48">
        <w:rPr>
          <w:rFonts w:eastAsia="Calibri"/>
        </w:rPr>
        <w:t>450</w:t>
      </w:r>
      <w:r w:rsidRPr="00B81F9C">
        <w:rPr>
          <w:rFonts w:eastAsia="Calibri"/>
        </w:rPr>
        <w:t xml:space="preserve"> Eur</w:t>
      </w:r>
      <w:r w:rsidR="006C45A6">
        <w:rPr>
          <w:rFonts w:eastAsia="Calibri"/>
        </w:rPr>
        <w:t>;</w:t>
      </w:r>
      <w:r w:rsidR="00B17717">
        <w:rPr>
          <w:rFonts w:eastAsia="Calibri"/>
        </w:rPr>
        <w:t>“.</w:t>
      </w:r>
    </w:p>
    <w:p w:rsidR="00745BE3" w:rsidRPr="00745BE3" w:rsidRDefault="00745BE3">
      <w:pPr>
        <w:ind w:firstLine="720"/>
        <w:jc w:val="both"/>
        <w:rPr>
          <w:szCs w:val="24"/>
        </w:rPr>
      </w:pPr>
      <w:r>
        <w:rPr>
          <w:szCs w:val="24"/>
        </w:rPr>
        <w:t>„</w:t>
      </w:r>
      <w:r w:rsidRPr="00745BE3">
        <w:rPr>
          <w:szCs w:val="24"/>
        </w:rPr>
        <w:t xml:space="preserve">Darbdavio, su kuriuo sutartas įsidarbinimas, pavadinimas, įmonės kodas </w:t>
      </w:r>
      <w:r w:rsidR="00886AFD">
        <w:rPr>
          <w:szCs w:val="24"/>
        </w:rPr>
        <w:t xml:space="preserve"> ir tel. n</w:t>
      </w:r>
      <w:r w:rsidRPr="00745BE3">
        <w:rPr>
          <w:szCs w:val="24"/>
        </w:rPr>
        <w:t>r., vadovo, veikiančio pagal ... (nurodyti),</w:t>
      </w:r>
      <w:r w:rsidRPr="00745BE3">
        <w:rPr>
          <w:color w:val="FF0000"/>
          <w:szCs w:val="24"/>
        </w:rPr>
        <w:t xml:space="preserve"> </w:t>
      </w:r>
      <w:r w:rsidRPr="00745BE3">
        <w:rPr>
          <w:szCs w:val="24"/>
        </w:rPr>
        <w:t>vardas, pavardė, parašas</w:t>
      </w:r>
      <w:r>
        <w:rPr>
          <w:szCs w:val="24"/>
        </w:rPr>
        <w:t>“</w:t>
      </w:r>
      <w:r w:rsidRPr="00745BE3">
        <w:rPr>
          <w:szCs w:val="24"/>
        </w:rPr>
        <w:t xml:space="preserve">. </w:t>
      </w:r>
    </w:p>
    <w:p w:rsidR="007E0C10" w:rsidRDefault="000301CE">
      <w:pPr>
        <w:ind w:firstLine="720"/>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E0C10" w:rsidRDefault="007E0C10">
      <w:pPr>
        <w:shd w:val="solid" w:color="FFFFFF" w:fill="FFFFFF"/>
        <w:ind w:right="-42" w:firstLine="1440"/>
        <w:jc w:val="both"/>
        <w:rPr>
          <w:szCs w:val="24"/>
        </w:rPr>
      </w:pPr>
    </w:p>
    <w:p w:rsidR="007E0C10" w:rsidRDefault="007E0C10">
      <w:pPr>
        <w:shd w:val="solid" w:color="FFFFFF" w:fill="FFFFFF"/>
        <w:ind w:right="-42"/>
        <w:jc w:val="both"/>
        <w:rPr>
          <w:szCs w:val="24"/>
        </w:rPr>
      </w:pPr>
    </w:p>
    <w:p w:rsidR="00667539" w:rsidRDefault="00667539">
      <w:pPr>
        <w:shd w:val="solid" w:color="FFFFFF" w:fill="FFFFFF"/>
        <w:ind w:right="-42"/>
        <w:jc w:val="both"/>
        <w:rPr>
          <w:szCs w:val="24"/>
        </w:rPr>
      </w:pPr>
    </w:p>
    <w:p w:rsidR="00667539" w:rsidRDefault="00667539">
      <w:pPr>
        <w:shd w:val="solid" w:color="FFFFFF" w:fill="FFFFFF"/>
        <w:ind w:right="-42"/>
        <w:jc w:val="both"/>
        <w:rPr>
          <w:szCs w:val="24"/>
        </w:rPr>
      </w:pPr>
    </w:p>
    <w:p w:rsidR="007E0C10" w:rsidRDefault="000301CE">
      <w:pPr>
        <w:shd w:val="solid" w:color="FFFFFF" w:fill="FFFFFF"/>
        <w:ind w:right="-42"/>
        <w:jc w:val="both"/>
        <w:rPr>
          <w:szCs w:val="24"/>
        </w:rPr>
      </w:pPr>
      <w:r>
        <w:rPr>
          <w:szCs w:val="24"/>
        </w:rPr>
        <w:t>Savivaldybės meras</w:t>
      </w:r>
      <w:r>
        <w:rPr>
          <w:szCs w:val="24"/>
        </w:rPr>
        <w:tab/>
      </w:r>
      <w:r>
        <w:rPr>
          <w:szCs w:val="24"/>
        </w:rPr>
        <w:tab/>
      </w:r>
      <w:r w:rsidR="00667539">
        <w:rPr>
          <w:szCs w:val="24"/>
        </w:rPr>
        <w:tab/>
      </w:r>
      <w:r w:rsidR="00667539">
        <w:rPr>
          <w:szCs w:val="24"/>
        </w:rPr>
        <w:tab/>
      </w:r>
      <w:r w:rsidR="00667539">
        <w:rPr>
          <w:szCs w:val="24"/>
        </w:rPr>
        <w:tab/>
      </w:r>
      <w:r w:rsidR="00667539">
        <w:rPr>
          <w:szCs w:val="24"/>
        </w:rPr>
        <w:tab/>
      </w:r>
      <w:r w:rsidR="00667539">
        <w:rPr>
          <w:szCs w:val="24"/>
        </w:rPr>
        <w:tab/>
      </w:r>
      <w:r w:rsidR="00667539" w:rsidRPr="004F365F">
        <w:t>Antanas Černeckis</w:t>
      </w:r>
      <w:r>
        <w:rPr>
          <w:szCs w:val="24"/>
        </w:rPr>
        <w:tab/>
      </w:r>
      <w:r>
        <w:rPr>
          <w:szCs w:val="24"/>
        </w:rPr>
        <w:tab/>
      </w:r>
      <w:r>
        <w:rPr>
          <w:szCs w:val="24"/>
        </w:rPr>
        <w:tab/>
      </w:r>
      <w:r>
        <w:rPr>
          <w:szCs w:val="24"/>
        </w:rPr>
        <w:tab/>
      </w:r>
      <w:r>
        <w:rPr>
          <w:szCs w:val="24"/>
        </w:rPr>
        <w:tab/>
      </w:r>
    </w:p>
    <w:p w:rsidR="004E2590" w:rsidRDefault="004E2590">
      <w:pPr>
        <w:shd w:val="solid" w:color="FFFFFF" w:fill="FFFFFF"/>
        <w:ind w:right="-42"/>
        <w:jc w:val="both"/>
        <w:rPr>
          <w:szCs w:val="24"/>
        </w:rPr>
      </w:pPr>
    </w:p>
    <w:p w:rsidR="004E2590" w:rsidRDefault="004E259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6C45A6" w:rsidRPr="005B75D2" w:rsidRDefault="006C45A6" w:rsidP="006C45A6">
      <w:pPr>
        <w:ind w:left="5670"/>
      </w:pPr>
      <w:r>
        <w:t>Rietavo</w:t>
      </w:r>
      <w:r w:rsidRPr="005B75D2">
        <w:t xml:space="preserve"> savivaldybės jaunimo vasaros  užimtumo ir integracijos į darbo rinką  programos 1 priedas</w:t>
      </w:r>
    </w:p>
    <w:p w:rsidR="006C45A6" w:rsidRPr="005B75D2" w:rsidRDefault="006C45A6" w:rsidP="006C45A6">
      <w:pPr>
        <w:jc w:val="center"/>
        <w:rPr>
          <w:b/>
        </w:rPr>
      </w:pPr>
    </w:p>
    <w:p w:rsidR="006C45A6" w:rsidRPr="005B75D2" w:rsidRDefault="006C45A6" w:rsidP="006C45A6">
      <w:pPr>
        <w:jc w:val="center"/>
        <w:rPr>
          <w:b/>
        </w:rPr>
      </w:pPr>
    </w:p>
    <w:p w:rsidR="006C45A6" w:rsidRPr="006C45A6" w:rsidRDefault="006C45A6" w:rsidP="006C45A6">
      <w:pPr>
        <w:jc w:val="center"/>
        <w:rPr>
          <w:b/>
          <w:szCs w:val="24"/>
        </w:rPr>
      </w:pPr>
      <w:r w:rsidRPr="006C45A6">
        <w:rPr>
          <w:b/>
          <w:szCs w:val="24"/>
        </w:rPr>
        <w:t>REGISTRACIJOS Į RIETAVO SAVIVALDYBĖS JAUNIMO VASAROS UŽIMTUMO IR INTEGRACIJOS Į DARBO RINKĄ PROGRAMĄ FORMA</w:t>
      </w:r>
    </w:p>
    <w:p w:rsidR="006C45A6" w:rsidRPr="006C45A6" w:rsidRDefault="006C45A6" w:rsidP="006C45A6">
      <w:pPr>
        <w:jc w:val="center"/>
        <w:rPr>
          <w:b/>
          <w:szCs w:val="24"/>
        </w:rPr>
      </w:pPr>
    </w:p>
    <w:p w:rsidR="006C45A6" w:rsidRPr="006C45A6" w:rsidRDefault="006C45A6" w:rsidP="006C45A6">
      <w:pPr>
        <w:jc w:val="center"/>
        <w:rPr>
          <w:b/>
          <w:szCs w:val="24"/>
        </w:rPr>
      </w:pPr>
    </w:p>
    <w:tbl>
      <w:tblPr>
        <w:tblStyle w:val="Lentelstinklelis"/>
        <w:tblW w:w="0" w:type="auto"/>
        <w:tblLook w:val="04A0" w:firstRow="1" w:lastRow="0" w:firstColumn="1" w:lastColumn="0" w:noHBand="0" w:noVBand="1"/>
      </w:tblPr>
      <w:tblGrid>
        <w:gridCol w:w="2943"/>
        <w:gridCol w:w="6685"/>
      </w:tblGrid>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 xml:space="preserve">Vardas </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Pavardė</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Gimimo data</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Adresas</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Klasė, mokykla</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Telefono numeris</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El. paštas</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Darbo patirtis (jeigu yra)</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r w:rsidRPr="006C45A6">
              <w:rPr>
                <w:b/>
                <w:sz w:val="24"/>
                <w:szCs w:val="24"/>
                <w:lang w:val="lt-LT"/>
              </w:rPr>
              <w:t>Kuo norėčiau dirbti</w:t>
            </w:r>
          </w:p>
          <w:p w:rsidR="006C45A6" w:rsidRPr="006C45A6" w:rsidRDefault="006C45A6" w:rsidP="00A15A67">
            <w:pPr>
              <w:rPr>
                <w:b/>
                <w:sz w:val="24"/>
                <w:szCs w:val="24"/>
                <w:lang w:val="lt-LT"/>
              </w:rPr>
            </w:pPr>
          </w:p>
        </w:tc>
        <w:tc>
          <w:tcPr>
            <w:tcW w:w="6685" w:type="dxa"/>
          </w:tcPr>
          <w:p w:rsidR="006C45A6" w:rsidRPr="006C45A6" w:rsidRDefault="006C45A6" w:rsidP="00A15A67">
            <w:pPr>
              <w:jc w:val="center"/>
              <w:rPr>
                <w:b/>
                <w:sz w:val="24"/>
                <w:szCs w:val="24"/>
                <w:lang w:val="lt-LT"/>
              </w:rPr>
            </w:pPr>
          </w:p>
        </w:tc>
      </w:tr>
      <w:tr w:rsidR="006C45A6" w:rsidRPr="006C45A6" w:rsidTr="006C45A6">
        <w:tc>
          <w:tcPr>
            <w:tcW w:w="2943" w:type="dxa"/>
          </w:tcPr>
          <w:p w:rsidR="006C45A6" w:rsidRPr="006C45A6" w:rsidRDefault="006C45A6" w:rsidP="00A15A67">
            <w:pPr>
              <w:rPr>
                <w:b/>
                <w:sz w:val="24"/>
                <w:szCs w:val="24"/>
                <w:lang w:val="lt-LT"/>
              </w:rPr>
            </w:pPr>
          </w:p>
          <w:p w:rsidR="006C45A6" w:rsidRPr="006C45A6" w:rsidRDefault="006C45A6" w:rsidP="00A15A67">
            <w:pPr>
              <w:rPr>
                <w:b/>
                <w:sz w:val="24"/>
                <w:szCs w:val="24"/>
                <w:lang w:val="lt-LT"/>
              </w:rPr>
            </w:pPr>
            <w:r w:rsidRPr="006C45A6">
              <w:rPr>
                <w:b/>
                <w:sz w:val="24"/>
                <w:szCs w:val="24"/>
                <w:lang w:val="lt-LT"/>
              </w:rPr>
              <w:t>Įdarbinimo laikotarpis</w:t>
            </w:r>
          </w:p>
        </w:tc>
        <w:tc>
          <w:tcPr>
            <w:tcW w:w="6685" w:type="dxa"/>
          </w:tcPr>
          <w:p w:rsidR="006C45A6" w:rsidRPr="006C45A6" w:rsidRDefault="006C45A6" w:rsidP="00A15A67">
            <w:pPr>
              <w:jc w:val="center"/>
              <w:rPr>
                <w:b/>
                <w:sz w:val="24"/>
                <w:szCs w:val="24"/>
                <w:lang w:val="lt-LT"/>
              </w:rPr>
            </w:pPr>
            <w:r w:rsidRPr="006C45A6">
              <w:rPr>
                <w:rFonts w:eastAsia="Times New Roman"/>
                <w:color w:val="000000" w:themeColor="text1"/>
                <w:sz w:val="24"/>
                <w:szCs w:val="24"/>
                <w:lang w:eastAsia="lt-LT"/>
              </w:rPr>
              <w:t xml:space="preserve">nuo </w:t>
            </w:r>
            <w:r w:rsidRPr="006C45A6">
              <w:rPr>
                <w:rFonts w:eastAsia="Times New Roman"/>
                <w:color w:val="FF0000"/>
                <w:sz w:val="24"/>
                <w:szCs w:val="24"/>
                <w:lang w:eastAsia="lt-LT"/>
              </w:rPr>
              <w:t xml:space="preserve"> </w:t>
            </w:r>
            <w:r w:rsidRPr="006C45A6">
              <w:rPr>
                <w:rFonts w:eastAsia="Times New Roman"/>
                <w:sz w:val="24"/>
                <w:szCs w:val="24"/>
                <w:lang w:eastAsia="lt-LT"/>
              </w:rPr>
              <w:t>_______</w:t>
            </w:r>
            <w:r w:rsidRPr="006C45A6">
              <w:rPr>
                <w:rFonts w:eastAsia="Times New Roman"/>
                <w:color w:val="000000" w:themeColor="text1"/>
                <w:sz w:val="24"/>
                <w:szCs w:val="24"/>
                <w:lang w:eastAsia="lt-LT"/>
              </w:rPr>
              <w:t xml:space="preserve"> m. __________  ___ d. iki ____________  ___ d.</w:t>
            </w:r>
          </w:p>
        </w:tc>
      </w:tr>
      <w:tr w:rsidR="006C45A6" w:rsidRPr="006C45A6" w:rsidTr="006C45A6">
        <w:tc>
          <w:tcPr>
            <w:tcW w:w="2943" w:type="dxa"/>
          </w:tcPr>
          <w:p w:rsidR="006C45A6" w:rsidRPr="006C45A6" w:rsidRDefault="006C45A6" w:rsidP="00A15A67">
            <w:pPr>
              <w:rPr>
                <w:b/>
                <w:sz w:val="24"/>
                <w:szCs w:val="24"/>
                <w:lang w:val="lt-LT"/>
              </w:rPr>
            </w:pPr>
          </w:p>
          <w:p w:rsidR="006C45A6" w:rsidRPr="006C45A6" w:rsidRDefault="006C45A6" w:rsidP="00A15A67">
            <w:pPr>
              <w:rPr>
                <w:b/>
                <w:sz w:val="24"/>
                <w:szCs w:val="24"/>
                <w:lang w:val="lt-LT"/>
              </w:rPr>
            </w:pPr>
            <w:r w:rsidRPr="006C45A6">
              <w:rPr>
                <w:rFonts w:eastAsia="Times New Roman"/>
                <w:b/>
                <w:color w:val="000000" w:themeColor="text1"/>
                <w:sz w:val="24"/>
                <w:szCs w:val="24"/>
                <w:lang w:eastAsia="lt-LT"/>
              </w:rPr>
              <w:t>Įdarbinamąjį įdarbina</w:t>
            </w:r>
          </w:p>
        </w:tc>
        <w:tc>
          <w:tcPr>
            <w:tcW w:w="6685" w:type="dxa"/>
          </w:tcPr>
          <w:p w:rsidR="006C45A6" w:rsidRPr="006C45A6" w:rsidRDefault="006C45A6" w:rsidP="00A15A67">
            <w:pPr>
              <w:jc w:val="center"/>
              <w:rPr>
                <w:rFonts w:eastAsia="Times New Roman"/>
                <w:color w:val="000000" w:themeColor="text1"/>
                <w:sz w:val="24"/>
                <w:szCs w:val="24"/>
                <w:lang w:eastAsia="lt-LT"/>
              </w:rPr>
            </w:pPr>
          </w:p>
          <w:p w:rsidR="006C45A6" w:rsidRPr="006C45A6" w:rsidRDefault="006C45A6" w:rsidP="00A15A67">
            <w:pPr>
              <w:jc w:val="center"/>
              <w:rPr>
                <w:b/>
                <w:sz w:val="24"/>
                <w:szCs w:val="24"/>
                <w:lang w:val="lt-LT"/>
              </w:rPr>
            </w:pPr>
            <w:r w:rsidRPr="006C45A6">
              <w:rPr>
                <w:rFonts w:eastAsia="Times New Roman"/>
                <w:color w:val="000000" w:themeColor="text1"/>
                <w:sz w:val="24"/>
                <w:szCs w:val="24"/>
                <w:lang w:eastAsia="lt-LT"/>
              </w:rPr>
              <w:t>___ val. per dieną, ___ val. per savaitę</w:t>
            </w:r>
          </w:p>
        </w:tc>
      </w:tr>
      <w:tr w:rsidR="006C45A6" w:rsidRPr="006C45A6" w:rsidTr="006C45A6">
        <w:tc>
          <w:tcPr>
            <w:tcW w:w="2943" w:type="dxa"/>
          </w:tcPr>
          <w:p w:rsidR="006C45A6" w:rsidRPr="006C45A6" w:rsidRDefault="006C45A6" w:rsidP="00745BE3">
            <w:pPr>
              <w:rPr>
                <w:b/>
                <w:sz w:val="24"/>
                <w:szCs w:val="24"/>
                <w:lang w:val="lt-LT"/>
              </w:rPr>
            </w:pPr>
            <w:r w:rsidRPr="006C45A6">
              <w:rPr>
                <w:b/>
                <w:sz w:val="24"/>
                <w:szCs w:val="24"/>
                <w:lang w:val="lt-LT"/>
              </w:rPr>
              <w:t xml:space="preserve">Darbdavio, su kuriuo sutartas įsidarbinimas, pavadinimas, </w:t>
            </w:r>
            <w:r w:rsidR="00745BE3">
              <w:rPr>
                <w:b/>
                <w:sz w:val="24"/>
                <w:szCs w:val="24"/>
                <w:lang w:val="lt-LT"/>
              </w:rPr>
              <w:t xml:space="preserve">įmonės kodas </w:t>
            </w:r>
            <w:r w:rsidR="00886AFD">
              <w:rPr>
                <w:b/>
                <w:sz w:val="24"/>
                <w:szCs w:val="24"/>
                <w:lang w:val="lt-LT"/>
              </w:rPr>
              <w:t xml:space="preserve"> ir tel. n</w:t>
            </w:r>
            <w:r w:rsidRPr="006C45A6">
              <w:rPr>
                <w:b/>
                <w:sz w:val="24"/>
                <w:szCs w:val="24"/>
                <w:lang w:val="lt-LT"/>
              </w:rPr>
              <w:t>r., vadovo, veikiančio pagal ... (nurodyti)</w:t>
            </w:r>
            <w:r w:rsidR="00A15F5D">
              <w:rPr>
                <w:b/>
                <w:sz w:val="24"/>
                <w:szCs w:val="24"/>
                <w:lang w:val="lt-LT"/>
              </w:rPr>
              <w:t>,</w:t>
            </w:r>
            <w:r w:rsidRPr="006C45A6">
              <w:rPr>
                <w:b/>
                <w:color w:val="FF0000"/>
                <w:sz w:val="24"/>
                <w:szCs w:val="24"/>
                <w:lang w:val="lt-LT"/>
              </w:rPr>
              <w:t xml:space="preserve"> </w:t>
            </w:r>
            <w:r w:rsidRPr="006C45A6">
              <w:rPr>
                <w:b/>
                <w:sz w:val="24"/>
                <w:szCs w:val="24"/>
                <w:lang w:val="lt-LT"/>
              </w:rPr>
              <w:t>vardas, pavardė, parašas</w:t>
            </w:r>
          </w:p>
        </w:tc>
        <w:tc>
          <w:tcPr>
            <w:tcW w:w="6685" w:type="dxa"/>
          </w:tcPr>
          <w:p w:rsidR="006C45A6" w:rsidRPr="006C45A6" w:rsidRDefault="006C45A6" w:rsidP="00A15A67">
            <w:pPr>
              <w:jc w:val="center"/>
              <w:rPr>
                <w:b/>
                <w:sz w:val="24"/>
                <w:szCs w:val="24"/>
                <w:lang w:val="lt-LT"/>
              </w:rPr>
            </w:pPr>
          </w:p>
        </w:tc>
      </w:tr>
    </w:tbl>
    <w:p w:rsidR="006C45A6" w:rsidRPr="008B397F" w:rsidRDefault="006C45A6" w:rsidP="006C45A6">
      <w:pPr>
        <w:jc w:val="center"/>
        <w:rPr>
          <w:b/>
        </w:rPr>
      </w:pPr>
    </w:p>
    <w:p w:rsidR="006C45A6" w:rsidRDefault="006C45A6" w:rsidP="006C45A6">
      <w:pPr>
        <w:ind w:left="5387" w:hanging="5387"/>
        <w:jc w:val="both"/>
        <w:rPr>
          <w:b/>
          <w:lang w:eastAsia="lt-LT"/>
        </w:rPr>
      </w:pPr>
    </w:p>
    <w:p w:rsidR="006C45A6" w:rsidRDefault="006C45A6" w:rsidP="006C45A6">
      <w:pPr>
        <w:jc w:val="center"/>
        <w:rPr>
          <w:b/>
          <w:lang w:eastAsia="lt-LT"/>
        </w:rPr>
      </w:pPr>
      <w:r>
        <w:rPr>
          <w:b/>
          <w:lang w:eastAsia="lt-LT"/>
        </w:rPr>
        <w:t>___________________________</w:t>
      </w:r>
    </w:p>
    <w:p w:rsidR="007E0C10" w:rsidRDefault="007E0C10">
      <w:pPr>
        <w:shd w:val="solid" w:color="FFFFFF" w:fill="FFFFFF"/>
        <w:ind w:right="-42"/>
        <w:jc w:val="both"/>
        <w:rPr>
          <w:szCs w:val="24"/>
        </w:rPr>
      </w:pPr>
    </w:p>
    <w:p w:rsidR="007E0C10" w:rsidRDefault="007E0C10">
      <w:pPr>
        <w:shd w:val="solid" w:color="FFFFFF" w:fill="FFFFFF"/>
        <w:ind w:right="-42"/>
        <w:jc w:val="both"/>
        <w:rPr>
          <w:szCs w:val="24"/>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6C45A6">
      <w:pPr>
        <w:pStyle w:val="Pagrindiniotekstotrauka"/>
        <w:tabs>
          <w:tab w:val="left" w:pos="1247"/>
        </w:tabs>
        <w:ind w:firstLine="0"/>
        <w:rPr>
          <w:b/>
        </w:rPr>
      </w:pPr>
    </w:p>
    <w:p w:rsidR="00667539" w:rsidRDefault="00667539" w:rsidP="005340DE">
      <w:pPr>
        <w:pStyle w:val="Pagrindiniotekstotrauka"/>
        <w:tabs>
          <w:tab w:val="left" w:pos="1247"/>
        </w:tabs>
        <w:ind w:firstLine="0"/>
        <w:jc w:val="center"/>
        <w:rPr>
          <w:b/>
        </w:rPr>
      </w:pPr>
    </w:p>
    <w:p w:rsidR="00667539" w:rsidRDefault="00667539" w:rsidP="005340DE">
      <w:pPr>
        <w:pStyle w:val="Pagrindiniotekstotrauka"/>
        <w:tabs>
          <w:tab w:val="left" w:pos="1247"/>
        </w:tabs>
        <w:ind w:firstLine="0"/>
        <w:jc w:val="center"/>
        <w:rPr>
          <w:b/>
        </w:rPr>
      </w:pPr>
    </w:p>
    <w:p w:rsidR="00667539" w:rsidRDefault="00667539" w:rsidP="00667539">
      <w:pPr>
        <w:pStyle w:val="Pagrindiniotekstotrauka"/>
        <w:tabs>
          <w:tab w:val="left" w:pos="1247"/>
        </w:tabs>
        <w:ind w:firstLine="0"/>
        <w:jc w:val="center"/>
        <w:rPr>
          <w:b/>
          <w:szCs w:val="24"/>
        </w:rPr>
      </w:pPr>
      <w:r w:rsidRPr="003E72C5">
        <w:rPr>
          <w:b/>
          <w:szCs w:val="24"/>
        </w:rPr>
        <w:t>RIET</w:t>
      </w:r>
      <w:r>
        <w:rPr>
          <w:b/>
          <w:szCs w:val="24"/>
        </w:rPr>
        <w:t>AVO SAVIVALDYBĖS ADMINISTRACIJOS SPECIALISTAS</w:t>
      </w:r>
    </w:p>
    <w:p w:rsidR="00667539" w:rsidRPr="003E72C5" w:rsidRDefault="00667539" w:rsidP="00667539">
      <w:pPr>
        <w:pStyle w:val="Pagrindiniotekstotrauka"/>
        <w:tabs>
          <w:tab w:val="left" w:pos="1247"/>
        </w:tabs>
        <w:ind w:firstLine="0"/>
        <w:jc w:val="center"/>
        <w:rPr>
          <w:b/>
          <w:szCs w:val="24"/>
        </w:rPr>
      </w:pPr>
      <w:r>
        <w:rPr>
          <w:b/>
          <w:szCs w:val="24"/>
        </w:rPr>
        <w:t>(JAUNIMO REIKALŲ KOORDINATORIUS)</w:t>
      </w:r>
    </w:p>
    <w:p w:rsidR="00667539" w:rsidRPr="003E72C5" w:rsidRDefault="00667539" w:rsidP="00667539">
      <w:pPr>
        <w:rPr>
          <w:b/>
          <w:color w:val="FF0000"/>
          <w:szCs w:val="24"/>
        </w:rPr>
      </w:pPr>
    </w:p>
    <w:p w:rsidR="00667539" w:rsidRPr="003E72C5" w:rsidRDefault="00667539" w:rsidP="00667539">
      <w:pPr>
        <w:jc w:val="center"/>
        <w:rPr>
          <w:b/>
          <w:szCs w:val="24"/>
        </w:rPr>
      </w:pPr>
      <w:r w:rsidRPr="003E72C5">
        <w:rPr>
          <w:b/>
          <w:szCs w:val="24"/>
        </w:rPr>
        <w:t>AIŠKINAMASIS RAŠTAS PRIE SPRENDIMO</w:t>
      </w:r>
    </w:p>
    <w:p w:rsidR="00667539" w:rsidRPr="00667539" w:rsidRDefault="00667539" w:rsidP="00667539">
      <w:pPr>
        <w:shd w:val="solid" w:color="FFFFFF" w:fill="FFFFFF"/>
        <w:jc w:val="center"/>
        <w:rPr>
          <w:szCs w:val="24"/>
        </w:rPr>
      </w:pPr>
      <w:r w:rsidRPr="0033356B">
        <w:rPr>
          <w:b/>
          <w:bCs/>
          <w:caps/>
          <w:szCs w:val="24"/>
        </w:rPr>
        <w:t>,,</w:t>
      </w:r>
      <w:r w:rsidRPr="005340DE">
        <w:rPr>
          <w:b/>
          <w:bCs/>
          <w:szCs w:val="24"/>
        </w:rPr>
        <w:t>DĖL R</w:t>
      </w:r>
      <w:r>
        <w:rPr>
          <w:b/>
          <w:bCs/>
          <w:szCs w:val="24"/>
        </w:rPr>
        <w:t>IETAVO SAVIVALDYBĖS TARYBOS 2019</w:t>
      </w:r>
      <w:r w:rsidRPr="005340DE">
        <w:rPr>
          <w:b/>
          <w:bCs/>
          <w:szCs w:val="24"/>
        </w:rPr>
        <w:t xml:space="preserve"> M. </w:t>
      </w:r>
      <w:r>
        <w:rPr>
          <w:b/>
          <w:bCs/>
          <w:szCs w:val="24"/>
        </w:rPr>
        <w:t>VASARIO 21</w:t>
      </w:r>
      <w:r w:rsidRPr="005340DE">
        <w:rPr>
          <w:b/>
          <w:bCs/>
          <w:szCs w:val="24"/>
        </w:rPr>
        <w:t xml:space="preserve"> D. SPRENDIMO NR. T1-</w:t>
      </w:r>
      <w:r>
        <w:rPr>
          <w:b/>
          <w:bCs/>
          <w:szCs w:val="24"/>
        </w:rPr>
        <w:t>29</w:t>
      </w:r>
      <w:r w:rsidRPr="005340DE">
        <w:rPr>
          <w:b/>
          <w:bCs/>
          <w:szCs w:val="24"/>
        </w:rPr>
        <w:t xml:space="preserve"> „</w:t>
      </w:r>
      <w:r>
        <w:rPr>
          <w:b/>
          <w:bCs/>
          <w:szCs w:val="24"/>
        </w:rPr>
        <w:t xml:space="preserve"> DĖL </w:t>
      </w:r>
      <w:r>
        <w:rPr>
          <w:b/>
        </w:rPr>
        <w:t>RIETAVO</w:t>
      </w:r>
      <w:r w:rsidRPr="003C60F2">
        <w:rPr>
          <w:b/>
        </w:rPr>
        <w:t xml:space="preserve"> SAVIVALDYBĖS JAUNIMO VASAROS UŽIMTUMO IR INTEGRACIJOS Į DARBO RINKĄ PROGRAMOS PATVIRTINIMO IR LĖŠŲ SKYRIMO</w:t>
      </w:r>
      <w:r w:rsidRPr="005340DE">
        <w:rPr>
          <w:b/>
          <w:bCs/>
          <w:szCs w:val="24"/>
        </w:rPr>
        <w:t xml:space="preserve">“ </w:t>
      </w:r>
      <w:r>
        <w:rPr>
          <w:b/>
          <w:bCs/>
          <w:szCs w:val="24"/>
        </w:rPr>
        <w:t>2</w:t>
      </w:r>
      <w:r w:rsidRPr="005340DE">
        <w:rPr>
          <w:b/>
          <w:bCs/>
          <w:szCs w:val="24"/>
        </w:rPr>
        <w:t xml:space="preserve"> </w:t>
      </w:r>
      <w:r>
        <w:rPr>
          <w:b/>
          <w:bCs/>
          <w:szCs w:val="24"/>
        </w:rPr>
        <w:t>PUNKTO, 12.3</w:t>
      </w:r>
      <w:r w:rsidR="00745BE3">
        <w:rPr>
          <w:b/>
          <w:bCs/>
          <w:szCs w:val="24"/>
        </w:rPr>
        <w:t>.</w:t>
      </w:r>
      <w:r>
        <w:rPr>
          <w:b/>
          <w:bCs/>
          <w:szCs w:val="24"/>
        </w:rPr>
        <w:t>, 12.4</w:t>
      </w:r>
      <w:r w:rsidR="00745BE3">
        <w:rPr>
          <w:b/>
          <w:bCs/>
          <w:szCs w:val="24"/>
        </w:rPr>
        <w:t>.</w:t>
      </w:r>
      <w:r>
        <w:rPr>
          <w:b/>
          <w:bCs/>
          <w:szCs w:val="24"/>
        </w:rPr>
        <w:t xml:space="preserve"> PAPUNKČIŲ</w:t>
      </w:r>
      <w:r w:rsidRPr="005340DE">
        <w:rPr>
          <w:b/>
          <w:bCs/>
          <w:szCs w:val="24"/>
        </w:rPr>
        <w:t xml:space="preserve"> </w:t>
      </w:r>
      <w:r>
        <w:rPr>
          <w:b/>
          <w:bCs/>
          <w:szCs w:val="24"/>
        </w:rPr>
        <w:t>IR 1 PRIEDO</w:t>
      </w:r>
      <w:r w:rsidR="00745BE3">
        <w:rPr>
          <w:b/>
          <w:bCs/>
          <w:szCs w:val="24"/>
        </w:rPr>
        <w:t xml:space="preserve"> IR PASKUTINĖS EILUTĖS</w:t>
      </w:r>
      <w:r>
        <w:rPr>
          <w:b/>
          <w:bCs/>
          <w:szCs w:val="24"/>
        </w:rPr>
        <w:t xml:space="preserve"> </w:t>
      </w:r>
      <w:r w:rsidRPr="005340DE">
        <w:rPr>
          <w:b/>
          <w:bCs/>
          <w:szCs w:val="24"/>
        </w:rPr>
        <w:t>PAKEITIMO</w:t>
      </w:r>
      <w:r>
        <w:rPr>
          <w:b/>
          <w:bCs/>
          <w:szCs w:val="24"/>
        </w:rPr>
        <w:t>“</w:t>
      </w:r>
      <w:r w:rsidR="00745BE3">
        <w:rPr>
          <w:b/>
          <w:bCs/>
          <w:szCs w:val="24"/>
        </w:rPr>
        <w:t xml:space="preserve"> PROJEKTO</w:t>
      </w:r>
    </w:p>
    <w:p w:rsidR="00667539" w:rsidRDefault="00667539" w:rsidP="00667539">
      <w:pPr>
        <w:rPr>
          <w:szCs w:val="24"/>
        </w:rPr>
      </w:pPr>
    </w:p>
    <w:p w:rsidR="00667539" w:rsidRPr="00F00FF9" w:rsidRDefault="00667539" w:rsidP="00667539">
      <w:pPr>
        <w:jc w:val="center"/>
        <w:rPr>
          <w:szCs w:val="24"/>
        </w:rPr>
      </w:pPr>
      <w:r>
        <w:rPr>
          <w:szCs w:val="24"/>
        </w:rPr>
        <w:t>2020-02-06</w:t>
      </w:r>
    </w:p>
    <w:p w:rsidR="00667539" w:rsidRPr="003E72C5" w:rsidRDefault="00667539" w:rsidP="00667539">
      <w:pPr>
        <w:ind w:left="3888"/>
        <w:rPr>
          <w:szCs w:val="24"/>
        </w:rPr>
      </w:pPr>
      <w:r>
        <w:rPr>
          <w:szCs w:val="24"/>
        </w:rPr>
        <w:t xml:space="preserve">      </w:t>
      </w:r>
      <w:r w:rsidRPr="003E72C5">
        <w:rPr>
          <w:szCs w:val="24"/>
        </w:rPr>
        <w:t>Rietavas</w:t>
      </w:r>
    </w:p>
    <w:p w:rsidR="00667539" w:rsidRPr="003E72C5" w:rsidRDefault="00667539" w:rsidP="00667539">
      <w:pPr>
        <w:rPr>
          <w:b/>
          <w:color w:val="FF0000"/>
          <w:szCs w:val="24"/>
        </w:rPr>
      </w:pPr>
    </w:p>
    <w:p w:rsidR="00667539" w:rsidRPr="007B3C23" w:rsidRDefault="00667539" w:rsidP="00A15F5D">
      <w:pPr>
        <w:pStyle w:val="Pagrindiniotekstotrauka"/>
        <w:numPr>
          <w:ilvl w:val="0"/>
          <w:numId w:val="2"/>
        </w:numPr>
        <w:tabs>
          <w:tab w:val="clear" w:pos="1785"/>
          <w:tab w:val="left" w:pos="0"/>
          <w:tab w:val="left" w:pos="851"/>
        </w:tabs>
        <w:ind w:left="0" w:firstLine="567"/>
        <w:rPr>
          <w:b/>
        </w:rPr>
      </w:pPr>
      <w:r w:rsidRPr="007B3C23">
        <w:rPr>
          <w:b/>
        </w:rPr>
        <w:t>Sprendimo projekto esmė.</w:t>
      </w:r>
    </w:p>
    <w:p w:rsidR="00667539" w:rsidRDefault="00667539" w:rsidP="00A15F5D">
      <w:pPr>
        <w:tabs>
          <w:tab w:val="left" w:pos="0"/>
          <w:tab w:val="left" w:pos="851"/>
        </w:tabs>
        <w:ind w:firstLine="567"/>
        <w:jc w:val="both"/>
      </w:pPr>
      <w:r>
        <w:rPr>
          <w:bCs/>
        </w:rPr>
        <w:tab/>
      </w:r>
      <w:r w:rsidR="006C45A6">
        <w:rPr>
          <w:rFonts w:eastAsia="Calibri"/>
        </w:rPr>
        <w:t xml:space="preserve">Sprendimas priimamas dėl nuo 2020 m. sausio 1 d. pasikeitusio minimalaus darbo užmokesčio dydžio ir siekiant </w:t>
      </w:r>
      <w:r w:rsidR="006C45A6">
        <w:t>Rietavo</w:t>
      </w:r>
      <w:r w:rsidR="006C45A6" w:rsidRPr="005B75D2">
        <w:t xml:space="preserve"> savivaldybės jaunimo vasaros  užimtumo ir integracijos į darbo rinką  programos</w:t>
      </w:r>
      <w:r w:rsidR="00745BE3">
        <w:rPr>
          <w:rFonts w:eastAsia="Calibri"/>
        </w:rPr>
        <w:t xml:space="preserve"> galiojimo</w:t>
      </w:r>
      <w:r w:rsidR="006C45A6">
        <w:rPr>
          <w:rFonts w:eastAsia="Calibri"/>
        </w:rPr>
        <w:t xml:space="preserve"> nesusieti su konkrečiais </w:t>
      </w:r>
      <w:r w:rsidR="00A15F5D">
        <w:rPr>
          <w:rFonts w:eastAsia="Calibri"/>
        </w:rPr>
        <w:t>metais.</w:t>
      </w:r>
    </w:p>
    <w:p w:rsidR="00667539" w:rsidRPr="007B3C23" w:rsidRDefault="00667539" w:rsidP="00A15F5D">
      <w:pPr>
        <w:tabs>
          <w:tab w:val="left" w:pos="0"/>
          <w:tab w:val="left" w:pos="851"/>
        </w:tabs>
        <w:ind w:firstLine="567"/>
        <w:jc w:val="both"/>
        <w:rPr>
          <w:b/>
        </w:rPr>
      </w:pPr>
      <w:r w:rsidRPr="007B3C23">
        <w:rPr>
          <w:b/>
        </w:rPr>
        <w:t>2.</w:t>
      </w:r>
      <w:r w:rsidRPr="007B3C23">
        <w:rPr>
          <w:bCs/>
        </w:rPr>
        <w:t xml:space="preserve"> </w:t>
      </w:r>
      <w:r w:rsidRPr="007B3C23">
        <w:rPr>
          <w:b/>
        </w:rPr>
        <w:t xml:space="preserve">Kuo vadovaujantis parengtas sprendimo projektas. </w:t>
      </w:r>
    </w:p>
    <w:p w:rsidR="006C45A6" w:rsidRDefault="00667539" w:rsidP="00A15F5D">
      <w:pPr>
        <w:tabs>
          <w:tab w:val="left" w:pos="0"/>
          <w:tab w:val="left" w:pos="851"/>
        </w:tabs>
        <w:ind w:firstLine="567"/>
        <w:jc w:val="both"/>
      </w:pPr>
      <w:r>
        <w:rPr>
          <w:bCs/>
        </w:rPr>
        <w:t xml:space="preserve">    </w:t>
      </w:r>
      <w:r w:rsidRPr="007B3C23">
        <w:rPr>
          <w:bCs/>
        </w:rPr>
        <w:t xml:space="preserve">Sprendimo projektas parengtas </w:t>
      </w:r>
      <w:r>
        <w:rPr>
          <w:bCs/>
        </w:rPr>
        <w:t xml:space="preserve">vadovaujantis </w:t>
      </w:r>
      <w:r w:rsidR="006C45A6">
        <w:rPr>
          <w:szCs w:val="24"/>
        </w:rPr>
        <w:t xml:space="preserve">Lietuvos Respublikos vietos savivaldos įstatymo 16 straipsnio 2 dalies </w:t>
      </w:r>
      <w:r w:rsidR="006C45A6" w:rsidRPr="008A5E6C">
        <w:t>40 punktu</w:t>
      </w:r>
      <w:r w:rsidR="006C45A6">
        <w:rPr>
          <w:szCs w:val="24"/>
        </w:rPr>
        <w:t xml:space="preserve"> ir 18 straipsnio 1 dalimi, </w:t>
      </w:r>
      <w:r w:rsidR="006C45A6">
        <w:t>Lietuvos Respublikos Vyriausybės 2019 m. liepos 3 d. nutarimu Nr. 669 „</w:t>
      </w:r>
      <w:r w:rsidR="006C45A6" w:rsidRPr="00667539">
        <w:rPr>
          <w:bCs/>
        </w:rPr>
        <w:t>Dėl</w:t>
      </w:r>
      <w:r w:rsidR="006C45A6" w:rsidRPr="00667539">
        <w:t xml:space="preserve"> m</w:t>
      </w:r>
      <w:r w:rsidR="006C45A6">
        <w:t>inimaliojo darbo užmokesčio“</w:t>
      </w:r>
      <w:r w:rsidR="00A15F5D">
        <w:t xml:space="preserve"> ir siekiant užtikrinti </w:t>
      </w:r>
      <w:r w:rsidR="00A15F5D" w:rsidRPr="00604F48">
        <w:rPr>
          <w:szCs w:val="24"/>
        </w:rPr>
        <w:t>Rietavo savivaldybės jaunimo vasaros užimtumo ir integracijos į darbo rinką programos</w:t>
      </w:r>
      <w:r w:rsidR="00A15F5D">
        <w:rPr>
          <w:szCs w:val="24"/>
        </w:rPr>
        <w:t xml:space="preserve"> tęstinumą</w:t>
      </w:r>
      <w:r w:rsidR="00A15F5D">
        <w:t>.</w:t>
      </w:r>
    </w:p>
    <w:p w:rsidR="00667539" w:rsidRPr="006C45A6" w:rsidRDefault="00667539" w:rsidP="00A15F5D">
      <w:pPr>
        <w:pStyle w:val="Sraopastraipa"/>
        <w:numPr>
          <w:ilvl w:val="0"/>
          <w:numId w:val="4"/>
        </w:numPr>
        <w:tabs>
          <w:tab w:val="left" w:pos="0"/>
          <w:tab w:val="left" w:pos="851"/>
        </w:tabs>
        <w:ind w:hanging="153"/>
        <w:jc w:val="both"/>
        <w:rPr>
          <w:b/>
        </w:rPr>
      </w:pPr>
      <w:r w:rsidRPr="006C45A6">
        <w:rPr>
          <w:b/>
        </w:rPr>
        <w:t>Tikslai ir uždaviniai.</w:t>
      </w:r>
    </w:p>
    <w:p w:rsidR="00667539" w:rsidRDefault="00667539" w:rsidP="00A15F5D">
      <w:pPr>
        <w:tabs>
          <w:tab w:val="left" w:pos="0"/>
          <w:tab w:val="left" w:pos="851"/>
        </w:tabs>
        <w:ind w:firstLine="567"/>
        <w:jc w:val="both"/>
        <w:rPr>
          <w:rFonts w:eastAsia="Calibri"/>
          <w:szCs w:val="24"/>
        </w:rPr>
      </w:pPr>
      <w:r>
        <w:rPr>
          <w:bCs/>
        </w:rPr>
        <w:t xml:space="preserve">     </w:t>
      </w:r>
      <w:r w:rsidR="00367ABB" w:rsidRPr="00604F48">
        <w:rPr>
          <w:szCs w:val="24"/>
        </w:rPr>
        <w:t>Pakeisti  Rietavo savivaldybės tarybos 2019 m. vasario 21 d. sprendimo Nr. T1-</w:t>
      </w:r>
      <w:r w:rsidR="006C45A6">
        <w:rPr>
          <w:szCs w:val="24"/>
        </w:rPr>
        <w:t>29</w:t>
      </w:r>
      <w:r w:rsidR="00367ABB" w:rsidRPr="00604F48">
        <w:rPr>
          <w:szCs w:val="24"/>
        </w:rPr>
        <w:t xml:space="preserve"> „Dėl Rietavo savivaldybės jaunimo vasaros užimtumo ir integracijos į darbo rinką programos patvirtinimo ir lėšų skyrimo“ 2 punktą, 12.3</w:t>
      </w:r>
      <w:r w:rsidR="00745BE3">
        <w:rPr>
          <w:szCs w:val="24"/>
        </w:rPr>
        <w:t>.</w:t>
      </w:r>
      <w:r w:rsidR="00367ABB" w:rsidRPr="00604F48">
        <w:rPr>
          <w:szCs w:val="24"/>
        </w:rPr>
        <w:t>,</w:t>
      </w:r>
      <w:r w:rsidR="00367ABB">
        <w:rPr>
          <w:szCs w:val="24"/>
        </w:rPr>
        <w:t xml:space="preserve"> </w:t>
      </w:r>
      <w:r w:rsidR="00367ABB" w:rsidRPr="00604F48">
        <w:rPr>
          <w:szCs w:val="24"/>
        </w:rPr>
        <w:t>12.4</w:t>
      </w:r>
      <w:r w:rsidR="00886AFD">
        <w:rPr>
          <w:szCs w:val="24"/>
        </w:rPr>
        <w:t>.</w:t>
      </w:r>
      <w:r w:rsidR="00367ABB" w:rsidRPr="00604F48">
        <w:rPr>
          <w:szCs w:val="24"/>
        </w:rPr>
        <w:t xml:space="preserve"> papunkčius</w:t>
      </w:r>
      <w:r w:rsidR="00A15F5D">
        <w:rPr>
          <w:szCs w:val="24"/>
        </w:rPr>
        <w:t xml:space="preserve"> ir</w:t>
      </w:r>
      <w:r w:rsidR="00367ABB" w:rsidRPr="00604F48">
        <w:rPr>
          <w:szCs w:val="24"/>
        </w:rPr>
        <w:t xml:space="preserve"> </w:t>
      </w:r>
      <w:r w:rsidR="00886AFD">
        <w:rPr>
          <w:szCs w:val="24"/>
        </w:rPr>
        <w:t>1 priedo paskutinę eilutę</w:t>
      </w:r>
      <w:r w:rsidR="00A15F5D">
        <w:rPr>
          <w:szCs w:val="24"/>
        </w:rPr>
        <w:t>.</w:t>
      </w:r>
      <w:r>
        <w:rPr>
          <w:rFonts w:eastAsia="Calibri"/>
          <w:szCs w:val="24"/>
        </w:rPr>
        <w:t xml:space="preserve"> </w:t>
      </w:r>
    </w:p>
    <w:p w:rsidR="00667539" w:rsidRPr="006C45A6" w:rsidRDefault="00667539" w:rsidP="00A15F5D">
      <w:pPr>
        <w:pStyle w:val="Sraopastraipa"/>
        <w:numPr>
          <w:ilvl w:val="0"/>
          <w:numId w:val="4"/>
        </w:numPr>
        <w:tabs>
          <w:tab w:val="left" w:pos="0"/>
          <w:tab w:val="left" w:pos="851"/>
        </w:tabs>
        <w:ind w:hanging="153"/>
        <w:jc w:val="both"/>
        <w:rPr>
          <w:b/>
        </w:rPr>
      </w:pPr>
      <w:r w:rsidRPr="006C45A6">
        <w:rPr>
          <w:b/>
        </w:rPr>
        <w:t>Laukiami rezultatai.</w:t>
      </w:r>
    </w:p>
    <w:p w:rsidR="00667539" w:rsidRPr="009C427B" w:rsidRDefault="00A15F5D" w:rsidP="00A15F5D">
      <w:pPr>
        <w:tabs>
          <w:tab w:val="left" w:pos="0"/>
          <w:tab w:val="left" w:pos="851"/>
        </w:tabs>
        <w:ind w:firstLine="720"/>
        <w:jc w:val="both"/>
        <w:rPr>
          <w:b/>
        </w:rPr>
      </w:pPr>
      <w:r>
        <w:t xml:space="preserve">Vasaros </w:t>
      </w:r>
      <w:r w:rsidR="00667539">
        <w:t xml:space="preserve">metu Rietavo savivaldybės teritorijoje veikiančiose įmonėse 15 Rietavo </w:t>
      </w:r>
      <w:r w:rsidR="00886AFD">
        <w:t>savivaldybės jaunuolių įgau</w:t>
      </w:r>
      <w:r w:rsidR="00667539">
        <w:t>s patirties darbo rinkoje.</w:t>
      </w:r>
    </w:p>
    <w:p w:rsidR="00667539" w:rsidRPr="00F0512C" w:rsidRDefault="00667539" w:rsidP="00A15F5D">
      <w:pPr>
        <w:pStyle w:val="Sraopastraipa"/>
        <w:numPr>
          <w:ilvl w:val="0"/>
          <w:numId w:val="4"/>
        </w:numPr>
        <w:tabs>
          <w:tab w:val="left" w:pos="0"/>
          <w:tab w:val="left" w:pos="851"/>
        </w:tabs>
        <w:ind w:left="0" w:firstLine="567"/>
        <w:jc w:val="both"/>
        <w:rPr>
          <w:b/>
        </w:rPr>
      </w:pPr>
      <w:r w:rsidRPr="00F0512C">
        <w:rPr>
          <w:b/>
        </w:rPr>
        <w:t>Kas inicijavo sprendimo  projekto rengimą.</w:t>
      </w:r>
    </w:p>
    <w:p w:rsidR="00667539" w:rsidRPr="003E72C5" w:rsidRDefault="00667539" w:rsidP="00A15F5D">
      <w:pPr>
        <w:tabs>
          <w:tab w:val="left" w:pos="0"/>
          <w:tab w:val="left" w:pos="851"/>
        </w:tabs>
        <w:ind w:firstLine="567"/>
        <w:jc w:val="both"/>
        <w:rPr>
          <w:bCs/>
        </w:rPr>
      </w:pPr>
      <w:r>
        <w:rPr>
          <w:bCs/>
        </w:rPr>
        <w:t xml:space="preserve">     Rietavo savivaldybės administracijos specialistas (jaunimo reikalų koordinatorius). </w:t>
      </w:r>
    </w:p>
    <w:p w:rsidR="00667539" w:rsidRPr="003E72C5" w:rsidRDefault="00667539" w:rsidP="00A15F5D">
      <w:pPr>
        <w:numPr>
          <w:ilvl w:val="0"/>
          <w:numId w:val="4"/>
        </w:numPr>
        <w:tabs>
          <w:tab w:val="left" w:pos="0"/>
          <w:tab w:val="left" w:pos="851"/>
        </w:tabs>
        <w:ind w:left="0" w:firstLine="567"/>
        <w:jc w:val="both"/>
        <w:rPr>
          <w:b/>
        </w:rPr>
      </w:pPr>
      <w:r w:rsidRPr="003E72C5">
        <w:rPr>
          <w:b/>
        </w:rPr>
        <w:t>Sprendimo projekto rengimo metu gauti specialistų vertinimai.</w:t>
      </w:r>
    </w:p>
    <w:p w:rsidR="00667539" w:rsidRPr="003E72C5" w:rsidRDefault="00667539" w:rsidP="00A15F5D">
      <w:pPr>
        <w:tabs>
          <w:tab w:val="left" w:pos="0"/>
          <w:tab w:val="left" w:pos="851"/>
        </w:tabs>
        <w:ind w:firstLine="567"/>
        <w:jc w:val="both"/>
        <w:rPr>
          <w:bCs/>
        </w:rPr>
      </w:pPr>
      <w:r>
        <w:rPr>
          <w:bCs/>
        </w:rPr>
        <w:t xml:space="preserve">    </w:t>
      </w:r>
      <w:r w:rsidR="00A15F5D">
        <w:rPr>
          <w:bCs/>
        </w:rPr>
        <w:t xml:space="preserve">Neigiamų specialistų </w:t>
      </w:r>
      <w:r w:rsidRPr="003E72C5">
        <w:rPr>
          <w:bCs/>
        </w:rPr>
        <w:t>vertinimų negauta.</w:t>
      </w:r>
    </w:p>
    <w:p w:rsidR="00667539" w:rsidRPr="003E72C5" w:rsidRDefault="00667539" w:rsidP="00A15F5D">
      <w:pPr>
        <w:numPr>
          <w:ilvl w:val="0"/>
          <w:numId w:val="4"/>
        </w:numPr>
        <w:tabs>
          <w:tab w:val="left" w:pos="0"/>
          <w:tab w:val="left" w:pos="851"/>
        </w:tabs>
        <w:ind w:left="0" w:firstLine="567"/>
        <w:jc w:val="both"/>
        <w:rPr>
          <w:b/>
        </w:rPr>
      </w:pPr>
      <w:r w:rsidRPr="003E72C5">
        <w:rPr>
          <w:b/>
        </w:rPr>
        <w:t>Galimos teigiamos ar neigiamos sprendimo priėmimo pasekmės.</w:t>
      </w:r>
    </w:p>
    <w:p w:rsidR="00667539" w:rsidRPr="003E72C5" w:rsidRDefault="00667539" w:rsidP="00A15F5D">
      <w:pPr>
        <w:tabs>
          <w:tab w:val="left" w:pos="0"/>
          <w:tab w:val="left" w:pos="851"/>
        </w:tabs>
        <w:ind w:firstLine="567"/>
        <w:jc w:val="both"/>
        <w:rPr>
          <w:bCs/>
        </w:rPr>
      </w:pPr>
      <w:r>
        <w:rPr>
          <w:bCs/>
        </w:rPr>
        <w:t xml:space="preserve">     </w:t>
      </w:r>
      <w:r w:rsidRPr="003E72C5">
        <w:rPr>
          <w:bCs/>
        </w:rPr>
        <w:t>Neigiamų pasekmių nenumatyta.</w:t>
      </w:r>
    </w:p>
    <w:p w:rsidR="00667539" w:rsidRPr="00DA4247" w:rsidRDefault="00667539" w:rsidP="00A15F5D">
      <w:pPr>
        <w:numPr>
          <w:ilvl w:val="0"/>
          <w:numId w:val="4"/>
        </w:numPr>
        <w:tabs>
          <w:tab w:val="left" w:pos="0"/>
          <w:tab w:val="left" w:pos="851"/>
        </w:tabs>
        <w:ind w:left="0" w:firstLine="567"/>
        <w:jc w:val="both"/>
        <w:rPr>
          <w:b/>
        </w:rPr>
      </w:pPr>
      <w:r w:rsidRPr="00DA4247">
        <w:rPr>
          <w:b/>
        </w:rPr>
        <w:t>Lėšų poreikis sprendimo įgyvendinimui.</w:t>
      </w:r>
    </w:p>
    <w:p w:rsidR="00667539" w:rsidRPr="00DA4247" w:rsidRDefault="00667539" w:rsidP="00A15F5D">
      <w:pPr>
        <w:tabs>
          <w:tab w:val="left" w:pos="0"/>
          <w:tab w:val="left" w:pos="851"/>
        </w:tabs>
        <w:ind w:firstLine="567"/>
        <w:jc w:val="both"/>
        <w:rPr>
          <w:bCs/>
        </w:rPr>
      </w:pPr>
      <w:r>
        <w:rPr>
          <w:bCs/>
        </w:rPr>
        <w:t xml:space="preserve">    Savivaldybės biudžeto lėšos</w:t>
      </w:r>
      <w:r w:rsidRPr="00DA4247">
        <w:rPr>
          <w:bCs/>
        </w:rPr>
        <w:t>.</w:t>
      </w:r>
    </w:p>
    <w:p w:rsidR="00667539" w:rsidRPr="00AD1B2A" w:rsidRDefault="00667539" w:rsidP="00A15F5D">
      <w:pPr>
        <w:tabs>
          <w:tab w:val="left" w:pos="0"/>
          <w:tab w:val="left" w:pos="851"/>
        </w:tabs>
        <w:ind w:firstLine="567"/>
        <w:jc w:val="both"/>
        <w:rPr>
          <w:bCs/>
        </w:rPr>
      </w:pPr>
      <w:r w:rsidRPr="00AD1B2A">
        <w:rPr>
          <w:bCs/>
        </w:rPr>
        <w:t xml:space="preserve"> </w:t>
      </w:r>
      <w:r w:rsidRPr="00AD1B2A">
        <w:rPr>
          <w:b/>
          <w:bCs/>
        </w:rPr>
        <w:t>9.</w:t>
      </w:r>
      <w:r w:rsidRPr="00AD1B2A">
        <w:rPr>
          <w:bCs/>
        </w:rPr>
        <w:t xml:space="preserve"> </w:t>
      </w:r>
      <w:r w:rsidRPr="00AD1B2A">
        <w:rPr>
          <w:b/>
        </w:rPr>
        <w:t>Antikorupcinis vertinimas.</w:t>
      </w:r>
      <w:r w:rsidRPr="00AD1B2A">
        <w:rPr>
          <w:bCs/>
        </w:rPr>
        <w:t xml:space="preserve"> </w:t>
      </w:r>
    </w:p>
    <w:p w:rsidR="00667539" w:rsidRPr="00135471" w:rsidRDefault="00667539" w:rsidP="00A15F5D">
      <w:pPr>
        <w:tabs>
          <w:tab w:val="left" w:pos="0"/>
          <w:tab w:val="left" w:pos="1134"/>
        </w:tabs>
        <w:ind w:firstLine="567"/>
        <w:jc w:val="both"/>
      </w:pPr>
      <w:r>
        <w:t xml:space="preserve">    </w:t>
      </w:r>
      <w:r w:rsidRPr="00135471">
        <w:t>Šis sprendimas antikorupciniu požiūriu nevertinamas.</w:t>
      </w:r>
    </w:p>
    <w:p w:rsidR="00667539" w:rsidRPr="00AD1B2A" w:rsidRDefault="00667539" w:rsidP="00667539">
      <w:pPr>
        <w:tabs>
          <w:tab w:val="left" w:pos="0"/>
        </w:tabs>
        <w:ind w:firstLine="567"/>
      </w:pPr>
    </w:p>
    <w:p w:rsidR="00667539" w:rsidRPr="00AD1B2A" w:rsidRDefault="00667539" w:rsidP="00667539">
      <w:pPr>
        <w:tabs>
          <w:tab w:val="left" w:pos="0"/>
        </w:tabs>
        <w:ind w:firstLine="567"/>
      </w:pPr>
    </w:p>
    <w:p w:rsidR="00367ABB" w:rsidRDefault="00667539" w:rsidP="00667539">
      <w:pPr>
        <w:pStyle w:val="Pagrindiniotekstotrauka"/>
        <w:tabs>
          <w:tab w:val="left" w:pos="1247"/>
        </w:tabs>
        <w:ind w:firstLine="0"/>
        <w:jc w:val="center"/>
      </w:pPr>
      <w:r>
        <w:t>Specialistas (jaunimo reikalų koordinatorius)</w:t>
      </w:r>
      <w:r w:rsidRPr="00F0512C">
        <w:t xml:space="preserve"> </w:t>
      </w:r>
      <w:r>
        <w:tab/>
      </w:r>
      <w:r>
        <w:tab/>
        <w:t xml:space="preserve">           Egidijus Gricius</w:t>
      </w:r>
      <w:r>
        <w:tab/>
      </w:r>
    </w:p>
    <w:p w:rsidR="00367ABB" w:rsidRDefault="00367ABB" w:rsidP="00667539">
      <w:pPr>
        <w:pStyle w:val="Pagrindiniotekstotrauka"/>
        <w:tabs>
          <w:tab w:val="left" w:pos="1247"/>
        </w:tabs>
        <w:ind w:firstLine="0"/>
        <w:jc w:val="center"/>
      </w:pPr>
    </w:p>
    <w:p w:rsidR="00367ABB" w:rsidRDefault="00367ABB" w:rsidP="00667539">
      <w:pPr>
        <w:pStyle w:val="Pagrindiniotekstotrauka"/>
        <w:tabs>
          <w:tab w:val="left" w:pos="1247"/>
        </w:tabs>
        <w:ind w:firstLine="0"/>
        <w:jc w:val="center"/>
      </w:pPr>
    </w:p>
    <w:p w:rsidR="00367ABB" w:rsidRDefault="00367ABB" w:rsidP="00667539">
      <w:pPr>
        <w:pStyle w:val="Pagrindiniotekstotrauka"/>
        <w:tabs>
          <w:tab w:val="left" w:pos="1247"/>
        </w:tabs>
        <w:ind w:firstLine="0"/>
        <w:jc w:val="center"/>
      </w:pPr>
    </w:p>
    <w:p w:rsidR="00367ABB" w:rsidRDefault="00367ABB" w:rsidP="00667539">
      <w:pPr>
        <w:pStyle w:val="Pagrindiniotekstotrauka"/>
        <w:tabs>
          <w:tab w:val="left" w:pos="1247"/>
        </w:tabs>
        <w:ind w:firstLine="0"/>
        <w:jc w:val="center"/>
      </w:pPr>
    </w:p>
    <w:p w:rsidR="00367ABB" w:rsidRDefault="00367ABB" w:rsidP="00667539">
      <w:pPr>
        <w:pStyle w:val="Pagrindiniotekstotrauka"/>
        <w:tabs>
          <w:tab w:val="left" w:pos="1247"/>
        </w:tabs>
        <w:ind w:firstLine="0"/>
        <w:jc w:val="center"/>
      </w:pPr>
    </w:p>
    <w:p w:rsidR="00367ABB" w:rsidRDefault="00367ABB" w:rsidP="00667539">
      <w:pPr>
        <w:pStyle w:val="Pagrindiniotekstotrauka"/>
        <w:tabs>
          <w:tab w:val="left" w:pos="1247"/>
        </w:tabs>
        <w:ind w:firstLine="0"/>
        <w:jc w:val="center"/>
      </w:pPr>
    </w:p>
    <w:p w:rsidR="00367ABB" w:rsidRDefault="00367ABB" w:rsidP="00667539">
      <w:pPr>
        <w:pStyle w:val="Pagrindiniotekstotrauka"/>
        <w:tabs>
          <w:tab w:val="left" w:pos="1247"/>
        </w:tabs>
        <w:ind w:firstLine="0"/>
        <w:jc w:val="center"/>
      </w:pPr>
    </w:p>
    <w:p w:rsidR="007E0C10" w:rsidRDefault="007E0C10">
      <w:pPr>
        <w:jc w:val="both"/>
      </w:pPr>
    </w:p>
    <w:sectPr w:rsidR="007E0C10" w:rsidSect="00EA798E">
      <w:type w:val="continuous"/>
      <w:pgSz w:w="11907" w:h="16840" w:code="9"/>
      <w:pgMar w:top="851" w:right="708"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2B" w:rsidRDefault="00C5552B">
      <w:pPr>
        <w:ind w:firstLine="720"/>
        <w:jc w:val="both"/>
      </w:pPr>
      <w:r>
        <w:separator/>
      </w:r>
    </w:p>
  </w:endnote>
  <w:endnote w:type="continuationSeparator" w:id="0">
    <w:p w:rsidR="00C5552B" w:rsidRDefault="00C5552B">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10" w:rsidRDefault="000301C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2B" w:rsidRDefault="00C5552B">
      <w:pPr>
        <w:ind w:firstLine="720"/>
        <w:jc w:val="both"/>
      </w:pPr>
      <w:r>
        <w:separator/>
      </w:r>
    </w:p>
  </w:footnote>
  <w:footnote w:type="continuationSeparator" w:id="0">
    <w:p w:rsidR="00C5552B" w:rsidRDefault="00C5552B">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FB2"/>
    <w:multiLevelType w:val="hybridMultilevel"/>
    <w:tmpl w:val="55A65374"/>
    <w:lvl w:ilvl="0" w:tplc="399C74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2">
    <w:nsid w:val="35D8668B"/>
    <w:multiLevelType w:val="hybridMultilevel"/>
    <w:tmpl w:val="AF8AB4D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EA57DE7"/>
    <w:multiLevelType w:val="hybridMultilevel"/>
    <w:tmpl w:val="FCF6FE90"/>
    <w:lvl w:ilvl="0" w:tplc="66A8A4CE">
      <w:start w:val="3"/>
      <w:numFmt w:val="decimal"/>
      <w:lvlText w:val="%1."/>
      <w:lvlJc w:val="left"/>
      <w:pPr>
        <w:ind w:left="2145" w:hanging="360"/>
      </w:pPr>
      <w:rPr>
        <w:rFonts w:hint="default"/>
      </w:rPr>
    </w:lvl>
    <w:lvl w:ilvl="1" w:tplc="04270019" w:tentative="1">
      <w:start w:val="1"/>
      <w:numFmt w:val="lowerLetter"/>
      <w:lvlText w:val="%2."/>
      <w:lvlJc w:val="left"/>
      <w:pPr>
        <w:ind w:left="2865" w:hanging="360"/>
      </w:pPr>
    </w:lvl>
    <w:lvl w:ilvl="2" w:tplc="0427001B" w:tentative="1">
      <w:start w:val="1"/>
      <w:numFmt w:val="lowerRoman"/>
      <w:lvlText w:val="%3."/>
      <w:lvlJc w:val="right"/>
      <w:pPr>
        <w:ind w:left="3585" w:hanging="180"/>
      </w:pPr>
    </w:lvl>
    <w:lvl w:ilvl="3" w:tplc="0427000F" w:tentative="1">
      <w:start w:val="1"/>
      <w:numFmt w:val="decimal"/>
      <w:lvlText w:val="%4."/>
      <w:lvlJc w:val="left"/>
      <w:pPr>
        <w:ind w:left="4305" w:hanging="360"/>
      </w:pPr>
    </w:lvl>
    <w:lvl w:ilvl="4" w:tplc="04270019" w:tentative="1">
      <w:start w:val="1"/>
      <w:numFmt w:val="lowerLetter"/>
      <w:lvlText w:val="%5."/>
      <w:lvlJc w:val="left"/>
      <w:pPr>
        <w:ind w:left="5025" w:hanging="360"/>
      </w:pPr>
    </w:lvl>
    <w:lvl w:ilvl="5" w:tplc="0427001B" w:tentative="1">
      <w:start w:val="1"/>
      <w:numFmt w:val="lowerRoman"/>
      <w:lvlText w:val="%6."/>
      <w:lvlJc w:val="right"/>
      <w:pPr>
        <w:ind w:left="5745" w:hanging="180"/>
      </w:pPr>
    </w:lvl>
    <w:lvl w:ilvl="6" w:tplc="0427000F" w:tentative="1">
      <w:start w:val="1"/>
      <w:numFmt w:val="decimal"/>
      <w:lvlText w:val="%7."/>
      <w:lvlJc w:val="left"/>
      <w:pPr>
        <w:ind w:left="6465" w:hanging="360"/>
      </w:pPr>
    </w:lvl>
    <w:lvl w:ilvl="7" w:tplc="04270019" w:tentative="1">
      <w:start w:val="1"/>
      <w:numFmt w:val="lowerLetter"/>
      <w:lvlText w:val="%8."/>
      <w:lvlJc w:val="left"/>
      <w:pPr>
        <w:ind w:left="7185" w:hanging="360"/>
      </w:pPr>
    </w:lvl>
    <w:lvl w:ilvl="8" w:tplc="0427001B" w:tentative="1">
      <w:start w:val="1"/>
      <w:numFmt w:val="lowerRoman"/>
      <w:lvlText w:val="%9."/>
      <w:lvlJc w:val="right"/>
      <w:pPr>
        <w:ind w:left="790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301CE"/>
    <w:rsid w:val="00162336"/>
    <w:rsid w:val="001B00A3"/>
    <w:rsid w:val="001B6D48"/>
    <w:rsid w:val="003209DA"/>
    <w:rsid w:val="0034178A"/>
    <w:rsid w:val="0034387F"/>
    <w:rsid w:val="0035755F"/>
    <w:rsid w:val="00367ABB"/>
    <w:rsid w:val="00432437"/>
    <w:rsid w:val="004E2590"/>
    <w:rsid w:val="005340DE"/>
    <w:rsid w:val="00563C42"/>
    <w:rsid w:val="00604F48"/>
    <w:rsid w:val="006533C6"/>
    <w:rsid w:val="00667539"/>
    <w:rsid w:val="00681837"/>
    <w:rsid w:val="006C45A6"/>
    <w:rsid w:val="007207B6"/>
    <w:rsid w:val="0073551F"/>
    <w:rsid w:val="00745BE3"/>
    <w:rsid w:val="00791002"/>
    <w:rsid w:val="007B2284"/>
    <w:rsid w:val="007D44D5"/>
    <w:rsid w:val="007E0C10"/>
    <w:rsid w:val="00886AFD"/>
    <w:rsid w:val="009B6CD5"/>
    <w:rsid w:val="009C7196"/>
    <w:rsid w:val="00A15F5D"/>
    <w:rsid w:val="00B17717"/>
    <w:rsid w:val="00B77E16"/>
    <w:rsid w:val="00C54774"/>
    <w:rsid w:val="00C5552B"/>
    <w:rsid w:val="00CC3473"/>
    <w:rsid w:val="00CF6A29"/>
    <w:rsid w:val="00EA798E"/>
    <w:rsid w:val="00EB65A8"/>
    <w:rsid w:val="00EE44FF"/>
    <w:rsid w:val="00F41119"/>
    <w:rsid w:val="00FA68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Body Text" w:uiPriority="99"/>
    <w:lsdException w:name="Table Grid" w:uiPriority="3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5340DE"/>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5340DE"/>
    <w:rPr>
      <w:b/>
      <w:sz w:val="27"/>
      <w:shd w:val="solid" w:color="FFFFFF" w:fill="FFFFFF"/>
    </w:rPr>
  </w:style>
  <w:style w:type="paragraph" w:styleId="Pagrindiniotekstotrauka">
    <w:name w:val="Body Text Indent"/>
    <w:basedOn w:val="prastasis"/>
    <w:link w:val="PagrindiniotekstotraukaDiagrama"/>
    <w:unhideWhenUsed/>
    <w:rsid w:val="005340DE"/>
    <w:pPr>
      <w:ind w:firstLine="709"/>
      <w:jc w:val="both"/>
    </w:pPr>
  </w:style>
  <w:style w:type="character" w:customStyle="1" w:styleId="PagrindiniotekstotraukaDiagrama">
    <w:name w:val="Pagrindinio teksto įtrauka Diagrama"/>
    <w:basedOn w:val="Numatytasispastraiposriftas"/>
    <w:link w:val="Pagrindiniotekstotrauka"/>
    <w:rsid w:val="005340DE"/>
  </w:style>
  <w:style w:type="paragraph" w:styleId="Pagrindinistekstas2">
    <w:name w:val="Body Text 2"/>
    <w:basedOn w:val="prastasis"/>
    <w:link w:val="Pagrindinistekstas2Diagrama"/>
    <w:unhideWhenUsed/>
    <w:rsid w:val="005340DE"/>
    <w:pPr>
      <w:spacing w:after="120" w:line="480" w:lineRule="auto"/>
      <w:ind w:firstLine="720"/>
      <w:jc w:val="both"/>
    </w:pPr>
  </w:style>
  <w:style w:type="character" w:customStyle="1" w:styleId="Pagrindinistekstas2Diagrama">
    <w:name w:val="Pagrindinis tekstas 2 Diagrama"/>
    <w:basedOn w:val="Numatytasispastraiposriftas"/>
    <w:link w:val="Pagrindinistekstas2"/>
    <w:rsid w:val="005340DE"/>
  </w:style>
  <w:style w:type="paragraph" w:styleId="Pagrindiniotekstotrauka2">
    <w:name w:val="Body Text Indent 2"/>
    <w:basedOn w:val="prastasis"/>
    <w:link w:val="Pagrindiniotekstotrauka2Diagrama"/>
    <w:unhideWhenUsed/>
    <w:rsid w:val="005340DE"/>
    <w:pPr>
      <w:ind w:firstLine="720"/>
      <w:jc w:val="both"/>
    </w:pPr>
  </w:style>
  <w:style w:type="character" w:customStyle="1" w:styleId="Pagrindiniotekstotrauka2Diagrama">
    <w:name w:val="Pagrindinio teksto įtrauka 2 Diagrama"/>
    <w:basedOn w:val="Numatytasispastraiposriftas"/>
    <w:link w:val="Pagrindiniotekstotrauka2"/>
    <w:rsid w:val="005340DE"/>
  </w:style>
  <w:style w:type="paragraph" w:styleId="Debesliotekstas">
    <w:name w:val="Balloon Text"/>
    <w:basedOn w:val="prastasis"/>
    <w:link w:val="DebesliotekstasDiagrama"/>
    <w:rsid w:val="003209DA"/>
    <w:rPr>
      <w:rFonts w:ascii="Tahoma" w:hAnsi="Tahoma" w:cs="Tahoma"/>
      <w:sz w:val="16"/>
      <w:szCs w:val="16"/>
    </w:rPr>
  </w:style>
  <w:style w:type="character" w:customStyle="1" w:styleId="DebesliotekstasDiagrama">
    <w:name w:val="Debesėlio tekstas Diagrama"/>
    <w:basedOn w:val="Numatytasispastraiposriftas"/>
    <w:link w:val="Debesliotekstas"/>
    <w:rsid w:val="003209DA"/>
    <w:rPr>
      <w:rFonts w:ascii="Tahoma" w:hAnsi="Tahoma" w:cs="Tahoma"/>
      <w:sz w:val="16"/>
      <w:szCs w:val="16"/>
    </w:rPr>
  </w:style>
  <w:style w:type="paragraph" w:styleId="Sraopastraipa">
    <w:name w:val="List Paragraph"/>
    <w:basedOn w:val="prastasis"/>
    <w:uiPriority w:val="34"/>
    <w:qFormat/>
    <w:rsid w:val="00604F48"/>
    <w:pPr>
      <w:ind w:left="720"/>
      <w:contextualSpacing/>
    </w:pPr>
  </w:style>
  <w:style w:type="table" w:styleId="Lentelstinklelis">
    <w:name w:val="Table Grid"/>
    <w:basedOn w:val="prastojilentel"/>
    <w:uiPriority w:val="39"/>
    <w:rsid w:val="00B17717"/>
    <w:pPr>
      <w:pBdr>
        <w:top w:val="nil"/>
        <w:left w:val="nil"/>
        <w:bottom w:val="nil"/>
        <w:right w:val="nil"/>
        <w:between w:val="nil"/>
        <w:bar w:val="nil"/>
      </w:pBdr>
    </w:pPr>
    <w:rPr>
      <w:rFonts w:eastAsia="Arial Unicode MS"/>
      <w:sz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Body Text" w:uiPriority="99"/>
    <w:lsdException w:name="Table Grid" w:uiPriority="3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5340DE"/>
    <w:pPr>
      <w:shd w:val="solid" w:color="FFFFFF" w:fill="FFFFFF"/>
      <w:ind w:right="5556"/>
      <w:jc w:val="center"/>
    </w:pPr>
    <w:rPr>
      <w:b/>
      <w:sz w:val="27"/>
    </w:rPr>
  </w:style>
  <w:style w:type="character" w:customStyle="1" w:styleId="PagrindinistekstasDiagrama">
    <w:name w:val="Pagrindinis tekstas Diagrama"/>
    <w:basedOn w:val="Numatytasispastraiposriftas"/>
    <w:link w:val="Pagrindinistekstas"/>
    <w:uiPriority w:val="99"/>
    <w:rsid w:val="005340DE"/>
    <w:rPr>
      <w:b/>
      <w:sz w:val="27"/>
      <w:shd w:val="solid" w:color="FFFFFF" w:fill="FFFFFF"/>
    </w:rPr>
  </w:style>
  <w:style w:type="paragraph" w:styleId="Pagrindiniotekstotrauka">
    <w:name w:val="Body Text Indent"/>
    <w:basedOn w:val="prastasis"/>
    <w:link w:val="PagrindiniotekstotraukaDiagrama"/>
    <w:unhideWhenUsed/>
    <w:rsid w:val="005340DE"/>
    <w:pPr>
      <w:ind w:firstLine="709"/>
      <w:jc w:val="both"/>
    </w:pPr>
  </w:style>
  <w:style w:type="character" w:customStyle="1" w:styleId="PagrindiniotekstotraukaDiagrama">
    <w:name w:val="Pagrindinio teksto įtrauka Diagrama"/>
    <w:basedOn w:val="Numatytasispastraiposriftas"/>
    <w:link w:val="Pagrindiniotekstotrauka"/>
    <w:rsid w:val="005340DE"/>
  </w:style>
  <w:style w:type="paragraph" w:styleId="Pagrindinistekstas2">
    <w:name w:val="Body Text 2"/>
    <w:basedOn w:val="prastasis"/>
    <w:link w:val="Pagrindinistekstas2Diagrama"/>
    <w:unhideWhenUsed/>
    <w:rsid w:val="005340DE"/>
    <w:pPr>
      <w:spacing w:after="120" w:line="480" w:lineRule="auto"/>
      <w:ind w:firstLine="720"/>
      <w:jc w:val="both"/>
    </w:pPr>
  </w:style>
  <w:style w:type="character" w:customStyle="1" w:styleId="Pagrindinistekstas2Diagrama">
    <w:name w:val="Pagrindinis tekstas 2 Diagrama"/>
    <w:basedOn w:val="Numatytasispastraiposriftas"/>
    <w:link w:val="Pagrindinistekstas2"/>
    <w:rsid w:val="005340DE"/>
  </w:style>
  <w:style w:type="paragraph" w:styleId="Pagrindiniotekstotrauka2">
    <w:name w:val="Body Text Indent 2"/>
    <w:basedOn w:val="prastasis"/>
    <w:link w:val="Pagrindiniotekstotrauka2Diagrama"/>
    <w:unhideWhenUsed/>
    <w:rsid w:val="005340DE"/>
    <w:pPr>
      <w:ind w:firstLine="720"/>
      <w:jc w:val="both"/>
    </w:pPr>
  </w:style>
  <w:style w:type="character" w:customStyle="1" w:styleId="Pagrindiniotekstotrauka2Diagrama">
    <w:name w:val="Pagrindinio teksto įtrauka 2 Diagrama"/>
    <w:basedOn w:val="Numatytasispastraiposriftas"/>
    <w:link w:val="Pagrindiniotekstotrauka2"/>
    <w:rsid w:val="005340DE"/>
  </w:style>
  <w:style w:type="paragraph" w:styleId="Debesliotekstas">
    <w:name w:val="Balloon Text"/>
    <w:basedOn w:val="prastasis"/>
    <w:link w:val="DebesliotekstasDiagrama"/>
    <w:rsid w:val="003209DA"/>
    <w:rPr>
      <w:rFonts w:ascii="Tahoma" w:hAnsi="Tahoma" w:cs="Tahoma"/>
      <w:sz w:val="16"/>
      <w:szCs w:val="16"/>
    </w:rPr>
  </w:style>
  <w:style w:type="character" w:customStyle="1" w:styleId="DebesliotekstasDiagrama">
    <w:name w:val="Debesėlio tekstas Diagrama"/>
    <w:basedOn w:val="Numatytasispastraiposriftas"/>
    <w:link w:val="Debesliotekstas"/>
    <w:rsid w:val="003209DA"/>
    <w:rPr>
      <w:rFonts w:ascii="Tahoma" w:hAnsi="Tahoma" w:cs="Tahoma"/>
      <w:sz w:val="16"/>
      <w:szCs w:val="16"/>
    </w:rPr>
  </w:style>
  <w:style w:type="paragraph" w:styleId="Sraopastraipa">
    <w:name w:val="List Paragraph"/>
    <w:basedOn w:val="prastasis"/>
    <w:uiPriority w:val="34"/>
    <w:qFormat/>
    <w:rsid w:val="00604F48"/>
    <w:pPr>
      <w:ind w:left="720"/>
      <w:contextualSpacing/>
    </w:pPr>
  </w:style>
  <w:style w:type="table" w:styleId="Lentelstinklelis">
    <w:name w:val="Table Grid"/>
    <w:basedOn w:val="prastojilentel"/>
    <w:uiPriority w:val="39"/>
    <w:rsid w:val="00B17717"/>
    <w:pPr>
      <w:pBdr>
        <w:top w:val="nil"/>
        <w:left w:val="nil"/>
        <w:bottom w:val="nil"/>
        <w:right w:val="nil"/>
        <w:between w:val="nil"/>
        <w:bar w:val="nil"/>
      </w:pBdr>
    </w:pPr>
    <w:rPr>
      <w:rFonts w:eastAsia="Arial Unicode MS"/>
      <w:sz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694306069">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F0AA-5FBC-4652-BA35-3B806B95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3126</Words>
  <Characters>1783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2020-02-06T13:51:00Z</cp:lastPrinted>
  <dcterms:created xsi:type="dcterms:W3CDTF">2020-02-06T13:59:00Z</dcterms:created>
  <dcterms:modified xsi:type="dcterms:W3CDTF">2020-02-06T13:59:00Z</dcterms:modified>
</cp:coreProperties>
</file>