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AB819" w14:textId="62AC4A17" w:rsidR="00962F3B" w:rsidRPr="00FF70A3" w:rsidRDefault="00FF70A3" w:rsidP="005456C1">
      <w:pPr>
        <w:jc w:val="center"/>
        <w:rPr>
          <w:caps/>
          <w:szCs w:val="24"/>
        </w:rPr>
      </w:pPr>
      <w:r>
        <w:rPr>
          <w:caps/>
          <w:sz w:val="16"/>
        </w:rPr>
        <w:tab/>
      </w:r>
      <w:r>
        <w:rPr>
          <w:caps/>
          <w:sz w:val="16"/>
        </w:rPr>
        <w:tab/>
      </w:r>
      <w:r>
        <w:rPr>
          <w:caps/>
          <w:sz w:val="16"/>
        </w:rPr>
        <w:tab/>
      </w:r>
      <w:r>
        <w:rPr>
          <w:caps/>
          <w:sz w:val="16"/>
        </w:rPr>
        <w:tab/>
      </w:r>
      <w:r>
        <w:rPr>
          <w:caps/>
          <w:sz w:val="16"/>
        </w:rPr>
        <w:tab/>
      </w:r>
      <w:r>
        <w:rPr>
          <w:caps/>
          <w:sz w:val="16"/>
        </w:rPr>
        <w:tab/>
      </w:r>
      <w:r>
        <w:rPr>
          <w:caps/>
          <w:sz w:val="16"/>
        </w:rPr>
        <w:tab/>
      </w:r>
      <w:r>
        <w:rPr>
          <w:caps/>
          <w:sz w:val="16"/>
        </w:rPr>
        <w:tab/>
      </w:r>
      <w:r w:rsidRPr="00FF70A3">
        <w:rPr>
          <w:szCs w:val="24"/>
        </w:rPr>
        <w:t>projektas</w:t>
      </w:r>
    </w:p>
    <w:p w14:paraId="300D778D" w14:textId="77777777" w:rsidR="00C117EE" w:rsidRDefault="00C117EE" w:rsidP="005456C1">
      <w:pPr>
        <w:jc w:val="center"/>
        <w:rPr>
          <w:caps/>
          <w:sz w:val="16"/>
        </w:rPr>
      </w:pPr>
    </w:p>
    <w:p w14:paraId="055AB81A" w14:textId="2C8B9E3E" w:rsidR="00962F3B" w:rsidRDefault="005456C1">
      <w:pPr>
        <w:shd w:val="solid" w:color="FFFFFF" w:fill="FFFFFF"/>
        <w:jc w:val="center"/>
        <w:rPr>
          <w:b/>
        </w:rPr>
      </w:pPr>
      <w:r>
        <w:rPr>
          <w:b/>
          <w:noProof/>
          <w:lang w:eastAsia="lt-LT"/>
        </w:rPr>
        <w:drawing>
          <wp:inline distT="0" distB="0" distL="0" distR="0" wp14:anchorId="6BB31924" wp14:editId="0BB4A787">
            <wp:extent cx="619125" cy="7239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p>
    <w:p w14:paraId="055AB81B" w14:textId="77777777" w:rsidR="00962F3B" w:rsidRDefault="005456C1">
      <w:pPr>
        <w:shd w:val="solid" w:color="FFFFFF" w:fill="FFFFFF"/>
        <w:jc w:val="center"/>
        <w:rPr>
          <w:b/>
        </w:rPr>
      </w:pPr>
      <w:r>
        <w:rPr>
          <w:b/>
        </w:rPr>
        <w:t>RIETAVO SAVIVALDYBĖS TARYBA</w:t>
      </w:r>
    </w:p>
    <w:p w14:paraId="055AB81C" w14:textId="77777777" w:rsidR="00962F3B" w:rsidRDefault="00962F3B">
      <w:pPr>
        <w:shd w:val="solid" w:color="FFFFFF" w:fill="FFFFFF"/>
        <w:jc w:val="center"/>
        <w:rPr>
          <w:b/>
        </w:rPr>
      </w:pPr>
    </w:p>
    <w:p w14:paraId="055AB81D" w14:textId="77777777" w:rsidR="00962F3B" w:rsidRDefault="005456C1">
      <w:pPr>
        <w:shd w:val="solid" w:color="FFFFFF" w:fill="FFFFFF"/>
        <w:jc w:val="center"/>
        <w:rPr>
          <w:b/>
        </w:rPr>
      </w:pPr>
      <w:r>
        <w:rPr>
          <w:b/>
        </w:rPr>
        <w:t>SPRENDIMAS</w:t>
      </w:r>
    </w:p>
    <w:p w14:paraId="055AB81F" w14:textId="1A4B2DC4" w:rsidR="00962F3B" w:rsidRDefault="005456C1">
      <w:pPr>
        <w:jc w:val="center"/>
        <w:rPr>
          <w:b/>
          <w:sz w:val="20"/>
        </w:rPr>
      </w:pPr>
      <w:r>
        <w:rPr>
          <w:b/>
          <w:sz w:val="20"/>
        </w:rPr>
        <w:t xml:space="preserve">DĖL PAILGINTOS DIENOS GRUPĖS RIETAVO </w:t>
      </w:r>
      <w:r w:rsidR="005B5D47">
        <w:rPr>
          <w:b/>
          <w:sz w:val="20"/>
        </w:rPr>
        <w:t>LAURYNO IVINSKIO</w:t>
      </w:r>
      <w:r>
        <w:rPr>
          <w:b/>
          <w:sz w:val="20"/>
        </w:rPr>
        <w:t xml:space="preserve"> GIMNAZIJOJE </w:t>
      </w:r>
      <w:r w:rsidR="00A00D31">
        <w:rPr>
          <w:b/>
          <w:sz w:val="20"/>
        </w:rPr>
        <w:t>ĮSTEIGIMO</w:t>
      </w:r>
      <w:r>
        <w:rPr>
          <w:b/>
          <w:sz w:val="20"/>
        </w:rPr>
        <w:t xml:space="preserve"> IR </w:t>
      </w:r>
      <w:r w:rsidR="00A00D31">
        <w:rPr>
          <w:b/>
          <w:sz w:val="20"/>
        </w:rPr>
        <w:t xml:space="preserve">TĖVŲ ĮMOKOS </w:t>
      </w:r>
      <w:r>
        <w:rPr>
          <w:b/>
          <w:sz w:val="20"/>
        </w:rPr>
        <w:t xml:space="preserve">UŽ </w:t>
      </w:r>
      <w:r w:rsidR="00741FE1">
        <w:rPr>
          <w:b/>
          <w:sz w:val="20"/>
        </w:rPr>
        <w:t xml:space="preserve">VAIKO IŠLAIKYMĄ </w:t>
      </w:r>
      <w:r w:rsidR="00480A02">
        <w:rPr>
          <w:b/>
          <w:sz w:val="20"/>
        </w:rPr>
        <w:t xml:space="preserve">PAILGINTOS DIENOS </w:t>
      </w:r>
      <w:r w:rsidR="00A00D31">
        <w:rPr>
          <w:b/>
          <w:sz w:val="20"/>
        </w:rPr>
        <w:t xml:space="preserve">(POPAMOKINĖS VEIKLOS) </w:t>
      </w:r>
      <w:r w:rsidR="00741FE1">
        <w:rPr>
          <w:b/>
          <w:sz w:val="20"/>
        </w:rPr>
        <w:t>GRUPĖJE</w:t>
      </w:r>
      <w:r w:rsidR="00480A02">
        <w:rPr>
          <w:b/>
          <w:sz w:val="20"/>
        </w:rPr>
        <w:t xml:space="preserve"> </w:t>
      </w:r>
      <w:r>
        <w:rPr>
          <w:b/>
          <w:sz w:val="20"/>
        </w:rPr>
        <w:t xml:space="preserve">RIETAVO </w:t>
      </w:r>
      <w:r w:rsidR="005B5D47">
        <w:rPr>
          <w:b/>
          <w:sz w:val="20"/>
        </w:rPr>
        <w:t xml:space="preserve">LAURYNO IVINSKIO </w:t>
      </w:r>
      <w:r>
        <w:rPr>
          <w:b/>
          <w:sz w:val="20"/>
        </w:rPr>
        <w:t>GIMNAZIJO</w:t>
      </w:r>
      <w:r w:rsidR="00480A02">
        <w:rPr>
          <w:b/>
          <w:sz w:val="20"/>
        </w:rPr>
        <w:t>JE</w:t>
      </w:r>
      <w:r>
        <w:rPr>
          <w:b/>
          <w:sz w:val="20"/>
        </w:rPr>
        <w:t xml:space="preserve"> </w:t>
      </w:r>
      <w:r w:rsidR="00741FE1">
        <w:rPr>
          <w:b/>
          <w:sz w:val="20"/>
        </w:rPr>
        <w:t xml:space="preserve">ĮKAINIO </w:t>
      </w:r>
      <w:r>
        <w:rPr>
          <w:b/>
          <w:sz w:val="20"/>
        </w:rPr>
        <w:t>PATVIRTINIMO</w:t>
      </w:r>
    </w:p>
    <w:p w14:paraId="055AB820" w14:textId="77777777" w:rsidR="00962F3B" w:rsidRDefault="00962F3B">
      <w:pPr>
        <w:ind w:firstLine="720"/>
        <w:jc w:val="center"/>
        <w:rPr>
          <w:b/>
        </w:rPr>
      </w:pPr>
    </w:p>
    <w:p w14:paraId="38D65C66" w14:textId="3F58FEB9" w:rsidR="005456C1" w:rsidRDefault="005456C1" w:rsidP="005456C1">
      <w:pPr>
        <w:shd w:val="solid" w:color="FFFFFF" w:fill="FFFFFF"/>
        <w:jc w:val="center"/>
      </w:pPr>
      <w:r>
        <w:t>201</w:t>
      </w:r>
      <w:r w:rsidR="005B5D47">
        <w:t>9</w:t>
      </w:r>
      <w:r>
        <w:t xml:space="preserve"> m. </w:t>
      </w:r>
      <w:r w:rsidR="005B5D47">
        <w:t>spalio</w:t>
      </w:r>
      <w:r>
        <w:t xml:space="preserve"> </w:t>
      </w:r>
      <w:r w:rsidR="005B5D47">
        <w:t>24</w:t>
      </w:r>
      <w:r>
        <w:t xml:space="preserve"> d.  Nr. T1-</w:t>
      </w:r>
    </w:p>
    <w:p w14:paraId="055AB821" w14:textId="77777777" w:rsidR="00962F3B" w:rsidRDefault="005456C1">
      <w:pPr>
        <w:ind w:left="709" w:hanging="709"/>
        <w:jc w:val="center"/>
      </w:pPr>
      <w:r>
        <w:t>Rietavas</w:t>
      </w:r>
    </w:p>
    <w:p w14:paraId="055AB824" w14:textId="77777777" w:rsidR="00962F3B" w:rsidRDefault="00962F3B"/>
    <w:p w14:paraId="055AB826" w14:textId="6CD902F0" w:rsidR="00962F3B" w:rsidRDefault="00EF4B68" w:rsidP="005B5D47">
      <w:pPr>
        <w:tabs>
          <w:tab w:val="left" w:pos="1247"/>
        </w:tabs>
        <w:ind w:firstLine="682"/>
        <w:jc w:val="both"/>
        <w:rPr>
          <w:lang w:eastAsia="x-none"/>
        </w:rPr>
      </w:pPr>
      <w:r w:rsidRPr="0069259A">
        <w:rPr>
          <w:bCs/>
          <w:noProof/>
        </w:rPr>
        <w:t xml:space="preserve">Vadovaudamasi Lietuvos Respublikos vietos savivaldos įstatymo </w:t>
      </w:r>
      <w:r>
        <w:rPr>
          <w:bCs/>
          <w:noProof/>
        </w:rPr>
        <w:t xml:space="preserve">6 straipsnio 6 punktu ir </w:t>
      </w:r>
      <w:r w:rsidRPr="0069259A">
        <w:rPr>
          <w:bCs/>
          <w:noProof/>
        </w:rPr>
        <w:t>1</w:t>
      </w:r>
      <w:r>
        <w:rPr>
          <w:bCs/>
          <w:noProof/>
        </w:rPr>
        <w:t>6</w:t>
      </w:r>
      <w:r w:rsidRPr="0069259A">
        <w:rPr>
          <w:bCs/>
          <w:noProof/>
        </w:rPr>
        <w:t xml:space="preserve"> straipsnio </w:t>
      </w:r>
      <w:r>
        <w:rPr>
          <w:bCs/>
          <w:noProof/>
        </w:rPr>
        <w:t>2 dalies 17</w:t>
      </w:r>
      <w:r w:rsidRPr="0069259A">
        <w:rPr>
          <w:bCs/>
          <w:noProof/>
        </w:rPr>
        <w:t xml:space="preserve"> </w:t>
      </w:r>
      <w:r>
        <w:rPr>
          <w:bCs/>
          <w:noProof/>
        </w:rPr>
        <w:t xml:space="preserve">punktu, </w:t>
      </w:r>
      <w:r w:rsidR="009043C3">
        <w:rPr>
          <w:bCs/>
          <w:noProof/>
        </w:rPr>
        <w:t>Lietuvos Respublikos švietimo įstatymo 70 straipsnio</w:t>
      </w:r>
      <w:r w:rsidR="00A00D31">
        <w:rPr>
          <w:bCs/>
          <w:noProof/>
        </w:rPr>
        <w:t xml:space="preserve"> 7 dalimi ir</w:t>
      </w:r>
      <w:r w:rsidR="009043C3">
        <w:rPr>
          <w:bCs/>
          <w:noProof/>
        </w:rPr>
        <w:t xml:space="preserve"> </w:t>
      </w:r>
      <w:r>
        <w:rPr>
          <w:bCs/>
          <w:noProof/>
        </w:rPr>
        <w:t>atsižvelgdam</w:t>
      </w:r>
      <w:r w:rsidR="00A00D31">
        <w:rPr>
          <w:bCs/>
          <w:noProof/>
        </w:rPr>
        <w:t>a</w:t>
      </w:r>
      <w:r>
        <w:rPr>
          <w:bCs/>
          <w:noProof/>
        </w:rPr>
        <w:t xml:space="preserve"> į Rietavo Lauryno Ivinskio gimnazijos 2019 m. rugsėjo 13 d. prašymą Nr. 11-218 „Dėl pailgintos dienos grupės“,</w:t>
      </w:r>
      <w:r w:rsidR="005456C1">
        <w:rPr>
          <w:lang w:eastAsia="x-none"/>
        </w:rPr>
        <w:t xml:space="preserve"> Rietavo savivaldybės taryba</w:t>
      </w:r>
      <w:r w:rsidR="009043C3">
        <w:rPr>
          <w:lang w:eastAsia="x-none"/>
        </w:rPr>
        <w:t xml:space="preserve"> </w:t>
      </w:r>
      <w:r w:rsidR="005456C1">
        <w:rPr>
          <w:lang w:eastAsia="x-none"/>
        </w:rPr>
        <w:t>n u s p r e n d ž i a:</w:t>
      </w:r>
    </w:p>
    <w:p w14:paraId="055AB827" w14:textId="7092158B" w:rsidR="00962F3B" w:rsidRDefault="005456C1">
      <w:pPr>
        <w:tabs>
          <w:tab w:val="left" w:pos="1247"/>
        </w:tabs>
        <w:ind w:firstLine="744"/>
        <w:jc w:val="both"/>
        <w:rPr>
          <w:lang w:eastAsia="x-none"/>
        </w:rPr>
      </w:pPr>
      <w:r>
        <w:rPr>
          <w:lang w:eastAsia="x-none"/>
        </w:rPr>
        <w:t xml:space="preserve">1. </w:t>
      </w:r>
      <w:r w:rsidR="00D235C1">
        <w:rPr>
          <w:lang w:eastAsia="x-none"/>
        </w:rPr>
        <w:t xml:space="preserve"> </w:t>
      </w:r>
      <w:r>
        <w:rPr>
          <w:lang w:eastAsia="x-none"/>
        </w:rPr>
        <w:t xml:space="preserve">Įsteigti </w:t>
      </w:r>
      <w:r w:rsidR="00480A02">
        <w:rPr>
          <w:lang w:eastAsia="x-none"/>
        </w:rPr>
        <w:t xml:space="preserve">Rietavo Lauryno Ivinskio gimnazijoje </w:t>
      </w:r>
      <w:r>
        <w:rPr>
          <w:lang w:eastAsia="x-none"/>
        </w:rPr>
        <w:t xml:space="preserve">pailgintos dienos </w:t>
      </w:r>
      <w:r w:rsidR="00480A02">
        <w:rPr>
          <w:lang w:eastAsia="x-none"/>
        </w:rPr>
        <w:t>(</w:t>
      </w:r>
      <w:proofErr w:type="spellStart"/>
      <w:r w:rsidR="00480A02">
        <w:rPr>
          <w:lang w:eastAsia="x-none"/>
        </w:rPr>
        <w:t>popamokinės</w:t>
      </w:r>
      <w:proofErr w:type="spellEnd"/>
      <w:r w:rsidR="00480A02">
        <w:rPr>
          <w:lang w:eastAsia="x-none"/>
        </w:rPr>
        <w:t xml:space="preserve"> veiklos) </w:t>
      </w:r>
      <w:r>
        <w:rPr>
          <w:lang w:eastAsia="x-none"/>
        </w:rPr>
        <w:t>grupę</w:t>
      </w:r>
      <w:r w:rsidR="00480A02">
        <w:rPr>
          <w:lang w:eastAsia="x-none"/>
        </w:rPr>
        <w:t xml:space="preserve">, skirtą </w:t>
      </w:r>
      <w:r w:rsidR="00FD0172">
        <w:rPr>
          <w:lang w:eastAsia="x-none"/>
        </w:rPr>
        <w:t xml:space="preserve">priešmokyklinio ugdymo ugdytiniams ir </w:t>
      </w:r>
      <w:r w:rsidR="00A00D31">
        <w:rPr>
          <w:lang w:eastAsia="x-none"/>
        </w:rPr>
        <w:t>pradinių klasių mokiniams –</w:t>
      </w:r>
      <w:r w:rsidR="00480A02">
        <w:rPr>
          <w:lang w:eastAsia="x-none"/>
        </w:rPr>
        <w:t xml:space="preserve"> 4 val</w:t>
      </w:r>
      <w:r w:rsidR="009043C3">
        <w:rPr>
          <w:lang w:eastAsia="x-none"/>
        </w:rPr>
        <w:t>andų</w:t>
      </w:r>
      <w:r w:rsidR="00480A02">
        <w:rPr>
          <w:lang w:eastAsia="x-none"/>
        </w:rPr>
        <w:t xml:space="preserve"> per dieną veiklos vykdymui</w:t>
      </w:r>
      <w:r>
        <w:rPr>
          <w:lang w:eastAsia="x-none"/>
        </w:rPr>
        <w:t>.</w:t>
      </w:r>
    </w:p>
    <w:p w14:paraId="055AB828" w14:textId="7D3CA321" w:rsidR="00962F3B" w:rsidRDefault="005456C1">
      <w:pPr>
        <w:ind w:firstLine="782"/>
        <w:jc w:val="both"/>
      </w:pPr>
      <w:r>
        <w:t xml:space="preserve">2. Patvirtinti </w:t>
      </w:r>
      <w:r w:rsidR="00480A02">
        <w:t xml:space="preserve">tėvų </w:t>
      </w:r>
      <w:r w:rsidR="004B6616">
        <w:t>į</w:t>
      </w:r>
      <w:r w:rsidR="00480A02">
        <w:t>mokos</w:t>
      </w:r>
      <w:r w:rsidR="00741FE1">
        <w:t xml:space="preserve"> už vaiko išlaikymą</w:t>
      </w:r>
      <w:r>
        <w:t xml:space="preserve"> </w:t>
      </w:r>
      <w:r w:rsidR="00480A02">
        <w:t>pailgintos dienos (</w:t>
      </w:r>
      <w:proofErr w:type="spellStart"/>
      <w:r w:rsidR="00480A02">
        <w:t>popamokinės</w:t>
      </w:r>
      <w:proofErr w:type="spellEnd"/>
      <w:r w:rsidR="00480A02">
        <w:t xml:space="preserve"> veiklos) grupė</w:t>
      </w:r>
      <w:r w:rsidR="00741FE1">
        <w:t>je</w:t>
      </w:r>
      <w:r w:rsidR="004B6616">
        <w:t xml:space="preserve"> </w:t>
      </w:r>
      <w:r w:rsidR="00480A02">
        <w:t>Rie</w:t>
      </w:r>
      <w:r>
        <w:t xml:space="preserve">tavo </w:t>
      </w:r>
      <w:r w:rsidR="005B5D47">
        <w:t>Lauryno Ivinskio</w:t>
      </w:r>
      <w:r>
        <w:t xml:space="preserve"> gimnazijo</w:t>
      </w:r>
      <w:r w:rsidR="004B6616">
        <w:t>je</w:t>
      </w:r>
      <w:r w:rsidR="00A00D31">
        <w:t xml:space="preserve"> </w:t>
      </w:r>
      <w:r w:rsidR="00741FE1">
        <w:t xml:space="preserve">įkainį </w:t>
      </w:r>
      <w:r w:rsidR="00A00D31">
        <w:t>–</w:t>
      </w:r>
      <w:r w:rsidR="004B6616">
        <w:t xml:space="preserve"> 10,00 </w:t>
      </w:r>
      <w:proofErr w:type="spellStart"/>
      <w:r w:rsidR="004B6616">
        <w:t>Eur</w:t>
      </w:r>
      <w:proofErr w:type="spellEnd"/>
      <w:r w:rsidR="004B6616">
        <w:t>/mėn. Mokėti visą nustatytą įmoką, jei</w:t>
      </w:r>
      <w:r w:rsidR="00A00D31">
        <w:t>gu</w:t>
      </w:r>
      <w:r w:rsidR="004B6616">
        <w:t xml:space="preserve"> ugdytinis/mokinys lankė 50 proc. ir daugiau to mėnesio mokymosi dienų</w:t>
      </w:r>
      <w:r w:rsidR="00A00D31">
        <w:t>,</w:t>
      </w:r>
      <w:r w:rsidR="004B6616">
        <w:t xml:space="preserve"> ir mokėti pusę nustatytos įmokos, jei</w:t>
      </w:r>
      <w:r w:rsidR="00A00D31">
        <w:t>gu</w:t>
      </w:r>
      <w:r w:rsidR="004B6616">
        <w:t xml:space="preserve"> ugdytinis/mokinys dėl pateisinamos priežasties nelankė daugiau kaip 50 proc. mėnesio mokymosi dienų</w:t>
      </w:r>
      <w:r>
        <w:t>.</w:t>
      </w:r>
    </w:p>
    <w:p w14:paraId="508EE39C" w14:textId="2376741E" w:rsidR="009043C3" w:rsidRDefault="009043C3">
      <w:pPr>
        <w:ind w:firstLine="782"/>
        <w:jc w:val="both"/>
      </w:pPr>
      <w:r>
        <w:t>3. Įpareigoti Rietavo Lauryno Ivinskio gimnazijos direktorių</w:t>
      </w:r>
      <w:r w:rsidR="009A5F84">
        <w:t xml:space="preserve"> parengti ir</w:t>
      </w:r>
      <w:r>
        <w:t xml:space="preserve"> patvirtinti pailgintos dienos (</w:t>
      </w:r>
      <w:proofErr w:type="spellStart"/>
      <w:r>
        <w:t>popamokinės</w:t>
      </w:r>
      <w:proofErr w:type="spellEnd"/>
      <w:r>
        <w:t xml:space="preserve"> veiklos) grupės paslaugų teikimo tvarkos aprašą.</w:t>
      </w:r>
    </w:p>
    <w:p w14:paraId="3B52BB04" w14:textId="77777777" w:rsidR="00D235C1" w:rsidRPr="00A5043C" w:rsidRDefault="00D235C1" w:rsidP="00EF4B68">
      <w:pPr>
        <w:ind w:firstLine="720"/>
        <w:jc w:val="both"/>
        <w:rPr>
          <w:szCs w:val="24"/>
        </w:rPr>
      </w:pPr>
      <w:r w:rsidRPr="00A5043C">
        <w:rPr>
          <w:szCs w:val="24"/>
        </w:rPr>
        <w:t>Sprendimas gali būti skundžiamas ikiteismine tvarka Lietuvos administracinių ginčų komisijos Klaipėdos apygardos skyriui (H. Manto g.</w:t>
      </w:r>
      <w:r>
        <w:rPr>
          <w:szCs w:val="24"/>
        </w:rPr>
        <w:t xml:space="preserve"> </w:t>
      </w:r>
      <w:r w:rsidRPr="00A5043C">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14:paraId="4AEC1421" w14:textId="77777777" w:rsidR="005456C1" w:rsidRDefault="005456C1" w:rsidP="005456C1">
      <w:pPr>
        <w:ind w:right="539"/>
        <w:jc w:val="both"/>
      </w:pPr>
    </w:p>
    <w:p w14:paraId="1E0A9385" w14:textId="77777777" w:rsidR="005456C1" w:rsidRDefault="005456C1" w:rsidP="005456C1">
      <w:pPr>
        <w:ind w:right="539"/>
        <w:jc w:val="both"/>
      </w:pPr>
    </w:p>
    <w:p w14:paraId="16CA0EA4" w14:textId="77777777" w:rsidR="005456C1" w:rsidRDefault="005456C1" w:rsidP="005456C1">
      <w:pPr>
        <w:ind w:right="539"/>
        <w:jc w:val="both"/>
      </w:pPr>
    </w:p>
    <w:p w14:paraId="055AB843" w14:textId="4788B752" w:rsidR="00962F3B" w:rsidRDefault="005456C1" w:rsidP="005456C1">
      <w:pPr>
        <w:ind w:right="539"/>
        <w:jc w:val="both"/>
      </w:pPr>
      <w:r>
        <w:t>Savivaldybės meras</w:t>
      </w:r>
      <w:r>
        <w:tab/>
      </w:r>
      <w:r>
        <w:tab/>
      </w:r>
      <w:r>
        <w:tab/>
      </w:r>
      <w:r>
        <w:tab/>
        <w:t xml:space="preserve">                                      </w:t>
      </w:r>
    </w:p>
    <w:p w14:paraId="5A38E704" w14:textId="328ACACD" w:rsidR="005456C1" w:rsidRDefault="005456C1" w:rsidP="005456C1">
      <w:pPr>
        <w:ind w:left="5670"/>
        <w:jc w:val="both"/>
      </w:pPr>
    </w:p>
    <w:p w14:paraId="748DD072" w14:textId="77777777" w:rsidR="00E6290C" w:rsidRDefault="00E6290C" w:rsidP="005456C1">
      <w:pPr>
        <w:ind w:left="5670"/>
        <w:jc w:val="both"/>
      </w:pPr>
    </w:p>
    <w:p w14:paraId="7F829B1F" w14:textId="77777777" w:rsidR="00E6290C" w:rsidRDefault="00E6290C" w:rsidP="005456C1">
      <w:pPr>
        <w:ind w:left="5670"/>
        <w:jc w:val="both"/>
      </w:pPr>
    </w:p>
    <w:p w14:paraId="50860240" w14:textId="77777777" w:rsidR="00E6290C" w:rsidRDefault="00E6290C" w:rsidP="005456C1">
      <w:pPr>
        <w:ind w:left="5670"/>
        <w:jc w:val="both"/>
      </w:pPr>
    </w:p>
    <w:p w14:paraId="4011332E" w14:textId="77777777" w:rsidR="00E6290C" w:rsidRDefault="00E6290C" w:rsidP="005456C1">
      <w:pPr>
        <w:ind w:left="5670"/>
        <w:jc w:val="both"/>
      </w:pPr>
    </w:p>
    <w:p w14:paraId="6EE5550F" w14:textId="77777777" w:rsidR="00E6290C" w:rsidRDefault="00E6290C" w:rsidP="005456C1">
      <w:pPr>
        <w:ind w:left="5670"/>
        <w:jc w:val="both"/>
      </w:pPr>
    </w:p>
    <w:p w14:paraId="6EFD091F" w14:textId="77777777" w:rsidR="00E6290C" w:rsidRDefault="00E6290C" w:rsidP="005456C1">
      <w:pPr>
        <w:ind w:left="5670"/>
        <w:jc w:val="both"/>
      </w:pPr>
    </w:p>
    <w:p w14:paraId="7C53E105" w14:textId="77777777" w:rsidR="00E6290C" w:rsidRDefault="00E6290C" w:rsidP="005456C1">
      <w:pPr>
        <w:ind w:left="5670"/>
        <w:jc w:val="both"/>
      </w:pPr>
    </w:p>
    <w:p w14:paraId="38EC7946" w14:textId="77777777" w:rsidR="00E6290C" w:rsidRDefault="00E6290C" w:rsidP="005456C1">
      <w:pPr>
        <w:ind w:left="5670"/>
        <w:jc w:val="both"/>
      </w:pPr>
    </w:p>
    <w:p w14:paraId="62F54107" w14:textId="77777777" w:rsidR="00E6290C" w:rsidRDefault="00E6290C" w:rsidP="005456C1">
      <w:pPr>
        <w:ind w:left="5670"/>
        <w:jc w:val="both"/>
      </w:pPr>
    </w:p>
    <w:p w14:paraId="75CC9822" w14:textId="77777777" w:rsidR="00E6290C" w:rsidRDefault="00E6290C" w:rsidP="005456C1">
      <w:pPr>
        <w:ind w:left="5670"/>
        <w:jc w:val="both"/>
      </w:pPr>
    </w:p>
    <w:p w14:paraId="44F55473" w14:textId="77777777" w:rsidR="00E6290C" w:rsidRDefault="00E6290C" w:rsidP="005456C1">
      <w:pPr>
        <w:ind w:left="5670"/>
        <w:jc w:val="both"/>
      </w:pPr>
    </w:p>
    <w:p w14:paraId="12B5A29C" w14:textId="77777777" w:rsidR="00E6290C" w:rsidRDefault="00E6290C" w:rsidP="005456C1">
      <w:pPr>
        <w:ind w:left="5670"/>
        <w:jc w:val="both"/>
      </w:pPr>
    </w:p>
    <w:p w14:paraId="5D2C048D" w14:textId="77777777" w:rsidR="00E6290C" w:rsidRDefault="00E6290C" w:rsidP="005456C1">
      <w:pPr>
        <w:ind w:left="5670"/>
        <w:jc w:val="both"/>
      </w:pPr>
    </w:p>
    <w:p w14:paraId="4EBD0BA2" w14:textId="717EB0FB" w:rsidR="00E6290C" w:rsidRDefault="00E6290C" w:rsidP="00E6290C">
      <w:pPr>
        <w:jc w:val="center"/>
        <w:rPr>
          <w:b/>
          <w:szCs w:val="24"/>
        </w:rPr>
      </w:pPr>
      <w:r>
        <w:rPr>
          <w:b/>
          <w:szCs w:val="24"/>
        </w:rPr>
        <w:lastRenderedPageBreak/>
        <w:t>RIETAVO SAVIVALDYBĖS ADMINISTRACIJOS</w:t>
      </w:r>
    </w:p>
    <w:p w14:paraId="45741D98" w14:textId="24587ABB" w:rsidR="00E6290C" w:rsidRDefault="00E6290C" w:rsidP="00E6290C">
      <w:pPr>
        <w:jc w:val="center"/>
        <w:rPr>
          <w:szCs w:val="24"/>
        </w:rPr>
      </w:pPr>
      <w:r>
        <w:rPr>
          <w:b/>
          <w:szCs w:val="24"/>
        </w:rPr>
        <w:t>FINANSŲ SKYRIUS</w:t>
      </w:r>
    </w:p>
    <w:p w14:paraId="12A01E99" w14:textId="77777777" w:rsidR="00E6290C" w:rsidRDefault="00E6290C" w:rsidP="00E6290C">
      <w:pPr>
        <w:jc w:val="center"/>
        <w:rPr>
          <w:szCs w:val="24"/>
        </w:rPr>
      </w:pPr>
    </w:p>
    <w:p w14:paraId="78BE5C60" w14:textId="0E4927FB" w:rsidR="00E6290C" w:rsidRPr="00741FE1" w:rsidRDefault="00E6290C" w:rsidP="00E6290C">
      <w:pPr>
        <w:jc w:val="center"/>
        <w:rPr>
          <w:b/>
          <w:szCs w:val="24"/>
        </w:rPr>
      </w:pPr>
      <w:bookmarkStart w:id="0" w:name="_GoBack"/>
      <w:bookmarkEnd w:id="0"/>
      <w:r w:rsidRPr="00741FE1">
        <w:rPr>
          <w:b/>
          <w:szCs w:val="24"/>
        </w:rPr>
        <w:t>AIŠKINAMASIS RAŠTAS PRIE SPRENDIMO</w:t>
      </w:r>
    </w:p>
    <w:p w14:paraId="39EAD6DF" w14:textId="1BAC9DE2" w:rsidR="00E6290C" w:rsidRDefault="00E6290C" w:rsidP="00E6290C">
      <w:pPr>
        <w:jc w:val="center"/>
        <w:rPr>
          <w:b/>
          <w:bCs/>
          <w:szCs w:val="24"/>
        </w:rPr>
      </w:pPr>
      <w:r w:rsidRPr="00741FE1">
        <w:rPr>
          <w:b/>
          <w:bCs/>
          <w:caps/>
          <w:szCs w:val="24"/>
        </w:rPr>
        <w:t>,,</w:t>
      </w:r>
      <w:r w:rsidR="00741FE1" w:rsidRPr="00741FE1">
        <w:rPr>
          <w:b/>
          <w:szCs w:val="24"/>
        </w:rPr>
        <w:t xml:space="preserve"> DĖL PAILGINTOS DIENOS GRUPĖS RIETAVO LAURYNO IVINSKIO GIMNAZIJOJE ĮSTEIGIMO IR TĖVŲ ĮMOKOS UŽ VAIKO IŠLAIKYMĄ PAILGINTOS DIENOS (POPAMOKINĖS VEIKLOS) GRUPĖJE RIETAVO LAURYNO IVINSKIO GIMNAZIJOJE ĮKAINIO PATVIRTINIMO</w:t>
      </w:r>
      <w:r w:rsidRPr="00741FE1">
        <w:rPr>
          <w:b/>
          <w:bCs/>
          <w:szCs w:val="24"/>
        </w:rPr>
        <w:t>“</w:t>
      </w:r>
      <w:r w:rsidRPr="00741FE1">
        <w:rPr>
          <w:b/>
          <w:szCs w:val="24"/>
        </w:rPr>
        <w:t xml:space="preserve"> PROJEK</w:t>
      </w:r>
      <w:r>
        <w:rPr>
          <w:b/>
          <w:szCs w:val="24"/>
        </w:rPr>
        <w:t>TO</w:t>
      </w:r>
    </w:p>
    <w:p w14:paraId="0141F691" w14:textId="77777777" w:rsidR="00E6290C" w:rsidRDefault="00E6290C" w:rsidP="00E6290C">
      <w:pPr>
        <w:shd w:val="solid" w:color="FFFFFF" w:fill="FFFFFF"/>
        <w:jc w:val="center"/>
        <w:rPr>
          <w:b/>
          <w:bCs/>
          <w:caps/>
          <w:szCs w:val="24"/>
        </w:rPr>
      </w:pPr>
    </w:p>
    <w:p w14:paraId="5A9CCC13" w14:textId="3C2CB8C7" w:rsidR="00E6290C" w:rsidRDefault="00E6290C" w:rsidP="00E6290C">
      <w:pPr>
        <w:jc w:val="center"/>
        <w:rPr>
          <w:szCs w:val="24"/>
        </w:rPr>
      </w:pPr>
      <w:r>
        <w:rPr>
          <w:szCs w:val="24"/>
        </w:rPr>
        <w:t>2019–10-</w:t>
      </w:r>
      <w:r w:rsidR="000A3CA1">
        <w:rPr>
          <w:szCs w:val="24"/>
        </w:rPr>
        <w:t>14</w:t>
      </w:r>
    </w:p>
    <w:p w14:paraId="0C6489EA" w14:textId="080B866A" w:rsidR="00983332" w:rsidRDefault="00E6290C" w:rsidP="00983332">
      <w:pPr>
        <w:jc w:val="center"/>
        <w:rPr>
          <w:szCs w:val="24"/>
        </w:rPr>
      </w:pPr>
      <w:r>
        <w:rPr>
          <w:szCs w:val="24"/>
        </w:rPr>
        <w:t>Rietavas</w:t>
      </w:r>
    </w:p>
    <w:p w14:paraId="637C4411" w14:textId="77777777" w:rsidR="00E6290C" w:rsidRDefault="00E6290C" w:rsidP="00E6290C">
      <w:pPr>
        <w:jc w:val="center"/>
        <w:rPr>
          <w:szCs w:val="24"/>
        </w:rPr>
      </w:pPr>
    </w:p>
    <w:p w14:paraId="314C2C60" w14:textId="77777777" w:rsidR="00E6290C" w:rsidRPr="00E6290C" w:rsidRDefault="00E6290C" w:rsidP="00E6290C">
      <w:pPr>
        <w:pStyle w:val="Pagrindiniotekstotrauka"/>
        <w:numPr>
          <w:ilvl w:val="0"/>
          <w:numId w:val="1"/>
        </w:numPr>
      </w:pPr>
      <w:r w:rsidRPr="00E6290C">
        <w:rPr>
          <w:b/>
        </w:rPr>
        <w:t>Sprendimo projekto esmė.</w:t>
      </w:r>
    </w:p>
    <w:p w14:paraId="524F1D70" w14:textId="17EF3D84" w:rsidR="00E6290C" w:rsidRPr="00E6290C" w:rsidRDefault="00E6290C" w:rsidP="00E6290C">
      <w:pPr>
        <w:pStyle w:val="Pagrindiniotekstotrauka"/>
        <w:ind w:left="426" w:firstLine="283"/>
      </w:pPr>
      <w:r w:rsidRPr="00E6290C">
        <w:t xml:space="preserve">Sprendimo projektu siūloma </w:t>
      </w:r>
      <w:r w:rsidR="008755EF">
        <w:t>įsteigti</w:t>
      </w:r>
      <w:r w:rsidRPr="00E6290C">
        <w:t xml:space="preserve"> Rietavo </w:t>
      </w:r>
      <w:r>
        <w:t xml:space="preserve">Lauryno Ivinskio gimnazijos pailgintos </w:t>
      </w:r>
      <w:r w:rsidR="00FD0172">
        <w:t xml:space="preserve">dienos </w:t>
      </w:r>
      <w:r>
        <w:t>(</w:t>
      </w:r>
      <w:proofErr w:type="spellStart"/>
      <w:r>
        <w:t>popamokinės</w:t>
      </w:r>
      <w:proofErr w:type="spellEnd"/>
      <w:r>
        <w:t xml:space="preserve"> veiklos) </w:t>
      </w:r>
      <w:r w:rsidR="00FD0172">
        <w:t>grup</w:t>
      </w:r>
      <w:r w:rsidR="008755EF">
        <w:t>ę</w:t>
      </w:r>
      <w:r>
        <w:t xml:space="preserve"> ir</w:t>
      </w:r>
      <w:r w:rsidR="00FD0172">
        <w:t xml:space="preserve"> tėvų įmokos </w:t>
      </w:r>
      <w:r w:rsidR="00741FE1">
        <w:t xml:space="preserve">už vaiko išlaikymą </w:t>
      </w:r>
      <w:r w:rsidR="00FD0172">
        <w:t>į</w:t>
      </w:r>
      <w:r w:rsidR="00741FE1">
        <w:t>kainį</w:t>
      </w:r>
      <w:r w:rsidR="00BB71B5">
        <w:t>.</w:t>
      </w:r>
    </w:p>
    <w:p w14:paraId="4029453A" w14:textId="77777777" w:rsidR="00E6290C" w:rsidRPr="00E6290C" w:rsidRDefault="00E6290C" w:rsidP="00E6290C">
      <w:pPr>
        <w:pStyle w:val="Pagrindiniotekstotrauka"/>
        <w:numPr>
          <w:ilvl w:val="0"/>
          <w:numId w:val="1"/>
        </w:numPr>
      </w:pPr>
      <w:r w:rsidRPr="00E6290C">
        <w:rPr>
          <w:b/>
        </w:rPr>
        <w:t>Kuo vadovaujantis parengtas sprendimo projektas</w:t>
      </w:r>
      <w:r w:rsidRPr="00E6290C">
        <w:t xml:space="preserve">. </w:t>
      </w:r>
    </w:p>
    <w:p w14:paraId="0E95995D" w14:textId="11A1B768" w:rsidR="00FD0172" w:rsidRDefault="00E6290C" w:rsidP="00FD0172">
      <w:pPr>
        <w:pStyle w:val="Pagrindiniotekstotrauka"/>
        <w:tabs>
          <w:tab w:val="left" w:pos="1247"/>
          <w:tab w:val="left" w:pos="1843"/>
        </w:tabs>
        <w:ind w:left="426" w:firstLine="0"/>
        <w:rPr>
          <w:b/>
          <w:color w:val="FF0000"/>
        </w:rPr>
      </w:pPr>
      <w:r w:rsidRPr="00FD0172">
        <w:t xml:space="preserve">     Sprendimo projektas parengtas vadovaujantis </w:t>
      </w:r>
      <w:r w:rsidR="009A5F84" w:rsidRPr="0069259A">
        <w:rPr>
          <w:bCs/>
          <w:noProof/>
        </w:rPr>
        <w:t xml:space="preserve">Lietuvos Respublikos vietos savivaldos įstatymo </w:t>
      </w:r>
      <w:r w:rsidR="009A5F84">
        <w:rPr>
          <w:bCs/>
          <w:noProof/>
        </w:rPr>
        <w:t xml:space="preserve">6 straipsnio 6 punktu ir </w:t>
      </w:r>
      <w:r w:rsidR="009A5F84" w:rsidRPr="0069259A">
        <w:rPr>
          <w:bCs/>
          <w:noProof/>
        </w:rPr>
        <w:t>1</w:t>
      </w:r>
      <w:r w:rsidR="009A5F84">
        <w:rPr>
          <w:bCs/>
          <w:noProof/>
        </w:rPr>
        <w:t>6</w:t>
      </w:r>
      <w:r w:rsidR="009A5F84" w:rsidRPr="0069259A">
        <w:rPr>
          <w:bCs/>
          <w:noProof/>
        </w:rPr>
        <w:t xml:space="preserve"> straipsnio </w:t>
      </w:r>
      <w:r w:rsidR="009A5F84">
        <w:rPr>
          <w:bCs/>
          <w:noProof/>
        </w:rPr>
        <w:t>2 dalies 17</w:t>
      </w:r>
      <w:r w:rsidR="009A5F84" w:rsidRPr="0069259A">
        <w:rPr>
          <w:bCs/>
          <w:noProof/>
        </w:rPr>
        <w:t xml:space="preserve"> </w:t>
      </w:r>
      <w:r w:rsidR="009A5F84">
        <w:rPr>
          <w:bCs/>
          <w:noProof/>
        </w:rPr>
        <w:t>punktu, Lietuvos Respublikos švietimo įstatymo 70 straipsnio 7 dalimi ir</w:t>
      </w:r>
      <w:r w:rsidR="008755EF">
        <w:rPr>
          <w:bCs/>
          <w:noProof/>
        </w:rPr>
        <w:t xml:space="preserve"> atsižvelgiant į</w:t>
      </w:r>
      <w:r w:rsidR="009A5F84">
        <w:rPr>
          <w:bCs/>
          <w:noProof/>
        </w:rPr>
        <w:t xml:space="preserve"> Rietavo Lauryno Ivinskio gimnazijos 2019 m. rugsėjo 13 d. prašym</w:t>
      </w:r>
      <w:r w:rsidR="008755EF">
        <w:rPr>
          <w:bCs/>
          <w:noProof/>
        </w:rPr>
        <w:t>ą</w:t>
      </w:r>
      <w:r w:rsidR="009A5F84">
        <w:rPr>
          <w:bCs/>
          <w:noProof/>
        </w:rPr>
        <w:t xml:space="preserve"> Nr. 11-218 „Dėl pailgintos dienos grupės“</w:t>
      </w:r>
      <w:r w:rsidR="00FD0172">
        <w:rPr>
          <w:bCs/>
          <w:noProof/>
        </w:rPr>
        <w:t>.</w:t>
      </w:r>
      <w:r w:rsidR="00FD0172">
        <w:rPr>
          <w:b/>
          <w:color w:val="FF0000"/>
        </w:rPr>
        <w:t xml:space="preserve"> </w:t>
      </w:r>
    </w:p>
    <w:p w14:paraId="785B455D" w14:textId="1C294FDE" w:rsidR="00E6290C" w:rsidRPr="00FD0172" w:rsidRDefault="00E6290C" w:rsidP="00FD0172">
      <w:pPr>
        <w:pStyle w:val="Pagrindiniotekstotrauka"/>
        <w:tabs>
          <w:tab w:val="left" w:pos="1247"/>
          <w:tab w:val="left" w:pos="1843"/>
        </w:tabs>
        <w:ind w:left="426" w:firstLine="0"/>
      </w:pPr>
      <w:r w:rsidRPr="00FD0172">
        <w:rPr>
          <w:b/>
        </w:rPr>
        <w:t>3.</w:t>
      </w:r>
      <w:r w:rsidRPr="00FD0172">
        <w:t xml:space="preserve">  </w:t>
      </w:r>
      <w:r w:rsidRPr="00FD0172">
        <w:rPr>
          <w:b/>
        </w:rPr>
        <w:t xml:space="preserve">Tikslai ir uždaviniai. </w:t>
      </w:r>
    </w:p>
    <w:p w14:paraId="608102C9" w14:textId="24AE2F84" w:rsidR="00E6290C" w:rsidRDefault="00E6290C" w:rsidP="00E6290C">
      <w:pPr>
        <w:pStyle w:val="Pagrindiniotekstotrauka"/>
        <w:ind w:left="360" w:firstLine="0"/>
        <w:rPr>
          <w:color w:val="FF0000"/>
        </w:rPr>
      </w:pPr>
      <w:r w:rsidRPr="00FD0172">
        <w:rPr>
          <w:b/>
        </w:rPr>
        <w:t xml:space="preserve">      </w:t>
      </w:r>
      <w:r w:rsidRPr="00FD0172">
        <w:t xml:space="preserve">Teikiamo projekto tikslas ir uždaviniai – </w:t>
      </w:r>
      <w:r w:rsidR="008755EF">
        <w:t>įsteigti</w:t>
      </w:r>
      <w:r w:rsidR="0078027A">
        <w:t xml:space="preserve"> </w:t>
      </w:r>
      <w:r w:rsidRPr="00FD0172">
        <w:t xml:space="preserve"> Rietavo </w:t>
      </w:r>
      <w:r w:rsidR="00FD0172">
        <w:t>Lauryno Ivinskio gimnazijo</w:t>
      </w:r>
      <w:r w:rsidR="0078027A">
        <w:t xml:space="preserve">je </w:t>
      </w:r>
      <w:r w:rsidR="00FD0172">
        <w:t xml:space="preserve"> pailgintos dienos (</w:t>
      </w:r>
      <w:proofErr w:type="spellStart"/>
      <w:r w:rsidR="00FD0172">
        <w:t>popamokinės</w:t>
      </w:r>
      <w:proofErr w:type="spellEnd"/>
      <w:r w:rsidR="00FD0172">
        <w:t xml:space="preserve"> veiklos) grup</w:t>
      </w:r>
      <w:r w:rsidR="008755EF">
        <w:t>ę.</w:t>
      </w:r>
      <w:r w:rsidR="00FD0172">
        <w:t xml:space="preserve"> </w:t>
      </w:r>
      <w:r w:rsidR="008755EF">
        <w:t>P</w:t>
      </w:r>
      <w:r w:rsidR="00FD0172">
        <w:t>o pamokų būtų</w:t>
      </w:r>
      <w:r w:rsidR="00860F2B">
        <w:t xml:space="preserve"> garantuotas </w:t>
      </w:r>
      <w:r w:rsidR="00FD0172">
        <w:t xml:space="preserve">  </w:t>
      </w:r>
      <w:r w:rsidR="00860F2B">
        <w:t xml:space="preserve">ugdytinių/mokinių užimtumas, </w:t>
      </w:r>
      <w:r w:rsidR="00FD0172">
        <w:t xml:space="preserve">būtų plėtojamos vaikų socializacijos </w:t>
      </w:r>
      <w:r w:rsidR="00860F2B">
        <w:t>galimybės, užtikrintas saugumas ir</w:t>
      </w:r>
      <w:r w:rsidR="00FD0172">
        <w:t xml:space="preserve"> kryptingas vaikų ugdymas</w:t>
      </w:r>
      <w:r w:rsidR="0078027A">
        <w:t>.</w:t>
      </w:r>
      <w:r>
        <w:rPr>
          <w:color w:val="FF0000"/>
        </w:rPr>
        <w:t xml:space="preserve">  </w:t>
      </w:r>
    </w:p>
    <w:p w14:paraId="5054B88D" w14:textId="1FBEFA45" w:rsidR="00E6290C" w:rsidRDefault="00E6290C" w:rsidP="00E6290C">
      <w:pPr>
        <w:pStyle w:val="Pagrindiniotekstotrauka"/>
        <w:ind w:left="360" w:firstLine="0"/>
        <w:rPr>
          <w:color w:val="FF0000"/>
        </w:rPr>
      </w:pPr>
      <w:r>
        <w:rPr>
          <w:color w:val="FF0000"/>
        </w:rPr>
        <w:t xml:space="preserve">      </w:t>
      </w:r>
      <w:r w:rsidR="00860F2B">
        <w:t>Vadovaujantis patvirtintu tėvų įmokos</w:t>
      </w:r>
      <w:r w:rsidR="00BB71B5">
        <w:t xml:space="preserve"> už vaiko išlaikymą</w:t>
      </w:r>
      <w:r w:rsidR="00860F2B">
        <w:t xml:space="preserve"> įkainiu </w:t>
      </w:r>
      <w:r w:rsidR="008755EF">
        <w:t xml:space="preserve">– </w:t>
      </w:r>
      <w:r w:rsidR="00983332">
        <w:t xml:space="preserve">10,00 </w:t>
      </w:r>
      <w:proofErr w:type="spellStart"/>
      <w:r w:rsidR="00983332">
        <w:t>Eur</w:t>
      </w:r>
      <w:proofErr w:type="spellEnd"/>
      <w:r w:rsidR="00983332">
        <w:t>/mėn</w:t>
      </w:r>
      <w:r w:rsidR="006D1DDD">
        <w:t>.</w:t>
      </w:r>
      <w:r w:rsidR="006D1DDD" w:rsidRPr="006D1DDD">
        <w:t xml:space="preserve"> </w:t>
      </w:r>
      <w:r w:rsidR="006D1DDD">
        <w:t>– visą nustatytą įmoką, jeigu ugdytinis/mokinys lankė 50 proc. ir daugiau to mėnesio mokymosi dienų, ir mokėti pusę nustatytos įmokos, jeigu ugdytinis/mokinys dėl pateisinamos priežasties nelankė daugiau kaip 50 proc. mėnesio mokymosi dienų</w:t>
      </w:r>
      <w:r w:rsidR="00983332">
        <w:t xml:space="preserve"> </w:t>
      </w:r>
      <w:r w:rsidR="008755EF">
        <w:t xml:space="preserve">– </w:t>
      </w:r>
      <w:r w:rsidR="00860F2B">
        <w:t>pailginto</w:t>
      </w:r>
      <w:r w:rsidR="009A213F">
        <w:t>je</w:t>
      </w:r>
      <w:r w:rsidR="00860F2B">
        <w:t xml:space="preserve"> dienos (</w:t>
      </w:r>
      <w:proofErr w:type="spellStart"/>
      <w:r w:rsidR="00860F2B">
        <w:t>popamokinės</w:t>
      </w:r>
      <w:proofErr w:type="spellEnd"/>
      <w:r w:rsidR="00860F2B">
        <w:t xml:space="preserve"> veiklos) grupė</w:t>
      </w:r>
      <w:r w:rsidR="009A213F">
        <w:t>je</w:t>
      </w:r>
      <w:r w:rsidR="00860F2B">
        <w:t xml:space="preserve"> Rietavo Lauryno Ivinskio gimnazijoje, bus surenkamos lėšos ir</w:t>
      </w:r>
      <w:r w:rsidR="006665CC">
        <w:t xml:space="preserve"> </w:t>
      </w:r>
      <w:r w:rsidR="00983332">
        <w:t xml:space="preserve">padengiama dalis </w:t>
      </w:r>
      <w:r w:rsidR="00860F2B">
        <w:t>dirbanči</w:t>
      </w:r>
      <w:r w:rsidR="008755EF">
        <w:t>o</w:t>
      </w:r>
      <w:r w:rsidR="00860F2B">
        <w:t xml:space="preserve"> </w:t>
      </w:r>
      <w:r w:rsidR="006665CC">
        <w:t>mokytoj</w:t>
      </w:r>
      <w:r w:rsidR="008755EF">
        <w:t>o</w:t>
      </w:r>
      <w:r w:rsidR="008755EF" w:rsidRPr="008755EF">
        <w:t xml:space="preserve"> </w:t>
      </w:r>
      <w:r w:rsidR="008755EF">
        <w:t>darbo užmokesčio.</w:t>
      </w:r>
    </w:p>
    <w:p w14:paraId="5D38E9C3" w14:textId="77777777" w:rsidR="00E6290C" w:rsidRPr="00860F2B" w:rsidRDefault="00E6290C" w:rsidP="00E6290C">
      <w:pPr>
        <w:pStyle w:val="Pagrindiniotekstotrauka"/>
        <w:numPr>
          <w:ilvl w:val="0"/>
          <w:numId w:val="2"/>
        </w:numPr>
        <w:tabs>
          <w:tab w:val="left" w:pos="1247"/>
          <w:tab w:val="left" w:pos="1843"/>
        </w:tabs>
      </w:pPr>
      <w:r w:rsidRPr="00860F2B">
        <w:rPr>
          <w:b/>
        </w:rPr>
        <w:t xml:space="preserve">Laukiami rezultatai. </w:t>
      </w:r>
    </w:p>
    <w:p w14:paraId="4A9EB683" w14:textId="5CCEA5FB" w:rsidR="00CF448A" w:rsidRDefault="00E6290C" w:rsidP="00E6290C">
      <w:pPr>
        <w:pStyle w:val="Pagrindiniotekstotrauka"/>
        <w:tabs>
          <w:tab w:val="left" w:pos="1247"/>
          <w:tab w:val="left" w:pos="1843"/>
        </w:tabs>
        <w:ind w:left="360" w:firstLine="0"/>
      </w:pPr>
      <w:r w:rsidRPr="00860F2B">
        <w:rPr>
          <w:b/>
        </w:rPr>
        <w:t xml:space="preserve">      </w:t>
      </w:r>
      <w:r w:rsidRPr="00860F2B">
        <w:t>Šio sprendimo projekto laukiamas rezultatas –</w:t>
      </w:r>
      <w:r w:rsidR="00860F2B">
        <w:t xml:space="preserve"> </w:t>
      </w:r>
      <w:r w:rsidR="00D612D8">
        <w:t>įsteigus</w:t>
      </w:r>
      <w:r w:rsidRPr="00860F2B">
        <w:t xml:space="preserve"> </w:t>
      </w:r>
      <w:r w:rsidR="00860F2B" w:rsidRPr="00860F2B">
        <w:t>pailgintos dienos (</w:t>
      </w:r>
      <w:proofErr w:type="spellStart"/>
      <w:r w:rsidR="00860F2B" w:rsidRPr="00860F2B">
        <w:t>popamokinės</w:t>
      </w:r>
      <w:proofErr w:type="spellEnd"/>
      <w:r w:rsidR="00860F2B" w:rsidRPr="00860F2B">
        <w:t xml:space="preserve"> veiklos)  grup</w:t>
      </w:r>
      <w:r w:rsidR="00D612D8">
        <w:t>ę</w:t>
      </w:r>
      <w:r w:rsidR="0078027A">
        <w:t>,</w:t>
      </w:r>
      <w:r w:rsidR="00860F2B">
        <w:t xml:space="preserve"> </w:t>
      </w:r>
      <w:r w:rsidR="0078027A">
        <w:t xml:space="preserve">ugdytiniai/mokiniai po pamokų </w:t>
      </w:r>
      <w:r w:rsidR="00860F2B">
        <w:t xml:space="preserve">bus užimti </w:t>
      </w:r>
      <w:r w:rsidR="0078027A">
        <w:t>4 val. per dieną.</w:t>
      </w:r>
      <w:r w:rsidR="00CF448A">
        <w:t xml:space="preserve"> </w:t>
      </w:r>
    </w:p>
    <w:p w14:paraId="7D2E3794" w14:textId="1EBC59CB" w:rsidR="00CF448A" w:rsidRDefault="00CF448A" w:rsidP="00E6290C">
      <w:pPr>
        <w:pStyle w:val="Pagrindiniotekstotrauka"/>
        <w:tabs>
          <w:tab w:val="left" w:pos="1247"/>
          <w:tab w:val="left" w:pos="1843"/>
        </w:tabs>
        <w:ind w:left="360" w:firstLine="0"/>
      </w:pPr>
      <w:r>
        <w:t>Gimnazijoje bus vykdoma saugi ugdytinių/mokinių priežiūra, pažintinė, meninė, sportinė veikla,</w:t>
      </w:r>
      <w:r w:rsidR="0045761D">
        <w:t xml:space="preserve"> atitinkanti ugdytinių/mokinių amžių, teikiama pagalba atliekant namų darbų užduotis.</w:t>
      </w:r>
      <w:r w:rsidR="0078027A">
        <w:t xml:space="preserve"> </w:t>
      </w:r>
    </w:p>
    <w:p w14:paraId="6B6CD74C" w14:textId="3692FB8E" w:rsidR="00E6290C" w:rsidRPr="00860F2B" w:rsidRDefault="006665CC" w:rsidP="00E6290C">
      <w:pPr>
        <w:pStyle w:val="Pagrindiniotekstotrauka"/>
        <w:tabs>
          <w:tab w:val="left" w:pos="1247"/>
          <w:tab w:val="left" w:pos="1843"/>
        </w:tabs>
        <w:ind w:left="360" w:firstLine="0"/>
      </w:pPr>
      <w:r>
        <w:t xml:space="preserve">Patvirtinus tėvų įmokos </w:t>
      </w:r>
      <w:r w:rsidR="00BB71B5">
        <w:t xml:space="preserve">už vaiko išlaikymą </w:t>
      </w:r>
      <w:r>
        <w:t>įkainį, bus surenkam</w:t>
      </w:r>
      <w:r w:rsidR="00D612D8">
        <w:t>a</w:t>
      </w:r>
      <w:r>
        <w:t xml:space="preserve"> lėš</w:t>
      </w:r>
      <w:r w:rsidR="00D612D8">
        <w:t>ų,</w:t>
      </w:r>
      <w:r>
        <w:t xml:space="preserve"> </w:t>
      </w:r>
      <w:r w:rsidR="00D612D8">
        <w:t>kurios pad</w:t>
      </w:r>
      <w:r>
        <w:t>eng</w:t>
      </w:r>
      <w:r w:rsidR="00D612D8">
        <w:t>s</w:t>
      </w:r>
      <w:r>
        <w:t xml:space="preserve"> dal</w:t>
      </w:r>
      <w:r w:rsidR="00D612D8">
        <w:t>į</w:t>
      </w:r>
      <w:r>
        <w:t xml:space="preserve"> dirbanči</w:t>
      </w:r>
      <w:r w:rsidR="00FA15C8">
        <w:t>o mokytojo</w:t>
      </w:r>
      <w:r>
        <w:t xml:space="preserve"> </w:t>
      </w:r>
      <w:r w:rsidR="00FA15C8">
        <w:t>darbo užmokesčio</w:t>
      </w:r>
      <w:r>
        <w:t xml:space="preserve">. </w:t>
      </w:r>
    </w:p>
    <w:p w14:paraId="498C694F" w14:textId="77777777" w:rsidR="00E6290C" w:rsidRPr="00860F2B" w:rsidRDefault="00E6290C" w:rsidP="00E6290C">
      <w:pPr>
        <w:numPr>
          <w:ilvl w:val="0"/>
          <w:numId w:val="2"/>
        </w:numPr>
        <w:jc w:val="both"/>
      </w:pPr>
      <w:r w:rsidRPr="00860F2B">
        <w:rPr>
          <w:b/>
        </w:rPr>
        <w:t>Kas inicijavo sprendimo  projekto rengimą.</w:t>
      </w:r>
    </w:p>
    <w:p w14:paraId="2AB0C85A" w14:textId="77777777" w:rsidR="00E6290C" w:rsidRPr="00860F2B" w:rsidRDefault="00E6290C" w:rsidP="00E6290C">
      <w:pPr>
        <w:ind w:left="360"/>
      </w:pPr>
      <w:r w:rsidRPr="00860F2B">
        <w:rPr>
          <w:b/>
        </w:rPr>
        <w:t xml:space="preserve">       </w:t>
      </w:r>
      <w:r w:rsidRPr="00860F2B">
        <w:t>Sprendimo projekto rengimą inicijavo Savivaldybės administracijos Finansų skyrius.</w:t>
      </w:r>
    </w:p>
    <w:p w14:paraId="5B02F791" w14:textId="77777777" w:rsidR="00E6290C" w:rsidRPr="00860F2B" w:rsidRDefault="00E6290C" w:rsidP="00E6290C">
      <w:pPr>
        <w:numPr>
          <w:ilvl w:val="0"/>
          <w:numId w:val="2"/>
        </w:numPr>
        <w:jc w:val="both"/>
      </w:pPr>
      <w:r w:rsidRPr="00860F2B">
        <w:rPr>
          <w:b/>
          <w:bCs/>
        </w:rPr>
        <w:t>Sprendimo projekto rengimo metu gauti specialistų vertinimai.</w:t>
      </w:r>
      <w:r w:rsidRPr="00860F2B">
        <w:t xml:space="preserve"> </w:t>
      </w:r>
    </w:p>
    <w:p w14:paraId="1BE04B79" w14:textId="77777777" w:rsidR="00E6290C" w:rsidRPr="00860F2B" w:rsidRDefault="00E6290C" w:rsidP="00E6290C">
      <w:pPr>
        <w:ind w:left="360"/>
      </w:pPr>
      <w:r w:rsidRPr="00860F2B">
        <w:t xml:space="preserve">      Neigiamų specialistų vertinimų kol kas negauta.</w:t>
      </w:r>
    </w:p>
    <w:p w14:paraId="06BC139D" w14:textId="77777777" w:rsidR="00E6290C" w:rsidRPr="00860F2B" w:rsidRDefault="00E6290C" w:rsidP="00E6290C">
      <w:pPr>
        <w:numPr>
          <w:ilvl w:val="0"/>
          <w:numId w:val="2"/>
        </w:numPr>
        <w:jc w:val="both"/>
      </w:pPr>
      <w:r w:rsidRPr="00860F2B">
        <w:rPr>
          <w:b/>
          <w:bCs/>
        </w:rPr>
        <w:t xml:space="preserve">Galimos teigiamos ar neigiamos sprendimo priėmimo pasekmės. </w:t>
      </w:r>
    </w:p>
    <w:p w14:paraId="7849196A" w14:textId="77777777" w:rsidR="00E6290C" w:rsidRPr="00860F2B" w:rsidRDefault="00E6290C" w:rsidP="00E6290C">
      <w:pPr>
        <w:ind w:left="360"/>
      </w:pPr>
      <w:r w:rsidRPr="00860F2B">
        <w:rPr>
          <w:b/>
          <w:bCs/>
        </w:rPr>
        <w:t xml:space="preserve">      </w:t>
      </w:r>
      <w:r w:rsidRPr="00860F2B">
        <w:t>Neigiamų pasekmių nenumatyta.</w:t>
      </w:r>
    </w:p>
    <w:p w14:paraId="2760FE3B" w14:textId="77777777" w:rsidR="00E6290C" w:rsidRPr="00860F2B" w:rsidRDefault="00E6290C" w:rsidP="00E6290C">
      <w:pPr>
        <w:numPr>
          <w:ilvl w:val="0"/>
          <w:numId w:val="2"/>
        </w:numPr>
        <w:jc w:val="both"/>
      </w:pPr>
      <w:r w:rsidRPr="00860F2B">
        <w:rPr>
          <w:b/>
        </w:rPr>
        <w:t xml:space="preserve">Lėšų poreikis sprendimo įgyvendinimui. </w:t>
      </w:r>
    </w:p>
    <w:p w14:paraId="4F05E7B0" w14:textId="473C3D58" w:rsidR="00E6290C" w:rsidRDefault="00E6290C" w:rsidP="00E6290C">
      <w:pPr>
        <w:ind w:left="360"/>
      </w:pPr>
      <w:r>
        <w:rPr>
          <w:b/>
          <w:color w:val="FF0000"/>
        </w:rPr>
        <w:t xml:space="preserve">      </w:t>
      </w:r>
      <w:r w:rsidRPr="00860F2B">
        <w:t xml:space="preserve">Sprendimo įgyvendinimui reikia </w:t>
      </w:r>
      <w:r w:rsidR="00860F2B">
        <w:t>tėvų įmokų lėšų ir Savivaldybės biudžeto</w:t>
      </w:r>
      <w:r>
        <w:t xml:space="preserve"> lėšų.</w:t>
      </w:r>
    </w:p>
    <w:p w14:paraId="30962501" w14:textId="77777777" w:rsidR="00E6290C" w:rsidRDefault="00E6290C" w:rsidP="00E6290C">
      <w:pPr>
        <w:numPr>
          <w:ilvl w:val="0"/>
          <w:numId w:val="2"/>
        </w:numPr>
        <w:jc w:val="both"/>
      </w:pPr>
      <w:r>
        <w:rPr>
          <w:b/>
        </w:rPr>
        <w:t>Antikorupcinis vertinimas nereikalingas.</w:t>
      </w:r>
    </w:p>
    <w:p w14:paraId="0B165795" w14:textId="77777777" w:rsidR="00E6290C" w:rsidRDefault="00E6290C" w:rsidP="00E6290C">
      <w:pPr>
        <w:ind w:left="720"/>
        <w:rPr>
          <w:b/>
        </w:rPr>
      </w:pPr>
    </w:p>
    <w:p w14:paraId="732A95CA" w14:textId="77777777" w:rsidR="00E6290C" w:rsidRDefault="00E6290C" w:rsidP="00E6290C">
      <w:pPr>
        <w:ind w:left="720"/>
        <w:rPr>
          <w:color w:val="FF0000"/>
        </w:rPr>
      </w:pPr>
    </w:p>
    <w:p w14:paraId="6BF6EC58" w14:textId="58302C7E" w:rsidR="00E6290C" w:rsidRDefault="00E6290C" w:rsidP="00363837">
      <w:r>
        <w:t xml:space="preserve">Finansų skyriaus vyresnioji specialistė                                                                        Rita </w:t>
      </w:r>
      <w:proofErr w:type="spellStart"/>
      <w:r>
        <w:t>Šinkūnė</w:t>
      </w:r>
      <w:proofErr w:type="spellEnd"/>
    </w:p>
    <w:p w14:paraId="039E910E" w14:textId="77777777" w:rsidR="00E6290C" w:rsidRDefault="00E6290C" w:rsidP="005456C1">
      <w:pPr>
        <w:ind w:left="5670"/>
        <w:jc w:val="both"/>
      </w:pPr>
    </w:p>
    <w:sectPr w:rsidR="00E6290C" w:rsidSect="00730BDB">
      <w:footerReference w:type="default" r:id="rId10"/>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96B1E" w14:textId="77777777" w:rsidR="002568B9" w:rsidRDefault="002568B9">
      <w:pPr>
        <w:ind w:firstLine="720"/>
        <w:jc w:val="both"/>
      </w:pPr>
      <w:r>
        <w:separator/>
      </w:r>
    </w:p>
  </w:endnote>
  <w:endnote w:type="continuationSeparator" w:id="0">
    <w:p w14:paraId="0636003E" w14:textId="77777777" w:rsidR="002568B9" w:rsidRDefault="002568B9">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AB883" w14:textId="77777777" w:rsidR="00962F3B" w:rsidRDefault="005456C1">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1C45C" w14:textId="77777777" w:rsidR="002568B9" w:rsidRDefault="002568B9">
      <w:pPr>
        <w:ind w:firstLine="720"/>
        <w:jc w:val="both"/>
      </w:pPr>
      <w:r>
        <w:separator/>
      </w:r>
    </w:p>
  </w:footnote>
  <w:footnote w:type="continuationSeparator" w:id="0">
    <w:p w14:paraId="6EEE0AB9" w14:textId="77777777" w:rsidR="002568B9" w:rsidRDefault="002568B9">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03"/>
    <w:rsid w:val="000228EA"/>
    <w:rsid w:val="0004339D"/>
    <w:rsid w:val="000A3CA1"/>
    <w:rsid w:val="000E34D5"/>
    <w:rsid w:val="000F65E1"/>
    <w:rsid w:val="00156C96"/>
    <w:rsid w:val="0016007F"/>
    <w:rsid w:val="00163039"/>
    <w:rsid w:val="001837D5"/>
    <w:rsid w:val="001A7EA2"/>
    <w:rsid w:val="001D4A50"/>
    <w:rsid w:val="0021520B"/>
    <w:rsid w:val="00252F6C"/>
    <w:rsid w:val="002568B9"/>
    <w:rsid w:val="00305459"/>
    <w:rsid w:val="00363837"/>
    <w:rsid w:val="00364A30"/>
    <w:rsid w:val="00400888"/>
    <w:rsid w:val="0045761D"/>
    <w:rsid w:val="004678B7"/>
    <w:rsid w:val="00480A02"/>
    <w:rsid w:val="004A3D98"/>
    <w:rsid w:val="004B6616"/>
    <w:rsid w:val="005456C1"/>
    <w:rsid w:val="005B5D47"/>
    <w:rsid w:val="006665CC"/>
    <w:rsid w:val="00674885"/>
    <w:rsid w:val="006B3A78"/>
    <w:rsid w:val="006D1DDD"/>
    <w:rsid w:val="00730BDB"/>
    <w:rsid w:val="00741FE1"/>
    <w:rsid w:val="0078027A"/>
    <w:rsid w:val="00860F2B"/>
    <w:rsid w:val="008755EF"/>
    <w:rsid w:val="008A6B42"/>
    <w:rsid w:val="009043C3"/>
    <w:rsid w:val="00962F3B"/>
    <w:rsid w:val="00983332"/>
    <w:rsid w:val="009A213F"/>
    <w:rsid w:val="009A5F84"/>
    <w:rsid w:val="009C2ADC"/>
    <w:rsid w:val="009F60E4"/>
    <w:rsid w:val="00A006C5"/>
    <w:rsid w:val="00A00D31"/>
    <w:rsid w:val="00AA73FB"/>
    <w:rsid w:val="00BB71B5"/>
    <w:rsid w:val="00C117EE"/>
    <w:rsid w:val="00C47778"/>
    <w:rsid w:val="00CE4581"/>
    <w:rsid w:val="00CF448A"/>
    <w:rsid w:val="00D14485"/>
    <w:rsid w:val="00D235C1"/>
    <w:rsid w:val="00D243F5"/>
    <w:rsid w:val="00D34CE9"/>
    <w:rsid w:val="00D612D8"/>
    <w:rsid w:val="00DB39E0"/>
    <w:rsid w:val="00E0180A"/>
    <w:rsid w:val="00E6290C"/>
    <w:rsid w:val="00EF4B68"/>
    <w:rsid w:val="00F11203"/>
    <w:rsid w:val="00F40BB9"/>
    <w:rsid w:val="00F553B7"/>
    <w:rsid w:val="00FA15C8"/>
    <w:rsid w:val="00FD0172"/>
    <w:rsid w:val="00FF70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A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56C1"/>
    <w:rPr>
      <w:color w:val="808080"/>
    </w:rPr>
  </w:style>
  <w:style w:type="paragraph" w:styleId="Debesliotekstas">
    <w:name w:val="Balloon Text"/>
    <w:basedOn w:val="prastasis"/>
    <w:link w:val="DebesliotekstasDiagrama"/>
    <w:rsid w:val="009C2ADC"/>
    <w:rPr>
      <w:rFonts w:ascii="Tahoma" w:hAnsi="Tahoma" w:cs="Tahoma"/>
      <w:sz w:val="16"/>
      <w:szCs w:val="16"/>
    </w:rPr>
  </w:style>
  <w:style w:type="character" w:customStyle="1" w:styleId="DebesliotekstasDiagrama">
    <w:name w:val="Debesėlio tekstas Diagrama"/>
    <w:basedOn w:val="Numatytasispastraiposriftas"/>
    <w:link w:val="Debesliotekstas"/>
    <w:rsid w:val="009C2ADC"/>
    <w:rPr>
      <w:rFonts w:ascii="Tahoma" w:hAnsi="Tahoma" w:cs="Tahoma"/>
      <w:sz w:val="16"/>
      <w:szCs w:val="16"/>
    </w:rPr>
  </w:style>
  <w:style w:type="paragraph" w:styleId="Antrats">
    <w:name w:val="header"/>
    <w:basedOn w:val="prastasis"/>
    <w:link w:val="AntratsDiagrama"/>
    <w:uiPriority w:val="99"/>
    <w:rsid w:val="00730BDB"/>
    <w:pPr>
      <w:tabs>
        <w:tab w:val="center" w:pos="4153"/>
        <w:tab w:val="right" w:pos="8306"/>
      </w:tabs>
    </w:pPr>
    <w:rPr>
      <w:szCs w:val="24"/>
      <w:lang w:val="en-GB"/>
    </w:rPr>
  </w:style>
  <w:style w:type="character" w:customStyle="1" w:styleId="AntratsDiagrama">
    <w:name w:val="Antraštės Diagrama"/>
    <w:basedOn w:val="Numatytasispastraiposriftas"/>
    <w:link w:val="Antrats"/>
    <w:uiPriority w:val="99"/>
    <w:rsid w:val="00730BDB"/>
    <w:rPr>
      <w:szCs w:val="24"/>
      <w:lang w:val="en-GB"/>
    </w:rPr>
  </w:style>
  <w:style w:type="paragraph" w:styleId="Pagrindiniotekstotrauka">
    <w:name w:val="Body Text Indent"/>
    <w:basedOn w:val="prastasis"/>
    <w:link w:val="PagrindiniotekstotraukaDiagrama"/>
    <w:unhideWhenUsed/>
    <w:rsid w:val="00E6290C"/>
    <w:pPr>
      <w:ind w:firstLine="709"/>
      <w:jc w:val="both"/>
    </w:pPr>
  </w:style>
  <w:style w:type="character" w:customStyle="1" w:styleId="PagrindiniotekstotraukaDiagrama">
    <w:name w:val="Pagrindinio teksto įtrauka Diagrama"/>
    <w:basedOn w:val="Numatytasispastraiposriftas"/>
    <w:link w:val="Pagrindiniotekstotrauka"/>
    <w:rsid w:val="00E62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56C1"/>
    <w:rPr>
      <w:color w:val="808080"/>
    </w:rPr>
  </w:style>
  <w:style w:type="paragraph" w:styleId="Debesliotekstas">
    <w:name w:val="Balloon Text"/>
    <w:basedOn w:val="prastasis"/>
    <w:link w:val="DebesliotekstasDiagrama"/>
    <w:rsid w:val="009C2ADC"/>
    <w:rPr>
      <w:rFonts w:ascii="Tahoma" w:hAnsi="Tahoma" w:cs="Tahoma"/>
      <w:sz w:val="16"/>
      <w:szCs w:val="16"/>
    </w:rPr>
  </w:style>
  <w:style w:type="character" w:customStyle="1" w:styleId="DebesliotekstasDiagrama">
    <w:name w:val="Debesėlio tekstas Diagrama"/>
    <w:basedOn w:val="Numatytasispastraiposriftas"/>
    <w:link w:val="Debesliotekstas"/>
    <w:rsid w:val="009C2ADC"/>
    <w:rPr>
      <w:rFonts w:ascii="Tahoma" w:hAnsi="Tahoma" w:cs="Tahoma"/>
      <w:sz w:val="16"/>
      <w:szCs w:val="16"/>
    </w:rPr>
  </w:style>
  <w:style w:type="paragraph" w:styleId="Antrats">
    <w:name w:val="header"/>
    <w:basedOn w:val="prastasis"/>
    <w:link w:val="AntratsDiagrama"/>
    <w:uiPriority w:val="99"/>
    <w:rsid w:val="00730BDB"/>
    <w:pPr>
      <w:tabs>
        <w:tab w:val="center" w:pos="4153"/>
        <w:tab w:val="right" w:pos="8306"/>
      </w:tabs>
    </w:pPr>
    <w:rPr>
      <w:szCs w:val="24"/>
      <w:lang w:val="en-GB"/>
    </w:rPr>
  </w:style>
  <w:style w:type="character" w:customStyle="1" w:styleId="AntratsDiagrama">
    <w:name w:val="Antraštės Diagrama"/>
    <w:basedOn w:val="Numatytasispastraiposriftas"/>
    <w:link w:val="Antrats"/>
    <w:uiPriority w:val="99"/>
    <w:rsid w:val="00730BDB"/>
    <w:rPr>
      <w:szCs w:val="24"/>
      <w:lang w:val="en-GB"/>
    </w:rPr>
  </w:style>
  <w:style w:type="paragraph" w:styleId="Pagrindiniotekstotrauka">
    <w:name w:val="Body Text Indent"/>
    <w:basedOn w:val="prastasis"/>
    <w:link w:val="PagrindiniotekstotraukaDiagrama"/>
    <w:unhideWhenUsed/>
    <w:rsid w:val="00E6290C"/>
    <w:pPr>
      <w:ind w:firstLine="709"/>
      <w:jc w:val="both"/>
    </w:pPr>
  </w:style>
  <w:style w:type="character" w:customStyle="1" w:styleId="PagrindiniotekstotraukaDiagrama">
    <w:name w:val="Pagrindinio teksto įtrauka Diagrama"/>
    <w:basedOn w:val="Numatytasispastraiposriftas"/>
    <w:link w:val="Pagrindiniotekstotrauka"/>
    <w:rsid w:val="00E62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517">
      <w:bodyDiv w:val="1"/>
      <w:marLeft w:val="0"/>
      <w:marRight w:val="0"/>
      <w:marTop w:val="0"/>
      <w:marBottom w:val="0"/>
      <w:divBdr>
        <w:top w:val="none" w:sz="0" w:space="0" w:color="auto"/>
        <w:left w:val="none" w:sz="0" w:space="0" w:color="auto"/>
        <w:bottom w:val="none" w:sz="0" w:space="0" w:color="auto"/>
        <w:right w:val="none" w:sz="0" w:space="0" w:color="auto"/>
      </w:divBdr>
    </w:div>
    <w:div w:id="34084140">
      <w:bodyDiv w:val="1"/>
      <w:marLeft w:val="0"/>
      <w:marRight w:val="0"/>
      <w:marTop w:val="0"/>
      <w:marBottom w:val="0"/>
      <w:divBdr>
        <w:top w:val="none" w:sz="0" w:space="0" w:color="auto"/>
        <w:left w:val="none" w:sz="0" w:space="0" w:color="auto"/>
        <w:bottom w:val="none" w:sz="0" w:space="0" w:color="auto"/>
        <w:right w:val="none" w:sz="0" w:space="0" w:color="auto"/>
      </w:divBdr>
    </w:div>
    <w:div w:id="1502697575">
      <w:bodyDiv w:val="1"/>
      <w:marLeft w:val="0"/>
      <w:marRight w:val="0"/>
      <w:marTop w:val="0"/>
      <w:marBottom w:val="0"/>
      <w:divBdr>
        <w:top w:val="none" w:sz="0" w:space="0" w:color="auto"/>
        <w:left w:val="none" w:sz="0" w:space="0" w:color="auto"/>
        <w:bottom w:val="none" w:sz="0" w:space="0" w:color="auto"/>
        <w:right w:val="none" w:sz="0" w:space="0" w:color="auto"/>
      </w:divBdr>
    </w:div>
    <w:div w:id="1561014458">
      <w:bodyDiv w:val="1"/>
      <w:marLeft w:val="0"/>
      <w:marRight w:val="0"/>
      <w:marTop w:val="0"/>
      <w:marBottom w:val="0"/>
      <w:divBdr>
        <w:top w:val="none" w:sz="0" w:space="0" w:color="auto"/>
        <w:left w:val="none" w:sz="0" w:space="0" w:color="auto"/>
        <w:bottom w:val="none" w:sz="0" w:space="0" w:color="auto"/>
        <w:right w:val="none" w:sz="0" w:space="0" w:color="auto"/>
      </w:divBdr>
    </w:div>
    <w:div w:id="20952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1D73-575C-43A4-B39C-8E77880F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3075</Words>
  <Characters>1753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2019-10-09T10:19:00Z</cp:lastPrinted>
  <dcterms:created xsi:type="dcterms:W3CDTF">2019-10-14T11:53:00Z</dcterms:created>
  <dcterms:modified xsi:type="dcterms:W3CDTF">2019-10-14T11:53:00Z</dcterms:modified>
</cp:coreProperties>
</file>