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4E" w:rsidRPr="00EC33D6" w:rsidRDefault="00B36BA3">
      <w:pPr>
        <w:ind w:firstLine="0"/>
        <w:rPr>
          <w:b/>
        </w:rPr>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05593857" r:id="rId10"/>
        </w:pict>
      </w:r>
      <w:r w:rsidR="00577610">
        <w:tab/>
      </w:r>
      <w:r w:rsidR="00577610">
        <w:tab/>
      </w:r>
      <w:r w:rsidR="00577610">
        <w:tab/>
      </w:r>
      <w:r w:rsidR="00577610">
        <w:tab/>
      </w:r>
      <w:r w:rsidR="00577610">
        <w:tab/>
      </w:r>
      <w:r w:rsidR="00577610">
        <w:tab/>
      </w:r>
      <w:r w:rsidR="00577610">
        <w:tab/>
      </w:r>
      <w:r w:rsidR="006129A2" w:rsidRPr="006129A2">
        <w:rPr>
          <w:b/>
        </w:rPr>
        <w:t>p</w:t>
      </w:r>
      <w:r w:rsidR="00EC33D6" w:rsidRPr="006129A2">
        <w:rPr>
          <w:b/>
        </w:rPr>
        <w:t>r</w:t>
      </w:r>
      <w:r w:rsidR="00EC33D6" w:rsidRPr="00EC33D6">
        <w:rPr>
          <w:b/>
        </w:rPr>
        <w:t>ojektas</w:t>
      </w:r>
    </w:p>
    <w:p w:rsidR="00577610" w:rsidRDefault="00577610">
      <w:pPr>
        <w:ind w:firstLine="0"/>
      </w:pPr>
      <w:r>
        <w:t xml:space="preserve">                                                                                              </w:t>
      </w:r>
    </w:p>
    <w:p w:rsidR="00577610" w:rsidRDefault="00577610">
      <w:pPr>
        <w:ind w:firstLine="0"/>
      </w:pPr>
      <w:r>
        <w:tab/>
      </w:r>
      <w:r>
        <w:tab/>
        <w:t xml:space="preserve"> </w:t>
      </w:r>
    </w:p>
    <w:p w:rsidR="00577610" w:rsidRDefault="00577610">
      <w:pPr>
        <w:shd w:val="solid" w:color="FFFFFF" w:fill="FFFFFF"/>
        <w:tabs>
          <w:tab w:val="left" w:pos="-851"/>
        </w:tabs>
        <w:ind w:firstLine="0"/>
        <w:jc w:val="center"/>
        <w:rPr>
          <w:caps/>
          <w:sz w:val="16"/>
        </w:rPr>
      </w:pPr>
    </w:p>
    <w:p w:rsidR="00577610" w:rsidRDefault="00577610">
      <w:pPr>
        <w:shd w:val="solid" w:color="FFFFFF" w:fill="FFFFFF"/>
        <w:tabs>
          <w:tab w:val="left" w:pos="-851"/>
        </w:tabs>
        <w:ind w:firstLine="0"/>
        <w:jc w:val="center"/>
        <w:rPr>
          <w:caps/>
          <w:sz w:val="28"/>
          <w:szCs w:val="28"/>
        </w:rPr>
      </w:pPr>
      <w:r>
        <w:rPr>
          <w:caps/>
          <w:sz w:val="16"/>
        </w:rPr>
        <w:t xml:space="preserve">                                                                           </w:t>
      </w:r>
      <w:r>
        <w:rPr>
          <w:caps/>
          <w:szCs w:val="24"/>
        </w:rPr>
        <w:t xml:space="preserve">                                                                            </w:t>
      </w:r>
      <w:r>
        <w:rPr>
          <w:caps/>
          <w:sz w:val="28"/>
          <w:szCs w:val="28"/>
        </w:rPr>
        <w:t xml:space="preserve"> </w:t>
      </w:r>
    </w:p>
    <w:p w:rsidR="00577610" w:rsidRDefault="00B5672F">
      <w:pPr>
        <w:shd w:val="solid" w:color="FFFFFF" w:fill="FFFFFF"/>
        <w:ind w:firstLine="0"/>
        <w:jc w:val="center"/>
        <w:rPr>
          <w:b/>
          <w:sz w:val="28"/>
          <w:szCs w:val="28"/>
        </w:rPr>
      </w:pPr>
      <w:r>
        <w:rPr>
          <w:b/>
          <w:sz w:val="28"/>
          <w:szCs w:val="28"/>
        </w:rPr>
        <w:fldChar w:fldCharType="begin">
          <w:ffData>
            <w:name w:val=""/>
            <w:enabled/>
            <w:calcOnExit w:val="0"/>
            <w:textInput>
              <w:default w:val="RIETAVO SAVIVALDYBĖS TARYBA"/>
              <w:format w:val="Didžiosios raidės"/>
            </w:textInput>
          </w:ffData>
        </w:fldChar>
      </w:r>
      <w:r w:rsidR="00577610">
        <w:rPr>
          <w:b/>
          <w:sz w:val="28"/>
          <w:szCs w:val="28"/>
        </w:rPr>
        <w:instrText xml:space="preserve"> FORMTEXT </w:instrText>
      </w:r>
      <w:r>
        <w:rPr>
          <w:b/>
          <w:sz w:val="28"/>
          <w:szCs w:val="28"/>
        </w:rPr>
      </w:r>
      <w:r>
        <w:rPr>
          <w:b/>
          <w:sz w:val="28"/>
          <w:szCs w:val="28"/>
        </w:rPr>
        <w:fldChar w:fldCharType="separate"/>
      </w:r>
      <w:r w:rsidR="00577610">
        <w:rPr>
          <w:b/>
          <w:noProof/>
          <w:sz w:val="28"/>
          <w:szCs w:val="28"/>
        </w:rPr>
        <w:t>RIETAVO SAVIVALDYBĖS TARYBA</w:t>
      </w:r>
      <w:r>
        <w:rPr>
          <w:b/>
          <w:sz w:val="28"/>
          <w:szCs w:val="28"/>
        </w:rPr>
        <w:fldChar w:fldCharType="end"/>
      </w:r>
    </w:p>
    <w:p w:rsidR="00577610" w:rsidRDefault="00577610">
      <w:pPr>
        <w:shd w:val="solid" w:color="FFFFFF" w:fill="FFFFFF"/>
        <w:ind w:firstLine="0"/>
        <w:jc w:val="center"/>
        <w:rPr>
          <w:b/>
        </w:rPr>
      </w:pPr>
    </w:p>
    <w:p w:rsidR="00577610" w:rsidRDefault="00577610">
      <w:pPr>
        <w:shd w:val="solid" w:color="FFFFFF" w:fill="FFFFFF"/>
        <w:ind w:firstLine="0"/>
        <w:jc w:val="center"/>
        <w:rPr>
          <w:b/>
          <w:bCs/>
        </w:rPr>
      </w:pPr>
    </w:p>
    <w:p w:rsidR="00577610" w:rsidRDefault="00B5672F">
      <w:pPr>
        <w:shd w:val="solid" w:color="FFFFFF" w:fill="FFFFFF"/>
        <w:ind w:firstLine="0"/>
        <w:jc w:val="center"/>
        <w:rPr>
          <w:b/>
          <w:bCs/>
          <w:sz w:val="28"/>
          <w:szCs w:val="28"/>
        </w:rPr>
      </w:pPr>
      <w:r>
        <w:rPr>
          <w:b/>
          <w:bCs/>
          <w:sz w:val="28"/>
          <w:szCs w:val="28"/>
        </w:rPr>
        <w:fldChar w:fldCharType="begin">
          <w:ffData>
            <w:name w:val="Text1"/>
            <w:enabled/>
            <w:calcOnExit w:val="0"/>
            <w:textInput/>
          </w:ffData>
        </w:fldChar>
      </w:r>
      <w:r w:rsidR="00577610">
        <w:rPr>
          <w:b/>
          <w:bCs/>
          <w:sz w:val="28"/>
          <w:szCs w:val="28"/>
        </w:rPr>
        <w:instrText xml:space="preserve"> FORMTEXT </w:instrText>
      </w:r>
      <w:r>
        <w:rPr>
          <w:b/>
          <w:bCs/>
          <w:sz w:val="28"/>
          <w:szCs w:val="28"/>
        </w:rPr>
      </w:r>
      <w:r>
        <w:rPr>
          <w:b/>
          <w:bCs/>
          <w:sz w:val="28"/>
          <w:szCs w:val="28"/>
        </w:rPr>
        <w:fldChar w:fldCharType="separate"/>
      </w:r>
      <w:r w:rsidR="00577610">
        <w:rPr>
          <w:b/>
          <w:bCs/>
          <w:noProof/>
          <w:sz w:val="28"/>
          <w:szCs w:val="28"/>
        </w:rPr>
        <w:t>SPRENDIMAS</w:t>
      </w:r>
      <w:r>
        <w:rPr>
          <w:b/>
          <w:bCs/>
          <w:sz w:val="28"/>
          <w:szCs w:val="28"/>
        </w:rPr>
        <w:fldChar w:fldCharType="end"/>
      </w:r>
    </w:p>
    <w:p w:rsidR="00577610" w:rsidRDefault="00577610">
      <w:pPr>
        <w:shd w:val="solid" w:color="FFFFFF" w:fill="FFFFFF"/>
        <w:ind w:firstLine="0"/>
        <w:jc w:val="center"/>
        <w:rPr>
          <w:b/>
          <w:bCs/>
          <w:szCs w:val="24"/>
        </w:rPr>
      </w:pPr>
      <w:r>
        <w:rPr>
          <w:b/>
          <w:bCs/>
          <w:szCs w:val="24"/>
        </w:rPr>
        <w:t xml:space="preserve">DĖL </w:t>
      </w:r>
      <w:r w:rsidR="002915F1">
        <w:rPr>
          <w:b/>
          <w:bCs/>
          <w:szCs w:val="24"/>
        </w:rPr>
        <w:t>RIETAVO SAVIVALDYBĖS TARYBOS 2018 M. GEGUŽĖS 24 D.  SPRENDIMO NR. T1-101 „DĖL</w:t>
      </w:r>
      <w:r w:rsidR="0069192B">
        <w:rPr>
          <w:b/>
          <w:bCs/>
          <w:szCs w:val="24"/>
        </w:rPr>
        <w:t xml:space="preserve"> </w:t>
      </w:r>
      <w:r>
        <w:rPr>
          <w:b/>
          <w:bCs/>
          <w:szCs w:val="24"/>
        </w:rPr>
        <w:t>ŽEMĖS MOKESČIO TARIFŲ</w:t>
      </w:r>
      <w:r w:rsidR="00D0288A">
        <w:rPr>
          <w:b/>
          <w:bCs/>
          <w:szCs w:val="24"/>
        </w:rPr>
        <w:t xml:space="preserve"> </w:t>
      </w:r>
      <w:r w:rsidR="0050544B">
        <w:rPr>
          <w:b/>
          <w:bCs/>
          <w:szCs w:val="24"/>
        </w:rPr>
        <w:t>201</w:t>
      </w:r>
      <w:r w:rsidR="0094753E">
        <w:rPr>
          <w:b/>
          <w:bCs/>
          <w:szCs w:val="24"/>
        </w:rPr>
        <w:t>9</w:t>
      </w:r>
      <w:r w:rsidR="0050544B">
        <w:rPr>
          <w:b/>
          <w:bCs/>
          <w:szCs w:val="24"/>
        </w:rPr>
        <w:t xml:space="preserve"> MET</w:t>
      </w:r>
      <w:r w:rsidR="00986484">
        <w:rPr>
          <w:b/>
          <w:bCs/>
          <w:szCs w:val="24"/>
        </w:rPr>
        <w:t xml:space="preserve">Ų MOKESTINIAM </w:t>
      </w:r>
      <w:r w:rsidR="002915F1">
        <w:rPr>
          <w:b/>
          <w:bCs/>
          <w:szCs w:val="24"/>
        </w:rPr>
        <w:t>L</w:t>
      </w:r>
      <w:r w:rsidR="00986484">
        <w:rPr>
          <w:b/>
          <w:bCs/>
          <w:szCs w:val="24"/>
        </w:rPr>
        <w:t>AIKOTARPIUI</w:t>
      </w:r>
      <w:r w:rsidR="006129A2">
        <w:rPr>
          <w:b/>
          <w:bCs/>
          <w:szCs w:val="24"/>
        </w:rPr>
        <w:t xml:space="preserve"> </w:t>
      </w:r>
      <w:r>
        <w:rPr>
          <w:b/>
          <w:bCs/>
          <w:szCs w:val="24"/>
        </w:rPr>
        <w:t>NUSTATYMO</w:t>
      </w:r>
      <w:r w:rsidR="002915F1">
        <w:rPr>
          <w:b/>
          <w:bCs/>
          <w:szCs w:val="24"/>
        </w:rPr>
        <w:t>“</w:t>
      </w:r>
      <w:r w:rsidR="00801F67">
        <w:rPr>
          <w:b/>
          <w:bCs/>
          <w:szCs w:val="24"/>
        </w:rPr>
        <w:t xml:space="preserve"> 1 PUNKTO</w:t>
      </w:r>
      <w:r w:rsidR="002915F1">
        <w:rPr>
          <w:b/>
          <w:bCs/>
          <w:szCs w:val="24"/>
        </w:rPr>
        <w:t xml:space="preserve"> PAKEITIMO</w:t>
      </w:r>
    </w:p>
    <w:p w:rsidR="00577610" w:rsidRDefault="00577610">
      <w:pPr>
        <w:shd w:val="solid" w:color="FFFFFF" w:fill="FFFFFF"/>
        <w:ind w:firstLine="0"/>
        <w:jc w:val="center"/>
        <w:rPr>
          <w:b/>
          <w:bCs/>
          <w:szCs w:val="24"/>
        </w:rPr>
      </w:pPr>
    </w:p>
    <w:p w:rsidR="00577610" w:rsidRDefault="00577610">
      <w:pPr>
        <w:shd w:val="solid" w:color="FFFFFF" w:fill="FFFFFF"/>
        <w:ind w:firstLine="0"/>
        <w:jc w:val="center"/>
        <w:rPr>
          <w:szCs w:val="24"/>
        </w:rPr>
      </w:pPr>
      <w:r>
        <w:rPr>
          <w:szCs w:val="24"/>
        </w:rPr>
        <w:t>20</w:t>
      </w:r>
      <w:r w:rsidR="00D0288A">
        <w:rPr>
          <w:szCs w:val="24"/>
        </w:rPr>
        <w:t>1</w:t>
      </w:r>
      <w:r w:rsidR="0094753E">
        <w:rPr>
          <w:szCs w:val="24"/>
        </w:rPr>
        <w:t>8</w:t>
      </w:r>
      <w:r>
        <w:rPr>
          <w:szCs w:val="24"/>
        </w:rPr>
        <w:t xml:space="preserve"> m. </w:t>
      </w:r>
      <w:r w:rsidR="002915F1">
        <w:rPr>
          <w:szCs w:val="24"/>
        </w:rPr>
        <w:t>gruodžio 13</w:t>
      </w:r>
      <w:r w:rsidR="00AE404E">
        <w:rPr>
          <w:szCs w:val="24"/>
        </w:rPr>
        <w:t xml:space="preserve"> </w:t>
      </w:r>
      <w:r w:rsidR="00A63A1E">
        <w:rPr>
          <w:szCs w:val="24"/>
        </w:rPr>
        <w:t xml:space="preserve"> </w:t>
      </w:r>
      <w:r>
        <w:rPr>
          <w:szCs w:val="24"/>
        </w:rPr>
        <w:t>d.  Nr. T1-</w:t>
      </w:r>
    </w:p>
    <w:p w:rsidR="00577610" w:rsidRDefault="00B5672F">
      <w:pPr>
        <w:ind w:firstLine="0"/>
        <w:jc w:val="center"/>
        <w:rPr>
          <w:szCs w:val="24"/>
        </w:rPr>
      </w:pPr>
      <w:r>
        <w:rPr>
          <w:szCs w:val="24"/>
        </w:rPr>
        <w:fldChar w:fldCharType="begin">
          <w:ffData>
            <w:name w:val="Text11"/>
            <w:enabled/>
            <w:calcOnExit w:val="0"/>
            <w:textInput>
              <w:default w:val="Rietavas"/>
            </w:textInput>
          </w:ffData>
        </w:fldChar>
      </w:r>
      <w:bookmarkStart w:id="0" w:name="Text11"/>
      <w:r w:rsidR="00577610">
        <w:rPr>
          <w:szCs w:val="24"/>
        </w:rPr>
        <w:instrText xml:space="preserve"> FORMTEXT </w:instrText>
      </w:r>
      <w:r>
        <w:rPr>
          <w:szCs w:val="24"/>
        </w:rPr>
      </w:r>
      <w:r>
        <w:rPr>
          <w:szCs w:val="24"/>
        </w:rPr>
        <w:fldChar w:fldCharType="separate"/>
      </w:r>
      <w:r w:rsidR="00577610">
        <w:rPr>
          <w:noProof/>
          <w:szCs w:val="24"/>
        </w:rPr>
        <w:t>Rietavas</w:t>
      </w:r>
      <w:r>
        <w:rPr>
          <w:szCs w:val="24"/>
        </w:rPr>
        <w:fldChar w:fldCharType="end"/>
      </w:r>
      <w:bookmarkEnd w:id="0"/>
    </w:p>
    <w:p w:rsidR="00577610" w:rsidRDefault="00577610">
      <w:pPr>
        <w:ind w:left="709" w:hanging="709"/>
      </w:pPr>
      <w:r>
        <w:tab/>
        <w:t xml:space="preserve"> </w:t>
      </w:r>
    </w:p>
    <w:p w:rsidR="00D736FB" w:rsidRDefault="00D736FB" w:rsidP="003D34CA">
      <w:pPr>
        <w:ind w:firstLine="851"/>
      </w:pPr>
      <w:r>
        <w:t>Vadovaudamasi Lietuvos Respublik</w:t>
      </w:r>
      <w:r w:rsidR="00801F67">
        <w:t>os vietos savivaldos įstatymo 16</w:t>
      </w:r>
      <w:r w:rsidR="002915F1">
        <w:t xml:space="preserve"> straipsnio </w:t>
      </w:r>
      <w:r w:rsidR="00801F67">
        <w:t>2</w:t>
      </w:r>
      <w:r>
        <w:t xml:space="preserve"> dali</w:t>
      </w:r>
      <w:r w:rsidR="00801F67">
        <w:t xml:space="preserve">es 37 punktu ir 18 straipsnio 1 dalimi, Lietuvos Respublikos žemės mokesčio įstatymo 6 straipsniu, </w:t>
      </w:r>
      <w:r>
        <w:t xml:space="preserve">Rietavo savivaldybės taryba </w:t>
      </w:r>
      <w:r>
        <w:rPr>
          <w:spacing w:val="40"/>
        </w:rPr>
        <w:t>nusprendžia</w:t>
      </w:r>
      <w:r>
        <w:t>:</w:t>
      </w:r>
    </w:p>
    <w:p w:rsidR="00D736FB" w:rsidRDefault="002915F1" w:rsidP="00801F67">
      <w:pPr>
        <w:pStyle w:val="Pagrindiniotekstotrauka"/>
        <w:ind w:firstLine="851"/>
      </w:pPr>
      <w:r>
        <w:t xml:space="preserve">Pakeisti Rietavo savivaldybės tarybos </w:t>
      </w:r>
      <w:r w:rsidR="00801F67">
        <w:t>2018 m. gegužės 24 d.  sprendimo</w:t>
      </w:r>
      <w:r>
        <w:t xml:space="preserve"> Nr. T1-101</w:t>
      </w:r>
      <w:r w:rsidR="0069192B">
        <w:t xml:space="preserve"> „Dėl žemės mokesčio tarifų nustatymo 2019 metų mokestiniam laikotarpiui“ </w:t>
      </w:r>
      <w:r w:rsidR="00801F67">
        <w:t xml:space="preserve"> 1 punktą </w:t>
      </w:r>
      <w:r w:rsidR="0069192B">
        <w:t xml:space="preserve">ir  išdėstyti taip: </w:t>
      </w:r>
    </w:p>
    <w:p w:rsidR="00801F67" w:rsidRDefault="00E143F9" w:rsidP="00801F67">
      <w:pPr>
        <w:pStyle w:val="Pagrindiniotekstotrauka"/>
        <w:ind w:firstLine="851"/>
      </w:pPr>
      <w:r>
        <w:t>„</w:t>
      </w:r>
      <w:r w:rsidR="00801F67">
        <w:t>1.</w:t>
      </w:r>
      <w:r>
        <w:t xml:space="preserve"> </w:t>
      </w:r>
      <w:r w:rsidR="00801F67">
        <w:t>Nustatyti žemės mokesčio tarifus 2019 metų mokestiniam laikota</w:t>
      </w:r>
      <w:r w:rsidR="00694D90">
        <w:t>rpiui</w:t>
      </w:r>
      <w:r w:rsidR="00801F67">
        <w:t xml:space="preserve"> – procentais nuo žemės mokestinės</w:t>
      </w:r>
      <w:r w:rsidR="00694D90">
        <w:t xml:space="preserve"> vertės pagal pagrindinę žemės naudojimo paskirtį ir naudojimo būdą:</w:t>
      </w:r>
    </w:p>
    <w:p w:rsidR="009B5E29" w:rsidRDefault="009B5E29" w:rsidP="00D736FB">
      <w:pPr>
        <w:pStyle w:val="Pagrindiniotekstotrauka"/>
        <w:tabs>
          <w:tab w:val="left" w:pos="1247"/>
        </w:tabs>
        <w:ind w:firstLine="0"/>
      </w:pPr>
    </w:p>
    <w:tbl>
      <w:tblPr>
        <w:tblStyle w:val="Lentelstinklelis"/>
        <w:tblW w:w="9889" w:type="dxa"/>
        <w:tblLook w:val="04A0" w:firstRow="1" w:lastRow="0" w:firstColumn="1" w:lastColumn="0" w:noHBand="0" w:noVBand="1"/>
      </w:tblPr>
      <w:tblGrid>
        <w:gridCol w:w="675"/>
        <w:gridCol w:w="1296"/>
        <w:gridCol w:w="4941"/>
        <w:gridCol w:w="1276"/>
        <w:gridCol w:w="1701"/>
      </w:tblGrid>
      <w:tr w:rsidR="009B5E29" w:rsidTr="00EB7D70">
        <w:tc>
          <w:tcPr>
            <w:tcW w:w="675" w:type="dxa"/>
          </w:tcPr>
          <w:p w:rsidR="009B5E29" w:rsidRDefault="00694D90" w:rsidP="009B5E29">
            <w:pPr>
              <w:pStyle w:val="Pagrindiniotekstotrauka"/>
              <w:tabs>
                <w:tab w:val="left" w:pos="1247"/>
              </w:tabs>
              <w:ind w:firstLine="0"/>
            </w:pPr>
            <w:r>
              <w:t>Eil. N</w:t>
            </w:r>
            <w:r w:rsidR="009B5E29">
              <w:t>r.</w:t>
            </w:r>
          </w:p>
        </w:tc>
        <w:tc>
          <w:tcPr>
            <w:tcW w:w="1296" w:type="dxa"/>
          </w:tcPr>
          <w:p w:rsidR="009B5E29" w:rsidRDefault="009B5E29" w:rsidP="00E143F9">
            <w:pPr>
              <w:pStyle w:val="Pagrindiniotekstotrauka"/>
              <w:tabs>
                <w:tab w:val="left" w:pos="1247"/>
              </w:tabs>
              <w:ind w:firstLine="0"/>
            </w:pPr>
            <w:r>
              <w:t xml:space="preserve">Paskirties / </w:t>
            </w:r>
            <w:r w:rsidR="00E143F9">
              <w:t>n</w:t>
            </w:r>
            <w:r>
              <w:t>audojimo būdo kodas</w:t>
            </w:r>
          </w:p>
        </w:tc>
        <w:tc>
          <w:tcPr>
            <w:tcW w:w="4941" w:type="dxa"/>
          </w:tcPr>
          <w:p w:rsidR="009B5E29" w:rsidRDefault="009B5E29" w:rsidP="00E143F9">
            <w:pPr>
              <w:pStyle w:val="Pagrindiniotekstotrauka"/>
              <w:tabs>
                <w:tab w:val="left" w:pos="1247"/>
              </w:tabs>
              <w:ind w:firstLine="0"/>
            </w:pPr>
            <w:r>
              <w:t>Paskirties/</w:t>
            </w:r>
            <w:r w:rsidR="00E143F9">
              <w:t>n</w:t>
            </w:r>
            <w:r>
              <w:t>audojimo būdo pavadinimas</w:t>
            </w:r>
          </w:p>
        </w:tc>
        <w:tc>
          <w:tcPr>
            <w:tcW w:w="1276" w:type="dxa"/>
          </w:tcPr>
          <w:p w:rsidR="009B5E29" w:rsidRDefault="009B5E29" w:rsidP="00D736FB">
            <w:pPr>
              <w:pStyle w:val="Pagrindiniotekstotrauka"/>
              <w:tabs>
                <w:tab w:val="left" w:pos="1247"/>
              </w:tabs>
              <w:ind w:firstLine="0"/>
            </w:pPr>
            <w:r>
              <w:t>Žemės mokesčio tarifas procentais</w:t>
            </w:r>
          </w:p>
        </w:tc>
        <w:tc>
          <w:tcPr>
            <w:tcW w:w="1701" w:type="dxa"/>
          </w:tcPr>
          <w:p w:rsidR="009B5E29" w:rsidRDefault="009B5E29" w:rsidP="00D736FB">
            <w:pPr>
              <w:pStyle w:val="Pagrindiniotekstotrauka"/>
              <w:tabs>
                <w:tab w:val="left" w:pos="1247"/>
              </w:tabs>
              <w:ind w:firstLine="0"/>
            </w:pPr>
            <w:r>
              <w:t>Verčių zona</w:t>
            </w:r>
          </w:p>
        </w:tc>
      </w:tr>
      <w:tr w:rsidR="00336E4E" w:rsidRPr="00757476" w:rsidTr="00EB7D70">
        <w:tc>
          <w:tcPr>
            <w:tcW w:w="675" w:type="dxa"/>
          </w:tcPr>
          <w:p w:rsidR="00336E4E" w:rsidRPr="00757476" w:rsidRDefault="00336E4E" w:rsidP="00D736FB">
            <w:pPr>
              <w:pStyle w:val="Pagrindiniotekstotrauka"/>
              <w:tabs>
                <w:tab w:val="left" w:pos="1247"/>
              </w:tabs>
              <w:ind w:firstLine="0"/>
            </w:pPr>
            <w:r w:rsidRPr="00757476">
              <w:t>1.</w:t>
            </w:r>
          </w:p>
        </w:tc>
        <w:tc>
          <w:tcPr>
            <w:tcW w:w="1296" w:type="dxa"/>
          </w:tcPr>
          <w:p w:rsidR="00336E4E" w:rsidRPr="00757476" w:rsidRDefault="00336E4E" w:rsidP="00D736FB">
            <w:pPr>
              <w:pStyle w:val="Pagrindiniotekstotrauka"/>
              <w:tabs>
                <w:tab w:val="left" w:pos="1247"/>
              </w:tabs>
              <w:ind w:firstLine="0"/>
            </w:pPr>
            <w:r w:rsidRPr="00757476">
              <w:t>610</w:t>
            </w:r>
          </w:p>
        </w:tc>
        <w:tc>
          <w:tcPr>
            <w:tcW w:w="4941" w:type="dxa"/>
          </w:tcPr>
          <w:p w:rsidR="00336E4E" w:rsidRPr="00757476" w:rsidRDefault="00D74F27" w:rsidP="00AA0D34">
            <w:pPr>
              <w:pStyle w:val="Pagrindiniotekstotrauka"/>
              <w:tabs>
                <w:tab w:val="left" w:pos="1247"/>
              </w:tabs>
              <w:ind w:firstLine="0"/>
            </w:pPr>
            <w:r w:rsidRPr="00757476">
              <w:t>Ž</w:t>
            </w:r>
            <w:r w:rsidR="00336E4E" w:rsidRPr="00757476">
              <w:t>emės ūkio paskirties sklypai</w:t>
            </w:r>
          </w:p>
        </w:tc>
        <w:tc>
          <w:tcPr>
            <w:tcW w:w="1276" w:type="dxa"/>
          </w:tcPr>
          <w:p w:rsidR="00336E4E" w:rsidRPr="00757476" w:rsidRDefault="00336E4E" w:rsidP="00D736FB">
            <w:pPr>
              <w:pStyle w:val="Pagrindiniotekstotrauka"/>
              <w:tabs>
                <w:tab w:val="left" w:pos="1247"/>
              </w:tabs>
              <w:ind w:firstLine="0"/>
            </w:pPr>
          </w:p>
        </w:tc>
        <w:tc>
          <w:tcPr>
            <w:tcW w:w="1701" w:type="dxa"/>
          </w:tcPr>
          <w:p w:rsidR="00336E4E" w:rsidRPr="00757476" w:rsidRDefault="00336E4E" w:rsidP="00D736FB">
            <w:pPr>
              <w:pStyle w:val="Pagrindiniotekstotrauka"/>
              <w:tabs>
                <w:tab w:val="left" w:pos="1247"/>
              </w:tabs>
              <w:ind w:firstLine="0"/>
            </w:pPr>
          </w:p>
        </w:tc>
      </w:tr>
      <w:tr w:rsidR="00336E4E" w:rsidTr="00EB7D70">
        <w:tc>
          <w:tcPr>
            <w:tcW w:w="675" w:type="dxa"/>
          </w:tcPr>
          <w:p w:rsidR="00336E4E" w:rsidRDefault="00C36273" w:rsidP="00D736FB">
            <w:pPr>
              <w:pStyle w:val="Pagrindiniotekstotrauka"/>
              <w:tabs>
                <w:tab w:val="left" w:pos="1247"/>
              </w:tabs>
              <w:ind w:firstLine="0"/>
            </w:pPr>
            <w:r>
              <w:t>1.1.</w:t>
            </w:r>
          </w:p>
        </w:tc>
        <w:tc>
          <w:tcPr>
            <w:tcW w:w="1296" w:type="dxa"/>
          </w:tcPr>
          <w:p w:rsidR="00336E4E" w:rsidRDefault="00C36273" w:rsidP="00E30496">
            <w:pPr>
              <w:pStyle w:val="Pagrindiniotekstotrauka"/>
              <w:tabs>
                <w:tab w:val="left" w:pos="1247"/>
              </w:tabs>
              <w:ind w:firstLine="0"/>
              <w:jc w:val="left"/>
            </w:pPr>
            <w:r>
              <w:t>300</w:t>
            </w:r>
            <w:r w:rsidR="00E30496">
              <w:t>, 328</w:t>
            </w:r>
          </w:p>
        </w:tc>
        <w:tc>
          <w:tcPr>
            <w:tcW w:w="4941" w:type="dxa"/>
          </w:tcPr>
          <w:p w:rsidR="00336E4E" w:rsidRDefault="00D74F27" w:rsidP="00C36273">
            <w:pPr>
              <w:pStyle w:val="Pagrindiniotekstotrauka"/>
              <w:tabs>
                <w:tab w:val="left" w:pos="1247"/>
              </w:tabs>
              <w:ind w:firstLine="0"/>
            </w:pPr>
            <w:r>
              <w:rPr>
                <w:sz w:val="23"/>
                <w:szCs w:val="23"/>
              </w:rPr>
              <w:t>M</w:t>
            </w:r>
            <w:r w:rsidR="00C36273" w:rsidRPr="00447BC3">
              <w:rPr>
                <w:sz w:val="23"/>
                <w:szCs w:val="23"/>
              </w:rPr>
              <w:t>ėgėjų sodo žem</w:t>
            </w:r>
            <w:r w:rsidR="00C36273">
              <w:rPr>
                <w:sz w:val="23"/>
                <w:szCs w:val="23"/>
              </w:rPr>
              <w:t>ės sklypai</w:t>
            </w:r>
          </w:p>
        </w:tc>
        <w:tc>
          <w:tcPr>
            <w:tcW w:w="1276" w:type="dxa"/>
          </w:tcPr>
          <w:p w:rsidR="00336E4E" w:rsidRDefault="00EB7D70" w:rsidP="001E2CA8">
            <w:pPr>
              <w:pStyle w:val="Pagrindiniotekstotrauka"/>
              <w:tabs>
                <w:tab w:val="left" w:pos="1247"/>
              </w:tabs>
              <w:ind w:firstLine="0"/>
            </w:pPr>
            <w:r>
              <w:t>1,</w:t>
            </w:r>
            <w:r w:rsidR="0069192B">
              <w:t>9</w:t>
            </w:r>
          </w:p>
        </w:tc>
        <w:tc>
          <w:tcPr>
            <w:tcW w:w="1701" w:type="dxa"/>
          </w:tcPr>
          <w:p w:rsidR="00336E4E" w:rsidRDefault="00C36273" w:rsidP="00D736FB">
            <w:pPr>
              <w:pStyle w:val="Pagrindiniotekstotrauka"/>
              <w:tabs>
                <w:tab w:val="left" w:pos="1247"/>
              </w:tabs>
              <w:ind w:firstLine="0"/>
            </w:pPr>
            <w:r>
              <w:t>Visos</w:t>
            </w:r>
          </w:p>
        </w:tc>
      </w:tr>
      <w:tr w:rsidR="007258BB" w:rsidRPr="00757476" w:rsidTr="00EB7D70">
        <w:tc>
          <w:tcPr>
            <w:tcW w:w="675" w:type="dxa"/>
          </w:tcPr>
          <w:p w:rsidR="007258BB" w:rsidRPr="00757476" w:rsidRDefault="007258BB" w:rsidP="00200EDF">
            <w:pPr>
              <w:pStyle w:val="Pagrindiniotekstotrauka"/>
              <w:tabs>
                <w:tab w:val="left" w:pos="1247"/>
              </w:tabs>
              <w:ind w:firstLine="0"/>
            </w:pPr>
            <w:r w:rsidRPr="00757476">
              <w:t>1.</w:t>
            </w:r>
            <w:r w:rsidR="00200EDF">
              <w:t>2</w:t>
            </w:r>
            <w:r w:rsidRPr="00757476">
              <w:t>.</w:t>
            </w:r>
          </w:p>
        </w:tc>
        <w:tc>
          <w:tcPr>
            <w:tcW w:w="1296" w:type="dxa"/>
          </w:tcPr>
          <w:p w:rsidR="007258BB" w:rsidRPr="00757476" w:rsidRDefault="00233651" w:rsidP="00022D1D">
            <w:pPr>
              <w:pStyle w:val="Pagrindiniotekstotrauka"/>
              <w:tabs>
                <w:tab w:val="left" w:pos="1247"/>
              </w:tabs>
              <w:ind w:firstLine="0"/>
              <w:jc w:val="left"/>
            </w:pPr>
            <w:r>
              <w:t>3</w:t>
            </w:r>
            <w:r w:rsidR="00022D1D">
              <w:t>01, 302, 303</w:t>
            </w:r>
          </w:p>
        </w:tc>
        <w:tc>
          <w:tcPr>
            <w:tcW w:w="4941" w:type="dxa"/>
          </w:tcPr>
          <w:p w:rsidR="007258BB" w:rsidRPr="00757476" w:rsidRDefault="00022D1D" w:rsidP="00022D1D">
            <w:pPr>
              <w:pStyle w:val="Pagrindiniotekstotrauka"/>
              <w:tabs>
                <w:tab w:val="left" w:pos="1247"/>
              </w:tabs>
              <w:ind w:firstLine="0"/>
            </w:pPr>
            <w:r>
              <w:t>Specializuotų ūkių žemės sklypai, rekreacinio naudojimo žemės sklypai ir kiti žemės ūkio paskirties sklypai</w:t>
            </w:r>
            <w:r w:rsidR="00EB7D70">
              <w:t>:</w:t>
            </w:r>
          </w:p>
        </w:tc>
        <w:tc>
          <w:tcPr>
            <w:tcW w:w="1276" w:type="dxa"/>
          </w:tcPr>
          <w:p w:rsidR="007258BB" w:rsidRDefault="007258BB" w:rsidP="00022D1D">
            <w:pPr>
              <w:pStyle w:val="Pagrindiniotekstotrauka"/>
              <w:tabs>
                <w:tab w:val="left" w:pos="1247"/>
              </w:tabs>
              <w:ind w:firstLine="0"/>
            </w:pPr>
            <w:r w:rsidRPr="00757476">
              <w:t>1</w:t>
            </w:r>
            <w:r w:rsidR="00022D1D">
              <w:t>,</w:t>
            </w:r>
            <w:r w:rsidR="00EB7D70">
              <w:t>1</w:t>
            </w:r>
          </w:p>
          <w:p w:rsidR="00EB7D70" w:rsidRDefault="00EB7D70" w:rsidP="00022D1D">
            <w:pPr>
              <w:pStyle w:val="Pagrindiniotekstotrauka"/>
              <w:tabs>
                <w:tab w:val="left" w:pos="1247"/>
              </w:tabs>
              <w:ind w:firstLine="0"/>
            </w:pPr>
            <w:r>
              <w:t>1,1</w:t>
            </w:r>
          </w:p>
          <w:p w:rsidR="00EB7D70" w:rsidRPr="00757476" w:rsidRDefault="00EB7D70" w:rsidP="00022D1D">
            <w:pPr>
              <w:pStyle w:val="Pagrindiniotekstotrauka"/>
              <w:tabs>
                <w:tab w:val="left" w:pos="1247"/>
              </w:tabs>
              <w:ind w:firstLine="0"/>
            </w:pPr>
            <w:r>
              <w:t>0,9</w:t>
            </w:r>
          </w:p>
        </w:tc>
        <w:tc>
          <w:tcPr>
            <w:tcW w:w="1701" w:type="dxa"/>
          </w:tcPr>
          <w:p w:rsidR="00EB7D70" w:rsidRDefault="00EB7D70" w:rsidP="008A323D">
            <w:pPr>
              <w:pStyle w:val="Pagrindiniotekstotrauka"/>
              <w:tabs>
                <w:tab w:val="left" w:pos="1247"/>
              </w:tabs>
              <w:ind w:firstLine="0"/>
            </w:pPr>
            <w:r>
              <w:t>39.1, 39.2</w:t>
            </w:r>
            <w:r w:rsidR="00792956">
              <w:t xml:space="preserve">, </w:t>
            </w:r>
          </w:p>
          <w:p w:rsidR="007258BB" w:rsidRDefault="00EB7D70" w:rsidP="008A323D">
            <w:pPr>
              <w:pStyle w:val="Pagrindiniotekstotrauka"/>
              <w:tabs>
                <w:tab w:val="left" w:pos="1247"/>
              </w:tabs>
              <w:ind w:firstLine="0"/>
            </w:pPr>
            <w:r>
              <w:t>39.3</w:t>
            </w:r>
          </w:p>
          <w:p w:rsidR="00EB7D70" w:rsidRPr="00757476" w:rsidRDefault="00EB7D70" w:rsidP="008A323D">
            <w:pPr>
              <w:pStyle w:val="Pagrindiniotekstotrauka"/>
              <w:tabs>
                <w:tab w:val="left" w:pos="1247"/>
              </w:tabs>
              <w:ind w:firstLine="0"/>
            </w:pPr>
            <w:r>
              <w:t>39.4</w:t>
            </w:r>
          </w:p>
        </w:tc>
      </w:tr>
      <w:tr w:rsidR="007258BB" w:rsidRPr="00757476" w:rsidTr="00EB7D70">
        <w:tc>
          <w:tcPr>
            <w:tcW w:w="675" w:type="dxa"/>
          </w:tcPr>
          <w:p w:rsidR="007258BB" w:rsidRPr="00757476" w:rsidRDefault="007258BB" w:rsidP="00200EDF">
            <w:pPr>
              <w:pStyle w:val="Pagrindiniotekstotrauka"/>
              <w:tabs>
                <w:tab w:val="left" w:pos="1247"/>
              </w:tabs>
              <w:ind w:firstLine="0"/>
            </w:pPr>
            <w:r w:rsidRPr="00757476">
              <w:t>1.</w:t>
            </w:r>
            <w:r w:rsidR="00200EDF">
              <w:t>3</w:t>
            </w:r>
            <w:r w:rsidRPr="00757476">
              <w:t>.</w:t>
            </w:r>
          </w:p>
        </w:tc>
        <w:tc>
          <w:tcPr>
            <w:tcW w:w="1296" w:type="dxa"/>
          </w:tcPr>
          <w:p w:rsidR="007258BB" w:rsidRPr="00757476" w:rsidRDefault="007258BB" w:rsidP="008A323D">
            <w:pPr>
              <w:pStyle w:val="Pagrindiniotekstotrauka"/>
              <w:tabs>
                <w:tab w:val="left" w:pos="1247"/>
              </w:tabs>
              <w:ind w:firstLine="0"/>
            </w:pPr>
            <w:r w:rsidRPr="00757476">
              <w:t>610</w:t>
            </w:r>
          </w:p>
        </w:tc>
        <w:tc>
          <w:tcPr>
            <w:tcW w:w="4941" w:type="dxa"/>
          </w:tcPr>
          <w:p w:rsidR="007258BB" w:rsidRPr="00757476" w:rsidRDefault="007258BB" w:rsidP="008A323D">
            <w:pPr>
              <w:pStyle w:val="Pagrindiniotekstotrauka"/>
              <w:tabs>
                <w:tab w:val="left" w:pos="1247"/>
              </w:tabs>
              <w:ind w:firstLine="0"/>
            </w:pPr>
            <w:r w:rsidRPr="00757476">
              <w:t>Žemės ūkio paskirties sklypai (be naudojimo būdo)</w:t>
            </w:r>
          </w:p>
        </w:tc>
        <w:tc>
          <w:tcPr>
            <w:tcW w:w="1276" w:type="dxa"/>
          </w:tcPr>
          <w:p w:rsidR="007258BB" w:rsidRDefault="00022D1D" w:rsidP="00022D1D">
            <w:pPr>
              <w:pStyle w:val="Pagrindiniotekstotrauka"/>
              <w:tabs>
                <w:tab w:val="left" w:pos="1247"/>
              </w:tabs>
              <w:ind w:firstLine="0"/>
            </w:pPr>
            <w:r>
              <w:t>1,</w:t>
            </w:r>
            <w:r w:rsidR="00EB7D70">
              <w:t>1</w:t>
            </w:r>
          </w:p>
          <w:p w:rsidR="00EB7D70" w:rsidRDefault="00EB7D70" w:rsidP="00022D1D">
            <w:pPr>
              <w:pStyle w:val="Pagrindiniotekstotrauka"/>
              <w:tabs>
                <w:tab w:val="left" w:pos="1247"/>
              </w:tabs>
              <w:ind w:firstLine="0"/>
            </w:pPr>
            <w:r>
              <w:t>1,1</w:t>
            </w:r>
          </w:p>
          <w:p w:rsidR="00EB7D70" w:rsidRPr="00757476" w:rsidRDefault="00EB7D70" w:rsidP="00022D1D">
            <w:pPr>
              <w:pStyle w:val="Pagrindiniotekstotrauka"/>
              <w:tabs>
                <w:tab w:val="left" w:pos="1247"/>
              </w:tabs>
              <w:ind w:firstLine="0"/>
            </w:pPr>
            <w:r>
              <w:t>0,9</w:t>
            </w:r>
          </w:p>
        </w:tc>
        <w:tc>
          <w:tcPr>
            <w:tcW w:w="1701" w:type="dxa"/>
          </w:tcPr>
          <w:p w:rsidR="007258BB" w:rsidRDefault="00EB7D70" w:rsidP="008A323D">
            <w:pPr>
              <w:pStyle w:val="Pagrindiniotekstotrauka"/>
              <w:tabs>
                <w:tab w:val="left" w:pos="1247"/>
              </w:tabs>
              <w:ind w:firstLine="0"/>
            </w:pPr>
            <w:r>
              <w:t>39.1, 39.2</w:t>
            </w:r>
          </w:p>
          <w:p w:rsidR="00EB7D70" w:rsidRDefault="00EB7D70" w:rsidP="008A323D">
            <w:pPr>
              <w:pStyle w:val="Pagrindiniotekstotrauka"/>
              <w:tabs>
                <w:tab w:val="left" w:pos="1247"/>
              </w:tabs>
              <w:ind w:firstLine="0"/>
            </w:pPr>
            <w:r>
              <w:t>39.3</w:t>
            </w:r>
          </w:p>
          <w:p w:rsidR="00EB7D70" w:rsidRPr="00757476" w:rsidRDefault="00EB7D70" w:rsidP="008A323D">
            <w:pPr>
              <w:pStyle w:val="Pagrindiniotekstotrauka"/>
              <w:tabs>
                <w:tab w:val="left" w:pos="1247"/>
              </w:tabs>
              <w:ind w:firstLine="0"/>
            </w:pPr>
            <w:r>
              <w:t>39.4</w:t>
            </w:r>
          </w:p>
        </w:tc>
      </w:tr>
      <w:tr w:rsidR="007258BB" w:rsidRPr="00200EDF" w:rsidTr="00EB7D70">
        <w:tc>
          <w:tcPr>
            <w:tcW w:w="675" w:type="dxa"/>
          </w:tcPr>
          <w:p w:rsidR="007258BB" w:rsidRPr="00200EDF" w:rsidRDefault="007258BB" w:rsidP="00D736FB">
            <w:pPr>
              <w:pStyle w:val="Pagrindiniotekstotrauka"/>
              <w:tabs>
                <w:tab w:val="left" w:pos="1247"/>
              </w:tabs>
              <w:ind w:firstLine="0"/>
            </w:pPr>
            <w:r w:rsidRPr="00200EDF">
              <w:t>2.</w:t>
            </w:r>
          </w:p>
        </w:tc>
        <w:tc>
          <w:tcPr>
            <w:tcW w:w="1296" w:type="dxa"/>
          </w:tcPr>
          <w:p w:rsidR="007258BB" w:rsidRPr="00200EDF" w:rsidRDefault="007258BB" w:rsidP="00D736FB">
            <w:pPr>
              <w:pStyle w:val="Pagrindiniotekstotrauka"/>
              <w:tabs>
                <w:tab w:val="left" w:pos="1247"/>
              </w:tabs>
              <w:ind w:firstLine="0"/>
            </w:pPr>
            <w:r w:rsidRPr="00200EDF">
              <w:t>710</w:t>
            </w:r>
          </w:p>
        </w:tc>
        <w:tc>
          <w:tcPr>
            <w:tcW w:w="4941" w:type="dxa"/>
          </w:tcPr>
          <w:p w:rsidR="007258BB" w:rsidRPr="00200EDF" w:rsidRDefault="007258BB" w:rsidP="00D736FB">
            <w:pPr>
              <w:pStyle w:val="Pagrindiniotekstotrauka"/>
              <w:tabs>
                <w:tab w:val="left" w:pos="1247"/>
              </w:tabs>
              <w:ind w:firstLine="0"/>
            </w:pPr>
            <w:r w:rsidRPr="00200EDF">
              <w:t>Miškų ūkio paskirties sklypai</w:t>
            </w:r>
          </w:p>
        </w:tc>
        <w:tc>
          <w:tcPr>
            <w:tcW w:w="1276" w:type="dxa"/>
          </w:tcPr>
          <w:p w:rsidR="007258BB" w:rsidRDefault="00B12411" w:rsidP="00B25500">
            <w:pPr>
              <w:pStyle w:val="Pagrindiniotekstotrauka"/>
              <w:tabs>
                <w:tab w:val="left" w:pos="1247"/>
              </w:tabs>
              <w:ind w:firstLine="0"/>
            </w:pPr>
            <w:r>
              <w:t>0,9</w:t>
            </w:r>
          </w:p>
          <w:p w:rsidR="00B12411" w:rsidRDefault="00B12411" w:rsidP="00B25500">
            <w:pPr>
              <w:pStyle w:val="Pagrindiniotekstotrauka"/>
              <w:tabs>
                <w:tab w:val="left" w:pos="1247"/>
              </w:tabs>
              <w:ind w:firstLine="0"/>
            </w:pPr>
            <w:r>
              <w:t>0,6</w:t>
            </w:r>
          </w:p>
          <w:p w:rsidR="00B12411" w:rsidRPr="00200EDF" w:rsidRDefault="00B12411" w:rsidP="00B25500">
            <w:pPr>
              <w:pStyle w:val="Pagrindiniotekstotrauka"/>
              <w:tabs>
                <w:tab w:val="left" w:pos="1247"/>
              </w:tabs>
              <w:ind w:firstLine="0"/>
            </w:pPr>
            <w:r>
              <w:t>0,5</w:t>
            </w:r>
          </w:p>
        </w:tc>
        <w:tc>
          <w:tcPr>
            <w:tcW w:w="1701" w:type="dxa"/>
          </w:tcPr>
          <w:p w:rsidR="007258BB" w:rsidRDefault="00B12411" w:rsidP="00D736FB">
            <w:pPr>
              <w:pStyle w:val="Pagrindiniotekstotrauka"/>
              <w:tabs>
                <w:tab w:val="left" w:pos="1247"/>
              </w:tabs>
              <w:ind w:firstLine="0"/>
            </w:pPr>
            <w:r>
              <w:t>39.1, 39.2</w:t>
            </w:r>
          </w:p>
          <w:p w:rsidR="00B12411" w:rsidRDefault="00B12411" w:rsidP="00D736FB">
            <w:pPr>
              <w:pStyle w:val="Pagrindiniotekstotrauka"/>
              <w:tabs>
                <w:tab w:val="left" w:pos="1247"/>
              </w:tabs>
              <w:ind w:firstLine="0"/>
            </w:pPr>
            <w:r>
              <w:t>39.3</w:t>
            </w:r>
          </w:p>
          <w:p w:rsidR="00B12411" w:rsidRPr="00200EDF" w:rsidRDefault="00B12411" w:rsidP="00D736FB">
            <w:pPr>
              <w:pStyle w:val="Pagrindiniotekstotrauka"/>
              <w:tabs>
                <w:tab w:val="left" w:pos="1247"/>
              </w:tabs>
              <w:ind w:firstLine="0"/>
            </w:pPr>
            <w:r>
              <w:t>39.4</w:t>
            </w:r>
          </w:p>
        </w:tc>
      </w:tr>
      <w:tr w:rsidR="004D542E" w:rsidRPr="00200EDF" w:rsidTr="00EB7D70">
        <w:tc>
          <w:tcPr>
            <w:tcW w:w="675" w:type="dxa"/>
          </w:tcPr>
          <w:p w:rsidR="004D542E" w:rsidRPr="00200EDF" w:rsidRDefault="00200EDF" w:rsidP="00D736FB">
            <w:pPr>
              <w:pStyle w:val="Pagrindiniotekstotrauka"/>
              <w:tabs>
                <w:tab w:val="left" w:pos="1247"/>
              </w:tabs>
              <w:ind w:firstLine="0"/>
            </w:pPr>
            <w:r>
              <w:t>3</w:t>
            </w:r>
            <w:r w:rsidR="004D542E" w:rsidRPr="00200EDF">
              <w:t>.</w:t>
            </w:r>
          </w:p>
        </w:tc>
        <w:tc>
          <w:tcPr>
            <w:tcW w:w="1296" w:type="dxa"/>
          </w:tcPr>
          <w:p w:rsidR="004D542E" w:rsidRPr="00200EDF" w:rsidRDefault="004D542E" w:rsidP="00D736FB">
            <w:pPr>
              <w:pStyle w:val="Pagrindiniotekstotrauka"/>
              <w:tabs>
                <w:tab w:val="left" w:pos="1247"/>
              </w:tabs>
              <w:ind w:firstLine="0"/>
            </w:pPr>
            <w:r w:rsidRPr="00200EDF">
              <w:t>992</w:t>
            </w:r>
          </w:p>
        </w:tc>
        <w:tc>
          <w:tcPr>
            <w:tcW w:w="4941" w:type="dxa"/>
          </w:tcPr>
          <w:p w:rsidR="004D542E" w:rsidRPr="00200EDF" w:rsidRDefault="004D542E" w:rsidP="004D542E">
            <w:pPr>
              <w:pStyle w:val="Pagrindiniotekstotrauka"/>
              <w:tabs>
                <w:tab w:val="left" w:pos="1247"/>
              </w:tabs>
              <w:ind w:firstLine="0"/>
              <w:rPr>
                <w:sz w:val="23"/>
                <w:szCs w:val="23"/>
              </w:rPr>
            </w:pPr>
            <w:r w:rsidRPr="00200EDF">
              <w:rPr>
                <w:sz w:val="23"/>
                <w:szCs w:val="23"/>
              </w:rPr>
              <w:t>Kita (vandens telkinys)</w:t>
            </w:r>
          </w:p>
        </w:tc>
        <w:tc>
          <w:tcPr>
            <w:tcW w:w="1276" w:type="dxa"/>
          </w:tcPr>
          <w:p w:rsidR="004D542E" w:rsidRPr="00200EDF" w:rsidRDefault="00022D1D" w:rsidP="00200EDF">
            <w:pPr>
              <w:pStyle w:val="Pagrindiniotekstotrauka"/>
              <w:tabs>
                <w:tab w:val="left" w:pos="1247"/>
              </w:tabs>
              <w:ind w:firstLine="0"/>
            </w:pPr>
            <w:r>
              <w:t>1,5</w:t>
            </w:r>
          </w:p>
        </w:tc>
        <w:tc>
          <w:tcPr>
            <w:tcW w:w="1701" w:type="dxa"/>
          </w:tcPr>
          <w:p w:rsidR="004D542E" w:rsidRPr="00200EDF" w:rsidRDefault="005333A4" w:rsidP="00D736FB">
            <w:pPr>
              <w:pStyle w:val="Pagrindiniotekstotrauka"/>
              <w:tabs>
                <w:tab w:val="left" w:pos="1247"/>
              </w:tabs>
              <w:ind w:firstLine="0"/>
            </w:pPr>
            <w:r w:rsidRPr="00200EDF">
              <w:t>V</w:t>
            </w:r>
            <w:r w:rsidR="004D542E" w:rsidRPr="00200EDF">
              <w:t>isos</w:t>
            </w:r>
          </w:p>
        </w:tc>
      </w:tr>
      <w:tr w:rsidR="007258BB" w:rsidRPr="00757476" w:rsidTr="00EB7D70">
        <w:tc>
          <w:tcPr>
            <w:tcW w:w="675" w:type="dxa"/>
          </w:tcPr>
          <w:p w:rsidR="007258BB" w:rsidRPr="00757476" w:rsidRDefault="00200EDF" w:rsidP="00D736FB">
            <w:pPr>
              <w:pStyle w:val="Pagrindiniotekstotrauka"/>
              <w:tabs>
                <w:tab w:val="left" w:pos="1247"/>
              </w:tabs>
              <w:ind w:firstLine="0"/>
            </w:pPr>
            <w:r>
              <w:t>4</w:t>
            </w:r>
            <w:r w:rsidR="007258BB" w:rsidRPr="00757476">
              <w:t>.</w:t>
            </w:r>
          </w:p>
        </w:tc>
        <w:tc>
          <w:tcPr>
            <w:tcW w:w="1296" w:type="dxa"/>
          </w:tcPr>
          <w:p w:rsidR="007258BB" w:rsidRPr="00757476" w:rsidRDefault="007258BB" w:rsidP="00D736FB">
            <w:pPr>
              <w:pStyle w:val="Pagrindiniotekstotrauka"/>
              <w:tabs>
                <w:tab w:val="left" w:pos="1247"/>
              </w:tabs>
              <w:ind w:firstLine="0"/>
            </w:pPr>
            <w:r w:rsidRPr="00757476">
              <w:t>995</w:t>
            </w:r>
          </w:p>
        </w:tc>
        <w:tc>
          <w:tcPr>
            <w:tcW w:w="4941" w:type="dxa"/>
          </w:tcPr>
          <w:p w:rsidR="007258BB" w:rsidRPr="00757476" w:rsidRDefault="007258BB" w:rsidP="00100D52">
            <w:pPr>
              <w:pStyle w:val="Pagrindiniotekstotrauka"/>
              <w:tabs>
                <w:tab w:val="left" w:pos="1247"/>
              </w:tabs>
              <w:ind w:firstLine="0"/>
              <w:rPr>
                <w:sz w:val="23"/>
                <w:szCs w:val="23"/>
              </w:rPr>
            </w:pPr>
            <w:r w:rsidRPr="00757476">
              <w:rPr>
                <w:sz w:val="23"/>
                <w:szCs w:val="23"/>
              </w:rPr>
              <w:t>Kitos paskirties žemės sklypai</w:t>
            </w:r>
          </w:p>
        </w:tc>
        <w:tc>
          <w:tcPr>
            <w:tcW w:w="1276" w:type="dxa"/>
          </w:tcPr>
          <w:p w:rsidR="007258BB" w:rsidRPr="00757476" w:rsidRDefault="007258BB" w:rsidP="00D736FB">
            <w:pPr>
              <w:pStyle w:val="Pagrindiniotekstotrauka"/>
              <w:tabs>
                <w:tab w:val="left" w:pos="1247"/>
              </w:tabs>
              <w:ind w:firstLine="0"/>
            </w:pPr>
          </w:p>
        </w:tc>
        <w:tc>
          <w:tcPr>
            <w:tcW w:w="1701" w:type="dxa"/>
          </w:tcPr>
          <w:p w:rsidR="007258BB" w:rsidRPr="00757476" w:rsidRDefault="007258BB" w:rsidP="00D736FB">
            <w:pPr>
              <w:pStyle w:val="Pagrindiniotekstotrauka"/>
              <w:tabs>
                <w:tab w:val="left" w:pos="1247"/>
              </w:tabs>
              <w:ind w:firstLine="0"/>
            </w:pPr>
          </w:p>
        </w:tc>
      </w:tr>
      <w:tr w:rsidR="007258BB" w:rsidRPr="00A02C87" w:rsidTr="00EB7D70">
        <w:tc>
          <w:tcPr>
            <w:tcW w:w="675" w:type="dxa"/>
          </w:tcPr>
          <w:p w:rsidR="007258BB" w:rsidRPr="00A02C87" w:rsidRDefault="00200EDF" w:rsidP="00D736FB">
            <w:pPr>
              <w:pStyle w:val="Pagrindiniotekstotrauka"/>
              <w:tabs>
                <w:tab w:val="left" w:pos="1247"/>
              </w:tabs>
              <w:ind w:firstLine="0"/>
              <w:rPr>
                <w:szCs w:val="24"/>
              </w:rPr>
            </w:pPr>
            <w:r>
              <w:rPr>
                <w:szCs w:val="24"/>
              </w:rPr>
              <w:t>4</w:t>
            </w:r>
            <w:r w:rsidR="007258BB" w:rsidRPr="00A02C87">
              <w:rPr>
                <w:szCs w:val="24"/>
              </w:rPr>
              <w:t>.1.</w:t>
            </w:r>
          </w:p>
        </w:tc>
        <w:tc>
          <w:tcPr>
            <w:tcW w:w="1296" w:type="dxa"/>
          </w:tcPr>
          <w:p w:rsidR="007258BB" w:rsidRPr="00A02C87" w:rsidRDefault="00E30496" w:rsidP="00E30496">
            <w:pPr>
              <w:pStyle w:val="Pagrindiniotekstotrauka"/>
              <w:tabs>
                <w:tab w:val="left" w:pos="1247"/>
              </w:tabs>
              <w:ind w:firstLine="0"/>
              <w:jc w:val="left"/>
              <w:rPr>
                <w:szCs w:val="24"/>
              </w:rPr>
            </w:pPr>
            <w:r w:rsidRPr="00A02C87">
              <w:rPr>
                <w:szCs w:val="24"/>
              </w:rPr>
              <w:t xml:space="preserve">314, </w:t>
            </w:r>
            <w:r w:rsidR="007258BB" w:rsidRPr="00A02C87">
              <w:rPr>
                <w:szCs w:val="24"/>
              </w:rPr>
              <w:t>330</w:t>
            </w:r>
            <w:r w:rsidRPr="00A02C87">
              <w:rPr>
                <w:szCs w:val="24"/>
              </w:rPr>
              <w:t>, 331</w:t>
            </w:r>
          </w:p>
        </w:tc>
        <w:tc>
          <w:tcPr>
            <w:tcW w:w="4941" w:type="dxa"/>
          </w:tcPr>
          <w:p w:rsidR="007258BB" w:rsidRPr="00A02C87" w:rsidRDefault="00A02C87" w:rsidP="00A02C87">
            <w:pPr>
              <w:pStyle w:val="Pagrindiniotekstotrauka"/>
              <w:tabs>
                <w:tab w:val="left" w:pos="1247"/>
              </w:tabs>
              <w:ind w:firstLine="0"/>
              <w:rPr>
                <w:szCs w:val="24"/>
              </w:rPr>
            </w:pPr>
            <w:r w:rsidRPr="00A02C87">
              <w:rPr>
                <w:szCs w:val="24"/>
              </w:rPr>
              <w:t>G</w:t>
            </w:r>
            <w:r w:rsidR="00E30496" w:rsidRPr="00A02C87">
              <w:rPr>
                <w:szCs w:val="24"/>
              </w:rPr>
              <w:t>yvenamosios teritorijos, v</w:t>
            </w:r>
            <w:r w:rsidR="007258BB" w:rsidRPr="00A02C87">
              <w:rPr>
                <w:szCs w:val="24"/>
              </w:rPr>
              <w:t xml:space="preserve">ienbučių ir </w:t>
            </w:r>
            <w:proofErr w:type="spellStart"/>
            <w:r w:rsidR="007258BB" w:rsidRPr="00A02C87">
              <w:rPr>
                <w:szCs w:val="24"/>
              </w:rPr>
              <w:t>dvibučių</w:t>
            </w:r>
            <w:proofErr w:type="spellEnd"/>
            <w:r w:rsidR="007258BB" w:rsidRPr="00A02C87">
              <w:rPr>
                <w:szCs w:val="24"/>
              </w:rPr>
              <w:t xml:space="preserve"> gyvenamųjų pastatų teritorijos</w:t>
            </w:r>
            <w:r w:rsidR="00E30496" w:rsidRPr="00A02C87">
              <w:rPr>
                <w:szCs w:val="24"/>
              </w:rPr>
              <w:t>, daugiabučių gyvenamųjų pastatų ir bendrabučių teritorijos</w:t>
            </w:r>
          </w:p>
        </w:tc>
        <w:tc>
          <w:tcPr>
            <w:tcW w:w="1276" w:type="dxa"/>
          </w:tcPr>
          <w:p w:rsidR="00022D1D" w:rsidRDefault="00B12411" w:rsidP="00022D1D">
            <w:pPr>
              <w:pStyle w:val="Pagrindiniotekstotrauka"/>
              <w:tabs>
                <w:tab w:val="left" w:pos="1247"/>
              </w:tabs>
              <w:ind w:firstLine="0"/>
              <w:rPr>
                <w:szCs w:val="24"/>
              </w:rPr>
            </w:pPr>
            <w:r>
              <w:rPr>
                <w:szCs w:val="24"/>
              </w:rPr>
              <w:t>1,2</w:t>
            </w:r>
          </w:p>
          <w:p w:rsidR="00C50244" w:rsidRDefault="00B12411" w:rsidP="006B06E7">
            <w:pPr>
              <w:pStyle w:val="Pagrindiniotekstotrauka"/>
              <w:tabs>
                <w:tab w:val="left" w:pos="1247"/>
              </w:tabs>
              <w:ind w:firstLine="0"/>
              <w:rPr>
                <w:szCs w:val="24"/>
              </w:rPr>
            </w:pPr>
            <w:r>
              <w:rPr>
                <w:szCs w:val="24"/>
              </w:rPr>
              <w:t>1,2</w:t>
            </w:r>
          </w:p>
          <w:p w:rsidR="00B12411" w:rsidRPr="00A02C87" w:rsidRDefault="00B12411" w:rsidP="006B06E7">
            <w:pPr>
              <w:pStyle w:val="Pagrindiniotekstotrauka"/>
              <w:tabs>
                <w:tab w:val="left" w:pos="1247"/>
              </w:tabs>
              <w:ind w:firstLine="0"/>
              <w:rPr>
                <w:szCs w:val="24"/>
              </w:rPr>
            </w:pPr>
            <w:r>
              <w:rPr>
                <w:szCs w:val="24"/>
              </w:rPr>
              <w:t>1,5</w:t>
            </w:r>
          </w:p>
        </w:tc>
        <w:tc>
          <w:tcPr>
            <w:tcW w:w="1701" w:type="dxa"/>
          </w:tcPr>
          <w:p w:rsidR="00C50244" w:rsidRDefault="00C50244" w:rsidP="00932092">
            <w:pPr>
              <w:pStyle w:val="Pagrindiniotekstotrauka"/>
              <w:tabs>
                <w:tab w:val="left" w:pos="1247"/>
              </w:tabs>
              <w:ind w:firstLine="0"/>
              <w:jc w:val="left"/>
            </w:pPr>
            <w:r>
              <w:t>39.1</w:t>
            </w:r>
            <w:r w:rsidR="00932092">
              <w:t xml:space="preserve">, 39.2, </w:t>
            </w:r>
            <w:r w:rsidR="0031230F">
              <w:t xml:space="preserve"> </w:t>
            </w:r>
            <w:r>
              <w:t>39.3</w:t>
            </w:r>
          </w:p>
          <w:p w:rsidR="00C50244" w:rsidRPr="00A02C87" w:rsidRDefault="00B12411" w:rsidP="00D736FB">
            <w:pPr>
              <w:pStyle w:val="Pagrindiniotekstotrauka"/>
              <w:tabs>
                <w:tab w:val="left" w:pos="1247"/>
              </w:tabs>
              <w:ind w:firstLine="0"/>
              <w:rPr>
                <w:szCs w:val="24"/>
              </w:rPr>
            </w:pPr>
            <w:r>
              <w:rPr>
                <w:szCs w:val="24"/>
              </w:rPr>
              <w:t>39.4</w:t>
            </w:r>
          </w:p>
        </w:tc>
      </w:tr>
      <w:tr w:rsidR="00932092" w:rsidRPr="00A02C87" w:rsidTr="00EB7D70">
        <w:tc>
          <w:tcPr>
            <w:tcW w:w="675" w:type="dxa"/>
          </w:tcPr>
          <w:p w:rsidR="00932092" w:rsidRDefault="004E385E" w:rsidP="00D736FB">
            <w:pPr>
              <w:pStyle w:val="Pagrindiniotekstotrauka"/>
              <w:tabs>
                <w:tab w:val="left" w:pos="1247"/>
              </w:tabs>
              <w:ind w:firstLine="0"/>
              <w:rPr>
                <w:szCs w:val="24"/>
              </w:rPr>
            </w:pPr>
            <w:r>
              <w:rPr>
                <w:szCs w:val="24"/>
              </w:rPr>
              <w:t>4.1.</w:t>
            </w:r>
          </w:p>
        </w:tc>
        <w:tc>
          <w:tcPr>
            <w:tcW w:w="1296" w:type="dxa"/>
          </w:tcPr>
          <w:p w:rsidR="00932092" w:rsidRPr="00A02C87" w:rsidRDefault="004E385E" w:rsidP="000B7690">
            <w:pPr>
              <w:pStyle w:val="Pagrindiniotekstotrauka"/>
              <w:tabs>
                <w:tab w:val="left" w:pos="1247"/>
              </w:tabs>
              <w:ind w:firstLine="0"/>
              <w:jc w:val="left"/>
              <w:rPr>
                <w:szCs w:val="24"/>
              </w:rPr>
            </w:pPr>
            <w:r>
              <w:rPr>
                <w:szCs w:val="24"/>
              </w:rPr>
              <w:t>317</w:t>
            </w:r>
          </w:p>
        </w:tc>
        <w:tc>
          <w:tcPr>
            <w:tcW w:w="4941" w:type="dxa"/>
          </w:tcPr>
          <w:p w:rsidR="00932092" w:rsidRPr="00A02C87" w:rsidRDefault="004E385E" w:rsidP="000B7690">
            <w:pPr>
              <w:pStyle w:val="Pagrindiniotekstotrauka"/>
              <w:tabs>
                <w:tab w:val="left" w:pos="1247"/>
              </w:tabs>
              <w:ind w:firstLine="0"/>
              <w:rPr>
                <w:szCs w:val="24"/>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4E385E" w:rsidP="00022D1D">
            <w:pPr>
              <w:pStyle w:val="Pagrindiniotekstotrauka"/>
              <w:tabs>
                <w:tab w:val="left" w:pos="1247"/>
              </w:tabs>
              <w:ind w:firstLine="0"/>
              <w:rPr>
                <w:szCs w:val="24"/>
              </w:rPr>
            </w:pPr>
            <w:r>
              <w:rPr>
                <w:szCs w:val="24"/>
              </w:rPr>
              <w:t>1,7</w:t>
            </w:r>
          </w:p>
        </w:tc>
        <w:tc>
          <w:tcPr>
            <w:tcW w:w="1701" w:type="dxa"/>
          </w:tcPr>
          <w:p w:rsidR="00932092" w:rsidRDefault="004E385E" w:rsidP="00D736FB">
            <w:pPr>
              <w:pStyle w:val="Pagrindiniotekstotrauka"/>
              <w:tabs>
                <w:tab w:val="left" w:pos="1247"/>
              </w:tabs>
              <w:ind w:firstLine="0"/>
            </w:pPr>
            <w:r>
              <w:t>39.1</w:t>
            </w:r>
          </w:p>
        </w:tc>
      </w:tr>
      <w:tr w:rsidR="00932092" w:rsidTr="00EB7D70">
        <w:tc>
          <w:tcPr>
            <w:tcW w:w="675" w:type="dxa"/>
          </w:tcPr>
          <w:p w:rsidR="00932092" w:rsidRDefault="00B12411" w:rsidP="00932092">
            <w:pPr>
              <w:pStyle w:val="Pagrindiniotekstotrauka"/>
              <w:tabs>
                <w:tab w:val="left" w:pos="1247"/>
              </w:tabs>
              <w:ind w:firstLine="0"/>
            </w:pPr>
            <w:r>
              <w:t>4.2</w:t>
            </w:r>
            <w:r w:rsidR="00932092">
              <w:t>.</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Pr="00447BC3"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4E385E" w:rsidP="00022D1D">
            <w:pPr>
              <w:pStyle w:val="Pagrindiniotekstotrauka"/>
              <w:tabs>
                <w:tab w:val="left" w:pos="1247"/>
              </w:tabs>
              <w:ind w:firstLine="0"/>
            </w:pPr>
            <w:r>
              <w:t>2,0</w:t>
            </w:r>
          </w:p>
        </w:tc>
        <w:tc>
          <w:tcPr>
            <w:tcW w:w="1701" w:type="dxa"/>
          </w:tcPr>
          <w:p w:rsidR="00932092" w:rsidRDefault="00932092" w:rsidP="00022D1D">
            <w:pPr>
              <w:pStyle w:val="Pagrindiniotekstotrauka"/>
              <w:tabs>
                <w:tab w:val="left" w:pos="1247"/>
              </w:tabs>
              <w:ind w:firstLine="0"/>
              <w:jc w:val="left"/>
            </w:pPr>
            <w:r>
              <w:t xml:space="preserve">39.2 </w:t>
            </w:r>
          </w:p>
        </w:tc>
      </w:tr>
      <w:tr w:rsidR="00932092" w:rsidTr="00EB7D70">
        <w:tc>
          <w:tcPr>
            <w:tcW w:w="675" w:type="dxa"/>
          </w:tcPr>
          <w:p w:rsidR="00932092" w:rsidRDefault="00932092" w:rsidP="00932092">
            <w:pPr>
              <w:pStyle w:val="Pagrindiniotekstotrauka"/>
              <w:tabs>
                <w:tab w:val="left" w:pos="1247"/>
              </w:tabs>
              <w:ind w:firstLine="0"/>
            </w:pPr>
            <w:r>
              <w:t>4.4.</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932092" w:rsidP="00022D1D">
            <w:pPr>
              <w:pStyle w:val="Pagrindiniotekstotrauka"/>
              <w:tabs>
                <w:tab w:val="left" w:pos="1247"/>
              </w:tabs>
              <w:ind w:firstLine="0"/>
            </w:pPr>
            <w:r>
              <w:t>2,</w:t>
            </w:r>
            <w:r w:rsidR="004E385E">
              <w:t>2</w:t>
            </w:r>
          </w:p>
        </w:tc>
        <w:tc>
          <w:tcPr>
            <w:tcW w:w="1701" w:type="dxa"/>
          </w:tcPr>
          <w:p w:rsidR="00932092" w:rsidRDefault="00932092" w:rsidP="00022D1D">
            <w:pPr>
              <w:pStyle w:val="Pagrindiniotekstotrauka"/>
              <w:tabs>
                <w:tab w:val="left" w:pos="1247"/>
              </w:tabs>
              <w:ind w:firstLine="0"/>
              <w:jc w:val="left"/>
            </w:pPr>
            <w:r>
              <w:t>39.3</w:t>
            </w:r>
          </w:p>
        </w:tc>
      </w:tr>
      <w:tr w:rsidR="00932092" w:rsidTr="00EB7D70">
        <w:tc>
          <w:tcPr>
            <w:tcW w:w="675" w:type="dxa"/>
          </w:tcPr>
          <w:p w:rsidR="00932092" w:rsidRDefault="00932092" w:rsidP="00932092">
            <w:pPr>
              <w:pStyle w:val="Pagrindiniotekstotrauka"/>
              <w:tabs>
                <w:tab w:val="left" w:pos="1247"/>
              </w:tabs>
              <w:ind w:firstLine="0"/>
            </w:pPr>
            <w:r>
              <w:t>4.5.</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Pr="00447BC3"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932092" w:rsidP="00F527FA">
            <w:pPr>
              <w:pStyle w:val="Pagrindiniotekstotrauka"/>
              <w:tabs>
                <w:tab w:val="left" w:pos="1247"/>
              </w:tabs>
              <w:ind w:firstLine="0"/>
            </w:pPr>
            <w:r>
              <w:t>3,</w:t>
            </w:r>
            <w:r w:rsidR="004E385E">
              <w:t>5</w:t>
            </w:r>
          </w:p>
        </w:tc>
        <w:tc>
          <w:tcPr>
            <w:tcW w:w="1701" w:type="dxa"/>
          </w:tcPr>
          <w:p w:rsidR="00932092" w:rsidRDefault="00932092" w:rsidP="00393E06">
            <w:pPr>
              <w:pStyle w:val="Pagrindiniotekstotrauka"/>
              <w:tabs>
                <w:tab w:val="left" w:pos="1247"/>
              </w:tabs>
              <w:ind w:firstLine="0"/>
              <w:jc w:val="left"/>
            </w:pPr>
            <w:r>
              <w:t>39.4</w:t>
            </w:r>
          </w:p>
        </w:tc>
      </w:tr>
      <w:tr w:rsidR="00932092" w:rsidTr="00EB7D70">
        <w:tc>
          <w:tcPr>
            <w:tcW w:w="675" w:type="dxa"/>
          </w:tcPr>
          <w:p w:rsidR="00932092" w:rsidRDefault="00932092" w:rsidP="00932092">
            <w:pPr>
              <w:pStyle w:val="Pagrindiniotekstotrauka"/>
              <w:tabs>
                <w:tab w:val="left" w:pos="1247"/>
              </w:tabs>
              <w:ind w:firstLine="0"/>
            </w:pPr>
            <w:r>
              <w:t>4.6.</w:t>
            </w:r>
          </w:p>
        </w:tc>
        <w:tc>
          <w:tcPr>
            <w:tcW w:w="1296" w:type="dxa"/>
          </w:tcPr>
          <w:p w:rsidR="00932092" w:rsidRDefault="00932092" w:rsidP="003166CA">
            <w:pPr>
              <w:pStyle w:val="Pagrindiniotekstotrauka"/>
              <w:tabs>
                <w:tab w:val="left" w:pos="1247"/>
              </w:tabs>
              <w:ind w:firstLine="0"/>
              <w:jc w:val="left"/>
            </w:pPr>
            <w:r>
              <w:t>315, 316, 318, 332, 333</w:t>
            </w:r>
          </w:p>
        </w:tc>
        <w:tc>
          <w:tcPr>
            <w:tcW w:w="4941" w:type="dxa"/>
          </w:tcPr>
          <w:p w:rsidR="00932092" w:rsidRPr="00447BC3" w:rsidRDefault="00932092" w:rsidP="003166CA">
            <w:pPr>
              <w:pStyle w:val="Pagrindiniotekstotrauka"/>
              <w:tabs>
                <w:tab w:val="left" w:pos="1247"/>
              </w:tabs>
              <w:ind w:firstLine="0"/>
              <w:jc w:val="left"/>
              <w:rPr>
                <w:sz w:val="23"/>
                <w:szCs w:val="23"/>
              </w:rPr>
            </w:pPr>
            <w:r>
              <w:rPr>
                <w:sz w:val="23"/>
                <w:szCs w:val="23"/>
              </w:rPr>
              <w:t>Pramonės ir sandėliavimo objektų teritorijos, i</w:t>
            </w:r>
            <w:r w:rsidRPr="009750DF">
              <w:rPr>
                <w:sz w:val="23"/>
                <w:szCs w:val="23"/>
              </w:rPr>
              <w:t xml:space="preserve">nžinerinės infrastruktūros </w:t>
            </w:r>
            <w:r>
              <w:rPr>
                <w:sz w:val="23"/>
                <w:szCs w:val="23"/>
              </w:rPr>
              <w:t xml:space="preserve">teritorijos, visuomeninės paskirties teritorijos, susisiekimo ir inžinerinių komunikacijų aptarnavimo objektų </w:t>
            </w:r>
            <w:r>
              <w:rPr>
                <w:sz w:val="23"/>
                <w:szCs w:val="23"/>
              </w:rPr>
              <w:lastRenderedPageBreak/>
              <w:t xml:space="preserve">teritorijos, susisiekimo ir inžinerinių tinklų koridorių teritorijos </w:t>
            </w:r>
          </w:p>
        </w:tc>
        <w:tc>
          <w:tcPr>
            <w:tcW w:w="1276" w:type="dxa"/>
          </w:tcPr>
          <w:p w:rsidR="00932092" w:rsidRDefault="00932092" w:rsidP="00AB5BB7">
            <w:pPr>
              <w:pStyle w:val="Pagrindiniotekstotrauka"/>
              <w:tabs>
                <w:tab w:val="left" w:pos="1247"/>
              </w:tabs>
              <w:ind w:firstLine="0"/>
            </w:pPr>
            <w:r>
              <w:lastRenderedPageBreak/>
              <w:t>1,</w:t>
            </w:r>
            <w:r w:rsidR="004E385E">
              <w:t>3</w:t>
            </w:r>
          </w:p>
        </w:tc>
        <w:tc>
          <w:tcPr>
            <w:tcW w:w="1701" w:type="dxa"/>
          </w:tcPr>
          <w:p w:rsidR="00932092" w:rsidRDefault="00932092" w:rsidP="004E385E">
            <w:pPr>
              <w:pStyle w:val="Pagrindiniotekstotrauka"/>
              <w:tabs>
                <w:tab w:val="left" w:pos="1247"/>
              </w:tabs>
              <w:ind w:firstLine="0"/>
              <w:jc w:val="left"/>
            </w:pPr>
            <w:r>
              <w:t>39.1</w:t>
            </w:r>
          </w:p>
        </w:tc>
      </w:tr>
      <w:tr w:rsidR="00932092" w:rsidTr="00EB7D70">
        <w:tc>
          <w:tcPr>
            <w:tcW w:w="675" w:type="dxa"/>
          </w:tcPr>
          <w:p w:rsidR="00932092" w:rsidRDefault="00932092" w:rsidP="00932092">
            <w:pPr>
              <w:pStyle w:val="Pagrindiniotekstotrauka"/>
              <w:tabs>
                <w:tab w:val="left" w:pos="1247"/>
              </w:tabs>
              <w:ind w:firstLine="0"/>
            </w:pPr>
            <w:r>
              <w:lastRenderedPageBreak/>
              <w:t>4.7.</w:t>
            </w:r>
          </w:p>
        </w:tc>
        <w:tc>
          <w:tcPr>
            <w:tcW w:w="1296" w:type="dxa"/>
          </w:tcPr>
          <w:p w:rsidR="00932092" w:rsidRDefault="00932092" w:rsidP="003166CA">
            <w:pPr>
              <w:pStyle w:val="Pagrindiniotekstotrauka"/>
              <w:tabs>
                <w:tab w:val="left" w:pos="1247"/>
              </w:tabs>
              <w:ind w:firstLine="0"/>
              <w:jc w:val="left"/>
            </w:pPr>
            <w:r>
              <w:t>315, 316, 318, 332, 333</w:t>
            </w:r>
          </w:p>
        </w:tc>
        <w:tc>
          <w:tcPr>
            <w:tcW w:w="4941" w:type="dxa"/>
          </w:tcPr>
          <w:p w:rsidR="00932092" w:rsidRPr="00447BC3" w:rsidRDefault="00932092" w:rsidP="00A606A8">
            <w:pPr>
              <w:pStyle w:val="Pagrindiniotekstotrauka"/>
              <w:tabs>
                <w:tab w:val="left" w:pos="1247"/>
              </w:tabs>
              <w:ind w:firstLine="0"/>
              <w:jc w:val="left"/>
              <w:rPr>
                <w:sz w:val="23"/>
                <w:szCs w:val="23"/>
              </w:rPr>
            </w:pPr>
            <w:r>
              <w:rPr>
                <w:sz w:val="23"/>
                <w:szCs w:val="23"/>
              </w:rPr>
              <w:t>Pramonės ir sandėliavimo objektų teritorijos, i</w:t>
            </w:r>
            <w:r w:rsidRPr="009750DF">
              <w:rPr>
                <w:sz w:val="23"/>
                <w:szCs w:val="23"/>
              </w:rPr>
              <w:t xml:space="preserve">nžinerinės infrastruktūros </w:t>
            </w:r>
            <w:r>
              <w:rPr>
                <w:sz w:val="23"/>
                <w:szCs w:val="23"/>
              </w:rPr>
              <w:t>teritorijos, visuomeninės paskirties teritorijos, susisiekimo ir inžinerinių komunikacijų aptarnavimo objektų teritorijos, susisiekimo ir inžinerinių tinklų koridorių teritorijos</w:t>
            </w:r>
          </w:p>
        </w:tc>
        <w:tc>
          <w:tcPr>
            <w:tcW w:w="1276" w:type="dxa"/>
          </w:tcPr>
          <w:p w:rsidR="00932092" w:rsidRDefault="004E385E" w:rsidP="00D736FB">
            <w:pPr>
              <w:pStyle w:val="Pagrindiniotekstotrauka"/>
              <w:tabs>
                <w:tab w:val="left" w:pos="1247"/>
              </w:tabs>
              <w:ind w:firstLine="0"/>
            </w:pPr>
            <w:r>
              <w:t>1</w:t>
            </w:r>
            <w:r w:rsidR="00E143F9">
              <w:t>,</w:t>
            </w:r>
            <w:r>
              <w:t>9</w:t>
            </w:r>
          </w:p>
          <w:p w:rsidR="004E385E" w:rsidRDefault="004E385E" w:rsidP="00E143F9">
            <w:pPr>
              <w:pStyle w:val="Pagrindiniotekstotrauka"/>
              <w:tabs>
                <w:tab w:val="left" w:pos="1247"/>
              </w:tabs>
              <w:ind w:firstLine="0"/>
            </w:pPr>
            <w:r>
              <w:t>2</w:t>
            </w:r>
            <w:r w:rsidR="00E143F9">
              <w:t>,</w:t>
            </w:r>
            <w:r>
              <w:t>9</w:t>
            </w:r>
          </w:p>
        </w:tc>
        <w:tc>
          <w:tcPr>
            <w:tcW w:w="1701" w:type="dxa"/>
          </w:tcPr>
          <w:p w:rsidR="00932092" w:rsidRDefault="004E385E" w:rsidP="00D736FB">
            <w:pPr>
              <w:pStyle w:val="Pagrindiniotekstotrauka"/>
              <w:tabs>
                <w:tab w:val="left" w:pos="1247"/>
              </w:tabs>
              <w:ind w:firstLine="0"/>
            </w:pPr>
            <w:r>
              <w:t>39.2</w:t>
            </w:r>
            <w:r w:rsidR="00932092">
              <w:t>, 39.</w:t>
            </w:r>
            <w:r>
              <w:t>3</w:t>
            </w:r>
          </w:p>
          <w:p w:rsidR="004E385E" w:rsidRDefault="004E385E" w:rsidP="00D736FB">
            <w:pPr>
              <w:pStyle w:val="Pagrindiniotekstotrauka"/>
              <w:tabs>
                <w:tab w:val="left" w:pos="1247"/>
              </w:tabs>
              <w:ind w:firstLine="0"/>
            </w:pPr>
            <w:r>
              <w:t>39.4</w:t>
            </w:r>
          </w:p>
        </w:tc>
      </w:tr>
      <w:tr w:rsidR="00932092" w:rsidRPr="00757476" w:rsidTr="00EB7D70">
        <w:tc>
          <w:tcPr>
            <w:tcW w:w="675" w:type="dxa"/>
          </w:tcPr>
          <w:p w:rsidR="00932092" w:rsidRPr="00757476" w:rsidRDefault="00932092" w:rsidP="00334154">
            <w:pPr>
              <w:pStyle w:val="Pagrindiniotekstotrauka"/>
              <w:tabs>
                <w:tab w:val="left" w:pos="1247"/>
              </w:tabs>
              <w:ind w:firstLine="0"/>
            </w:pPr>
            <w:r>
              <w:t>5</w:t>
            </w:r>
            <w:r w:rsidRPr="00757476">
              <w:t>.</w:t>
            </w:r>
          </w:p>
        </w:tc>
        <w:tc>
          <w:tcPr>
            <w:tcW w:w="6237" w:type="dxa"/>
            <w:gridSpan w:val="2"/>
          </w:tcPr>
          <w:p w:rsidR="00932092" w:rsidRPr="00757476" w:rsidRDefault="00932092" w:rsidP="00E143F9">
            <w:pPr>
              <w:pStyle w:val="Pagrindiniotekstotrauka"/>
              <w:tabs>
                <w:tab w:val="left" w:pos="1247"/>
              </w:tabs>
              <w:ind w:firstLine="0"/>
              <w:rPr>
                <w:sz w:val="23"/>
                <w:szCs w:val="23"/>
              </w:rPr>
            </w:pPr>
            <w:r w:rsidRPr="00757476">
              <w:rPr>
                <w:sz w:val="23"/>
                <w:szCs w:val="23"/>
              </w:rPr>
              <w:t>Kitiems šios lentelės 1</w:t>
            </w:r>
            <w:r>
              <w:rPr>
                <w:sz w:val="23"/>
                <w:szCs w:val="23"/>
              </w:rPr>
              <w:t>–4.7.</w:t>
            </w:r>
            <w:r w:rsidRPr="00757476">
              <w:rPr>
                <w:sz w:val="23"/>
                <w:szCs w:val="23"/>
              </w:rPr>
              <w:t xml:space="preserve"> punktuose nenurodytiems žemės sklypams</w:t>
            </w:r>
          </w:p>
        </w:tc>
        <w:tc>
          <w:tcPr>
            <w:tcW w:w="1276" w:type="dxa"/>
          </w:tcPr>
          <w:p w:rsidR="00932092" w:rsidRDefault="00932092" w:rsidP="00A606A8">
            <w:pPr>
              <w:pStyle w:val="Pagrindiniotekstotrauka"/>
              <w:tabs>
                <w:tab w:val="left" w:pos="1247"/>
              </w:tabs>
              <w:ind w:firstLine="0"/>
            </w:pPr>
            <w:r>
              <w:t>1,</w:t>
            </w:r>
            <w:r w:rsidR="0001027D">
              <w:t>6</w:t>
            </w:r>
          </w:p>
          <w:p w:rsidR="0001027D" w:rsidRDefault="0001027D" w:rsidP="00A606A8">
            <w:pPr>
              <w:pStyle w:val="Pagrindiniotekstotrauka"/>
              <w:tabs>
                <w:tab w:val="left" w:pos="1247"/>
              </w:tabs>
              <w:ind w:firstLine="0"/>
            </w:pPr>
            <w:r>
              <w:t>1</w:t>
            </w:r>
            <w:r w:rsidR="00E143F9">
              <w:t>,</w:t>
            </w:r>
            <w:r>
              <w:t>9</w:t>
            </w:r>
          </w:p>
          <w:p w:rsidR="0001027D" w:rsidRDefault="0001027D" w:rsidP="00E143F9">
            <w:pPr>
              <w:pStyle w:val="Pagrindiniotekstotrauka"/>
              <w:tabs>
                <w:tab w:val="left" w:pos="1247"/>
              </w:tabs>
              <w:ind w:firstLine="0"/>
            </w:pPr>
            <w:r>
              <w:t>1</w:t>
            </w:r>
            <w:r w:rsidR="00E143F9">
              <w:t>,</w:t>
            </w:r>
            <w:r>
              <w:t>6</w:t>
            </w:r>
          </w:p>
        </w:tc>
        <w:tc>
          <w:tcPr>
            <w:tcW w:w="1701" w:type="dxa"/>
          </w:tcPr>
          <w:p w:rsidR="00932092" w:rsidRDefault="0001027D" w:rsidP="00E96B31">
            <w:pPr>
              <w:pStyle w:val="Pagrindiniotekstotrauka"/>
              <w:tabs>
                <w:tab w:val="left" w:pos="1247"/>
              </w:tabs>
              <w:ind w:firstLine="0"/>
              <w:jc w:val="left"/>
            </w:pPr>
            <w:r>
              <w:t>39.1</w:t>
            </w:r>
          </w:p>
          <w:p w:rsidR="0001027D" w:rsidRDefault="0001027D" w:rsidP="00E96B31">
            <w:pPr>
              <w:pStyle w:val="Pagrindiniotekstotrauka"/>
              <w:tabs>
                <w:tab w:val="left" w:pos="1247"/>
              </w:tabs>
              <w:ind w:firstLine="0"/>
              <w:jc w:val="left"/>
            </w:pPr>
            <w:r>
              <w:t>39.2</w:t>
            </w:r>
          </w:p>
          <w:p w:rsidR="0001027D" w:rsidRDefault="0001027D" w:rsidP="00E96B31">
            <w:pPr>
              <w:pStyle w:val="Pagrindiniotekstotrauka"/>
              <w:tabs>
                <w:tab w:val="left" w:pos="1247"/>
              </w:tabs>
              <w:ind w:firstLine="0"/>
              <w:jc w:val="left"/>
            </w:pPr>
            <w:r>
              <w:t>39.3, 39.4</w:t>
            </w:r>
          </w:p>
        </w:tc>
      </w:tr>
    </w:tbl>
    <w:p w:rsidR="009B5E29" w:rsidRDefault="009B5E29" w:rsidP="00D736FB">
      <w:pPr>
        <w:pStyle w:val="Pagrindiniotekstotrauka"/>
        <w:tabs>
          <w:tab w:val="left" w:pos="1247"/>
        </w:tabs>
        <w:ind w:firstLine="0"/>
      </w:pPr>
    </w:p>
    <w:p w:rsidR="006129A2" w:rsidRPr="006129A2" w:rsidRDefault="0044617C" w:rsidP="006129A2">
      <w:pPr>
        <w:tabs>
          <w:tab w:val="left" w:pos="709"/>
        </w:tabs>
        <w:ind w:right="98" w:firstLine="0"/>
        <w:rPr>
          <w:szCs w:val="24"/>
        </w:rPr>
      </w:pPr>
      <w:r>
        <w:tab/>
      </w:r>
      <w:r w:rsidR="006129A2" w:rsidRPr="006129A2">
        <w:tab/>
      </w:r>
      <w:r w:rsidR="006129A2" w:rsidRPr="006129A2">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44617C" w:rsidRDefault="0044617C" w:rsidP="001D673D">
      <w:pPr>
        <w:pStyle w:val="Pagrindiniotekstotrauka"/>
        <w:ind w:firstLine="0"/>
      </w:pPr>
    </w:p>
    <w:p w:rsidR="007961DD" w:rsidRDefault="007961DD" w:rsidP="00D736FB">
      <w:pPr>
        <w:pStyle w:val="Pagrindiniotekstotrauka"/>
        <w:tabs>
          <w:tab w:val="left" w:pos="1247"/>
        </w:tabs>
        <w:ind w:firstLine="0"/>
      </w:pPr>
    </w:p>
    <w:p w:rsidR="00D736FB" w:rsidRDefault="00D736FB" w:rsidP="00D736FB">
      <w:pPr>
        <w:pStyle w:val="Pagrindiniotekstotrauka"/>
        <w:tabs>
          <w:tab w:val="num" w:pos="0"/>
          <w:tab w:val="left" w:pos="1247"/>
        </w:tabs>
        <w:ind w:firstLine="1245"/>
        <w:rPr>
          <w:szCs w:val="24"/>
        </w:rPr>
      </w:pPr>
    </w:p>
    <w:p w:rsidR="007E459F" w:rsidRDefault="007E459F" w:rsidP="00D736FB">
      <w:pPr>
        <w:pStyle w:val="Pagrindiniotekstotrauka"/>
        <w:tabs>
          <w:tab w:val="num" w:pos="0"/>
          <w:tab w:val="left" w:pos="1247"/>
        </w:tabs>
        <w:ind w:firstLine="1245"/>
        <w:rPr>
          <w:szCs w:val="24"/>
        </w:rPr>
      </w:pPr>
    </w:p>
    <w:p w:rsidR="00651C0E" w:rsidRDefault="00D736FB" w:rsidP="00AE404E">
      <w:pPr>
        <w:pStyle w:val="Pagrindiniotekstotrauka"/>
        <w:tabs>
          <w:tab w:val="left" w:pos="1247"/>
        </w:tabs>
        <w:ind w:firstLine="0"/>
        <w:jc w:val="left"/>
        <w:rPr>
          <w:color w:val="000000"/>
        </w:rPr>
      </w:pPr>
      <w:r>
        <w:rPr>
          <w:szCs w:val="24"/>
        </w:rPr>
        <w:t>Savivaldybės meras</w:t>
      </w:r>
      <w:r>
        <w:rPr>
          <w:szCs w:val="24"/>
        </w:rPr>
        <w:tab/>
      </w:r>
      <w:r>
        <w:rPr>
          <w:szCs w:val="24"/>
        </w:rPr>
        <w:tab/>
      </w:r>
      <w:r>
        <w:rPr>
          <w:szCs w:val="24"/>
        </w:rPr>
        <w:tab/>
      </w:r>
      <w:r>
        <w:rPr>
          <w:szCs w:val="24"/>
        </w:rPr>
        <w:tab/>
      </w:r>
      <w:r>
        <w:rPr>
          <w:szCs w:val="24"/>
        </w:rPr>
        <w:tab/>
      </w:r>
      <w:r>
        <w:rPr>
          <w:szCs w:val="24"/>
        </w:rPr>
        <w:tab/>
      </w:r>
      <w:r w:rsidR="00AE404E">
        <w:rPr>
          <w:szCs w:val="24"/>
        </w:rPr>
        <w:t xml:space="preserve">                     </w:t>
      </w:r>
    </w:p>
    <w:p w:rsidR="005F1E89" w:rsidRDefault="00D736FB" w:rsidP="00AE404E">
      <w:pPr>
        <w:pStyle w:val="Pagrindiniotekstotrauka"/>
        <w:tabs>
          <w:tab w:val="left" w:pos="1247"/>
        </w:tabs>
        <w:ind w:firstLine="0"/>
        <w:jc w:val="left"/>
        <w:rPr>
          <w:szCs w:val="24"/>
        </w:rPr>
      </w:pPr>
      <w:r>
        <w:rPr>
          <w:szCs w:val="24"/>
        </w:rPr>
        <w:tab/>
        <w:t xml:space="preserve">                 </w:t>
      </w:r>
    </w:p>
    <w:p w:rsidR="00EF7B44" w:rsidRDefault="00EF7B44" w:rsidP="008C769E">
      <w:pPr>
        <w:ind w:firstLine="0"/>
      </w:pPr>
    </w:p>
    <w:p w:rsidR="008C769E" w:rsidRDefault="008C769E" w:rsidP="008C769E">
      <w:pPr>
        <w:ind w:firstLine="0"/>
      </w:pPr>
    </w:p>
    <w:p w:rsidR="008C769E" w:rsidRDefault="008C769E"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EF7B44" w:rsidRDefault="00EF7B44" w:rsidP="008C769E">
      <w:pPr>
        <w:ind w:firstLine="0"/>
      </w:pPr>
    </w:p>
    <w:p w:rsidR="00EF7B44" w:rsidRDefault="00EF7B44" w:rsidP="008C769E">
      <w:pPr>
        <w:ind w:firstLine="0"/>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8E458E" w:rsidRDefault="008E458E" w:rsidP="008E458E">
      <w:pPr>
        <w:pStyle w:val="Pagrindiniotekstotrauka"/>
        <w:tabs>
          <w:tab w:val="left" w:pos="1247"/>
        </w:tabs>
        <w:ind w:firstLine="0"/>
        <w:jc w:val="center"/>
        <w:rPr>
          <w:b/>
          <w:szCs w:val="24"/>
        </w:rPr>
      </w:pPr>
      <w:r>
        <w:rPr>
          <w:b/>
          <w:szCs w:val="24"/>
        </w:rPr>
        <w:lastRenderedPageBreak/>
        <w:t xml:space="preserve">RIETAVO SAVIVALDYBĖS ADMINISTRACIJOS </w:t>
      </w:r>
    </w:p>
    <w:p w:rsidR="008E458E" w:rsidRPr="00A77B2E" w:rsidRDefault="001945CA" w:rsidP="008E458E">
      <w:pPr>
        <w:pStyle w:val="Pagrindiniotekstotrauka"/>
        <w:tabs>
          <w:tab w:val="left" w:pos="1247"/>
        </w:tabs>
        <w:ind w:firstLine="0"/>
        <w:jc w:val="center"/>
        <w:rPr>
          <w:b/>
        </w:rPr>
      </w:pPr>
      <w:r>
        <w:rPr>
          <w:b/>
        </w:rPr>
        <w:t>BUHALTERIJA</w:t>
      </w:r>
    </w:p>
    <w:p w:rsidR="008E458E" w:rsidRDefault="008E458E" w:rsidP="008E458E">
      <w:pPr>
        <w:jc w:val="center"/>
        <w:rPr>
          <w:b/>
          <w:szCs w:val="24"/>
        </w:rPr>
      </w:pPr>
    </w:p>
    <w:p w:rsidR="008E458E" w:rsidRDefault="008E458E" w:rsidP="008E458E">
      <w:pPr>
        <w:jc w:val="center"/>
        <w:rPr>
          <w:b/>
          <w:szCs w:val="24"/>
        </w:rPr>
      </w:pPr>
      <w:r>
        <w:rPr>
          <w:b/>
          <w:szCs w:val="24"/>
        </w:rPr>
        <w:t xml:space="preserve">AIŠKINAMASIS RAŠTAS PRIE SPRENDIMO </w:t>
      </w:r>
    </w:p>
    <w:p w:rsidR="0001027D" w:rsidRDefault="0001027D" w:rsidP="0001027D">
      <w:pPr>
        <w:shd w:val="solid" w:color="FFFFFF" w:fill="FFFFFF"/>
        <w:ind w:firstLine="0"/>
        <w:jc w:val="center"/>
        <w:rPr>
          <w:b/>
          <w:bCs/>
          <w:szCs w:val="24"/>
        </w:rPr>
      </w:pPr>
      <w:r>
        <w:rPr>
          <w:b/>
          <w:bCs/>
          <w:szCs w:val="24"/>
        </w:rPr>
        <w:t>„DĖL RIETAVO SAVIVALDYBĖS TARYBOS 2018 M. GEGUŽĖS 24 D.  SPRENDIMO NR. T1-101 „DĖL ŽEMĖS MOKESČIO TARIFŲ 2019 METŲ MOKESTINIAM LAIKOTARPIUI</w:t>
      </w:r>
      <w:r w:rsidR="00E143F9">
        <w:rPr>
          <w:b/>
          <w:bCs/>
          <w:szCs w:val="24"/>
        </w:rPr>
        <w:t xml:space="preserve"> </w:t>
      </w:r>
      <w:r>
        <w:rPr>
          <w:b/>
          <w:bCs/>
          <w:szCs w:val="24"/>
        </w:rPr>
        <w:t xml:space="preserve">NUSTATYMO“ </w:t>
      </w:r>
      <w:r w:rsidR="00E143F9">
        <w:rPr>
          <w:b/>
          <w:bCs/>
          <w:szCs w:val="24"/>
        </w:rPr>
        <w:t xml:space="preserve">1 PUNKTO </w:t>
      </w:r>
      <w:r>
        <w:rPr>
          <w:b/>
          <w:bCs/>
          <w:szCs w:val="24"/>
        </w:rPr>
        <w:t>PAKEITIMO</w:t>
      </w:r>
      <w:r w:rsidR="00E143F9">
        <w:rPr>
          <w:b/>
          <w:bCs/>
          <w:szCs w:val="24"/>
        </w:rPr>
        <w:t>“ PROJEKTO</w:t>
      </w:r>
      <w:bookmarkStart w:id="1" w:name="_GoBack"/>
      <w:bookmarkEnd w:id="1"/>
    </w:p>
    <w:p w:rsidR="008E458E" w:rsidRDefault="008E458E" w:rsidP="008E458E">
      <w:pPr>
        <w:shd w:val="solid" w:color="FFFFFF" w:fill="FFFFFF"/>
        <w:ind w:firstLine="0"/>
        <w:jc w:val="center"/>
        <w:rPr>
          <w:b/>
          <w:bCs/>
          <w:szCs w:val="24"/>
        </w:rPr>
      </w:pPr>
    </w:p>
    <w:p w:rsidR="008E458E" w:rsidRDefault="008E458E" w:rsidP="008E458E">
      <w:pPr>
        <w:rPr>
          <w:szCs w:val="24"/>
        </w:rPr>
      </w:pPr>
      <w:r>
        <w:rPr>
          <w:szCs w:val="24"/>
        </w:rPr>
        <w:t xml:space="preserve">                                               </w:t>
      </w:r>
    </w:p>
    <w:p w:rsidR="008E458E" w:rsidRDefault="008E458E" w:rsidP="00916C97">
      <w:pPr>
        <w:ind w:firstLine="0"/>
        <w:jc w:val="center"/>
        <w:rPr>
          <w:szCs w:val="24"/>
        </w:rPr>
      </w:pPr>
      <w:r>
        <w:rPr>
          <w:szCs w:val="24"/>
        </w:rPr>
        <w:t>201</w:t>
      </w:r>
      <w:r w:rsidR="001945CA">
        <w:rPr>
          <w:szCs w:val="24"/>
        </w:rPr>
        <w:t>8</w:t>
      </w:r>
      <w:r w:rsidR="00916C97">
        <w:rPr>
          <w:szCs w:val="24"/>
        </w:rPr>
        <w:t>-</w:t>
      </w:r>
      <w:r w:rsidR="0001027D">
        <w:rPr>
          <w:szCs w:val="24"/>
        </w:rPr>
        <w:t>12</w:t>
      </w:r>
      <w:r w:rsidR="00916C97">
        <w:rPr>
          <w:szCs w:val="24"/>
        </w:rPr>
        <w:t>-</w:t>
      </w:r>
      <w:r>
        <w:rPr>
          <w:szCs w:val="24"/>
        </w:rPr>
        <w:t xml:space="preserve"> Nr. FS4-</w:t>
      </w:r>
      <w:r w:rsidR="005B3CC3">
        <w:rPr>
          <w:szCs w:val="24"/>
        </w:rPr>
        <w:t>80</w:t>
      </w:r>
    </w:p>
    <w:p w:rsidR="008E458E" w:rsidRDefault="008E458E" w:rsidP="008E458E">
      <w:pPr>
        <w:jc w:val="center"/>
        <w:rPr>
          <w:b/>
          <w:szCs w:val="24"/>
        </w:rPr>
      </w:pPr>
    </w:p>
    <w:p w:rsidR="008E458E" w:rsidRDefault="008E458E" w:rsidP="008E458E">
      <w:pPr>
        <w:pStyle w:val="Pagrindiniotekstotrauka"/>
        <w:numPr>
          <w:ilvl w:val="0"/>
          <w:numId w:val="9"/>
        </w:numPr>
        <w:tabs>
          <w:tab w:val="left" w:pos="1247"/>
          <w:tab w:val="left" w:pos="1843"/>
        </w:tabs>
        <w:rPr>
          <w:b/>
        </w:rPr>
      </w:pPr>
      <w:r>
        <w:rPr>
          <w:b/>
        </w:rPr>
        <w:t>Sprendimo projekto esmė.</w:t>
      </w:r>
    </w:p>
    <w:p w:rsidR="008E458E" w:rsidRDefault="008E458E" w:rsidP="008E458E">
      <w:pPr>
        <w:rPr>
          <w:bCs/>
        </w:rPr>
      </w:pPr>
      <w:r>
        <w:rPr>
          <w:bCs/>
        </w:rPr>
        <w:t xml:space="preserve">            Projektu siūloma nustatyti 201</w:t>
      </w:r>
      <w:r w:rsidR="001945CA">
        <w:rPr>
          <w:bCs/>
        </w:rPr>
        <w:t>9</w:t>
      </w:r>
      <w:r>
        <w:rPr>
          <w:bCs/>
        </w:rPr>
        <w:t xml:space="preserve"> met</w:t>
      </w:r>
      <w:r w:rsidR="00C85489">
        <w:rPr>
          <w:bCs/>
        </w:rPr>
        <w:t>ų mokestiniam laikotarpiui</w:t>
      </w:r>
      <w:r>
        <w:rPr>
          <w:bCs/>
        </w:rPr>
        <w:t xml:space="preserve"> </w:t>
      </w:r>
      <w:r w:rsidR="00792956">
        <w:rPr>
          <w:bCs/>
        </w:rPr>
        <w:t xml:space="preserve">sumažintus </w:t>
      </w:r>
      <w:r>
        <w:rPr>
          <w:bCs/>
        </w:rPr>
        <w:t xml:space="preserve">žemės mokesčio tarifus žemės savininkams. </w:t>
      </w:r>
    </w:p>
    <w:p w:rsidR="008E458E" w:rsidRDefault="008E458E" w:rsidP="002848E2">
      <w:pPr>
        <w:ind w:firstLine="1418"/>
        <w:rPr>
          <w:b/>
        </w:rPr>
      </w:pPr>
      <w:r>
        <w:rPr>
          <w:b/>
        </w:rPr>
        <w:t>2.</w:t>
      </w:r>
      <w:r>
        <w:rPr>
          <w:bCs/>
        </w:rPr>
        <w:t xml:space="preserve"> </w:t>
      </w:r>
      <w:r>
        <w:rPr>
          <w:b/>
        </w:rPr>
        <w:t xml:space="preserve">Kuo vadovaujantis parengtas sprendimo projektas. </w:t>
      </w:r>
    </w:p>
    <w:p w:rsidR="008E458E" w:rsidRDefault="008E458E" w:rsidP="008E458E">
      <w:pPr>
        <w:ind w:firstLine="0"/>
      </w:pPr>
      <w:r>
        <w:rPr>
          <w:bCs/>
        </w:rPr>
        <w:t xml:space="preserve">                        Sprendimo projektas parengtas vadovaujantis </w:t>
      </w:r>
      <w:r>
        <w:t>Lietuvos Respublikos vietos savivaldos įstatymo 16 straipsnio 2 dalies 37 punktu, Lietuvos Respu</w:t>
      </w:r>
      <w:r w:rsidR="00792956">
        <w:t>blikos žemės mokesčio įstatymo 8</w:t>
      </w:r>
      <w:r>
        <w:t xml:space="preserve"> straipsni</w:t>
      </w:r>
      <w:r w:rsidR="00792956">
        <w:t>o 3 dalimi</w:t>
      </w:r>
      <w:r>
        <w:t xml:space="preserve"> ir Registrų centro interneto svetainėje </w:t>
      </w:r>
      <w:hyperlink r:id="rId11" w:history="1">
        <w:r w:rsidRPr="002F24C2">
          <w:rPr>
            <w:rStyle w:val="Hipersaitas"/>
          </w:rPr>
          <w:t>www.registrucentras.lt</w:t>
        </w:r>
      </w:hyperlink>
      <w:r>
        <w:t xml:space="preserve"> pateiktomis vidutinėmis žemės rinkos vertėmis.    </w:t>
      </w:r>
    </w:p>
    <w:p w:rsidR="008E458E" w:rsidRDefault="008E458E" w:rsidP="008E458E">
      <w:pPr>
        <w:numPr>
          <w:ilvl w:val="0"/>
          <w:numId w:val="10"/>
        </w:numPr>
        <w:rPr>
          <w:b/>
        </w:rPr>
      </w:pPr>
      <w:r>
        <w:rPr>
          <w:b/>
        </w:rPr>
        <w:t>Tikslai ir uždaviniai.</w:t>
      </w:r>
    </w:p>
    <w:p w:rsidR="008E458E" w:rsidRPr="00DA38EF" w:rsidRDefault="008E458E" w:rsidP="008E458E">
      <w:pPr>
        <w:ind w:firstLine="1296"/>
      </w:pPr>
      <w:r>
        <w:rPr>
          <w:bCs/>
        </w:rPr>
        <w:t xml:space="preserve">  </w:t>
      </w:r>
      <w:r w:rsidRPr="00DA38EF">
        <w:rPr>
          <w:noProof/>
        </w:rPr>
        <w:t xml:space="preserve">Lietuvos Respublikos vietos savivaldos įstatymo 16 straipsnio 2 dalies 37 punktas numato, kad </w:t>
      </w:r>
      <w:r w:rsidR="00694D90">
        <w:t>išimtinė S</w:t>
      </w:r>
      <w:r w:rsidRPr="00DA38EF">
        <w:t>avivaldybės tarybos kompetencija yra mokesčių tarifų</w:t>
      </w:r>
      <w:r w:rsidRPr="00DA38EF">
        <w:rPr>
          <w:b/>
          <w:bCs/>
        </w:rPr>
        <w:t xml:space="preserve"> </w:t>
      </w:r>
      <w:r w:rsidRPr="00DA38EF">
        <w:t>nustatymas įstatymų nustatyta tvarka.</w:t>
      </w:r>
      <w:r w:rsidR="00E55D21">
        <w:t xml:space="preserve"> Šio sprendimo p</w:t>
      </w:r>
      <w:r w:rsidR="001945CA">
        <w:t>rojekto tikslas – nustatyti 2019</w:t>
      </w:r>
      <w:r w:rsidR="00E55D21">
        <w:t xml:space="preserve"> metų mokestiniam laikotarpiui žemės mokesčio tarifus. Uždaviniai – nustatyti konkrečius žemės mokesčio tarifus, kurie būtų diferencijuojami atsižvelgiant į pagrindinę žemės naudojimo paskirtį.</w:t>
      </w:r>
    </w:p>
    <w:p w:rsidR="00792956" w:rsidRDefault="00792956" w:rsidP="00792956">
      <w:pPr>
        <w:rPr>
          <w:color w:val="000000"/>
        </w:rPr>
      </w:pPr>
      <w:r>
        <w:rPr>
          <w:color w:val="000000"/>
        </w:rPr>
        <w:t>Vadovaujantis Žemės mokesčio įstatymo 10 straipsnio 4 dalimi, 2018 metų žemės mokestis apskaičiuotas nuo naujai nustatytos 2018 metų žemės</w:t>
      </w:r>
      <w:r w:rsidR="00694D90">
        <w:rPr>
          <w:color w:val="000000"/>
        </w:rPr>
        <w:t xml:space="preserve"> mokestinės vertės, pagal S</w:t>
      </w:r>
      <w:r>
        <w:rPr>
          <w:color w:val="000000"/>
        </w:rPr>
        <w:t xml:space="preserve">avivaldybės tarybos patvirtintą tarifą. 2018 metais žemės ūkio paskirties žemės mokestinė vertė išaugo daugiau negu 2 kartus. Savivaldybės taryba 2017 metais nustatydama žemės mokesčio tarifą, neturėjo informacijos apie žemės sklypų mokestines vertes, todėl žemės ūkio paskirties sklypams, turintiems naudojimo būdą „specializuotų ūkių žemės sklypai (301), rekreacinio naudojimo žemės sklypai (302) ir kiti žemės </w:t>
      </w:r>
      <w:r w:rsidR="00694D90">
        <w:rPr>
          <w:color w:val="000000"/>
        </w:rPr>
        <w:t>ūkio paskirties sklypai (303)“ T</w:t>
      </w:r>
      <w:r>
        <w:rPr>
          <w:color w:val="000000"/>
        </w:rPr>
        <w:t xml:space="preserve">arybos sprendimu </w:t>
      </w:r>
      <w:r w:rsidR="00694D90">
        <w:rPr>
          <w:color w:val="000000"/>
        </w:rPr>
        <w:t>nustatytas tarifas</w:t>
      </w:r>
      <w:r>
        <w:rPr>
          <w:color w:val="000000"/>
        </w:rPr>
        <w:t xml:space="preserve"> atitinkamai pagal verčių zonas. </w:t>
      </w:r>
    </w:p>
    <w:p w:rsidR="008E458E" w:rsidRDefault="008E458E" w:rsidP="008E458E">
      <w:pPr>
        <w:ind w:firstLine="1418"/>
        <w:rPr>
          <w:noProof/>
        </w:rPr>
      </w:pPr>
      <w:r w:rsidRPr="00C772CE">
        <w:rPr>
          <w:noProof/>
        </w:rPr>
        <w:t>Nuo 2013 m. sausio 1 d., įsigaliojus Žemės mokesčio įstatymo pakeitimo įstatymui, žemės mokestinė vertė yra žemės vidutinė rinkos vertė arba žemės vertė nustatyta atlikus individualų žemės vertinimą. Masinis žemės vertinimas žemės mokestinėms vertėms apskaičiuoti Vyriausybės nustatyta tvarka atliekamas ne rečiau kaip kas 5 metai.</w:t>
      </w:r>
      <w:r w:rsidR="00E55D21">
        <w:rPr>
          <w:noProof/>
        </w:rPr>
        <w:t xml:space="preserve"> Šį vertinimą atlieka VĮ Registrų centras.</w:t>
      </w:r>
      <w:r w:rsidRPr="00C772CE">
        <w:rPr>
          <w:noProof/>
        </w:rPr>
        <w:t xml:space="preserve"> </w:t>
      </w:r>
    </w:p>
    <w:p w:rsidR="005F0E36" w:rsidRDefault="008E458E" w:rsidP="008E458E">
      <w:pPr>
        <w:ind w:firstLine="1418"/>
        <w:rPr>
          <w:noProof/>
        </w:rPr>
      </w:pPr>
      <w:r w:rsidRPr="00C772CE">
        <w:rPr>
          <w:noProof/>
        </w:rPr>
        <w:t>Žemės ūkio paskirties žemės (</w:t>
      </w:r>
      <w:r w:rsidRPr="00720A82">
        <w:rPr>
          <w:noProof/>
        </w:rPr>
        <w:t>kuriai priskiriama ir mėgėjiškų sodų žemė</w:t>
      </w:r>
      <w:r w:rsidRPr="00C772CE">
        <w:rPr>
          <w:noProof/>
        </w:rPr>
        <w:t>)</w:t>
      </w:r>
      <w:r w:rsidR="005F0E36">
        <w:rPr>
          <w:noProof/>
        </w:rPr>
        <w:t>, išskyrus apleistas žemės ūkio naudmenas,</w:t>
      </w:r>
      <w:r w:rsidRPr="00C772CE">
        <w:rPr>
          <w:noProof/>
        </w:rPr>
        <w:t xml:space="preserve"> mokestinė vertė apskaičiuojama jos vidutinę rinkos vertę arba individualiu vertinimu nustatytą žemės vertę, padauginus iš koeficiento 0,35.</w:t>
      </w:r>
      <w:r>
        <w:rPr>
          <w:noProof/>
        </w:rPr>
        <w:t xml:space="preserve"> </w:t>
      </w:r>
    </w:p>
    <w:p w:rsidR="00861CAE" w:rsidRDefault="00861CAE" w:rsidP="00861CAE">
      <w:pPr>
        <w:ind w:firstLine="1418"/>
        <w:rPr>
          <w:noProof/>
        </w:rPr>
      </w:pPr>
      <w:r>
        <w:rPr>
          <w:noProof/>
        </w:rPr>
        <w:t>Sprendimo projekto 2 punkte nenaudojamai, apleistai žemei siūlomas maksimalus 4 proc. žemės mokesčio tarifas.</w:t>
      </w:r>
    </w:p>
    <w:p w:rsidR="005F0E36" w:rsidRDefault="005F0E36" w:rsidP="008E458E">
      <w:pPr>
        <w:ind w:firstLine="1418"/>
        <w:rPr>
          <w:noProof/>
        </w:rPr>
      </w:pPr>
      <w:r>
        <w:rPr>
          <w:noProof/>
        </w:rPr>
        <w:t xml:space="preserve">Pagal Žemės mokesčio įstatymą, žemės savininkai, kurių mokėtinas žemės mokestis (už visus nuosavybės teise priklausančius sklypus) neviršija 2 </w:t>
      </w:r>
      <w:r w:rsidR="00BA5B9E">
        <w:rPr>
          <w:noProof/>
        </w:rPr>
        <w:t>Eur</w:t>
      </w:r>
      <w:r>
        <w:rPr>
          <w:noProof/>
        </w:rPr>
        <w:t>, nuo mokesčio atleidžiami.</w:t>
      </w:r>
    </w:p>
    <w:p w:rsidR="0079754A" w:rsidRDefault="008E458E" w:rsidP="008E458E">
      <w:pPr>
        <w:tabs>
          <w:tab w:val="left" w:pos="900"/>
        </w:tabs>
      </w:pPr>
      <w:r>
        <w:tab/>
      </w:r>
      <w:r>
        <w:tab/>
      </w:r>
      <w:r w:rsidRPr="008D5F02">
        <w:t>201</w:t>
      </w:r>
      <w:r w:rsidR="00792956">
        <w:t>7</w:t>
      </w:r>
      <w:r w:rsidRPr="008D5F02">
        <w:t xml:space="preserve"> metais buvo surinkta </w:t>
      </w:r>
      <w:r w:rsidR="00792956">
        <w:t>114</w:t>
      </w:r>
      <w:r w:rsidRPr="008D5F02">
        <w:t xml:space="preserve"> tūkst. </w:t>
      </w:r>
      <w:proofErr w:type="spellStart"/>
      <w:r w:rsidR="00BA5B9E">
        <w:t>Eur</w:t>
      </w:r>
      <w:proofErr w:type="spellEnd"/>
      <w:r w:rsidRPr="008D5F02">
        <w:t xml:space="preserve"> žemės mokesčio</w:t>
      </w:r>
      <w:r w:rsidR="0079754A">
        <w:t xml:space="preserve"> pajamų</w:t>
      </w:r>
      <w:r w:rsidR="00E20DD0">
        <w:t>.</w:t>
      </w:r>
    </w:p>
    <w:p w:rsidR="008E458E" w:rsidRPr="00C96D38" w:rsidRDefault="0079754A" w:rsidP="008E458E">
      <w:pPr>
        <w:tabs>
          <w:tab w:val="left" w:pos="900"/>
        </w:tabs>
      </w:pPr>
      <w:r>
        <w:tab/>
        <w:t xml:space="preserve">       Tarybos sprendimo projekte pateikti tarifai leis į Savivaldybės biudžetą surinkti panašų pajamų dydį,</w:t>
      </w:r>
      <w:r w:rsidR="00745A95">
        <w:t xml:space="preserve"> kuris užtikrintų planuojamas biudžeto pajamas,</w:t>
      </w:r>
      <w:r>
        <w:t xml:space="preserve"> o žemės mokestis  </w:t>
      </w:r>
      <w:r w:rsidR="00BA5B9E">
        <w:t>labai</w:t>
      </w:r>
      <w:r>
        <w:t xml:space="preserve">  nepadidėtų.</w:t>
      </w:r>
      <w:r w:rsidR="008E458E">
        <w:t xml:space="preserve"> </w:t>
      </w:r>
    </w:p>
    <w:p w:rsidR="008E458E" w:rsidRDefault="008E458E" w:rsidP="008E458E">
      <w:pPr>
        <w:numPr>
          <w:ilvl w:val="0"/>
          <w:numId w:val="10"/>
        </w:numPr>
        <w:rPr>
          <w:b/>
        </w:rPr>
      </w:pPr>
      <w:r>
        <w:rPr>
          <w:b/>
        </w:rPr>
        <w:t>Laukiami rezultatai.</w:t>
      </w:r>
    </w:p>
    <w:p w:rsidR="008E458E" w:rsidRDefault="008E458E" w:rsidP="008E458E">
      <w:pPr>
        <w:ind w:firstLine="1425"/>
        <w:rPr>
          <w:bCs/>
        </w:rPr>
      </w:pPr>
      <w:r>
        <w:rPr>
          <w:bCs/>
        </w:rPr>
        <w:lastRenderedPageBreak/>
        <w:t>Patvirtinus sprendimą</w:t>
      </w:r>
      <w:r w:rsidR="00804ED8">
        <w:rPr>
          <w:bCs/>
        </w:rPr>
        <w:t xml:space="preserve"> gautos </w:t>
      </w:r>
      <w:r>
        <w:rPr>
          <w:bCs/>
        </w:rPr>
        <w:t>pajamos</w:t>
      </w:r>
      <w:r w:rsidR="00804ED8">
        <w:rPr>
          <w:bCs/>
        </w:rPr>
        <w:t xml:space="preserve"> iš žemės mokesčio</w:t>
      </w:r>
      <w:r>
        <w:rPr>
          <w:bCs/>
        </w:rPr>
        <w:t xml:space="preserve"> papildys Savivaldybės biudžetą.  </w:t>
      </w:r>
    </w:p>
    <w:p w:rsidR="008E458E" w:rsidRDefault="008E458E" w:rsidP="008E458E">
      <w:pPr>
        <w:numPr>
          <w:ilvl w:val="0"/>
          <w:numId w:val="10"/>
        </w:numPr>
        <w:rPr>
          <w:b/>
        </w:rPr>
      </w:pPr>
      <w:r>
        <w:rPr>
          <w:b/>
        </w:rPr>
        <w:t>Kas inicijavo sprendimo  projekto rengimą.</w:t>
      </w:r>
    </w:p>
    <w:p w:rsidR="008E458E" w:rsidRDefault="008E458E" w:rsidP="008E458E">
      <w:pPr>
        <w:ind w:firstLine="1425"/>
        <w:rPr>
          <w:bCs/>
        </w:rPr>
      </w:pPr>
      <w:r>
        <w:rPr>
          <w:bCs/>
        </w:rPr>
        <w:t xml:space="preserve">Sprendimo projekto rengimą inicijavo </w:t>
      </w:r>
      <w:r w:rsidR="001945CA">
        <w:rPr>
          <w:bCs/>
        </w:rPr>
        <w:t>Buhalterija</w:t>
      </w:r>
      <w:r>
        <w:rPr>
          <w:bCs/>
        </w:rPr>
        <w:t>.</w:t>
      </w:r>
    </w:p>
    <w:p w:rsidR="008E458E" w:rsidRDefault="008E458E" w:rsidP="008E458E">
      <w:pPr>
        <w:numPr>
          <w:ilvl w:val="0"/>
          <w:numId w:val="10"/>
        </w:numPr>
        <w:rPr>
          <w:b/>
        </w:rPr>
      </w:pPr>
      <w:r>
        <w:rPr>
          <w:b/>
        </w:rPr>
        <w:t>Sprendimo projekto rengimo metu gauti specialistų vertinimai.</w:t>
      </w:r>
    </w:p>
    <w:p w:rsidR="008E458E" w:rsidRDefault="008E458E" w:rsidP="008E458E">
      <w:pPr>
        <w:ind w:left="1425" w:firstLine="0"/>
        <w:rPr>
          <w:bCs/>
        </w:rPr>
      </w:pPr>
      <w:r>
        <w:rPr>
          <w:bCs/>
        </w:rPr>
        <w:t>Neigiamų specialistų vertinimų kol kas negauta.</w:t>
      </w:r>
    </w:p>
    <w:p w:rsidR="008E458E" w:rsidRDefault="008E458E" w:rsidP="008E458E">
      <w:pPr>
        <w:numPr>
          <w:ilvl w:val="0"/>
          <w:numId w:val="10"/>
        </w:numPr>
        <w:rPr>
          <w:b/>
        </w:rPr>
      </w:pPr>
      <w:r>
        <w:rPr>
          <w:b/>
        </w:rPr>
        <w:t>Galimos teigiamos ar neigiamos sprendimo priėmimo pasekmės.</w:t>
      </w:r>
    </w:p>
    <w:p w:rsidR="008E458E" w:rsidRDefault="008E458E" w:rsidP="008E458E">
      <w:pPr>
        <w:ind w:left="1425" w:firstLine="0"/>
        <w:rPr>
          <w:bCs/>
        </w:rPr>
      </w:pPr>
      <w:r>
        <w:rPr>
          <w:bCs/>
        </w:rPr>
        <w:t>Neigiamų pasekmių nenumatyta.</w:t>
      </w:r>
    </w:p>
    <w:p w:rsidR="008E458E" w:rsidRDefault="008E458E" w:rsidP="008E458E">
      <w:pPr>
        <w:numPr>
          <w:ilvl w:val="0"/>
          <w:numId w:val="10"/>
        </w:numPr>
        <w:rPr>
          <w:b/>
        </w:rPr>
      </w:pPr>
      <w:r>
        <w:rPr>
          <w:b/>
        </w:rPr>
        <w:t>Lėšų poreikis sprendimo įgyvendinimui.</w:t>
      </w:r>
    </w:p>
    <w:p w:rsidR="008E458E" w:rsidRDefault="008E458E" w:rsidP="008E458E">
      <w:pPr>
        <w:ind w:firstLine="1296"/>
        <w:rPr>
          <w:bCs/>
        </w:rPr>
      </w:pPr>
      <w:r>
        <w:rPr>
          <w:bCs/>
        </w:rPr>
        <w:t xml:space="preserve">  Sprendimo įgyvendinimui papildomų lėšų nereikės.</w:t>
      </w:r>
    </w:p>
    <w:p w:rsidR="008E458E" w:rsidRDefault="008E458E" w:rsidP="008E458E">
      <w:pPr>
        <w:ind w:firstLine="1425"/>
      </w:pPr>
    </w:p>
    <w:p w:rsidR="008E458E" w:rsidRDefault="008E458E" w:rsidP="008E458E">
      <w:pPr>
        <w:ind w:firstLine="1425"/>
      </w:pPr>
    </w:p>
    <w:p w:rsidR="008E458E" w:rsidRDefault="001945CA" w:rsidP="008E458E">
      <w:pPr>
        <w:pStyle w:val="Pagrindiniotekstotrauka"/>
        <w:tabs>
          <w:tab w:val="left" w:pos="1247"/>
        </w:tabs>
        <w:ind w:firstLine="0"/>
      </w:pPr>
      <w:r>
        <w:t>Buhalterė</w:t>
      </w:r>
      <w:r w:rsidR="008E458E">
        <w:t xml:space="preserve">                                      </w:t>
      </w:r>
      <w:proofErr w:type="spellStart"/>
      <w:r>
        <w:t>Viliutė</w:t>
      </w:r>
      <w:proofErr w:type="spellEnd"/>
      <w:r>
        <w:t xml:space="preserve"> </w:t>
      </w:r>
      <w:proofErr w:type="spellStart"/>
      <w:r>
        <w:t>Turskienė</w:t>
      </w:r>
      <w:proofErr w:type="spellEnd"/>
    </w:p>
    <w:p w:rsidR="008E458E" w:rsidRDefault="008E458E" w:rsidP="00371738">
      <w:pPr>
        <w:pStyle w:val="Pagrindiniotekstotrauka"/>
        <w:tabs>
          <w:tab w:val="left" w:pos="1247"/>
        </w:tabs>
        <w:ind w:firstLine="0"/>
        <w:jc w:val="center"/>
        <w:rPr>
          <w:b/>
          <w:szCs w:val="24"/>
        </w:rPr>
      </w:pPr>
    </w:p>
    <w:sectPr w:rsidR="008E458E" w:rsidSect="004329EC">
      <w:footerReference w:type="default" r:id="rId12"/>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A3" w:rsidRDefault="00B36BA3">
      <w:r>
        <w:separator/>
      </w:r>
    </w:p>
  </w:endnote>
  <w:endnote w:type="continuationSeparator" w:id="0">
    <w:p w:rsidR="00B36BA3" w:rsidRDefault="00B3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10" w:rsidRDefault="00577610">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A3" w:rsidRDefault="00B36BA3">
      <w:r>
        <w:separator/>
      </w:r>
    </w:p>
  </w:footnote>
  <w:footnote w:type="continuationSeparator" w:id="0">
    <w:p w:rsidR="00B36BA3" w:rsidRDefault="00B36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5A0"/>
    <w:multiLevelType w:val="hybridMultilevel"/>
    <w:tmpl w:val="3EE06EFA"/>
    <w:lvl w:ilvl="0" w:tplc="0427000B">
      <w:start w:val="1"/>
      <w:numFmt w:val="bullet"/>
      <w:lvlText w:val=""/>
      <w:lvlJc w:val="left"/>
      <w:pPr>
        <w:tabs>
          <w:tab w:val="num" w:pos="2685"/>
        </w:tabs>
        <w:ind w:left="2685" w:hanging="360"/>
      </w:pPr>
      <w:rPr>
        <w:rFonts w:ascii="Wingdings" w:hAnsi="Wingdings" w:hint="default"/>
      </w:rPr>
    </w:lvl>
    <w:lvl w:ilvl="1" w:tplc="04270003" w:tentative="1">
      <w:start w:val="1"/>
      <w:numFmt w:val="bullet"/>
      <w:lvlText w:val="o"/>
      <w:lvlJc w:val="left"/>
      <w:pPr>
        <w:tabs>
          <w:tab w:val="num" w:pos="3405"/>
        </w:tabs>
        <w:ind w:left="3405" w:hanging="360"/>
      </w:pPr>
      <w:rPr>
        <w:rFonts w:ascii="Courier New" w:hAnsi="Courier New" w:cs="Courier New" w:hint="default"/>
      </w:rPr>
    </w:lvl>
    <w:lvl w:ilvl="2" w:tplc="04270005" w:tentative="1">
      <w:start w:val="1"/>
      <w:numFmt w:val="bullet"/>
      <w:lvlText w:val=""/>
      <w:lvlJc w:val="left"/>
      <w:pPr>
        <w:tabs>
          <w:tab w:val="num" w:pos="4125"/>
        </w:tabs>
        <w:ind w:left="4125" w:hanging="360"/>
      </w:pPr>
      <w:rPr>
        <w:rFonts w:ascii="Wingdings" w:hAnsi="Wingdings" w:hint="default"/>
      </w:rPr>
    </w:lvl>
    <w:lvl w:ilvl="3" w:tplc="04270001" w:tentative="1">
      <w:start w:val="1"/>
      <w:numFmt w:val="bullet"/>
      <w:lvlText w:val=""/>
      <w:lvlJc w:val="left"/>
      <w:pPr>
        <w:tabs>
          <w:tab w:val="num" w:pos="4845"/>
        </w:tabs>
        <w:ind w:left="4845" w:hanging="360"/>
      </w:pPr>
      <w:rPr>
        <w:rFonts w:ascii="Symbol" w:hAnsi="Symbol" w:hint="default"/>
      </w:rPr>
    </w:lvl>
    <w:lvl w:ilvl="4" w:tplc="04270003" w:tentative="1">
      <w:start w:val="1"/>
      <w:numFmt w:val="bullet"/>
      <w:lvlText w:val="o"/>
      <w:lvlJc w:val="left"/>
      <w:pPr>
        <w:tabs>
          <w:tab w:val="num" w:pos="5565"/>
        </w:tabs>
        <w:ind w:left="5565" w:hanging="360"/>
      </w:pPr>
      <w:rPr>
        <w:rFonts w:ascii="Courier New" w:hAnsi="Courier New" w:cs="Courier New" w:hint="default"/>
      </w:rPr>
    </w:lvl>
    <w:lvl w:ilvl="5" w:tplc="04270005" w:tentative="1">
      <w:start w:val="1"/>
      <w:numFmt w:val="bullet"/>
      <w:lvlText w:val=""/>
      <w:lvlJc w:val="left"/>
      <w:pPr>
        <w:tabs>
          <w:tab w:val="num" w:pos="6285"/>
        </w:tabs>
        <w:ind w:left="6285" w:hanging="360"/>
      </w:pPr>
      <w:rPr>
        <w:rFonts w:ascii="Wingdings" w:hAnsi="Wingdings" w:hint="default"/>
      </w:rPr>
    </w:lvl>
    <w:lvl w:ilvl="6" w:tplc="04270001" w:tentative="1">
      <w:start w:val="1"/>
      <w:numFmt w:val="bullet"/>
      <w:lvlText w:val=""/>
      <w:lvlJc w:val="left"/>
      <w:pPr>
        <w:tabs>
          <w:tab w:val="num" w:pos="7005"/>
        </w:tabs>
        <w:ind w:left="7005" w:hanging="360"/>
      </w:pPr>
      <w:rPr>
        <w:rFonts w:ascii="Symbol" w:hAnsi="Symbol" w:hint="default"/>
      </w:rPr>
    </w:lvl>
    <w:lvl w:ilvl="7" w:tplc="04270003" w:tentative="1">
      <w:start w:val="1"/>
      <w:numFmt w:val="bullet"/>
      <w:lvlText w:val="o"/>
      <w:lvlJc w:val="left"/>
      <w:pPr>
        <w:tabs>
          <w:tab w:val="num" w:pos="7725"/>
        </w:tabs>
        <w:ind w:left="7725" w:hanging="360"/>
      </w:pPr>
      <w:rPr>
        <w:rFonts w:ascii="Courier New" w:hAnsi="Courier New" w:cs="Courier New" w:hint="default"/>
      </w:rPr>
    </w:lvl>
    <w:lvl w:ilvl="8" w:tplc="04270005" w:tentative="1">
      <w:start w:val="1"/>
      <w:numFmt w:val="bullet"/>
      <w:lvlText w:val=""/>
      <w:lvlJc w:val="left"/>
      <w:pPr>
        <w:tabs>
          <w:tab w:val="num" w:pos="8445"/>
        </w:tabs>
        <w:ind w:left="8445" w:hanging="360"/>
      </w:pPr>
      <w:rPr>
        <w:rFonts w:ascii="Wingdings" w:hAnsi="Wingdings" w:hint="default"/>
      </w:rPr>
    </w:lvl>
  </w:abstractNum>
  <w:abstractNum w:abstractNumId="1">
    <w:nsid w:val="0B7373DD"/>
    <w:multiLevelType w:val="hybridMultilevel"/>
    <w:tmpl w:val="5426C694"/>
    <w:lvl w:ilvl="0" w:tplc="0427000D">
      <w:start w:val="1"/>
      <w:numFmt w:val="bullet"/>
      <w:lvlText w:val=""/>
      <w:lvlJc w:val="left"/>
      <w:pPr>
        <w:tabs>
          <w:tab w:val="num" w:pos="1965"/>
        </w:tabs>
        <w:ind w:left="1965" w:hanging="360"/>
      </w:pPr>
      <w:rPr>
        <w:rFonts w:ascii="Wingdings" w:hAnsi="Wingdings" w:hint="default"/>
      </w:rPr>
    </w:lvl>
    <w:lvl w:ilvl="1" w:tplc="04270003" w:tentative="1">
      <w:start w:val="1"/>
      <w:numFmt w:val="bullet"/>
      <w:lvlText w:val="o"/>
      <w:lvlJc w:val="left"/>
      <w:pPr>
        <w:tabs>
          <w:tab w:val="num" w:pos="2685"/>
        </w:tabs>
        <w:ind w:left="2685" w:hanging="360"/>
      </w:pPr>
      <w:rPr>
        <w:rFonts w:ascii="Courier New" w:hAnsi="Courier New" w:cs="Courier New" w:hint="default"/>
      </w:rPr>
    </w:lvl>
    <w:lvl w:ilvl="2" w:tplc="04270005" w:tentative="1">
      <w:start w:val="1"/>
      <w:numFmt w:val="bullet"/>
      <w:lvlText w:val=""/>
      <w:lvlJc w:val="left"/>
      <w:pPr>
        <w:tabs>
          <w:tab w:val="num" w:pos="3405"/>
        </w:tabs>
        <w:ind w:left="3405" w:hanging="360"/>
      </w:pPr>
      <w:rPr>
        <w:rFonts w:ascii="Wingdings" w:hAnsi="Wingdings" w:hint="default"/>
      </w:rPr>
    </w:lvl>
    <w:lvl w:ilvl="3" w:tplc="04270001" w:tentative="1">
      <w:start w:val="1"/>
      <w:numFmt w:val="bullet"/>
      <w:lvlText w:val=""/>
      <w:lvlJc w:val="left"/>
      <w:pPr>
        <w:tabs>
          <w:tab w:val="num" w:pos="4125"/>
        </w:tabs>
        <w:ind w:left="4125" w:hanging="360"/>
      </w:pPr>
      <w:rPr>
        <w:rFonts w:ascii="Symbol" w:hAnsi="Symbol" w:hint="default"/>
      </w:rPr>
    </w:lvl>
    <w:lvl w:ilvl="4" w:tplc="04270003" w:tentative="1">
      <w:start w:val="1"/>
      <w:numFmt w:val="bullet"/>
      <w:lvlText w:val="o"/>
      <w:lvlJc w:val="left"/>
      <w:pPr>
        <w:tabs>
          <w:tab w:val="num" w:pos="4845"/>
        </w:tabs>
        <w:ind w:left="4845" w:hanging="360"/>
      </w:pPr>
      <w:rPr>
        <w:rFonts w:ascii="Courier New" w:hAnsi="Courier New" w:cs="Courier New" w:hint="default"/>
      </w:rPr>
    </w:lvl>
    <w:lvl w:ilvl="5" w:tplc="04270005" w:tentative="1">
      <w:start w:val="1"/>
      <w:numFmt w:val="bullet"/>
      <w:lvlText w:val=""/>
      <w:lvlJc w:val="left"/>
      <w:pPr>
        <w:tabs>
          <w:tab w:val="num" w:pos="5565"/>
        </w:tabs>
        <w:ind w:left="5565" w:hanging="360"/>
      </w:pPr>
      <w:rPr>
        <w:rFonts w:ascii="Wingdings" w:hAnsi="Wingdings" w:hint="default"/>
      </w:rPr>
    </w:lvl>
    <w:lvl w:ilvl="6" w:tplc="04270001" w:tentative="1">
      <w:start w:val="1"/>
      <w:numFmt w:val="bullet"/>
      <w:lvlText w:val=""/>
      <w:lvlJc w:val="left"/>
      <w:pPr>
        <w:tabs>
          <w:tab w:val="num" w:pos="6285"/>
        </w:tabs>
        <w:ind w:left="6285" w:hanging="360"/>
      </w:pPr>
      <w:rPr>
        <w:rFonts w:ascii="Symbol" w:hAnsi="Symbol" w:hint="default"/>
      </w:rPr>
    </w:lvl>
    <w:lvl w:ilvl="7" w:tplc="04270003" w:tentative="1">
      <w:start w:val="1"/>
      <w:numFmt w:val="bullet"/>
      <w:lvlText w:val="o"/>
      <w:lvlJc w:val="left"/>
      <w:pPr>
        <w:tabs>
          <w:tab w:val="num" w:pos="7005"/>
        </w:tabs>
        <w:ind w:left="7005" w:hanging="360"/>
      </w:pPr>
      <w:rPr>
        <w:rFonts w:ascii="Courier New" w:hAnsi="Courier New" w:cs="Courier New" w:hint="default"/>
      </w:rPr>
    </w:lvl>
    <w:lvl w:ilvl="8" w:tplc="04270005" w:tentative="1">
      <w:start w:val="1"/>
      <w:numFmt w:val="bullet"/>
      <w:lvlText w:val=""/>
      <w:lvlJc w:val="left"/>
      <w:pPr>
        <w:tabs>
          <w:tab w:val="num" w:pos="7725"/>
        </w:tabs>
        <w:ind w:left="7725" w:hanging="360"/>
      </w:pPr>
      <w:rPr>
        <w:rFonts w:ascii="Wingdings" w:hAnsi="Wingdings" w:hint="default"/>
      </w:rPr>
    </w:lvl>
  </w:abstractNum>
  <w:abstractNum w:abstractNumId="2">
    <w:nsid w:val="1FC16CD5"/>
    <w:multiLevelType w:val="hybridMultilevel"/>
    <w:tmpl w:val="853CEB84"/>
    <w:lvl w:ilvl="0" w:tplc="E6AE520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A862A4"/>
    <w:multiLevelType w:val="hybridMultilevel"/>
    <w:tmpl w:val="0A4C5622"/>
    <w:lvl w:ilvl="0" w:tplc="0AA25926">
      <w:start w:val="1"/>
      <w:numFmt w:val="decimal"/>
      <w:lvlText w:val="%1."/>
      <w:lvlJc w:val="left"/>
      <w:pPr>
        <w:tabs>
          <w:tab w:val="num" w:pos="1605"/>
        </w:tabs>
        <w:ind w:left="1605" w:hanging="360"/>
      </w:pPr>
      <w:rPr>
        <w:rFonts w:hint="default"/>
      </w:rPr>
    </w:lvl>
    <w:lvl w:ilvl="1" w:tplc="04270001">
      <w:start w:val="1"/>
      <w:numFmt w:val="bullet"/>
      <w:lvlText w:val=""/>
      <w:lvlJc w:val="left"/>
      <w:pPr>
        <w:tabs>
          <w:tab w:val="num" w:pos="2325"/>
        </w:tabs>
        <w:ind w:left="2325" w:hanging="360"/>
      </w:pPr>
      <w:rPr>
        <w:rFonts w:ascii="Symbol" w:hAnsi="Symbol" w:hint="default"/>
      </w:r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4">
    <w:nsid w:val="26E31EB3"/>
    <w:multiLevelType w:val="multilevel"/>
    <w:tmpl w:val="F45CFB18"/>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2305"/>
        </w:tabs>
        <w:ind w:left="2305" w:hanging="1170"/>
      </w:pPr>
      <w:rPr>
        <w:rFonts w:hint="default"/>
      </w:rPr>
    </w:lvl>
    <w:lvl w:ilvl="2">
      <w:start w:val="1"/>
      <w:numFmt w:val="decimal"/>
      <w:lvlText w:val="%1.%2.%3."/>
      <w:lvlJc w:val="left"/>
      <w:pPr>
        <w:tabs>
          <w:tab w:val="num" w:pos="3724"/>
        </w:tabs>
        <w:ind w:left="3724" w:hanging="1170"/>
      </w:pPr>
      <w:rPr>
        <w:rFonts w:hint="default"/>
      </w:rPr>
    </w:lvl>
    <w:lvl w:ilvl="3">
      <w:start w:val="1"/>
      <w:numFmt w:val="decimal"/>
      <w:lvlText w:val="%1.%2.%3.%4."/>
      <w:lvlJc w:val="left"/>
      <w:pPr>
        <w:tabs>
          <w:tab w:val="num" w:pos="5001"/>
        </w:tabs>
        <w:ind w:left="5001" w:hanging="1170"/>
      </w:pPr>
      <w:rPr>
        <w:rFonts w:hint="default"/>
      </w:rPr>
    </w:lvl>
    <w:lvl w:ilvl="4">
      <w:start w:val="1"/>
      <w:numFmt w:val="decimal"/>
      <w:lvlText w:val="%1.%2.%3.%4.%5."/>
      <w:lvlJc w:val="left"/>
      <w:pPr>
        <w:tabs>
          <w:tab w:val="num" w:pos="6278"/>
        </w:tabs>
        <w:ind w:left="6278" w:hanging="1170"/>
      </w:pPr>
      <w:rPr>
        <w:rFonts w:hint="default"/>
      </w:rPr>
    </w:lvl>
    <w:lvl w:ilvl="5">
      <w:start w:val="1"/>
      <w:numFmt w:val="decimal"/>
      <w:lvlText w:val="%1.%2.%3.%4.%5.%6."/>
      <w:lvlJc w:val="left"/>
      <w:pPr>
        <w:tabs>
          <w:tab w:val="num" w:pos="7555"/>
        </w:tabs>
        <w:ind w:left="7555" w:hanging="1170"/>
      </w:pPr>
      <w:rPr>
        <w:rFonts w:hint="default"/>
      </w:rPr>
    </w:lvl>
    <w:lvl w:ilvl="6">
      <w:start w:val="1"/>
      <w:numFmt w:val="decimal"/>
      <w:lvlText w:val="%1.%2.%3.%4.%5.%6.%7."/>
      <w:lvlJc w:val="left"/>
      <w:pPr>
        <w:tabs>
          <w:tab w:val="num" w:pos="9102"/>
        </w:tabs>
        <w:ind w:left="9102" w:hanging="144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2016"/>
        </w:tabs>
        <w:ind w:left="12016" w:hanging="1800"/>
      </w:pPr>
      <w:rPr>
        <w:rFonts w:hint="default"/>
      </w:rPr>
    </w:lvl>
  </w:abstractNum>
  <w:abstractNum w:abstractNumId="5">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6">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7">
    <w:nsid w:val="48873312"/>
    <w:multiLevelType w:val="hybridMultilevel"/>
    <w:tmpl w:val="296677A2"/>
    <w:lvl w:ilvl="0" w:tplc="CAAA7168">
      <w:numFmt w:val="bullet"/>
      <w:lvlText w:val="-"/>
      <w:lvlJc w:val="left"/>
      <w:pPr>
        <w:tabs>
          <w:tab w:val="num" w:pos="1665"/>
        </w:tabs>
        <w:ind w:left="1665" w:hanging="360"/>
      </w:pPr>
      <w:rPr>
        <w:rFonts w:ascii="Times New Roman" w:eastAsia="Times New Roman" w:hAnsi="Times New Roman" w:cs="Times New Roman" w:hint="default"/>
      </w:rPr>
    </w:lvl>
    <w:lvl w:ilvl="1" w:tplc="04270003" w:tentative="1">
      <w:start w:val="1"/>
      <w:numFmt w:val="bullet"/>
      <w:lvlText w:val="o"/>
      <w:lvlJc w:val="left"/>
      <w:pPr>
        <w:tabs>
          <w:tab w:val="num" w:pos="2385"/>
        </w:tabs>
        <w:ind w:left="2385" w:hanging="360"/>
      </w:pPr>
      <w:rPr>
        <w:rFonts w:ascii="Courier New" w:hAnsi="Courier New" w:cs="Courier New" w:hint="default"/>
      </w:rPr>
    </w:lvl>
    <w:lvl w:ilvl="2" w:tplc="04270005" w:tentative="1">
      <w:start w:val="1"/>
      <w:numFmt w:val="bullet"/>
      <w:lvlText w:val=""/>
      <w:lvlJc w:val="left"/>
      <w:pPr>
        <w:tabs>
          <w:tab w:val="num" w:pos="3105"/>
        </w:tabs>
        <w:ind w:left="3105" w:hanging="360"/>
      </w:pPr>
      <w:rPr>
        <w:rFonts w:ascii="Wingdings" w:hAnsi="Wingdings" w:hint="default"/>
      </w:rPr>
    </w:lvl>
    <w:lvl w:ilvl="3" w:tplc="04270001" w:tentative="1">
      <w:start w:val="1"/>
      <w:numFmt w:val="bullet"/>
      <w:lvlText w:val=""/>
      <w:lvlJc w:val="left"/>
      <w:pPr>
        <w:tabs>
          <w:tab w:val="num" w:pos="3825"/>
        </w:tabs>
        <w:ind w:left="3825" w:hanging="360"/>
      </w:pPr>
      <w:rPr>
        <w:rFonts w:ascii="Symbol" w:hAnsi="Symbol" w:hint="default"/>
      </w:rPr>
    </w:lvl>
    <w:lvl w:ilvl="4" w:tplc="04270003" w:tentative="1">
      <w:start w:val="1"/>
      <w:numFmt w:val="bullet"/>
      <w:lvlText w:val="o"/>
      <w:lvlJc w:val="left"/>
      <w:pPr>
        <w:tabs>
          <w:tab w:val="num" w:pos="4545"/>
        </w:tabs>
        <w:ind w:left="4545" w:hanging="360"/>
      </w:pPr>
      <w:rPr>
        <w:rFonts w:ascii="Courier New" w:hAnsi="Courier New" w:cs="Courier New" w:hint="default"/>
      </w:rPr>
    </w:lvl>
    <w:lvl w:ilvl="5" w:tplc="04270005" w:tentative="1">
      <w:start w:val="1"/>
      <w:numFmt w:val="bullet"/>
      <w:lvlText w:val=""/>
      <w:lvlJc w:val="left"/>
      <w:pPr>
        <w:tabs>
          <w:tab w:val="num" w:pos="5265"/>
        </w:tabs>
        <w:ind w:left="5265" w:hanging="360"/>
      </w:pPr>
      <w:rPr>
        <w:rFonts w:ascii="Wingdings" w:hAnsi="Wingdings" w:hint="default"/>
      </w:rPr>
    </w:lvl>
    <w:lvl w:ilvl="6" w:tplc="04270001" w:tentative="1">
      <w:start w:val="1"/>
      <w:numFmt w:val="bullet"/>
      <w:lvlText w:val=""/>
      <w:lvlJc w:val="left"/>
      <w:pPr>
        <w:tabs>
          <w:tab w:val="num" w:pos="5985"/>
        </w:tabs>
        <w:ind w:left="5985" w:hanging="360"/>
      </w:pPr>
      <w:rPr>
        <w:rFonts w:ascii="Symbol" w:hAnsi="Symbol" w:hint="default"/>
      </w:rPr>
    </w:lvl>
    <w:lvl w:ilvl="7" w:tplc="04270003" w:tentative="1">
      <w:start w:val="1"/>
      <w:numFmt w:val="bullet"/>
      <w:lvlText w:val="o"/>
      <w:lvlJc w:val="left"/>
      <w:pPr>
        <w:tabs>
          <w:tab w:val="num" w:pos="6705"/>
        </w:tabs>
        <w:ind w:left="6705" w:hanging="360"/>
      </w:pPr>
      <w:rPr>
        <w:rFonts w:ascii="Courier New" w:hAnsi="Courier New" w:cs="Courier New" w:hint="default"/>
      </w:rPr>
    </w:lvl>
    <w:lvl w:ilvl="8" w:tplc="04270005" w:tentative="1">
      <w:start w:val="1"/>
      <w:numFmt w:val="bullet"/>
      <w:lvlText w:val=""/>
      <w:lvlJc w:val="left"/>
      <w:pPr>
        <w:tabs>
          <w:tab w:val="num" w:pos="7425"/>
        </w:tabs>
        <w:ind w:left="7425" w:hanging="360"/>
      </w:pPr>
      <w:rPr>
        <w:rFonts w:ascii="Wingdings" w:hAnsi="Wingdings" w:hint="default"/>
      </w:rPr>
    </w:lvl>
  </w:abstractNum>
  <w:abstractNum w:abstractNumId="8">
    <w:nsid w:val="5A455C84"/>
    <w:multiLevelType w:val="multilevel"/>
    <w:tmpl w:val="1C7E8AA2"/>
    <w:lvl w:ilvl="0">
      <w:start w:val="1"/>
      <w:numFmt w:val="decimal"/>
      <w:lvlText w:val="%1."/>
      <w:lvlJc w:val="left"/>
      <w:pPr>
        <w:tabs>
          <w:tab w:val="num" w:pos="705"/>
        </w:tabs>
        <w:ind w:left="705" w:hanging="360"/>
      </w:pPr>
      <w:rPr>
        <w:rFonts w:hint="default"/>
      </w:rPr>
    </w:lvl>
    <w:lvl w:ilvl="1">
      <w:start w:val="1"/>
      <w:numFmt w:val="decimal"/>
      <w:isLgl/>
      <w:lvlText w:val="%1.%2."/>
      <w:lvlJc w:val="left"/>
      <w:pPr>
        <w:tabs>
          <w:tab w:val="num" w:pos="705"/>
        </w:tabs>
        <w:ind w:left="705" w:hanging="360"/>
      </w:pPr>
      <w:rPr>
        <w:rFonts w:hint="default"/>
      </w:rPr>
    </w:lvl>
    <w:lvl w:ilvl="2">
      <w:start w:val="1"/>
      <w:numFmt w:val="decimal"/>
      <w:isLgl/>
      <w:lvlText w:val="%1.%2.%3."/>
      <w:lvlJc w:val="left"/>
      <w:pPr>
        <w:tabs>
          <w:tab w:val="num" w:pos="1065"/>
        </w:tabs>
        <w:ind w:left="1065" w:hanging="720"/>
      </w:pPr>
      <w:rPr>
        <w:rFonts w:hint="default"/>
      </w:rPr>
    </w:lvl>
    <w:lvl w:ilvl="3">
      <w:start w:val="1"/>
      <w:numFmt w:val="decimal"/>
      <w:isLgl/>
      <w:lvlText w:val="%1.%2.%3.%4."/>
      <w:lvlJc w:val="left"/>
      <w:pPr>
        <w:tabs>
          <w:tab w:val="num" w:pos="1065"/>
        </w:tabs>
        <w:ind w:left="1065" w:hanging="720"/>
      </w:pPr>
      <w:rPr>
        <w:rFonts w:hint="default"/>
      </w:rPr>
    </w:lvl>
    <w:lvl w:ilvl="4">
      <w:start w:val="1"/>
      <w:numFmt w:val="decimal"/>
      <w:isLgl/>
      <w:lvlText w:val="%1.%2.%3.%4.%5."/>
      <w:lvlJc w:val="left"/>
      <w:pPr>
        <w:tabs>
          <w:tab w:val="num" w:pos="1425"/>
        </w:tabs>
        <w:ind w:left="1425" w:hanging="1080"/>
      </w:pPr>
      <w:rPr>
        <w:rFonts w:hint="default"/>
      </w:rPr>
    </w:lvl>
    <w:lvl w:ilvl="5">
      <w:start w:val="1"/>
      <w:numFmt w:val="decimal"/>
      <w:isLgl/>
      <w:lvlText w:val="%1.%2.%3.%4.%5.%6."/>
      <w:lvlJc w:val="left"/>
      <w:pPr>
        <w:tabs>
          <w:tab w:val="num" w:pos="1425"/>
        </w:tabs>
        <w:ind w:left="1425" w:hanging="1080"/>
      </w:pPr>
      <w:rPr>
        <w:rFonts w:hint="default"/>
      </w:rPr>
    </w:lvl>
    <w:lvl w:ilvl="6">
      <w:start w:val="1"/>
      <w:numFmt w:val="decimal"/>
      <w:isLgl/>
      <w:lvlText w:val="%1.%2.%3.%4.%5.%6.%7."/>
      <w:lvlJc w:val="left"/>
      <w:pPr>
        <w:tabs>
          <w:tab w:val="num" w:pos="1425"/>
        </w:tabs>
        <w:ind w:left="1425" w:hanging="1080"/>
      </w:pPr>
      <w:rPr>
        <w:rFonts w:hint="default"/>
      </w:rPr>
    </w:lvl>
    <w:lvl w:ilvl="7">
      <w:start w:val="1"/>
      <w:numFmt w:val="decimal"/>
      <w:isLgl/>
      <w:lvlText w:val="%1.%2.%3.%4.%5.%6.%7.%8."/>
      <w:lvlJc w:val="left"/>
      <w:pPr>
        <w:tabs>
          <w:tab w:val="num" w:pos="1785"/>
        </w:tabs>
        <w:ind w:left="1785" w:hanging="1440"/>
      </w:pPr>
      <w:rPr>
        <w:rFonts w:hint="default"/>
      </w:rPr>
    </w:lvl>
    <w:lvl w:ilvl="8">
      <w:start w:val="1"/>
      <w:numFmt w:val="decimal"/>
      <w:isLgl/>
      <w:lvlText w:val="%1.%2.%3.%4.%5.%6.%7.%8.%9."/>
      <w:lvlJc w:val="left"/>
      <w:pPr>
        <w:tabs>
          <w:tab w:val="num" w:pos="1785"/>
        </w:tabs>
        <w:ind w:left="1785" w:hanging="1440"/>
      </w:pPr>
      <w:rPr>
        <w:rFonts w:hint="default"/>
      </w:rPr>
    </w:lvl>
  </w:abstractNum>
  <w:abstractNum w:abstractNumId="9">
    <w:nsid w:val="68AF5AD1"/>
    <w:multiLevelType w:val="hybridMultilevel"/>
    <w:tmpl w:val="E998318A"/>
    <w:lvl w:ilvl="0" w:tplc="F334BF7C">
      <w:numFmt w:val="none"/>
      <w:lvlText w:val=""/>
      <w:lvlJc w:val="left"/>
      <w:pPr>
        <w:tabs>
          <w:tab w:val="num" w:pos="360"/>
        </w:tabs>
      </w:pPr>
    </w:lvl>
    <w:lvl w:ilvl="1" w:tplc="8418F906" w:tentative="1">
      <w:start w:val="1"/>
      <w:numFmt w:val="bullet"/>
      <w:lvlText w:val="o"/>
      <w:lvlJc w:val="left"/>
      <w:pPr>
        <w:tabs>
          <w:tab w:val="num" w:pos="2685"/>
        </w:tabs>
        <w:ind w:left="2685" w:hanging="360"/>
      </w:pPr>
      <w:rPr>
        <w:rFonts w:ascii="Courier New" w:hAnsi="Courier New" w:cs="Courier New" w:hint="default"/>
      </w:rPr>
    </w:lvl>
    <w:lvl w:ilvl="2" w:tplc="1528EDDA" w:tentative="1">
      <w:start w:val="1"/>
      <w:numFmt w:val="bullet"/>
      <w:lvlText w:val=""/>
      <w:lvlJc w:val="left"/>
      <w:pPr>
        <w:tabs>
          <w:tab w:val="num" w:pos="3405"/>
        </w:tabs>
        <w:ind w:left="3405" w:hanging="360"/>
      </w:pPr>
      <w:rPr>
        <w:rFonts w:ascii="Wingdings" w:hAnsi="Wingdings" w:hint="default"/>
      </w:rPr>
    </w:lvl>
    <w:lvl w:ilvl="3" w:tplc="4858B616" w:tentative="1">
      <w:start w:val="1"/>
      <w:numFmt w:val="bullet"/>
      <w:lvlText w:val=""/>
      <w:lvlJc w:val="left"/>
      <w:pPr>
        <w:tabs>
          <w:tab w:val="num" w:pos="4125"/>
        </w:tabs>
        <w:ind w:left="4125" w:hanging="360"/>
      </w:pPr>
      <w:rPr>
        <w:rFonts w:ascii="Symbol" w:hAnsi="Symbol" w:hint="default"/>
      </w:rPr>
    </w:lvl>
    <w:lvl w:ilvl="4" w:tplc="E4B47834" w:tentative="1">
      <w:start w:val="1"/>
      <w:numFmt w:val="bullet"/>
      <w:lvlText w:val="o"/>
      <w:lvlJc w:val="left"/>
      <w:pPr>
        <w:tabs>
          <w:tab w:val="num" w:pos="4845"/>
        </w:tabs>
        <w:ind w:left="4845" w:hanging="360"/>
      </w:pPr>
      <w:rPr>
        <w:rFonts w:ascii="Courier New" w:hAnsi="Courier New" w:cs="Courier New" w:hint="default"/>
      </w:rPr>
    </w:lvl>
    <w:lvl w:ilvl="5" w:tplc="DFAEA2EA" w:tentative="1">
      <w:start w:val="1"/>
      <w:numFmt w:val="bullet"/>
      <w:lvlText w:val=""/>
      <w:lvlJc w:val="left"/>
      <w:pPr>
        <w:tabs>
          <w:tab w:val="num" w:pos="5565"/>
        </w:tabs>
        <w:ind w:left="5565" w:hanging="360"/>
      </w:pPr>
      <w:rPr>
        <w:rFonts w:ascii="Wingdings" w:hAnsi="Wingdings" w:hint="default"/>
      </w:rPr>
    </w:lvl>
    <w:lvl w:ilvl="6" w:tplc="76308BCC" w:tentative="1">
      <w:start w:val="1"/>
      <w:numFmt w:val="bullet"/>
      <w:lvlText w:val=""/>
      <w:lvlJc w:val="left"/>
      <w:pPr>
        <w:tabs>
          <w:tab w:val="num" w:pos="6285"/>
        </w:tabs>
        <w:ind w:left="6285" w:hanging="360"/>
      </w:pPr>
      <w:rPr>
        <w:rFonts w:ascii="Symbol" w:hAnsi="Symbol" w:hint="default"/>
      </w:rPr>
    </w:lvl>
    <w:lvl w:ilvl="7" w:tplc="8F948F2C" w:tentative="1">
      <w:start w:val="1"/>
      <w:numFmt w:val="bullet"/>
      <w:lvlText w:val="o"/>
      <w:lvlJc w:val="left"/>
      <w:pPr>
        <w:tabs>
          <w:tab w:val="num" w:pos="7005"/>
        </w:tabs>
        <w:ind w:left="7005" w:hanging="360"/>
      </w:pPr>
      <w:rPr>
        <w:rFonts w:ascii="Courier New" w:hAnsi="Courier New" w:cs="Courier New" w:hint="default"/>
      </w:rPr>
    </w:lvl>
    <w:lvl w:ilvl="8" w:tplc="1D4422E4" w:tentative="1">
      <w:start w:val="1"/>
      <w:numFmt w:val="bullet"/>
      <w:lvlText w:val=""/>
      <w:lvlJc w:val="left"/>
      <w:pPr>
        <w:tabs>
          <w:tab w:val="num" w:pos="7725"/>
        </w:tabs>
        <w:ind w:left="7725"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1"/>
  </w:num>
  <w:num w:numId="6">
    <w:abstractNumId w:val="4"/>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8A"/>
    <w:rsid w:val="00000F37"/>
    <w:rsid w:val="0001027D"/>
    <w:rsid w:val="0001220B"/>
    <w:rsid w:val="00017E98"/>
    <w:rsid w:val="00022D1D"/>
    <w:rsid w:val="00026A4C"/>
    <w:rsid w:val="0004024F"/>
    <w:rsid w:val="00040EFC"/>
    <w:rsid w:val="00062CED"/>
    <w:rsid w:val="00071129"/>
    <w:rsid w:val="000713FE"/>
    <w:rsid w:val="00082BDC"/>
    <w:rsid w:val="00082EE9"/>
    <w:rsid w:val="000844EA"/>
    <w:rsid w:val="00086325"/>
    <w:rsid w:val="000941EC"/>
    <w:rsid w:val="0009613D"/>
    <w:rsid w:val="000A0778"/>
    <w:rsid w:val="000A5F65"/>
    <w:rsid w:val="000B069B"/>
    <w:rsid w:val="000B6046"/>
    <w:rsid w:val="000C0129"/>
    <w:rsid w:val="000C50F4"/>
    <w:rsid w:val="000C6774"/>
    <w:rsid w:val="000D1987"/>
    <w:rsid w:val="000D7CC4"/>
    <w:rsid w:val="000E1780"/>
    <w:rsid w:val="000E2588"/>
    <w:rsid w:val="000F0530"/>
    <w:rsid w:val="000F4514"/>
    <w:rsid w:val="00100AD9"/>
    <w:rsid w:val="00100D52"/>
    <w:rsid w:val="0010200A"/>
    <w:rsid w:val="001065E9"/>
    <w:rsid w:val="001148F6"/>
    <w:rsid w:val="00116892"/>
    <w:rsid w:val="001211BF"/>
    <w:rsid w:val="00124814"/>
    <w:rsid w:val="001306B7"/>
    <w:rsid w:val="00135310"/>
    <w:rsid w:val="00152941"/>
    <w:rsid w:val="00161276"/>
    <w:rsid w:val="0017609F"/>
    <w:rsid w:val="001800AE"/>
    <w:rsid w:val="001917A4"/>
    <w:rsid w:val="001945CA"/>
    <w:rsid w:val="001A35A8"/>
    <w:rsid w:val="001B200E"/>
    <w:rsid w:val="001B4B6B"/>
    <w:rsid w:val="001C461E"/>
    <w:rsid w:val="001C60B6"/>
    <w:rsid w:val="001D673D"/>
    <w:rsid w:val="001D7138"/>
    <w:rsid w:val="001E1FF9"/>
    <w:rsid w:val="001E277D"/>
    <w:rsid w:val="001E2CA8"/>
    <w:rsid w:val="001F733C"/>
    <w:rsid w:val="00200EDF"/>
    <w:rsid w:val="00201269"/>
    <w:rsid w:val="00213334"/>
    <w:rsid w:val="002160E2"/>
    <w:rsid w:val="00223118"/>
    <w:rsid w:val="00223559"/>
    <w:rsid w:val="00233651"/>
    <w:rsid w:val="002452CC"/>
    <w:rsid w:val="002551A2"/>
    <w:rsid w:val="002609CE"/>
    <w:rsid w:val="0026153D"/>
    <w:rsid w:val="00264FC7"/>
    <w:rsid w:val="00270DC1"/>
    <w:rsid w:val="00280C80"/>
    <w:rsid w:val="002848E2"/>
    <w:rsid w:val="002915F1"/>
    <w:rsid w:val="00291C6C"/>
    <w:rsid w:val="0029227A"/>
    <w:rsid w:val="00293385"/>
    <w:rsid w:val="00295C82"/>
    <w:rsid w:val="002A59ED"/>
    <w:rsid w:val="002B74BC"/>
    <w:rsid w:val="002C0C22"/>
    <w:rsid w:val="002C3BC3"/>
    <w:rsid w:val="002D0578"/>
    <w:rsid w:val="002E514D"/>
    <w:rsid w:val="002F609F"/>
    <w:rsid w:val="002F624A"/>
    <w:rsid w:val="0030702A"/>
    <w:rsid w:val="00307ED5"/>
    <w:rsid w:val="0031230F"/>
    <w:rsid w:val="003166CA"/>
    <w:rsid w:val="003263C7"/>
    <w:rsid w:val="00332C80"/>
    <w:rsid w:val="00334154"/>
    <w:rsid w:val="00336E4E"/>
    <w:rsid w:val="003370ED"/>
    <w:rsid w:val="003424AA"/>
    <w:rsid w:val="00353F53"/>
    <w:rsid w:val="00365189"/>
    <w:rsid w:val="00371143"/>
    <w:rsid w:val="00371738"/>
    <w:rsid w:val="00376268"/>
    <w:rsid w:val="00382637"/>
    <w:rsid w:val="00393E06"/>
    <w:rsid w:val="0039475C"/>
    <w:rsid w:val="003A2FB5"/>
    <w:rsid w:val="003A32F2"/>
    <w:rsid w:val="003C0637"/>
    <w:rsid w:val="003C65B4"/>
    <w:rsid w:val="003D20CC"/>
    <w:rsid w:val="003D34CA"/>
    <w:rsid w:val="003D68D9"/>
    <w:rsid w:val="003E31E6"/>
    <w:rsid w:val="003E332A"/>
    <w:rsid w:val="003E553D"/>
    <w:rsid w:val="004025C0"/>
    <w:rsid w:val="0043144F"/>
    <w:rsid w:val="004329EC"/>
    <w:rsid w:val="00435CFD"/>
    <w:rsid w:val="00437BA3"/>
    <w:rsid w:val="004401B9"/>
    <w:rsid w:val="0044617C"/>
    <w:rsid w:val="00447BC3"/>
    <w:rsid w:val="00450E6F"/>
    <w:rsid w:val="004621B8"/>
    <w:rsid w:val="004653DF"/>
    <w:rsid w:val="00481F96"/>
    <w:rsid w:val="00482C6D"/>
    <w:rsid w:val="00483D3D"/>
    <w:rsid w:val="00486D6C"/>
    <w:rsid w:val="0049163E"/>
    <w:rsid w:val="00494975"/>
    <w:rsid w:val="004B5924"/>
    <w:rsid w:val="004B6F79"/>
    <w:rsid w:val="004D542E"/>
    <w:rsid w:val="004D5FC7"/>
    <w:rsid w:val="004E385E"/>
    <w:rsid w:val="004F568E"/>
    <w:rsid w:val="0050544B"/>
    <w:rsid w:val="00516644"/>
    <w:rsid w:val="0052743A"/>
    <w:rsid w:val="005333A4"/>
    <w:rsid w:val="0053768F"/>
    <w:rsid w:val="00545FB0"/>
    <w:rsid w:val="00551862"/>
    <w:rsid w:val="0055341B"/>
    <w:rsid w:val="0056001D"/>
    <w:rsid w:val="00564F2A"/>
    <w:rsid w:val="005708C8"/>
    <w:rsid w:val="005715AD"/>
    <w:rsid w:val="00577610"/>
    <w:rsid w:val="00587A37"/>
    <w:rsid w:val="00597CCA"/>
    <w:rsid w:val="005A0476"/>
    <w:rsid w:val="005A51C9"/>
    <w:rsid w:val="005B3CC3"/>
    <w:rsid w:val="005B633D"/>
    <w:rsid w:val="005C1D25"/>
    <w:rsid w:val="005C26BB"/>
    <w:rsid w:val="005C6DA9"/>
    <w:rsid w:val="005C6EDC"/>
    <w:rsid w:val="005C7997"/>
    <w:rsid w:val="005C7A4B"/>
    <w:rsid w:val="005D06A2"/>
    <w:rsid w:val="005D1177"/>
    <w:rsid w:val="005D72AB"/>
    <w:rsid w:val="005E09AB"/>
    <w:rsid w:val="005F0E36"/>
    <w:rsid w:val="005F1E89"/>
    <w:rsid w:val="00601034"/>
    <w:rsid w:val="00602E98"/>
    <w:rsid w:val="00604FF2"/>
    <w:rsid w:val="00610F93"/>
    <w:rsid w:val="006129A2"/>
    <w:rsid w:val="00620550"/>
    <w:rsid w:val="00630C0C"/>
    <w:rsid w:val="00632FCE"/>
    <w:rsid w:val="00634198"/>
    <w:rsid w:val="00635429"/>
    <w:rsid w:val="00642293"/>
    <w:rsid w:val="006459E4"/>
    <w:rsid w:val="00651C0E"/>
    <w:rsid w:val="006621E6"/>
    <w:rsid w:val="00664498"/>
    <w:rsid w:val="00664523"/>
    <w:rsid w:val="006645C2"/>
    <w:rsid w:val="006736FD"/>
    <w:rsid w:val="00682E88"/>
    <w:rsid w:val="00683B4B"/>
    <w:rsid w:val="00687868"/>
    <w:rsid w:val="00690020"/>
    <w:rsid w:val="0069192B"/>
    <w:rsid w:val="00694D90"/>
    <w:rsid w:val="006A51F6"/>
    <w:rsid w:val="006A6077"/>
    <w:rsid w:val="006B06E7"/>
    <w:rsid w:val="006B72B5"/>
    <w:rsid w:val="006C10AB"/>
    <w:rsid w:val="006C5A88"/>
    <w:rsid w:val="006C6991"/>
    <w:rsid w:val="006D5F14"/>
    <w:rsid w:val="006E5DC4"/>
    <w:rsid w:val="006E6D55"/>
    <w:rsid w:val="006F028F"/>
    <w:rsid w:val="00702158"/>
    <w:rsid w:val="00706DED"/>
    <w:rsid w:val="00707064"/>
    <w:rsid w:val="00713D70"/>
    <w:rsid w:val="00714C5E"/>
    <w:rsid w:val="00716EC0"/>
    <w:rsid w:val="007258BB"/>
    <w:rsid w:val="00745A95"/>
    <w:rsid w:val="0074734E"/>
    <w:rsid w:val="007500C7"/>
    <w:rsid w:val="007571B9"/>
    <w:rsid w:val="00757476"/>
    <w:rsid w:val="00765699"/>
    <w:rsid w:val="007672BA"/>
    <w:rsid w:val="0077417B"/>
    <w:rsid w:val="007801B1"/>
    <w:rsid w:val="00782D08"/>
    <w:rsid w:val="00792956"/>
    <w:rsid w:val="007961DD"/>
    <w:rsid w:val="00796E87"/>
    <w:rsid w:val="0079754A"/>
    <w:rsid w:val="007A0B1B"/>
    <w:rsid w:val="007A458D"/>
    <w:rsid w:val="007B3B83"/>
    <w:rsid w:val="007C09DC"/>
    <w:rsid w:val="007C356B"/>
    <w:rsid w:val="007C66BE"/>
    <w:rsid w:val="007D2376"/>
    <w:rsid w:val="007D53FA"/>
    <w:rsid w:val="007E31B2"/>
    <w:rsid w:val="007E459F"/>
    <w:rsid w:val="007E72E4"/>
    <w:rsid w:val="007F4B46"/>
    <w:rsid w:val="007F5A5A"/>
    <w:rsid w:val="007F5A5B"/>
    <w:rsid w:val="007F7F11"/>
    <w:rsid w:val="00800076"/>
    <w:rsid w:val="00801F67"/>
    <w:rsid w:val="00804ED8"/>
    <w:rsid w:val="008109B8"/>
    <w:rsid w:val="00813BA1"/>
    <w:rsid w:val="0081407B"/>
    <w:rsid w:val="0081422C"/>
    <w:rsid w:val="00815E81"/>
    <w:rsid w:val="00821F59"/>
    <w:rsid w:val="00835A19"/>
    <w:rsid w:val="0085407D"/>
    <w:rsid w:val="00861CAE"/>
    <w:rsid w:val="00880382"/>
    <w:rsid w:val="00886B62"/>
    <w:rsid w:val="008870AC"/>
    <w:rsid w:val="00890FBD"/>
    <w:rsid w:val="00892476"/>
    <w:rsid w:val="008A63F0"/>
    <w:rsid w:val="008C085A"/>
    <w:rsid w:val="008C769E"/>
    <w:rsid w:val="008D3388"/>
    <w:rsid w:val="008D3C30"/>
    <w:rsid w:val="008D7B52"/>
    <w:rsid w:val="008E1CC4"/>
    <w:rsid w:val="008E458E"/>
    <w:rsid w:val="0091034F"/>
    <w:rsid w:val="009153F9"/>
    <w:rsid w:val="00916C97"/>
    <w:rsid w:val="00920203"/>
    <w:rsid w:val="00927EA9"/>
    <w:rsid w:val="00932092"/>
    <w:rsid w:val="00934668"/>
    <w:rsid w:val="00941A38"/>
    <w:rsid w:val="00944C0A"/>
    <w:rsid w:val="0094753E"/>
    <w:rsid w:val="00950256"/>
    <w:rsid w:val="00951CAA"/>
    <w:rsid w:val="00953CA8"/>
    <w:rsid w:val="00957B5D"/>
    <w:rsid w:val="009750DF"/>
    <w:rsid w:val="00985AD7"/>
    <w:rsid w:val="00986484"/>
    <w:rsid w:val="009975BE"/>
    <w:rsid w:val="009A06B6"/>
    <w:rsid w:val="009A1FE7"/>
    <w:rsid w:val="009A695F"/>
    <w:rsid w:val="009A705B"/>
    <w:rsid w:val="009B5E29"/>
    <w:rsid w:val="009D165E"/>
    <w:rsid w:val="009D7881"/>
    <w:rsid w:val="009D7BD8"/>
    <w:rsid w:val="009E6B84"/>
    <w:rsid w:val="00A00762"/>
    <w:rsid w:val="00A02C87"/>
    <w:rsid w:val="00A05683"/>
    <w:rsid w:val="00A27371"/>
    <w:rsid w:val="00A3183D"/>
    <w:rsid w:val="00A31F3D"/>
    <w:rsid w:val="00A43714"/>
    <w:rsid w:val="00A51C96"/>
    <w:rsid w:val="00A537C9"/>
    <w:rsid w:val="00A56F57"/>
    <w:rsid w:val="00A606A8"/>
    <w:rsid w:val="00A63A1E"/>
    <w:rsid w:val="00A656A2"/>
    <w:rsid w:val="00A65ECC"/>
    <w:rsid w:val="00A7226B"/>
    <w:rsid w:val="00A73EC2"/>
    <w:rsid w:val="00A82D95"/>
    <w:rsid w:val="00A84960"/>
    <w:rsid w:val="00A860C3"/>
    <w:rsid w:val="00A903DE"/>
    <w:rsid w:val="00AA1044"/>
    <w:rsid w:val="00AA730C"/>
    <w:rsid w:val="00AB547D"/>
    <w:rsid w:val="00AB5BB7"/>
    <w:rsid w:val="00AB67EF"/>
    <w:rsid w:val="00AE404E"/>
    <w:rsid w:val="00B0140E"/>
    <w:rsid w:val="00B12411"/>
    <w:rsid w:val="00B128FF"/>
    <w:rsid w:val="00B25500"/>
    <w:rsid w:val="00B27D1B"/>
    <w:rsid w:val="00B306BF"/>
    <w:rsid w:val="00B32DE1"/>
    <w:rsid w:val="00B36BA3"/>
    <w:rsid w:val="00B37DBE"/>
    <w:rsid w:val="00B409A2"/>
    <w:rsid w:val="00B4623F"/>
    <w:rsid w:val="00B53768"/>
    <w:rsid w:val="00B5672F"/>
    <w:rsid w:val="00B572D0"/>
    <w:rsid w:val="00B72EFD"/>
    <w:rsid w:val="00B771E8"/>
    <w:rsid w:val="00BA3297"/>
    <w:rsid w:val="00BA5B9E"/>
    <w:rsid w:val="00BA5C2C"/>
    <w:rsid w:val="00BB1971"/>
    <w:rsid w:val="00BB5D56"/>
    <w:rsid w:val="00BB67C5"/>
    <w:rsid w:val="00BB762B"/>
    <w:rsid w:val="00BC540A"/>
    <w:rsid w:val="00BC5C1F"/>
    <w:rsid w:val="00BD7FBC"/>
    <w:rsid w:val="00BE0FCC"/>
    <w:rsid w:val="00BE2BBC"/>
    <w:rsid w:val="00BE5910"/>
    <w:rsid w:val="00BE6A05"/>
    <w:rsid w:val="00C01A5D"/>
    <w:rsid w:val="00C05C6A"/>
    <w:rsid w:val="00C20160"/>
    <w:rsid w:val="00C20DDB"/>
    <w:rsid w:val="00C25609"/>
    <w:rsid w:val="00C30AE2"/>
    <w:rsid w:val="00C34367"/>
    <w:rsid w:val="00C36273"/>
    <w:rsid w:val="00C43755"/>
    <w:rsid w:val="00C50244"/>
    <w:rsid w:val="00C50B24"/>
    <w:rsid w:val="00C54935"/>
    <w:rsid w:val="00C54FD3"/>
    <w:rsid w:val="00C56C90"/>
    <w:rsid w:val="00C61F5F"/>
    <w:rsid w:val="00C72D56"/>
    <w:rsid w:val="00C85489"/>
    <w:rsid w:val="00CC5F8C"/>
    <w:rsid w:val="00CD1BB3"/>
    <w:rsid w:val="00CD2799"/>
    <w:rsid w:val="00CD5E69"/>
    <w:rsid w:val="00CE354D"/>
    <w:rsid w:val="00CF2022"/>
    <w:rsid w:val="00D0288A"/>
    <w:rsid w:val="00D03431"/>
    <w:rsid w:val="00D12DE2"/>
    <w:rsid w:val="00D225A9"/>
    <w:rsid w:val="00D27D63"/>
    <w:rsid w:val="00D34C34"/>
    <w:rsid w:val="00D356C7"/>
    <w:rsid w:val="00D40EA5"/>
    <w:rsid w:val="00D429ED"/>
    <w:rsid w:val="00D45D90"/>
    <w:rsid w:val="00D53834"/>
    <w:rsid w:val="00D56DFD"/>
    <w:rsid w:val="00D56EDA"/>
    <w:rsid w:val="00D62D46"/>
    <w:rsid w:val="00D62F16"/>
    <w:rsid w:val="00D72AC2"/>
    <w:rsid w:val="00D72B00"/>
    <w:rsid w:val="00D736FB"/>
    <w:rsid w:val="00D74049"/>
    <w:rsid w:val="00D74F27"/>
    <w:rsid w:val="00D774F2"/>
    <w:rsid w:val="00D940B9"/>
    <w:rsid w:val="00D96918"/>
    <w:rsid w:val="00DA194D"/>
    <w:rsid w:val="00DC08AA"/>
    <w:rsid w:val="00DC4C16"/>
    <w:rsid w:val="00DD1DEC"/>
    <w:rsid w:val="00DD52CA"/>
    <w:rsid w:val="00DD7EAD"/>
    <w:rsid w:val="00DE4AE2"/>
    <w:rsid w:val="00DF03EE"/>
    <w:rsid w:val="00E04408"/>
    <w:rsid w:val="00E11C3E"/>
    <w:rsid w:val="00E143F9"/>
    <w:rsid w:val="00E2004C"/>
    <w:rsid w:val="00E20DD0"/>
    <w:rsid w:val="00E2175E"/>
    <w:rsid w:val="00E30496"/>
    <w:rsid w:val="00E55D21"/>
    <w:rsid w:val="00E5654F"/>
    <w:rsid w:val="00E61508"/>
    <w:rsid w:val="00E61D9B"/>
    <w:rsid w:val="00E72817"/>
    <w:rsid w:val="00E7428F"/>
    <w:rsid w:val="00E77564"/>
    <w:rsid w:val="00E82F08"/>
    <w:rsid w:val="00E93BB8"/>
    <w:rsid w:val="00E93F12"/>
    <w:rsid w:val="00E97817"/>
    <w:rsid w:val="00EA49EF"/>
    <w:rsid w:val="00EB1912"/>
    <w:rsid w:val="00EB7D70"/>
    <w:rsid w:val="00EC33D6"/>
    <w:rsid w:val="00EC4356"/>
    <w:rsid w:val="00EC6B5F"/>
    <w:rsid w:val="00ED7074"/>
    <w:rsid w:val="00ED7549"/>
    <w:rsid w:val="00EE7126"/>
    <w:rsid w:val="00EF2926"/>
    <w:rsid w:val="00EF7B44"/>
    <w:rsid w:val="00F01170"/>
    <w:rsid w:val="00F0352C"/>
    <w:rsid w:val="00F13AA8"/>
    <w:rsid w:val="00F13D59"/>
    <w:rsid w:val="00F1587D"/>
    <w:rsid w:val="00F164CA"/>
    <w:rsid w:val="00F3016A"/>
    <w:rsid w:val="00F33B5E"/>
    <w:rsid w:val="00F34004"/>
    <w:rsid w:val="00F35689"/>
    <w:rsid w:val="00F4444A"/>
    <w:rsid w:val="00F527FA"/>
    <w:rsid w:val="00F5314A"/>
    <w:rsid w:val="00F56B33"/>
    <w:rsid w:val="00F61814"/>
    <w:rsid w:val="00F65FAC"/>
    <w:rsid w:val="00F702FD"/>
    <w:rsid w:val="00F70875"/>
    <w:rsid w:val="00F80191"/>
    <w:rsid w:val="00F84A9D"/>
    <w:rsid w:val="00F85D91"/>
    <w:rsid w:val="00F94615"/>
    <w:rsid w:val="00FB3424"/>
    <w:rsid w:val="00FB3BB1"/>
    <w:rsid w:val="00FC10BE"/>
    <w:rsid w:val="00FC2CE7"/>
    <w:rsid w:val="00FD792D"/>
    <w:rsid w:val="00FD7ADB"/>
    <w:rsid w:val="00FE18A3"/>
    <w:rsid w:val="00FE370B"/>
    <w:rsid w:val="00FE6C25"/>
    <w:rsid w:val="00FE7C51"/>
    <w:rsid w:val="00FF0C3B"/>
    <w:rsid w:val="00FF2922"/>
    <w:rsid w:val="00FF4510"/>
    <w:rsid w:val="00FF69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ucentras.l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7E32-C4F0-4392-9644-DC1D37D9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4605</Words>
  <Characters>2625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2018-12-04T07:40:00Z</cp:lastPrinted>
  <dcterms:created xsi:type="dcterms:W3CDTF">2018-12-06T07:31:00Z</dcterms:created>
  <dcterms:modified xsi:type="dcterms:W3CDTF">2018-12-06T07:31:00Z</dcterms:modified>
</cp:coreProperties>
</file>