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89" w:rsidRDefault="00167E7E">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0432D7">
        <w:rPr>
          <w:b/>
          <w:bCs/>
        </w:rPr>
        <w:t>p</w:t>
      </w:r>
      <w:r>
        <w:rPr>
          <w:b/>
          <w:bCs/>
        </w:rPr>
        <w:t>rojektas</w:t>
      </w:r>
    </w:p>
    <w:p w:rsidR="006A6A89" w:rsidRDefault="001B2BA8">
      <w:pPr>
        <w:ind w:firstLine="7920"/>
        <w:jc w:val="both"/>
        <w:rPr>
          <w:caps/>
          <w:sz w:val="16"/>
        </w:rPr>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12.75pt;width:47.65pt;height:52.5pt;z-index:251657728;mso-wrap-edited:f" wrapcoords="-318 0 -318 21330 21600 21330 21600 0 -318 0">
            <v:imagedata r:id="rId8" o:title=""/>
            <w10:wrap type="tight"/>
          </v:shape>
          <o:OLEObject Type="Embed" ProgID="PBrush" ShapeID="_x0000_s1065" DrawAspect="Content" ObjectID="_1603268849" r:id="rId9"/>
        </w:pict>
      </w:r>
    </w:p>
    <w:p w:rsidR="006A6A89" w:rsidRDefault="006A6A89">
      <w:pPr>
        <w:shd w:val="solid" w:color="FFFFFF" w:fill="FFFFFF"/>
        <w:tabs>
          <w:tab w:val="left" w:pos="-851"/>
        </w:tabs>
        <w:jc w:val="center"/>
        <w:rPr>
          <w:caps/>
          <w:sz w:val="16"/>
        </w:rPr>
      </w:pPr>
    </w:p>
    <w:p w:rsidR="006A6A89" w:rsidRDefault="006A6A89">
      <w:pPr>
        <w:shd w:val="solid" w:color="FFFFFF" w:fill="FFFFFF"/>
        <w:tabs>
          <w:tab w:val="left" w:pos="-851"/>
        </w:tabs>
        <w:jc w:val="center"/>
        <w:rPr>
          <w:caps/>
          <w:sz w:val="16"/>
        </w:rPr>
      </w:pPr>
    </w:p>
    <w:p w:rsidR="006A6A89" w:rsidRDefault="006A6A89">
      <w:pPr>
        <w:shd w:val="solid" w:color="FFFFFF" w:fill="FFFFFF"/>
        <w:tabs>
          <w:tab w:val="left" w:pos="-851"/>
        </w:tabs>
        <w:jc w:val="center"/>
        <w:rPr>
          <w:caps/>
          <w:sz w:val="16"/>
        </w:rPr>
      </w:pPr>
    </w:p>
    <w:p w:rsidR="006A6A89" w:rsidRDefault="006A6A89">
      <w:pPr>
        <w:shd w:val="solid" w:color="FFFFFF" w:fill="FFFFFF"/>
        <w:tabs>
          <w:tab w:val="left" w:pos="-851"/>
        </w:tabs>
        <w:jc w:val="center"/>
        <w:rPr>
          <w:caps/>
          <w:sz w:val="16"/>
        </w:rPr>
      </w:pPr>
    </w:p>
    <w:p w:rsidR="006A6A89" w:rsidRDefault="006A6A89">
      <w:pPr>
        <w:shd w:val="solid" w:color="FFFFFF" w:fill="FFFFFF"/>
        <w:tabs>
          <w:tab w:val="left" w:pos="-851"/>
        </w:tabs>
        <w:jc w:val="center"/>
        <w:rPr>
          <w:caps/>
          <w:sz w:val="16"/>
        </w:rPr>
      </w:pPr>
    </w:p>
    <w:p w:rsidR="006A6A89" w:rsidRDefault="006A6A89">
      <w:pPr>
        <w:shd w:val="solid" w:color="FFFFFF" w:fill="FFFFFF"/>
        <w:tabs>
          <w:tab w:val="left" w:pos="-851"/>
        </w:tabs>
        <w:jc w:val="center"/>
        <w:rPr>
          <w:caps/>
          <w:sz w:val="16"/>
        </w:rPr>
      </w:pPr>
    </w:p>
    <w:p w:rsidR="006A6A89" w:rsidRDefault="006A6A89">
      <w:pPr>
        <w:shd w:val="solid" w:color="FFFFFF" w:fill="FFFFFF"/>
        <w:tabs>
          <w:tab w:val="left" w:pos="-851"/>
        </w:tabs>
        <w:jc w:val="center"/>
        <w:rPr>
          <w:caps/>
          <w:sz w:val="16"/>
        </w:rPr>
      </w:pPr>
    </w:p>
    <w:p w:rsidR="006A6A89" w:rsidRDefault="006A6A89">
      <w:pPr>
        <w:shd w:val="solid" w:color="FFFFFF" w:fill="FFFFFF"/>
        <w:tabs>
          <w:tab w:val="left" w:pos="-851"/>
        </w:tabs>
        <w:jc w:val="center"/>
        <w:rPr>
          <w:caps/>
          <w:sz w:val="16"/>
        </w:rPr>
      </w:pPr>
    </w:p>
    <w:p w:rsidR="006A6A89" w:rsidRDefault="004C6CEB">
      <w:pPr>
        <w:shd w:val="solid" w:color="FFFFFF" w:fill="FFFFFF"/>
        <w:jc w:val="center"/>
        <w:rPr>
          <w:b/>
        </w:rPr>
      </w:pPr>
      <w:r>
        <w:rPr>
          <w:b/>
        </w:rPr>
        <w:t>RIETAVO SAVIVALDYBĖS TARYBA</w:t>
      </w:r>
    </w:p>
    <w:p w:rsidR="006A6A89" w:rsidRDefault="006A6A89">
      <w:pPr>
        <w:shd w:val="solid" w:color="FFFFFF" w:fill="FFFFFF"/>
        <w:jc w:val="center"/>
        <w:rPr>
          <w:b/>
        </w:rPr>
      </w:pPr>
    </w:p>
    <w:p w:rsidR="006A6A89" w:rsidRDefault="006A6A89">
      <w:pPr>
        <w:shd w:val="solid" w:color="FFFFFF" w:fill="FFFFFF"/>
        <w:jc w:val="center"/>
        <w:rPr>
          <w:b/>
          <w:bCs/>
        </w:rPr>
      </w:pPr>
    </w:p>
    <w:p w:rsidR="006A6A89" w:rsidRDefault="004C6CEB">
      <w:pPr>
        <w:shd w:val="solid" w:color="FFFFFF" w:fill="FFFFFF"/>
        <w:jc w:val="center"/>
        <w:rPr>
          <w:b/>
          <w:bCs/>
        </w:rPr>
      </w:pPr>
      <w:r>
        <w:rPr>
          <w:b/>
          <w:bCs/>
        </w:rPr>
        <w:t>SPRENDIMAS</w:t>
      </w:r>
    </w:p>
    <w:p w:rsidR="006A6A89" w:rsidRDefault="004C6CEB">
      <w:pPr>
        <w:shd w:val="solid" w:color="FFFFFF" w:fill="FFFFFF"/>
        <w:jc w:val="center"/>
        <w:rPr>
          <w:b/>
          <w:bCs/>
          <w:sz w:val="20"/>
        </w:rPr>
      </w:pPr>
      <w:r>
        <w:rPr>
          <w:b/>
          <w:bCs/>
          <w:sz w:val="20"/>
        </w:rPr>
        <w:t>DĖL RIETAVO SAVIVALDYBĖS</w:t>
      </w:r>
      <w:r w:rsidR="00EE25D7">
        <w:rPr>
          <w:b/>
          <w:bCs/>
          <w:sz w:val="20"/>
        </w:rPr>
        <w:t xml:space="preserve"> </w:t>
      </w:r>
      <w:r w:rsidR="00825398">
        <w:rPr>
          <w:b/>
          <w:bCs/>
          <w:sz w:val="20"/>
        </w:rPr>
        <w:t>TARYBOS</w:t>
      </w:r>
      <w:r w:rsidR="00825398">
        <w:rPr>
          <w:b/>
          <w:bCs/>
        </w:rPr>
        <w:t xml:space="preserve"> </w:t>
      </w:r>
      <w:r w:rsidR="00EE25D7">
        <w:rPr>
          <w:b/>
          <w:bCs/>
          <w:sz w:val="20"/>
        </w:rPr>
        <w:t>200</w:t>
      </w:r>
      <w:r w:rsidR="00B64F91">
        <w:rPr>
          <w:b/>
          <w:bCs/>
          <w:sz w:val="20"/>
        </w:rPr>
        <w:t>9</w:t>
      </w:r>
      <w:r w:rsidR="00EE25D7">
        <w:rPr>
          <w:b/>
          <w:bCs/>
          <w:sz w:val="20"/>
        </w:rPr>
        <w:t xml:space="preserve"> M. </w:t>
      </w:r>
      <w:r w:rsidR="00B64F91">
        <w:rPr>
          <w:b/>
          <w:bCs/>
          <w:sz w:val="20"/>
        </w:rPr>
        <w:t>GEGUŽĖS</w:t>
      </w:r>
      <w:r w:rsidR="00EE25D7">
        <w:rPr>
          <w:b/>
          <w:bCs/>
          <w:sz w:val="20"/>
        </w:rPr>
        <w:t xml:space="preserve"> </w:t>
      </w:r>
      <w:r w:rsidR="00B64F91">
        <w:rPr>
          <w:b/>
          <w:bCs/>
          <w:sz w:val="20"/>
        </w:rPr>
        <w:t>28</w:t>
      </w:r>
      <w:r w:rsidR="00EE25D7">
        <w:rPr>
          <w:b/>
          <w:bCs/>
          <w:sz w:val="20"/>
        </w:rPr>
        <w:t xml:space="preserve"> D. </w:t>
      </w:r>
      <w:r>
        <w:rPr>
          <w:b/>
          <w:bCs/>
          <w:sz w:val="20"/>
        </w:rPr>
        <w:t>SPRENDIM</w:t>
      </w:r>
      <w:r w:rsidR="00EE25D7">
        <w:rPr>
          <w:b/>
          <w:bCs/>
          <w:sz w:val="20"/>
        </w:rPr>
        <w:t>O</w:t>
      </w:r>
      <w:r>
        <w:rPr>
          <w:b/>
          <w:bCs/>
          <w:sz w:val="20"/>
        </w:rPr>
        <w:t xml:space="preserve"> </w:t>
      </w:r>
      <w:r w:rsidR="00EE25D7">
        <w:rPr>
          <w:b/>
          <w:bCs/>
          <w:sz w:val="20"/>
        </w:rPr>
        <w:t>NR. T1-</w:t>
      </w:r>
      <w:r w:rsidR="00B64F91">
        <w:rPr>
          <w:b/>
          <w:bCs/>
          <w:sz w:val="20"/>
        </w:rPr>
        <w:t>170</w:t>
      </w:r>
      <w:r w:rsidR="00B13D41">
        <w:rPr>
          <w:b/>
          <w:bCs/>
          <w:sz w:val="20"/>
        </w:rPr>
        <w:t xml:space="preserve">         </w:t>
      </w:r>
      <w:r w:rsidR="00EE25D7">
        <w:rPr>
          <w:b/>
          <w:bCs/>
          <w:sz w:val="20"/>
        </w:rPr>
        <w:t xml:space="preserve"> </w:t>
      </w:r>
      <w:r w:rsidR="00825398">
        <w:rPr>
          <w:b/>
          <w:bCs/>
          <w:sz w:val="20"/>
        </w:rPr>
        <w:t xml:space="preserve">„DĖL </w:t>
      </w:r>
      <w:r w:rsidR="00B64F91">
        <w:rPr>
          <w:b/>
          <w:bCs/>
          <w:sz w:val="20"/>
        </w:rPr>
        <w:t>ŠVIETIMO ĮSTAIGŲ</w:t>
      </w:r>
      <w:r w:rsidR="00825398">
        <w:rPr>
          <w:b/>
          <w:bCs/>
          <w:sz w:val="20"/>
        </w:rPr>
        <w:t xml:space="preserve"> DARBUOTOJŲ </w:t>
      </w:r>
      <w:r w:rsidR="00B64F91">
        <w:rPr>
          <w:b/>
          <w:bCs/>
          <w:sz w:val="20"/>
        </w:rPr>
        <w:t>DARBO APMOKĖJIMO TVARKOS NUSTATY</w:t>
      </w:r>
      <w:r w:rsidR="00825398">
        <w:rPr>
          <w:b/>
          <w:bCs/>
          <w:sz w:val="20"/>
        </w:rPr>
        <w:t xml:space="preserve">MO“ </w:t>
      </w:r>
      <w:r>
        <w:rPr>
          <w:b/>
          <w:bCs/>
          <w:sz w:val="20"/>
        </w:rPr>
        <w:t>PRIPAŽINIMO NETEKUSI</w:t>
      </w:r>
      <w:r w:rsidR="00825398">
        <w:rPr>
          <w:b/>
          <w:bCs/>
          <w:sz w:val="20"/>
        </w:rPr>
        <w:t>U</w:t>
      </w:r>
      <w:r>
        <w:rPr>
          <w:b/>
          <w:bCs/>
          <w:sz w:val="20"/>
        </w:rPr>
        <w:t xml:space="preserve"> GALIOS </w:t>
      </w:r>
    </w:p>
    <w:p w:rsidR="006A6A89" w:rsidRDefault="006A6A89">
      <w:pPr>
        <w:shd w:val="solid" w:color="FFFFFF" w:fill="FFFFFF"/>
        <w:jc w:val="center"/>
        <w:rPr>
          <w:b/>
          <w:bCs/>
          <w:sz w:val="20"/>
        </w:rPr>
      </w:pPr>
    </w:p>
    <w:p w:rsidR="006A6A89" w:rsidRDefault="004C6CEB">
      <w:pPr>
        <w:shd w:val="solid" w:color="FFFFFF" w:fill="FFFFFF"/>
        <w:jc w:val="center"/>
      </w:pPr>
      <w:r>
        <w:t>201</w:t>
      </w:r>
      <w:r w:rsidR="00825398">
        <w:t>8</w:t>
      </w:r>
      <w:r>
        <w:t xml:space="preserve"> m. </w:t>
      </w:r>
      <w:r w:rsidR="00B64F91">
        <w:t>lapkričio</w:t>
      </w:r>
      <w:r>
        <w:t xml:space="preserve">   d.  Nr. T1-</w:t>
      </w:r>
    </w:p>
    <w:p w:rsidR="006A6A89" w:rsidRDefault="004C6CEB">
      <w:pPr>
        <w:jc w:val="center"/>
      </w:pPr>
      <w:r>
        <w:t>Rietavas </w:t>
      </w:r>
    </w:p>
    <w:p w:rsidR="006A6A89" w:rsidRDefault="006A6A89">
      <w:pPr>
        <w:ind w:left="709" w:firstLine="782"/>
        <w:jc w:val="both"/>
      </w:pPr>
    </w:p>
    <w:p w:rsidR="006A6A89" w:rsidRDefault="006A6A89">
      <w:pPr>
        <w:jc w:val="both"/>
      </w:pPr>
    </w:p>
    <w:p w:rsidR="006A6A89" w:rsidRDefault="004C6CEB">
      <w:pPr>
        <w:tabs>
          <w:tab w:val="left" w:pos="1247"/>
        </w:tabs>
        <w:ind w:firstLine="1247"/>
        <w:jc w:val="both"/>
      </w:pPr>
      <w:r>
        <w:t>Vadovaudamasi Lietuvos Respublikos vietos savivaldos įstatymo 1</w:t>
      </w:r>
      <w:r w:rsidR="00A01286">
        <w:t>8</w:t>
      </w:r>
      <w:r>
        <w:t xml:space="preserve"> straipsnio </w:t>
      </w:r>
      <w:r w:rsidR="00A01286">
        <w:t>1</w:t>
      </w:r>
      <w:r>
        <w:t xml:space="preserve"> </w:t>
      </w:r>
      <w:r w:rsidR="00AD72C1">
        <w:t>dalimi</w:t>
      </w:r>
      <w:r>
        <w:t>, Rietavo savivaldybės taryba n u s p r e n d ž i a:</w:t>
      </w:r>
    </w:p>
    <w:p w:rsidR="006A6A89" w:rsidRDefault="004C6CEB">
      <w:pPr>
        <w:tabs>
          <w:tab w:val="left" w:pos="1247"/>
        </w:tabs>
        <w:ind w:firstLine="1247"/>
        <w:jc w:val="both"/>
      </w:pPr>
      <w:r>
        <w:t>Pripažinti netekusi</w:t>
      </w:r>
      <w:r w:rsidR="00825398">
        <w:t>u</w:t>
      </w:r>
      <w:r>
        <w:t xml:space="preserve"> galios Rietavo savivaldybės tarybos 20</w:t>
      </w:r>
      <w:r w:rsidR="00825398">
        <w:t>0</w:t>
      </w:r>
      <w:r w:rsidR="00A01286">
        <w:t>9</w:t>
      </w:r>
      <w:r>
        <w:t xml:space="preserve"> m. </w:t>
      </w:r>
      <w:r w:rsidR="00A01286">
        <w:t>gegužės</w:t>
      </w:r>
      <w:r>
        <w:t xml:space="preserve"> </w:t>
      </w:r>
      <w:r w:rsidR="00A01286">
        <w:t>28</w:t>
      </w:r>
      <w:r w:rsidR="00825398">
        <w:t xml:space="preserve"> d. sprendimą Nr. T1-</w:t>
      </w:r>
      <w:r w:rsidR="00A01286">
        <w:t>170</w:t>
      </w:r>
      <w:r>
        <w:t xml:space="preserve"> „Dėl </w:t>
      </w:r>
      <w:r w:rsidR="00A01286">
        <w:t>švietimo įstaigų</w:t>
      </w:r>
      <w:r w:rsidR="00825398">
        <w:t xml:space="preserve"> darbuotojų </w:t>
      </w:r>
      <w:r w:rsidR="00A01286">
        <w:t>darbo apmokėjimo tvarkos nustaty</w:t>
      </w:r>
      <w:r w:rsidR="00825398">
        <w:t>mo“.</w:t>
      </w:r>
      <w:r>
        <w:t xml:space="preserve">  </w:t>
      </w:r>
    </w:p>
    <w:p w:rsidR="00AD72C1" w:rsidRPr="00A5043C" w:rsidRDefault="002704FE" w:rsidP="00AD72C1">
      <w:pPr>
        <w:jc w:val="both"/>
        <w:rPr>
          <w:szCs w:val="24"/>
        </w:rPr>
      </w:pPr>
      <w:r>
        <w:rPr>
          <w:szCs w:val="24"/>
        </w:rPr>
        <w:tab/>
      </w:r>
      <w:r w:rsidR="00AD72C1">
        <w:rPr>
          <w:szCs w:val="24"/>
        </w:rPr>
        <w:t xml:space="preserve">        </w:t>
      </w:r>
      <w:r w:rsidR="00AD72C1" w:rsidRPr="00A5043C">
        <w:rPr>
          <w:szCs w:val="24"/>
        </w:rPr>
        <w:t>Sprendimas gali būti skundžiamas ikiteismine tvarka Lietuvos administracinių ginčų komisijos Klaipėdos apygardos skyriui (H. Manto g.</w:t>
      </w:r>
      <w:r w:rsidR="00AD72C1">
        <w:rPr>
          <w:szCs w:val="24"/>
        </w:rPr>
        <w:t xml:space="preserve"> </w:t>
      </w:r>
      <w:r w:rsidR="00AD72C1" w:rsidRPr="00A5043C">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6A6A89" w:rsidRDefault="006A6A89">
      <w:pPr>
        <w:tabs>
          <w:tab w:val="left" w:pos="1247"/>
        </w:tabs>
        <w:jc w:val="both"/>
      </w:pPr>
    </w:p>
    <w:p w:rsidR="006A6A89" w:rsidRDefault="006A6A89">
      <w:pPr>
        <w:tabs>
          <w:tab w:val="left" w:pos="1247"/>
        </w:tabs>
        <w:jc w:val="both"/>
      </w:pPr>
    </w:p>
    <w:p w:rsidR="006A6A89" w:rsidRDefault="006A6A89">
      <w:pPr>
        <w:tabs>
          <w:tab w:val="left" w:pos="1247"/>
        </w:tabs>
        <w:jc w:val="both"/>
      </w:pPr>
    </w:p>
    <w:p w:rsidR="006A6A89" w:rsidRDefault="004C6CEB">
      <w:pPr>
        <w:tabs>
          <w:tab w:val="left" w:pos="1247"/>
        </w:tabs>
        <w:jc w:val="both"/>
      </w:pPr>
      <w:r>
        <w:t>Savivaldybės meras</w:t>
      </w:r>
      <w:r>
        <w:tab/>
      </w:r>
      <w:r>
        <w:tab/>
      </w:r>
      <w:r>
        <w:tab/>
      </w:r>
      <w:r>
        <w:tab/>
      </w:r>
      <w:r>
        <w:tab/>
      </w:r>
      <w:r w:rsidR="006D79F4">
        <w:t xml:space="preserve">                   </w:t>
      </w:r>
      <w:r>
        <w:tab/>
      </w:r>
      <w:r w:rsidR="00167E7E">
        <w:t xml:space="preserve"> </w:t>
      </w:r>
    </w:p>
    <w:p w:rsidR="00167E7E" w:rsidRDefault="00167E7E">
      <w:pPr>
        <w:tabs>
          <w:tab w:val="left" w:pos="1247"/>
        </w:tabs>
        <w:jc w:val="both"/>
      </w:pPr>
    </w:p>
    <w:p w:rsidR="00167E7E" w:rsidRDefault="00167E7E">
      <w:pPr>
        <w:tabs>
          <w:tab w:val="left" w:pos="1247"/>
        </w:tabs>
        <w:jc w:val="both"/>
      </w:pPr>
    </w:p>
    <w:p w:rsidR="006A6A89" w:rsidRDefault="006A6A89">
      <w:pPr>
        <w:tabs>
          <w:tab w:val="left" w:pos="1247"/>
        </w:tabs>
        <w:jc w:val="both"/>
      </w:pPr>
    </w:p>
    <w:p w:rsidR="006A6A89" w:rsidRDefault="006A6A89">
      <w:pPr>
        <w:tabs>
          <w:tab w:val="left" w:pos="1247"/>
        </w:tabs>
        <w:jc w:val="both"/>
      </w:pPr>
    </w:p>
    <w:p w:rsidR="006A6A89" w:rsidRDefault="006A6A89">
      <w:pPr>
        <w:tabs>
          <w:tab w:val="left" w:pos="1247"/>
        </w:tabs>
        <w:jc w:val="both"/>
      </w:pPr>
    </w:p>
    <w:p w:rsidR="006A6A89" w:rsidRDefault="006A6A89">
      <w:pPr>
        <w:tabs>
          <w:tab w:val="left" w:pos="1247"/>
        </w:tabs>
        <w:jc w:val="both"/>
      </w:pPr>
    </w:p>
    <w:p w:rsidR="006A6A89" w:rsidRDefault="006A6A89">
      <w:pPr>
        <w:tabs>
          <w:tab w:val="left" w:pos="1247"/>
        </w:tabs>
        <w:jc w:val="both"/>
      </w:pPr>
    </w:p>
    <w:p w:rsidR="006A6A89" w:rsidRDefault="006A6A89">
      <w:pPr>
        <w:tabs>
          <w:tab w:val="left" w:pos="1247"/>
        </w:tabs>
        <w:jc w:val="both"/>
      </w:pPr>
    </w:p>
    <w:p w:rsidR="006A6A89" w:rsidRDefault="006A6A89">
      <w:pPr>
        <w:tabs>
          <w:tab w:val="left" w:pos="1247"/>
        </w:tabs>
        <w:jc w:val="both"/>
      </w:pPr>
    </w:p>
    <w:p w:rsidR="006A6A89" w:rsidRDefault="006A6A89">
      <w:pPr>
        <w:tabs>
          <w:tab w:val="left" w:pos="1247"/>
        </w:tabs>
        <w:jc w:val="both"/>
      </w:pPr>
    </w:p>
    <w:p w:rsidR="006A6A89" w:rsidRDefault="006A6A89">
      <w:pPr>
        <w:tabs>
          <w:tab w:val="left" w:pos="1247"/>
        </w:tabs>
        <w:jc w:val="both"/>
      </w:pPr>
    </w:p>
    <w:p w:rsidR="006A6A89" w:rsidRDefault="006A6A89">
      <w:pPr>
        <w:tabs>
          <w:tab w:val="left" w:pos="1247"/>
        </w:tabs>
        <w:jc w:val="both"/>
      </w:pPr>
    </w:p>
    <w:p w:rsidR="006A6A89" w:rsidRDefault="006A6A89">
      <w:pPr>
        <w:tabs>
          <w:tab w:val="left" w:pos="1247"/>
        </w:tabs>
        <w:jc w:val="both"/>
      </w:pPr>
    </w:p>
    <w:p w:rsidR="00553D33" w:rsidRDefault="00553D33">
      <w:pPr>
        <w:tabs>
          <w:tab w:val="left" w:pos="1247"/>
        </w:tabs>
        <w:jc w:val="both"/>
      </w:pPr>
    </w:p>
    <w:p w:rsidR="00F73929" w:rsidRDefault="00F73929">
      <w:pPr>
        <w:tabs>
          <w:tab w:val="left" w:pos="1247"/>
        </w:tabs>
        <w:jc w:val="both"/>
      </w:pPr>
    </w:p>
    <w:p w:rsidR="00F73929" w:rsidRDefault="00F73929">
      <w:pPr>
        <w:tabs>
          <w:tab w:val="left" w:pos="1247"/>
        </w:tabs>
        <w:jc w:val="both"/>
      </w:pPr>
    </w:p>
    <w:p w:rsidR="00F73929" w:rsidRDefault="00F73929">
      <w:pPr>
        <w:tabs>
          <w:tab w:val="left" w:pos="1247"/>
        </w:tabs>
        <w:jc w:val="both"/>
      </w:pPr>
    </w:p>
    <w:p w:rsidR="00F73929" w:rsidRDefault="00F73929">
      <w:pPr>
        <w:tabs>
          <w:tab w:val="left" w:pos="1247"/>
        </w:tabs>
        <w:jc w:val="both"/>
      </w:pPr>
    </w:p>
    <w:p w:rsidR="00553D33" w:rsidRDefault="00553D33">
      <w:pPr>
        <w:tabs>
          <w:tab w:val="left" w:pos="1247"/>
        </w:tabs>
        <w:jc w:val="both"/>
      </w:pPr>
    </w:p>
    <w:p w:rsidR="00553D33" w:rsidRDefault="00553D33">
      <w:pPr>
        <w:tabs>
          <w:tab w:val="left" w:pos="1247"/>
        </w:tabs>
        <w:jc w:val="both"/>
      </w:pPr>
    </w:p>
    <w:p w:rsidR="00FE6823" w:rsidRDefault="00FE6823" w:rsidP="00FE6823">
      <w:pPr>
        <w:jc w:val="center"/>
        <w:rPr>
          <w:b/>
          <w:szCs w:val="24"/>
        </w:rPr>
      </w:pPr>
      <w:r>
        <w:rPr>
          <w:b/>
          <w:szCs w:val="24"/>
        </w:rPr>
        <w:lastRenderedPageBreak/>
        <w:t>RIETAVO SAVIVALDYBĖS ADMINISTRACIJOS</w:t>
      </w:r>
    </w:p>
    <w:p w:rsidR="00FE6823" w:rsidRDefault="00FE6823" w:rsidP="00FE6823">
      <w:pPr>
        <w:rPr>
          <w:szCs w:val="24"/>
        </w:rPr>
      </w:pPr>
      <w:r>
        <w:rPr>
          <w:b/>
          <w:szCs w:val="24"/>
        </w:rPr>
        <w:tab/>
      </w:r>
      <w:r>
        <w:rPr>
          <w:b/>
          <w:szCs w:val="24"/>
        </w:rPr>
        <w:tab/>
        <w:t xml:space="preserve">                           TEISĖS IR FINANSŲ SKYRIUS</w:t>
      </w:r>
    </w:p>
    <w:p w:rsidR="00FE6823" w:rsidRDefault="00FE6823" w:rsidP="00FE6823">
      <w:pPr>
        <w:rPr>
          <w:szCs w:val="24"/>
        </w:rPr>
      </w:pPr>
    </w:p>
    <w:p w:rsidR="00FE6823" w:rsidRPr="00367858" w:rsidRDefault="00FE6823" w:rsidP="00FE6823">
      <w:pPr>
        <w:jc w:val="center"/>
        <w:rPr>
          <w:b/>
          <w:szCs w:val="24"/>
        </w:rPr>
      </w:pPr>
      <w:r w:rsidRPr="00367858">
        <w:rPr>
          <w:b/>
          <w:szCs w:val="24"/>
        </w:rPr>
        <w:t xml:space="preserve">AIŠKINAMASIS RAŠTAS PRIE SPRENDIMO </w:t>
      </w:r>
    </w:p>
    <w:p w:rsidR="00AD72C1" w:rsidRDefault="00FE6823" w:rsidP="00AD72C1">
      <w:pPr>
        <w:shd w:val="solid" w:color="FFFFFF" w:fill="FFFFFF"/>
        <w:jc w:val="center"/>
        <w:rPr>
          <w:b/>
          <w:bCs/>
          <w:sz w:val="20"/>
        </w:rPr>
      </w:pPr>
      <w:r w:rsidRPr="00367858">
        <w:rPr>
          <w:b/>
          <w:bCs/>
          <w:caps/>
          <w:szCs w:val="24"/>
        </w:rPr>
        <w:t>,,</w:t>
      </w:r>
      <w:r w:rsidR="00AD72C1" w:rsidRPr="00AD72C1">
        <w:rPr>
          <w:b/>
          <w:bCs/>
          <w:szCs w:val="24"/>
        </w:rPr>
        <w:t>DĖL RIETAVO SAVIVALDYBĖS TARYBOS 2009 M. GEGUŽĖS 28 D. SPRENDIMO NR. T1-170 „DĖL ŠVIETIMO ĮSTAIGŲ DARBUOTOJŲ DARBO APMOKĖJIMO TVARKOS NUSTATYMO“ PRIPAŽINIMO NETEKUSIU GALIOS</w:t>
      </w:r>
      <w:r w:rsidR="00B13D41">
        <w:rPr>
          <w:b/>
          <w:bCs/>
          <w:szCs w:val="24"/>
        </w:rPr>
        <w:t>“</w:t>
      </w:r>
      <w:r w:rsidR="00AD72C1">
        <w:rPr>
          <w:b/>
          <w:bCs/>
          <w:sz w:val="20"/>
        </w:rPr>
        <w:t xml:space="preserve"> </w:t>
      </w:r>
    </w:p>
    <w:p w:rsidR="00FE6823" w:rsidRPr="00367858" w:rsidRDefault="00FE6823" w:rsidP="00FE6823">
      <w:pPr>
        <w:shd w:val="solid" w:color="FFFFFF" w:fill="FFFFFF"/>
        <w:jc w:val="center"/>
        <w:rPr>
          <w:b/>
          <w:szCs w:val="24"/>
        </w:rPr>
      </w:pPr>
      <w:r w:rsidRPr="00367858">
        <w:rPr>
          <w:b/>
          <w:szCs w:val="24"/>
        </w:rPr>
        <w:t xml:space="preserve"> PROJEKTO</w:t>
      </w:r>
    </w:p>
    <w:p w:rsidR="00FE6823" w:rsidRDefault="00FE6823" w:rsidP="00FE6823">
      <w:pPr>
        <w:shd w:val="solid" w:color="FFFFFF" w:fill="FFFFFF"/>
        <w:jc w:val="center"/>
        <w:rPr>
          <w:b/>
          <w:bCs/>
          <w:caps/>
          <w:szCs w:val="24"/>
        </w:rPr>
      </w:pPr>
    </w:p>
    <w:p w:rsidR="00FE6823" w:rsidRDefault="00FE6823" w:rsidP="00FE6823">
      <w:pPr>
        <w:rPr>
          <w:szCs w:val="24"/>
        </w:rPr>
      </w:pPr>
      <w:r>
        <w:rPr>
          <w:szCs w:val="24"/>
        </w:rPr>
        <w:t xml:space="preserve">                                                                     2018–</w:t>
      </w:r>
      <w:r w:rsidR="00AD72C1">
        <w:rPr>
          <w:szCs w:val="24"/>
        </w:rPr>
        <w:t>11-09</w:t>
      </w:r>
    </w:p>
    <w:p w:rsidR="00FE6823" w:rsidRDefault="00FE6823" w:rsidP="00FE6823">
      <w:pPr>
        <w:jc w:val="center"/>
        <w:rPr>
          <w:szCs w:val="24"/>
        </w:rPr>
      </w:pPr>
      <w:r>
        <w:rPr>
          <w:szCs w:val="24"/>
        </w:rPr>
        <w:t xml:space="preserve">Rietavas </w:t>
      </w:r>
    </w:p>
    <w:p w:rsidR="00FE6823" w:rsidRDefault="00FE6823" w:rsidP="00FE6823">
      <w:pPr>
        <w:jc w:val="center"/>
        <w:rPr>
          <w:szCs w:val="24"/>
        </w:rPr>
      </w:pPr>
    </w:p>
    <w:p w:rsidR="00FE6823" w:rsidRPr="009E40E8" w:rsidRDefault="00FE6823" w:rsidP="00FE6823">
      <w:pPr>
        <w:pStyle w:val="Pagrindiniotekstotrauka"/>
        <w:numPr>
          <w:ilvl w:val="0"/>
          <w:numId w:val="1"/>
        </w:numPr>
      </w:pPr>
      <w:r>
        <w:rPr>
          <w:b/>
        </w:rPr>
        <w:t xml:space="preserve">Sprendimo projekto esmė. </w:t>
      </w:r>
    </w:p>
    <w:p w:rsidR="00FE6823" w:rsidRDefault="00FE6823" w:rsidP="00FE6823">
      <w:pPr>
        <w:pStyle w:val="Pagrindiniotekstotrauka"/>
        <w:ind w:left="360" w:firstLine="0"/>
      </w:pPr>
      <w:r>
        <w:rPr>
          <w:b/>
        </w:rPr>
        <w:t xml:space="preserve">      </w:t>
      </w:r>
      <w:r>
        <w:t>Projektu siūloma panaikinti Rietavo savivaldybės  tarybos 200</w:t>
      </w:r>
      <w:r w:rsidR="00AD72C1">
        <w:t>9</w:t>
      </w:r>
      <w:r>
        <w:t xml:space="preserve"> m. </w:t>
      </w:r>
      <w:r w:rsidR="00AD72C1">
        <w:t xml:space="preserve">gegužės </w:t>
      </w:r>
      <w:r>
        <w:t xml:space="preserve"> </w:t>
      </w:r>
      <w:r w:rsidR="00AD72C1">
        <w:t>28</w:t>
      </w:r>
      <w:r>
        <w:t xml:space="preserve"> d. tarybos sprendimą Nr. T1-</w:t>
      </w:r>
      <w:r w:rsidR="00AD72C1">
        <w:t>170</w:t>
      </w:r>
      <w:r>
        <w:t>.</w:t>
      </w:r>
    </w:p>
    <w:p w:rsidR="00FE6823" w:rsidRDefault="00FE6823" w:rsidP="00FE6823">
      <w:pPr>
        <w:pStyle w:val="Pagrindiniotekstotrauka"/>
        <w:numPr>
          <w:ilvl w:val="0"/>
          <w:numId w:val="1"/>
        </w:numPr>
        <w:tabs>
          <w:tab w:val="left" w:pos="1247"/>
          <w:tab w:val="left" w:pos="1843"/>
        </w:tabs>
      </w:pPr>
      <w:r>
        <w:rPr>
          <w:b/>
        </w:rPr>
        <w:t>Kuo vadovaujantis parengtas sprendimo projektas</w:t>
      </w:r>
      <w:r>
        <w:t>.</w:t>
      </w:r>
    </w:p>
    <w:p w:rsidR="00FE6823" w:rsidRPr="006D79F4" w:rsidRDefault="00FE6823" w:rsidP="00FE6823">
      <w:pPr>
        <w:pStyle w:val="Pagrindiniotekstotrauka"/>
        <w:tabs>
          <w:tab w:val="left" w:pos="1247"/>
          <w:tab w:val="left" w:pos="1843"/>
        </w:tabs>
        <w:ind w:left="426" w:firstLine="0"/>
      </w:pPr>
      <w:r>
        <w:t xml:space="preserve">     </w:t>
      </w:r>
      <w:r w:rsidRPr="00367858">
        <w:t xml:space="preserve">Sprendimo projektas parengtas vadovaujantis Lietuvos Respublikos vietos savivaldos </w:t>
      </w:r>
      <w:r w:rsidRPr="006D79F4">
        <w:t>įstatymo 1</w:t>
      </w:r>
      <w:r w:rsidR="006D79F4" w:rsidRPr="006D79F4">
        <w:t>8</w:t>
      </w:r>
      <w:r w:rsidRPr="006D79F4">
        <w:t xml:space="preserve"> straipsnio </w:t>
      </w:r>
      <w:r w:rsidR="006D79F4" w:rsidRPr="006D79F4">
        <w:t>1</w:t>
      </w:r>
      <w:r w:rsidRPr="006D79F4">
        <w:t xml:space="preserve"> dalimi</w:t>
      </w:r>
      <w:r w:rsidR="001C423F">
        <w:t>.</w:t>
      </w:r>
    </w:p>
    <w:p w:rsidR="00FE6823" w:rsidRPr="006D79F4" w:rsidRDefault="00FE6823" w:rsidP="00FE6823">
      <w:pPr>
        <w:pStyle w:val="Pagrindiniotekstotrauka"/>
        <w:numPr>
          <w:ilvl w:val="0"/>
          <w:numId w:val="1"/>
        </w:numPr>
        <w:tabs>
          <w:tab w:val="left" w:pos="1247"/>
          <w:tab w:val="left" w:pos="1843"/>
        </w:tabs>
      </w:pPr>
      <w:r w:rsidRPr="006D79F4">
        <w:rPr>
          <w:b/>
        </w:rPr>
        <w:t xml:space="preserve">Tikslai ir uždaviniai. </w:t>
      </w:r>
    </w:p>
    <w:p w:rsidR="00FE6823" w:rsidRPr="006D79F4" w:rsidRDefault="00FE6823" w:rsidP="00FE6823">
      <w:pPr>
        <w:pStyle w:val="Pagrindiniotekstotrauka"/>
        <w:tabs>
          <w:tab w:val="left" w:pos="1247"/>
          <w:tab w:val="left" w:pos="1843"/>
        </w:tabs>
        <w:ind w:left="360" w:firstLine="0"/>
      </w:pPr>
      <w:r w:rsidRPr="006D79F4">
        <w:t xml:space="preserve">      Teikiamo projekto tikslas ir uždaviniai – </w:t>
      </w:r>
      <w:r w:rsidR="006D79F4" w:rsidRPr="006D79F4">
        <w:t xml:space="preserve">pripažinti netekusiu galios Rietavo savivaldybės tarybos </w:t>
      </w:r>
      <w:r w:rsidR="00AD72C1">
        <w:t>200</w:t>
      </w:r>
      <w:r w:rsidR="00F73929">
        <w:t>9</w:t>
      </w:r>
      <w:r w:rsidR="00AD72C1">
        <w:t xml:space="preserve"> m. gegužės  28 </w:t>
      </w:r>
      <w:r w:rsidR="006D79F4" w:rsidRPr="006D79F4">
        <w:t>d. sprendimą Nr. T1-</w:t>
      </w:r>
      <w:r w:rsidR="00AD72C1">
        <w:t>170 „Dėl švietimo įstaigų darbuotojų darbo apmokėjimo tvarkos nustatymo“</w:t>
      </w:r>
      <w:r w:rsidR="006D79F4">
        <w:t xml:space="preserve">. </w:t>
      </w:r>
      <w:r w:rsidR="00B13D41">
        <w:t>Lietuvos Respublikos Vyriausybės 1993 m. liepos 8 d. nutarimas Nr. 511 „Dėl biudžetinių įstaigų ir organizacijų darbuotojų apmokėjimo tvarkos tobulinimo“</w:t>
      </w:r>
      <w:r w:rsidR="00BF4FC4">
        <w:t>,</w:t>
      </w:r>
      <w:r w:rsidR="00B13D41">
        <w:t xml:space="preserve"> </w:t>
      </w:r>
      <w:r w:rsidR="00F73929">
        <w:t>kurio pagrindu buvo patvirtinta 2009 m. tvarka</w:t>
      </w:r>
      <w:r w:rsidR="00BF4FC4">
        <w:t>,</w:t>
      </w:r>
      <w:r w:rsidR="00BF4FC4" w:rsidRPr="00BF4FC4">
        <w:t xml:space="preserve"> </w:t>
      </w:r>
      <w:r w:rsidR="00BF4FC4">
        <w:t>pripažintas negaliojančiu</w:t>
      </w:r>
      <w:r w:rsidR="00B13D41">
        <w:t>.</w:t>
      </w:r>
      <w:r w:rsidR="00E4405A">
        <w:t xml:space="preserve"> </w:t>
      </w:r>
    </w:p>
    <w:p w:rsidR="00FE6823" w:rsidRPr="006D79F4" w:rsidRDefault="00FE6823" w:rsidP="00FE6823">
      <w:pPr>
        <w:pStyle w:val="Pagrindiniotekstotrauka"/>
        <w:numPr>
          <w:ilvl w:val="0"/>
          <w:numId w:val="1"/>
        </w:numPr>
        <w:tabs>
          <w:tab w:val="left" w:pos="1247"/>
          <w:tab w:val="left" w:pos="1843"/>
        </w:tabs>
      </w:pPr>
      <w:r w:rsidRPr="006D79F4">
        <w:rPr>
          <w:b/>
        </w:rPr>
        <w:t>Laukiami rezultatai.</w:t>
      </w:r>
    </w:p>
    <w:p w:rsidR="00FE6823" w:rsidRPr="00682718" w:rsidRDefault="00FE6823" w:rsidP="00FE6823">
      <w:pPr>
        <w:pStyle w:val="Pagrindiniotekstotrauka"/>
        <w:tabs>
          <w:tab w:val="left" w:pos="1247"/>
          <w:tab w:val="left" w:pos="1843"/>
        </w:tabs>
        <w:ind w:left="360" w:firstLine="0"/>
      </w:pPr>
      <w:r w:rsidRPr="006D79F4">
        <w:rPr>
          <w:b/>
        </w:rPr>
        <w:t xml:space="preserve">      </w:t>
      </w:r>
      <w:r w:rsidRPr="006D79F4">
        <w:t>Šio sprendimo projekto laukiamas rezultatas –</w:t>
      </w:r>
      <w:r w:rsidR="006D79F4">
        <w:t xml:space="preserve"> panaikinus Rietavo savivaldybės tarybos </w:t>
      </w:r>
      <w:r w:rsidR="006D79F4" w:rsidRPr="00682718">
        <w:t>200</w:t>
      </w:r>
      <w:r w:rsidR="00F73929">
        <w:t>9</w:t>
      </w:r>
      <w:r w:rsidR="006D79F4" w:rsidRPr="00682718">
        <w:t xml:space="preserve"> m. </w:t>
      </w:r>
      <w:r w:rsidR="00F73929">
        <w:t>gegužės</w:t>
      </w:r>
      <w:r w:rsidR="006D79F4" w:rsidRPr="00682718">
        <w:t xml:space="preserve"> </w:t>
      </w:r>
      <w:r w:rsidR="00F73929">
        <w:t>28 d. sprendimą Nr. T1-</w:t>
      </w:r>
      <w:bookmarkStart w:id="0" w:name="_GoBack"/>
      <w:bookmarkEnd w:id="0"/>
      <w:r w:rsidR="00F73929">
        <w:t>170</w:t>
      </w:r>
      <w:r w:rsidR="000734FD" w:rsidRPr="00682718">
        <w:t>,</w:t>
      </w:r>
      <w:r w:rsidR="006D79F4" w:rsidRPr="00682718">
        <w:t xml:space="preserve"> </w:t>
      </w:r>
      <w:r w:rsidR="00BF4B65">
        <w:t xml:space="preserve">švietimo įstaigos vadovaujasi Lietuvos Respublikos Vyriausybės 2018 m. liepos 11 d. nutarimu Nr. 679 „Dėl Mokymo lėšų apskaičiavimo, paskirstymo ir panaudojimo tvarkos aprašo patvirtinimo“ ir Lietuvos Respublikos Vyriausybės ir savivaldybių įstaigų darbuotojų darbo apmokėjimo įstatymo 5 priedu.  </w:t>
      </w:r>
    </w:p>
    <w:p w:rsidR="00FE6823" w:rsidRPr="006D79F4" w:rsidRDefault="00FE6823" w:rsidP="00FE6823">
      <w:pPr>
        <w:pStyle w:val="Pagrindiniotekstotrauka"/>
        <w:numPr>
          <w:ilvl w:val="0"/>
          <w:numId w:val="1"/>
        </w:numPr>
        <w:tabs>
          <w:tab w:val="left" w:pos="1247"/>
          <w:tab w:val="left" w:pos="1843"/>
        </w:tabs>
      </w:pPr>
      <w:r w:rsidRPr="00682718">
        <w:rPr>
          <w:b/>
        </w:rPr>
        <w:t>Kas inicijavo</w:t>
      </w:r>
      <w:r w:rsidRPr="006D79F4">
        <w:rPr>
          <w:b/>
        </w:rPr>
        <w:t xml:space="preserve"> sprendimo  projekto rengimą. </w:t>
      </w:r>
    </w:p>
    <w:p w:rsidR="00FE6823" w:rsidRPr="006D79F4" w:rsidRDefault="00FE6823" w:rsidP="00FE6823">
      <w:pPr>
        <w:ind w:left="360"/>
      </w:pPr>
      <w:r w:rsidRPr="006D79F4">
        <w:rPr>
          <w:b/>
        </w:rPr>
        <w:t xml:space="preserve">      </w:t>
      </w:r>
      <w:r w:rsidRPr="006D79F4">
        <w:t>Sprendimo projekto rengimą inicijavo Savivaldybės administracijos Teisės ir finansų skyrius.</w:t>
      </w:r>
    </w:p>
    <w:p w:rsidR="00FE6823" w:rsidRPr="006D79F4" w:rsidRDefault="00FE6823" w:rsidP="00FE6823">
      <w:pPr>
        <w:numPr>
          <w:ilvl w:val="0"/>
          <w:numId w:val="1"/>
        </w:numPr>
        <w:jc w:val="both"/>
      </w:pPr>
      <w:r w:rsidRPr="006D79F4">
        <w:rPr>
          <w:b/>
          <w:bCs/>
        </w:rPr>
        <w:t>Sprendimo projekto rengimo metu gauti specialistų vertinimai.</w:t>
      </w:r>
      <w:r w:rsidRPr="006D79F4">
        <w:t xml:space="preserve"> </w:t>
      </w:r>
    </w:p>
    <w:p w:rsidR="00FE6823" w:rsidRPr="006D79F4" w:rsidRDefault="000734FD" w:rsidP="00FE6823">
      <w:r>
        <w:t xml:space="preserve">            </w:t>
      </w:r>
      <w:r w:rsidR="00FE6823" w:rsidRPr="006D79F4">
        <w:t>Neigiamų specialistų vertinimų kol kas negauta.</w:t>
      </w:r>
    </w:p>
    <w:p w:rsidR="00FE6823" w:rsidRPr="006D79F4" w:rsidRDefault="00FE6823" w:rsidP="00FE6823">
      <w:pPr>
        <w:numPr>
          <w:ilvl w:val="0"/>
          <w:numId w:val="1"/>
        </w:numPr>
        <w:jc w:val="both"/>
      </w:pPr>
      <w:r w:rsidRPr="006D79F4">
        <w:rPr>
          <w:b/>
          <w:bCs/>
        </w:rPr>
        <w:t>Galimos teigiamos ar neigiamos sprendimo priėmimo pasekmės.</w:t>
      </w:r>
    </w:p>
    <w:p w:rsidR="00FE6823" w:rsidRPr="006D79F4" w:rsidRDefault="00FE6823" w:rsidP="00FE6823">
      <w:pPr>
        <w:ind w:left="360"/>
      </w:pPr>
      <w:r w:rsidRPr="006D79F4">
        <w:rPr>
          <w:b/>
          <w:bCs/>
        </w:rPr>
        <w:t xml:space="preserve">      </w:t>
      </w:r>
      <w:r w:rsidRPr="006D79F4">
        <w:t>Neigiamų pasekmių nenumatyta.</w:t>
      </w:r>
    </w:p>
    <w:p w:rsidR="00FE6823" w:rsidRPr="006D79F4" w:rsidRDefault="00FE6823" w:rsidP="00FE6823">
      <w:pPr>
        <w:numPr>
          <w:ilvl w:val="0"/>
          <w:numId w:val="1"/>
        </w:numPr>
        <w:jc w:val="both"/>
      </w:pPr>
      <w:r w:rsidRPr="006D79F4">
        <w:rPr>
          <w:b/>
        </w:rPr>
        <w:t xml:space="preserve">Lėšų poreikis sprendimo įgyvendinimui. </w:t>
      </w:r>
    </w:p>
    <w:p w:rsidR="00FE6823" w:rsidRPr="006D79F4" w:rsidRDefault="00FE6823" w:rsidP="00FE6823">
      <w:pPr>
        <w:ind w:left="360"/>
      </w:pPr>
      <w:r w:rsidRPr="006D79F4">
        <w:rPr>
          <w:b/>
        </w:rPr>
        <w:t xml:space="preserve">      </w:t>
      </w:r>
      <w:r w:rsidRPr="006D79F4">
        <w:t xml:space="preserve">Sprendimo įgyvendinimui </w:t>
      </w:r>
      <w:r w:rsidR="00B13D41">
        <w:t>ne</w:t>
      </w:r>
      <w:r w:rsidRPr="006D79F4">
        <w:t>reikės Savivaldybės biudžeto lėšų.</w:t>
      </w:r>
    </w:p>
    <w:p w:rsidR="00FE6823" w:rsidRPr="006D79F4" w:rsidRDefault="00FE6823" w:rsidP="00FE6823">
      <w:pPr>
        <w:numPr>
          <w:ilvl w:val="0"/>
          <w:numId w:val="2"/>
        </w:numPr>
        <w:jc w:val="both"/>
      </w:pPr>
      <w:r w:rsidRPr="006D79F4">
        <w:rPr>
          <w:b/>
        </w:rPr>
        <w:t>Antikorupcinis vertinimas nereikalingas.</w:t>
      </w:r>
    </w:p>
    <w:p w:rsidR="00FE6823" w:rsidRDefault="00FE6823" w:rsidP="00FE6823">
      <w:pPr>
        <w:ind w:left="360"/>
      </w:pPr>
    </w:p>
    <w:p w:rsidR="00FE6823" w:rsidRDefault="00FE6823" w:rsidP="00FE6823">
      <w:pPr>
        <w:ind w:left="360"/>
      </w:pPr>
    </w:p>
    <w:p w:rsidR="006A6A89" w:rsidRDefault="00FE6823" w:rsidP="00367858">
      <w:r>
        <w:t xml:space="preserve">Teisės ir finansų skyriaus vyresnioji specialistė                                                 Rita </w:t>
      </w:r>
      <w:proofErr w:type="spellStart"/>
      <w:r>
        <w:t>Šinkūnė</w:t>
      </w:r>
      <w:proofErr w:type="spellEnd"/>
    </w:p>
    <w:sectPr w:rsidR="006A6A89" w:rsidSect="006A6A89">
      <w:footerReference w:type="default" r:id="rId10"/>
      <w:type w:val="continuous"/>
      <w:pgSz w:w="11907" w:h="16840" w:code="9"/>
      <w:pgMar w:top="993" w:right="708" w:bottom="1560"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A8" w:rsidRDefault="001B2BA8">
      <w:pPr>
        <w:ind w:firstLine="720"/>
        <w:jc w:val="both"/>
      </w:pPr>
      <w:r>
        <w:separator/>
      </w:r>
    </w:p>
  </w:endnote>
  <w:endnote w:type="continuationSeparator" w:id="0">
    <w:p w:rsidR="001B2BA8" w:rsidRDefault="001B2BA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89" w:rsidRDefault="004C6CEB">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A8" w:rsidRDefault="001B2BA8">
      <w:pPr>
        <w:ind w:firstLine="720"/>
        <w:jc w:val="both"/>
      </w:pPr>
      <w:r>
        <w:separator/>
      </w:r>
    </w:p>
  </w:footnote>
  <w:footnote w:type="continuationSeparator" w:id="0">
    <w:p w:rsidR="001B2BA8" w:rsidRDefault="001B2BA8">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613A"/>
    <w:multiLevelType w:val="hybridMultilevel"/>
    <w:tmpl w:val="BF92B8A0"/>
    <w:lvl w:ilvl="0" w:tplc="25A0EAAE">
      <w:start w:val="4"/>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49FD321E"/>
    <w:multiLevelType w:val="hybridMultilevel"/>
    <w:tmpl w:val="C4FA2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36B33"/>
    <w:rsid w:val="000432D7"/>
    <w:rsid w:val="000734FD"/>
    <w:rsid w:val="00116B40"/>
    <w:rsid w:val="00167E7E"/>
    <w:rsid w:val="001A5C02"/>
    <w:rsid w:val="001B2BA8"/>
    <w:rsid w:val="001C423F"/>
    <w:rsid w:val="001E523D"/>
    <w:rsid w:val="002704FE"/>
    <w:rsid w:val="00367858"/>
    <w:rsid w:val="003B5EA1"/>
    <w:rsid w:val="004C6CEB"/>
    <w:rsid w:val="004D1406"/>
    <w:rsid w:val="004E373E"/>
    <w:rsid w:val="00553D33"/>
    <w:rsid w:val="005877B4"/>
    <w:rsid w:val="005C7B9C"/>
    <w:rsid w:val="00620A84"/>
    <w:rsid w:val="00682718"/>
    <w:rsid w:val="006A6A89"/>
    <w:rsid w:val="006C60D1"/>
    <w:rsid w:val="006D79F4"/>
    <w:rsid w:val="00781D31"/>
    <w:rsid w:val="007E21DC"/>
    <w:rsid w:val="0080334E"/>
    <w:rsid w:val="00806B2B"/>
    <w:rsid w:val="00825398"/>
    <w:rsid w:val="0093112A"/>
    <w:rsid w:val="00963AFC"/>
    <w:rsid w:val="009747FF"/>
    <w:rsid w:val="00A01286"/>
    <w:rsid w:val="00AD72C1"/>
    <w:rsid w:val="00B13D41"/>
    <w:rsid w:val="00B64F91"/>
    <w:rsid w:val="00B83B1B"/>
    <w:rsid w:val="00BF4B65"/>
    <w:rsid w:val="00BF4FC4"/>
    <w:rsid w:val="00C12183"/>
    <w:rsid w:val="00D21ADE"/>
    <w:rsid w:val="00E4405A"/>
    <w:rsid w:val="00EC0621"/>
    <w:rsid w:val="00EE25D7"/>
    <w:rsid w:val="00F73929"/>
    <w:rsid w:val="00FE682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FE6823"/>
    <w:pPr>
      <w:ind w:firstLine="709"/>
      <w:jc w:val="both"/>
    </w:pPr>
  </w:style>
  <w:style w:type="character" w:customStyle="1" w:styleId="PagrindiniotekstotraukaDiagrama">
    <w:name w:val="Pagrindinio teksto įtrauka Diagrama"/>
    <w:basedOn w:val="Numatytasispastraiposriftas"/>
    <w:link w:val="Pagrindiniotekstotrauka"/>
    <w:rsid w:val="00FE6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FE6823"/>
    <w:pPr>
      <w:ind w:firstLine="709"/>
      <w:jc w:val="both"/>
    </w:pPr>
  </w:style>
  <w:style w:type="character" w:customStyle="1" w:styleId="PagrindiniotekstotraukaDiagrama">
    <w:name w:val="Pagrindinio teksto įtrauka Diagrama"/>
    <w:basedOn w:val="Numatytasispastraiposriftas"/>
    <w:link w:val="Pagrindiniotekstotrauka"/>
    <w:rsid w:val="00FE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2145</Words>
  <Characters>1223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3362</CharactersWithSpaces>
  <SharedDoc>false</SharedDoc>
  <HyperlinkBase/>
  <HLinks>
    <vt:vector size="12" baseType="variant">
      <vt:variant>
        <vt:i4>2031671</vt:i4>
      </vt:variant>
      <vt:variant>
        <vt:i4>21</vt:i4>
      </vt:variant>
      <vt:variant>
        <vt:i4>0</vt:i4>
      </vt:variant>
      <vt:variant>
        <vt:i4>5</vt:i4>
      </vt:variant>
      <vt:variant>
        <vt:lpwstr>mailto:savivaldybe@rietvas.lt</vt:lpwstr>
      </vt:variant>
      <vt:variant>
        <vt:lpwstr/>
      </vt:variant>
      <vt:variant>
        <vt:i4>6684708</vt:i4>
      </vt:variant>
      <vt:variant>
        <vt:i4>18</vt:i4>
      </vt:variant>
      <vt:variant>
        <vt:i4>0</vt:i4>
      </vt:variant>
      <vt:variant>
        <vt:i4>5</vt:i4>
      </vt:variant>
      <vt:variant>
        <vt:lpwstr>http://www.rietavas.lt/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2018-11-09T09:31:00Z</cp:lastPrinted>
  <dcterms:created xsi:type="dcterms:W3CDTF">2018-11-09T09:41:00Z</dcterms:created>
  <dcterms:modified xsi:type="dcterms:W3CDTF">2018-11-09T09:41:00Z</dcterms:modified>
</cp:coreProperties>
</file>