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9"/>
    <w:p w:rsidR="004F0F7B" w:rsidRDefault="004F0F7B">
      <w:pPr>
        <w:framePr w:w="2767" w:h="365" w:hSpace="180" w:wrap="around" w:vAnchor="text" w:hAnchor="page" w:x="8242" w:y="-593"/>
        <w:ind w:firstLine="0"/>
        <w:jc w:val="center"/>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rPr>
        <w:t>projektas</w:t>
      </w:r>
      <w:r>
        <w:rPr>
          <w:b/>
          <w:bCs/>
        </w:rPr>
        <w:fldChar w:fldCharType="end"/>
      </w:r>
      <w:bookmarkEnd w:id="0"/>
    </w:p>
    <w:p w:rsidR="004F0F7B" w:rsidRDefault="0046423A">
      <w:pPr>
        <w:ind w:firstLine="0"/>
      </w:pPr>
      <w:r>
        <w:rPr>
          <w:noProof/>
          <w:lang w:eastAsia="lt-LT"/>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58240" wrapcoords="-338 0 -338 21312 21600 21312 21600 0 -338 0">
            <v:imagedata r:id="rId8" o:title=""/>
            <w10:wrap type="tight"/>
          </v:shape>
          <o:OLEObject Type="Embed" ProgID="PBrush" ShapeID="_x0000_s1026" DrawAspect="Content" ObjectID="_1588049728" r:id="rId9"/>
        </w:pict>
      </w:r>
    </w:p>
    <w:p w:rsidR="004F0F7B" w:rsidRDefault="004F0F7B">
      <w:pPr>
        <w:ind w:firstLine="0"/>
      </w:pPr>
    </w:p>
    <w:p w:rsidR="004F0F7B" w:rsidRDefault="004F0F7B">
      <w:pPr>
        <w:ind w:firstLine="0"/>
      </w:pPr>
    </w:p>
    <w:p w:rsidR="004F0F7B" w:rsidRDefault="004F0F7B">
      <w:pPr>
        <w:ind w:firstLine="0"/>
      </w:pPr>
      <w:r>
        <w:tab/>
      </w:r>
      <w:r>
        <w:tab/>
      </w:r>
    </w:p>
    <w:p w:rsidR="004F0F7B" w:rsidRDefault="004F0F7B">
      <w:pPr>
        <w:shd w:val="solid" w:color="FFFFFF" w:fill="FFFFFF"/>
        <w:tabs>
          <w:tab w:val="left" w:pos="-851"/>
        </w:tabs>
        <w:ind w:firstLine="0"/>
        <w:jc w:val="center"/>
        <w:rPr>
          <w:caps/>
          <w:sz w:val="16"/>
        </w:rPr>
      </w:pPr>
    </w:p>
    <w:p w:rsidR="004F0F7B" w:rsidRDefault="004F0F7B">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Pr>
          <w:b/>
        </w:rPr>
        <w:instrText xml:space="preserve"> FORMTEXT </w:instrText>
      </w:r>
      <w:r>
        <w:rPr>
          <w:b/>
        </w:rPr>
      </w:r>
      <w:r>
        <w:rPr>
          <w:b/>
        </w:rPr>
        <w:fldChar w:fldCharType="separate"/>
      </w:r>
      <w:r>
        <w:rPr>
          <w:b/>
          <w:noProof/>
        </w:rPr>
        <w:t>RIETAVO SAVIVALDYBĖS TARYBA</w:t>
      </w:r>
      <w:r>
        <w:rPr>
          <w:b/>
        </w:rPr>
        <w:fldChar w:fldCharType="end"/>
      </w:r>
    </w:p>
    <w:p w:rsidR="004F0F7B" w:rsidRDefault="004F0F7B">
      <w:pPr>
        <w:shd w:val="solid" w:color="FFFFFF" w:fill="FFFFFF"/>
        <w:ind w:firstLine="0"/>
        <w:jc w:val="center"/>
        <w:rPr>
          <w:b/>
        </w:rPr>
      </w:pPr>
    </w:p>
    <w:p w:rsidR="004F0F7B" w:rsidRDefault="004F0F7B">
      <w:pPr>
        <w:shd w:val="solid" w:color="FFFFFF" w:fill="FFFFFF"/>
        <w:ind w:firstLine="0"/>
        <w:jc w:val="center"/>
        <w:rPr>
          <w:b/>
          <w:bCs/>
        </w:rPr>
      </w:pPr>
    </w:p>
    <w:p w:rsidR="004F0F7B" w:rsidRDefault="004F0F7B">
      <w:pPr>
        <w:shd w:val="solid" w:color="FFFFFF" w:fill="FFFFFF"/>
        <w:ind w:firstLine="0"/>
        <w:jc w:val="center"/>
        <w:rPr>
          <w:b/>
          <w:bCs/>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SPRENDIMAS</w:t>
      </w:r>
      <w:r>
        <w:rPr>
          <w:b/>
          <w:bCs/>
        </w:rPr>
        <w:fldChar w:fldCharType="end"/>
      </w:r>
    </w:p>
    <w:bookmarkStart w:id="1" w:name="Text8"/>
    <w:p w:rsidR="004F0F7B" w:rsidRDefault="004F0F7B" w:rsidP="00D35DC9">
      <w:pPr>
        <w:shd w:val="solid" w:color="FFFFFF" w:fill="FFFFFF"/>
        <w:ind w:firstLine="0"/>
        <w:jc w:val="center"/>
        <w:rPr>
          <w:b/>
          <w:bCs/>
          <w:sz w:val="20"/>
        </w:rPr>
      </w:pPr>
      <w:r>
        <w:rPr>
          <w:b/>
          <w:bCs/>
          <w:sz w:val="20"/>
        </w:rPr>
        <w:fldChar w:fldCharType="begin">
          <w:ffData>
            <w:name w:val="Text8"/>
            <w:enabled/>
            <w:calcOnExit w:val="0"/>
            <w:textInput/>
          </w:ffData>
        </w:fldChar>
      </w:r>
      <w:r>
        <w:rPr>
          <w:b/>
          <w:bCs/>
          <w:sz w:val="20"/>
        </w:rPr>
        <w:instrText xml:space="preserve"> FORMTEXT </w:instrText>
      </w:r>
      <w:r>
        <w:rPr>
          <w:b/>
          <w:bCs/>
          <w:sz w:val="20"/>
        </w:rPr>
      </w:r>
      <w:r>
        <w:rPr>
          <w:b/>
          <w:bCs/>
          <w:sz w:val="20"/>
        </w:rPr>
        <w:fldChar w:fldCharType="separate"/>
      </w:r>
      <w:r>
        <w:rPr>
          <w:b/>
          <w:bCs/>
          <w:sz w:val="20"/>
        </w:rPr>
        <w:t>DĖL RIETAVO SAVIVALDYBĖS 2018 METŲ SOCIALINIŲ PASLAUGŲ PLANO PATVIRTINIMO</w:t>
      </w:r>
      <w:r>
        <w:rPr>
          <w:b/>
          <w:bCs/>
          <w:sz w:val="20"/>
        </w:rPr>
        <w:fldChar w:fldCharType="end"/>
      </w:r>
      <w:bookmarkEnd w:id="1"/>
    </w:p>
    <w:p w:rsidR="004F0F7B" w:rsidRDefault="004F0F7B">
      <w:pPr>
        <w:shd w:val="solid" w:color="FFFFFF" w:fill="FFFFFF"/>
        <w:ind w:firstLine="0"/>
        <w:jc w:val="center"/>
      </w:pPr>
    </w:p>
    <w:bookmarkStart w:id="2" w:name="Text5"/>
    <w:p w:rsidR="004F0F7B" w:rsidRDefault="004F0F7B">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r>
        <w:instrText xml:space="preserve"> FORMTEXT </w:instrText>
      </w:r>
      <w:r>
        <w:fldChar w:fldCharType="separate"/>
      </w:r>
      <w:r>
        <w:rPr>
          <w:noProof/>
        </w:rPr>
        <w:t>2018</w:t>
      </w:r>
      <w:r>
        <w:fldChar w:fldCharType="end"/>
      </w:r>
      <w:bookmarkEnd w:id="2"/>
      <w:r>
        <w:t xml:space="preserve"> m. </w:t>
      </w:r>
      <w:bookmarkStart w:id="3" w:name="Text6"/>
      <w:r>
        <w:fldChar w:fldCharType="begin">
          <w:ffData>
            <w:name w:val="Text6"/>
            <w:enabled/>
            <w:calcOnExit w:val="0"/>
            <w:textInput/>
          </w:ffData>
        </w:fldChar>
      </w:r>
      <w:r>
        <w:instrText xml:space="preserve"> FORMTEXT </w:instrText>
      </w:r>
      <w:r>
        <w:fldChar w:fldCharType="separate"/>
      </w:r>
      <w:r>
        <w:t xml:space="preserve">gegužės 24  </w:t>
      </w:r>
      <w:r>
        <w:fldChar w:fldCharType="end"/>
      </w:r>
      <w:bookmarkEnd w:id="3"/>
      <w:r>
        <w:t xml:space="preserve"> d.  Nr. </w:t>
      </w:r>
      <w:bookmarkStart w:id="4" w:name="Text7"/>
      <w:r>
        <w:fldChar w:fldCharType="begin">
          <w:ffData>
            <w:name w:val="Text7"/>
            <w:enabled/>
            <w:calcOnExit w:val="0"/>
            <w:textInput/>
          </w:ffData>
        </w:fldChar>
      </w:r>
      <w:r>
        <w:instrText xml:space="preserve"> FORMTEXT </w:instrText>
      </w:r>
      <w:r>
        <w:fldChar w:fldCharType="separate"/>
      </w:r>
      <w:r>
        <w:t>T1-</w:t>
      </w:r>
      <w:r>
        <w:fldChar w:fldCharType="end"/>
      </w:r>
      <w:bookmarkEnd w:id="4"/>
    </w:p>
    <w:bookmarkStart w:id="5" w:name="Text11"/>
    <w:p w:rsidR="004F0F7B" w:rsidRDefault="004F0F7B">
      <w:pPr>
        <w:ind w:firstLine="0"/>
        <w:jc w:val="center"/>
      </w:pPr>
      <w:r>
        <w:fldChar w:fldCharType="begin">
          <w:ffData>
            <w:name w:val="Text11"/>
            <w:enabled/>
            <w:calcOnExit w:val="0"/>
            <w:textInput>
              <w:default w:val="Rietavas"/>
            </w:textInput>
          </w:ffData>
        </w:fldChar>
      </w:r>
      <w:r>
        <w:instrText xml:space="preserve"> FORMTEXT </w:instrText>
      </w:r>
      <w:r>
        <w:fldChar w:fldCharType="separate"/>
      </w:r>
      <w:r>
        <w:rPr>
          <w:noProof/>
        </w:rPr>
        <w:t>Rietavas</w:t>
      </w:r>
      <w:r>
        <w:fldChar w:fldCharType="end"/>
      </w:r>
      <w:bookmarkEnd w:id="5"/>
    </w:p>
    <w:p w:rsidR="004F0F7B" w:rsidRDefault="004F0F7B">
      <w:pPr>
        <w:ind w:left="709" w:hanging="709"/>
      </w:pPr>
      <w:r>
        <w:tab/>
      </w:r>
    </w:p>
    <w:p w:rsidR="004F0F7B" w:rsidRDefault="004F0F7B">
      <w:pPr>
        <w:ind w:firstLine="0"/>
      </w:pPr>
    </w:p>
    <w:p w:rsidR="004F0F7B" w:rsidRDefault="004F0F7B">
      <w:pPr>
        <w:shd w:val="solid" w:color="FFFFFF" w:fill="FFFFFF"/>
        <w:spacing w:before="120"/>
        <w:ind w:right="28" w:firstLine="0"/>
        <w:jc w:val="left"/>
        <w:rPr>
          <w:sz w:val="12"/>
        </w:rPr>
      </w:pPr>
    </w:p>
    <w:p w:rsidR="004F0F7B" w:rsidRDefault="004F0F7B">
      <w:pPr>
        <w:tabs>
          <w:tab w:val="center" w:pos="5548"/>
        </w:tabs>
        <w:rPr>
          <w:noProof/>
        </w:rPr>
        <w:sectPr w:rsidR="004F0F7B">
          <w:footerReference w:type="default" r:id="rId10"/>
          <w:type w:val="continuous"/>
          <w:pgSz w:w="11907" w:h="16840" w:code="9"/>
          <w:pgMar w:top="1134" w:right="708" w:bottom="567" w:left="1701" w:header="680" w:footer="454" w:gutter="0"/>
          <w:cols w:space="1296"/>
        </w:sectPr>
      </w:pPr>
    </w:p>
    <w:p w:rsidR="004F0F7B" w:rsidRDefault="004F0F7B" w:rsidP="005D01F0">
      <w:pPr>
        <w:pStyle w:val="Pagrindinistekstas"/>
        <w:ind w:right="-42"/>
        <w:jc w:val="both"/>
        <w:rPr>
          <w:b w:val="0"/>
          <w:sz w:val="24"/>
          <w:szCs w:val="24"/>
        </w:rPr>
      </w:pPr>
      <w:r>
        <w:lastRenderedPageBreak/>
        <w:tab/>
      </w:r>
      <w:r>
        <w:rPr>
          <w:b w:val="0"/>
          <w:sz w:val="24"/>
          <w:szCs w:val="24"/>
        </w:rPr>
        <w:t>Vadovaudamasi Lietuvos R</w:t>
      </w:r>
      <w:r w:rsidRPr="000C3DF2">
        <w:rPr>
          <w:b w:val="0"/>
          <w:sz w:val="24"/>
          <w:szCs w:val="24"/>
        </w:rPr>
        <w:t>espubl</w:t>
      </w:r>
      <w:r w:rsidR="00CF2EA7">
        <w:rPr>
          <w:b w:val="0"/>
          <w:sz w:val="24"/>
          <w:szCs w:val="24"/>
        </w:rPr>
        <w:t>ikos v</w:t>
      </w:r>
      <w:r>
        <w:rPr>
          <w:b w:val="0"/>
          <w:sz w:val="24"/>
          <w:szCs w:val="24"/>
        </w:rPr>
        <w:t>ietos savivaldos įstatymo</w:t>
      </w:r>
      <w:r w:rsidRPr="000C3DF2">
        <w:rPr>
          <w:b w:val="0"/>
          <w:sz w:val="24"/>
          <w:szCs w:val="24"/>
        </w:rPr>
        <w:t xml:space="preserve"> 16</w:t>
      </w:r>
      <w:r>
        <w:rPr>
          <w:b w:val="0"/>
          <w:sz w:val="24"/>
          <w:szCs w:val="24"/>
        </w:rPr>
        <w:t xml:space="preserve"> straipsnio 4 dalimi, </w:t>
      </w:r>
      <w:r w:rsidR="00CF2EA7">
        <w:rPr>
          <w:b w:val="0"/>
          <w:sz w:val="24"/>
          <w:szCs w:val="24"/>
        </w:rPr>
        <w:t>Lietuvos Respublikos s</w:t>
      </w:r>
      <w:r>
        <w:rPr>
          <w:b w:val="0"/>
          <w:sz w:val="24"/>
          <w:szCs w:val="24"/>
        </w:rPr>
        <w:t xml:space="preserve">ocialinių paslaugų įstatymo 13 straipsnio 3 dalimi, </w:t>
      </w:r>
      <w:r w:rsidR="00330843">
        <w:rPr>
          <w:b w:val="0"/>
          <w:sz w:val="24"/>
          <w:szCs w:val="24"/>
        </w:rPr>
        <w:t xml:space="preserve">Socialinių paslaugų planavimo metodikos, patvirtintos </w:t>
      </w:r>
      <w:r>
        <w:rPr>
          <w:b w:val="0"/>
          <w:sz w:val="24"/>
          <w:szCs w:val="24"/>
        </w:rPr>
        <w:t>Lietuvos Respublikos Vyriausybės 2006 m. lapkričio 15 d. nutarim</w:t>
      </w:r>
      <w:r w:rsidR="00330843">
        <w:rPr>
          <w:b w:val="0"/>
          <w:sz w:val="24"/>
          <w:szCs w:val="24"/>
        </w:rPr>
        <w:t>u</w:t>
      </w:r>
      <w:r>
        <w:rPr>
          <w:b w:val="0"/>
          <w:sz w:val="24"/>
          <w:szCs w:val="24"/>
        </w:rPr>
        <w:t xml:space="preserve"> Nr. 1132 „Dėl socialinių paslaugų planavimo metodikos patvirtinimo“</w:t>
      </w:r>
      <w:r w:rsidR="00330843">
        <w:rPr>
          <w:b w:val="0"/>
          <w:sz w:val="24"/>
          <w:szCs w:val="24"/>
        </w:rPr>
        <w:t>,</w:t>
      </w:r>
      <w:r>
        <w:rPr>
          <w:b w:val="0"/>
          <w:sz w:val="24"/>
          <w:szCs w:val="24"/>
        </w:rPr>
        <w:t xml:space="preserve"> 33 punktu, Lietuvos Respublikos socialinės apsaugos ir darbo ministro 2007 m. balandžio 12 d. įsakymu Nr. A1-104 „Dėl socialinių paslaugų plano formos ir socialinių paslaugų efektyvumo vertinimo kriterijų patvirtinimo“, Rietavo savivaldybės taryba n u s p r e n d ž i a:</w:t>
      </w:r>
    </w:p>
    <w:p w:rsidR="004F0F7B" w:rsidRPr="002461B0" w:rsidRDefault="004F0F7B" w:rsidP="005D01F0">
      <w:pPr>
        <w:pStyle w:val="Pagrindinistekstas"/>
        <w:ind w:right="-42" w:firstLine="720"/>
        <w:jc w:val="both"/>
        <w:rPr>
          <w:b w:val="0"/>
          <w:sz w:val="24"/>
          <w:szCs w:val="24"/>
        </w:rPr>
      </w:pPr>
      <w:r w:rsidRPr="002461B0">
        <w:rPr>
          <w:b w:val="0"/>
          <w:sz w:val="24"/>
          <w:szCs w:val="24"/>
        </w:rPr>
        <w:t>Patvirtinti Rietavo savivaldybės 201</w:t>
      </w:r>
      <w:r>
        <w:rPr>
          <w:b w:val="0"/>
          <w:sz w:val="24"/>
          <w:szCs w:val="24"/>
        </w:rPr>
        <w:t>8</w:t>
      </w:r>
      <w:r w:rsidRPr="002461B0">
        <w:rPr>
          <w:b w:val="0"/>
          <w:sz w:val="24"/>
          <w:szCs w:val="24"/>
        </w:rPr>
        <w:t xml:space="preserve"> metų socialinių paslaugų planą (pridedama).</w:t>
      </w:r>
    </w:p>
    <w:p w:rsidR="004F0F7B" w:rsidRDefault="004F0F7B" w:rsidP="005D01F0">
      <w:pPr>
        <w:rPr>
          <w:szCs w:val="24"/>
        </w:rPr>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4F0F7B" w:rsidRDefault="004F0F7B" w:rsidP="004D6AA0">
      <w:pPr>
        <w:pStyle w:val="Pagrindinistekstas"/>
        <w:spacing w:line="360" w:lineRule="auto"/>
        <w:ind w:right="-42" w:firstLine="720"/>
        <w:jc w:val="both"/>
        <w:rPr>
          <w:b w:val="0"/>
          <w:sz w:val="24"/>
          <w:szCs w:val="24"/>
        </w:rPr>
      </w:pPr>
      <w:r>
        <w:rPr>
          <w:b w:val="0"/>
          <w:sz w:val="24"/>
          <w:szCs w:val="24"/>
        </w:rPr>
        <w:tab/>
      </w:r>
    </w:p>
    <w:p w:rsidR="004F0F7B" w:rsidRDefault="004F0F7B" w:rsidP="00E95243">
      <w:pPr>
        <w:pStyle w:val="Pagrindinistekstas"/>
        <w:ind w:right="-42"/>
        <w:jc w:val="both"/>
        <w:rPr>
          <w:b w:val="0"/>
          <w:sz w:val="24"/>
          <w:szCs w:val="24"/>
        </w:rPr>
      </w:pPr>
    </w:p>
    <w:p w:rsidR="004F0F7B" w:rsidRDefault="004F0F7B" w:rsidP="00E95243">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4F0F7B" w:rsidRDefault="004F0F7B" w:rsidP="002D4CB1">
      <w:pPr>
        <w:ind w:firstLine="0"/>
      </w:pPr>
    </w:p>
    <w:p w:rsidR="004F0F7B" w:rsidRDefault="004F0F7B" w:rsidP="002D4CB1">
      <w:pPr>
        <w:ind w:firstLine="0"/>
      </w:pPr>
    </w:p>
    <w:p w:rsidR="004F0F7B" w:rsidRDefault="004F0F7B" w:rsidP="002D4CB1">
      <w:pPr>
        <w:ind w:firstLine="0"/>
      </w:pPr>
    </w:p>
    <w:p w:rsidR="004F0F7B" w:rsidRDefault="004F0F7B" w:rsidP="002D4CB1">
      <w:pPr>
        <w:ind w:firstLine="0"/>
      </w:pPr>
    </w:p>
    <w:p w:rsidR="004F0F7B" w:rsidRDefault="004F0F7B" w:rsidP="002D4CB1">
      <w:pPr>
        <w:ind w:firstLine="0"/>
      </w:pPr>
    </w:p>
    <w:p w:rsidR="004F0F7B" w:rsidRDefault="004F0F7B" w:rsidP="002D4CB1">
      <w:pPr>
        <w:ind w:firstLine="0"/>
      </w:pPr>
    </w:p>
    <w:p w:rsidR="004F0F7B" w:rsidRDefault="004F0F7B" w:rsidP="002D4CB1">
      <w:pPr>
        <w:ind w:firstLine="0"/>
      </w:pPr>
    </w:p>
    <w:p w:rsidR="004F0F7B" w:rsidRDefault="004F0F7B" w:rsidP="002D4CB1">
      <w:pPr>
        <w:ind w:firstLine="0"/>
      </w:pPr>
    </w:p>
    <w:p w:rsidR="004F0F7B" w:rsidRDefault="004F0F7B" w:rsidP="002D4CB1">
      <w:pPr>
        <w:ind w:firstLine="0"/>
      </w:pPr>
    </w:p>
    <w:p w:rsidR="004F0F7B" w:rsidRDefault="004F0F7B" w:rsidP="002D4CB1">
      <w:pPr>
        <w:ind w:firstLine="0"/>
      </w:pPr>
    </w:p>
    <w:p w:rsidR="004F0F7B" w:rsidRDefault="004F0F7B" w:rsidP="002D4CB1">
      <w:pPr>
        <w:ind w:firstLine="0"/>
      </w:pPr>
    </w:p>
    <w:p w:rsidR="004F0F7B" w:rsidRDefault="004F0F7B" w:rsidP="002D4CB1">
      <w:pPr>
        <w:ind w:firstLine="0"/>
      </w:pPr>
    </w:p>
    <w:p w:rsidR="004F0F7B" w:rsidRDefault="004F0F7B" w:rsidP="002D4CB1">
      <w:pPr>
        <w:ind w:firstLine="0"/>
      </w:pPr>
    </w:p>
    <w:p w:rsidR="004F0F7B" w:rsidRDefault="004F0F7B" w:rsidP="002D4CB1">
      <w:pPr>
        <w:ind w:firstLine="0"/>
      </w:pPr>
    </w:p>
    <w:p w:rsidR="004F0F7B" w:rsidRDefault="004F0F7B" w:rsidP="003B3132">
      <w:pPr>
        <w:pStyle w:val="Pagrindinistekstas"/>
        <w:ind w:left="3600" w:right="-42" w:firstLine="720"/>
        <w:rPr>
          <w:b w:val="0"/>
          <w:sz w:val="24"/>
          <w:szCs w:val="24"/>
        </w:rPr>
      </w:pPr>
    </w:p>
    <w:p w:rsidR="004F0F7B" w:rsidRDefault="004F0F7B" w:rsidP="003B3132">
      <w:pPr>
        <w:pStyle w:val="Pagrindinistekstas"/>
        <w:ind w:left="3600" w:right="-42" w:firstLine="720"/>
        <w:rPr>
          <w:b w:val="0"/>
          <w:sz w:val="24"/>
          <w:szCs w:val="24"/>
        </w:rPr>
      </w:pPr>
    </w:p>
    <w:p w:rsidR="004F0F7B" w:rsidRDefault="004F0F7B" w:rsidP="00AB0DE0">
      <w:pPr>
        <w:pStyle w:val="Pagrindinistekstas"/>
        <w:ind w:right="-42"/>
        <w:jc w:val="both"/>
        <w:rPr>
          <w:b w:val="0"/>
          <w:sz w:val="24"/>
          <w:szCs w:val="24"/>
        </w:rPr>
      </w:pPr>
    </w:p>
    <w:p w:rsidR="004F0F7B" w:rsidRDefault="004F0F7B" w:rsidP="00AB0DE0">
      <w:pPr>
        <w:pStyle w:val="Pagrindinistekstas"/>
        <w:ind w:right="-42"/>
        <w:jc w:val="both"/>
        <w:rPr>
          <w:b w:val="0"/>
          <w:sz w:val="24"/>
          <w:szCs w:val="24"/>
        </w:rPr>
      </w:pPr>
    </w:p>
    <w:p w:rsidR="004F0F7B" w:rsidRDefault="004F0F7B" w:rsidP="00AB0DE0">
      <w:pPr>
        <w:pStyle w:val="Pagrindinistekstas"/>
        <w:ind w:right="-42"/>
        <w:jc w:val="both"/>
        <w:rPr>
          <w:b w:val="0"/>
          <w:sz w:val="24"/>
          <w:szCs w:val="24"/>
        </w:rPr>
      </w:pPr>
    </w:p>
    <w:p w:rsidR="004F0F7B" w:rsidRDefault="004F0F7B" w:rsidP="00AB0DE0">
      <w:pPr>
        <w:pStyle w:val="Pagrindinistekstas"/>
        <w:ind w:right="-42"/>
        <w:jc w:val="both"/>
        <w:rPr>
          <w:b w:val="0"/>
          <w:sz w:val="24"/>
          <w:szCs w:val="24"/>
        </w:rPr>
      </w:pPr>
    </w:p>
    <w:p w:rsidR="004F0F7B" w:rsidRDefault="004F0F7B" w:rsidP="00AB0DE0">
      <w:pPr>
        <w:pStyle w:val="Pagrindinistekstas"/>
        <w:ind w:right="-42"/>
        <w:jc w:val="both"/>
        <w:rPr>
          <w:b w:val="0"/>
          <w:sz w:val="24"/>
          <w:szCs w:val="24"/>
        </w:rPr>
      </w:pPr>
    </w:p>
    <w:p w:rsidR="004F0F7B" w:rsidRDefault="004F0F7B" w:rsidP="00F40C88">
      <w:pPr>
        <w:pStyle w:val="Pagrindinistekstas"/>
        <w:ind w:left="5040" w:right="-42"/>
        <w:rPr>
          <w:b w:val="0"/>
          <w:sz w:val="24"/>
          <w:szCs w:val="24"/>
        </w:rPr>
      </w:pPr>
      <w:r>
        <w:rPr>
          <w:b w:val="0"/>
          <w:sz w:val="24"/>
          <w:szCs w:val="24"/>
        </w:rPr>
        <w:t xml:space="preserve">   PATVIRTINTA</w:t>
      </w:r>
    </w:p>
    <w:p w:rsidR="004F0F7B" w:rsidRDefault="004F0F7B" w:rsidP="00F40C88">
      <w:pPr>
        <w:pStyle w:val="Pagrindinistekstas"/>
        <w:ind w:left="5760" w:right="-42" w:firstLine="720"/>
        <w:rPr>
          <w:b w:val="0"/>
          <w:sz w:val="24"/>
          <w:szCs w:val="24"/>
        </w:rPr>
      </w:pPr>
      <w:r>
        <w:rPr>
          <w:b w:val="0"/>
          <w:sz w:val="24"/>
          <w:szCs w:val="24"/>
        </w:rPr>
        <w:t>Rietavo savivaldybės tarybos</w:t>
      </w:r>
    </w:p>
    <w:p w:rsidR="004F0F7B" w:rsidRDefault="004F0F7B" w:rsidP="00602FEB">
      <w:pPr>
        <w:pStyle w:val="Pagrindinistekstas"/>
        <w:ind w:left="5040" w:right="-42" w:firstLine="720"/>
        <w:rPr>
          <w:b w:val="0"/>
          <w:sz w:val="24"/>
          <w:szCs w:val="24"/>
        </w:rPr>
      </w:pPr>
      <w:r>
        <w:rPr>
          <w:b w:val="0"/>
          <w:sz w:val="24"/>
          <w:szCs w:val="24"/>
        </w:rPr>
        <w:t xml:space="preserve">   2018 m. gegužės  24 d.</w:t>
      </w:r>
    </w:p>
    <w:p w:rsidR="004F0F7B" w:rsidRDefault="004F0F7B" w:rsidP="004D6AA0">
      <w:pPr>
        <w:pStyle w:val="Pagrindinistekstas"/>
        <w:ind w:left="5040" w:right="-42"/>
        <w:rPr>
          <w:b w:val="0"/>
          <w:sz w:val="24"/>
          <w:szCs w:val="24"/>
        </w:rPr>
      </w:pPr>
      <w:r>
        <w:rPr>
          <w:b w:val="0"/>
          <w:sz w:val="24"/>
          <w:szCs w:val="24"/>
        </w:rPr>
        <w:t xml:space="preserve">        sprendimu Nr.  T1-</w:t>
      </w:r>
    </w:p>
    <w:p w:rsidR="004F0F7B" w:rsidRDefault="004F0F7B" w:rsidP="004D6AA0">
      <w:pPr>
        <w:pStyle w:val="Pagrindinistekstas"/>
        <w:ind w:left="5040" w:right="-42"/>
        <w:rPr>
          <w:b w:val="0"/>
          <w:sz w:val="24"/>
          <w:szCs w:val="24"/>
        </w:rPr>
      </w:pPr>
    </w:p>
    <w:p w:rsidR="004F0F7B" w:rsidRPr="0052343B"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52343B">
        <w:rPr>
          <w:b/>
          <w:bCs/>
          <w:szCs w:val="24"/>
        </w:rPr>
        <w:t>RIETAVO  SAVIVALDYBĖS</w:t>
      </w:r>
    </w:p>
    <w:p w:rsidR="004F0F7B" w:rsidRPr="0052343B"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Pr>
          <w:b/>
          <w:bCs/>
          <w:szCs w:val="24"/>
        </w:rPr>
        <w:t xml:space="preserve"> 2018</w:t>
      </w:r>
      <w:r w:rsidRPr="0052343B">
        <w:rPr>
          <w:b/>
          <w:bCs/>
          <w:szCs w:val="24"/>
        </w:rPr>
        <w:t xml:space="preserve"> METŲ SOCIALINIŲ PASLAUGŲ PLANAS</w:t>
      </w:r>
    </w:p>
    <w:p w:rsidR="004F0F7B" w:rsidRPr="007E71C4"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7E71C4">
        <w:rPr>
          <w:b/>
          <w:bCs/>
          <w:szCs w:val="24"/>
        </w:rPr>
        <w:t> </w:t>
      </w:r>
    </w:p>
    <w:p w:rsidR="004F0F7B"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r>
        <w:rPr>
          <w:b/>
          <w:bCs/>
          <w:szCs w:val="24"/>
        </w:rPr>
        <w:t>I SKYRIUS</w:t>
      </w:r>
    </w:p>
    <w:p w:rsidR="004F0F7B" w:rsidRPr="007E71C4"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7E71C4">
        <w:rPr>
          <w:b/>
          <w:bCs/>
          <w:szCs w:val="24"/>
        </w:rPr>
        <w:t>ĮVADAS</w:t>
      </w:r>
    </w:p>
    <w:p w:rsidR="004F0F7B" w:rsidRPr="007E71C4"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7E71C4">
        <w:rPr>
          <w:b/>
          <w:bCs/>
          <w:szCs w:val="24"/>
        </w:rPr>
        <w:t> </w:t>
      </w:r>
    </w:p>
    <w:p w:rsidR="004F0F7B" w:rsidRDefault="004F0F7B" w:rsidP="0071010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7E71C4">
        <w:rPr>
          <w:b/>
          <w:bCs/>
          <w:szCs w:val="24"/>
        </w:rPr>
        <w:t>Bendra informacija</w:t>
      </w:r>
      <w:r>
        <w:rPr>
          <w:b/>
          <w:bCs/>
          <w:szCs w:val="24"/>
        </w:rPr>
        <w:t>.</w:t>
      </w:r>
    </w:p>
    <w:p w:rsidR="004F0F7B" w:rsidRDefault="004F0F7B" w:rsidP="002E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p>
    <w:p w:rsidR="004F0F7B" w:rsidRPr="00205B28" w:rsidRDefault="004F0F7B" w:rsidP="002E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rFonts w:ascii="Courier New" w:hAnsi="Courier New" w:cs="Courier New"/>
          <w:sz w:val="20"/>
        </w:rPr>
        <w:tab/>
      </w:r>
      <w:r w:rsidRPr="002E57B4">
        <w:rPr>
          <w:szCs w:val="24"/>
        </w:rPr>
        <w:t>Rietavo savivaldybė</w:t>
      </w:r>
      <w:r>
        <w:rPr>
          <w:rFonts w:ascii="Courier New" w:hAnsi="Courier New" w:cs="Courier New"/>
          <w:sz w:val="20"/>
        </w:rPr>
        <w:t xml:space="preserve"> </w:t>
      </w:r>
      <w:r>
        <w:rPr>
          <w:szCs w:val="24"/>
        </w:rPr>
        <w:t>(toliau – Savivaldybė), v</w:t>
      </w:r>
      <w:r w:rsidRPr="00205B28">
        <w:rPr>
          <w:szCs w:val="24"/>
        </w:rPr>
        <w:t>adovau</w:t>
      </w:r>
      <w:r>
        <w:rPr>
          <w:szCs w:val="24"/>
        </w:rPr>
        <w:t>damasi</w:t>
      </w:r>
      <w:r w:rsidRPr="00205B28">
        <w:rPr>
          <w:szCs w:val="24"/>
        </w:rPr>
        <w:t xml:space="preserve"> Lietuvos Respublikos socialinių paslaugų įstatymu, kasmet sudaro ir tvirtina socialinių paslaugų planą. 201</w:t>
      </w:r>
      <w:r>
        <w:rPr>
          <w:szCs w:val="24"/>
        </w:rPr>
        <w:t xml:space="preserve">8 metų socialinių paslaugų planas </w:t>
      </w:r>
      <w:r w:rsidRPr="00205B28">
        <w:rPr>
          <w:szCs w:val="24"/>
        </w:rPr>
        <w:t>(toliau – Soc</w:t>
      </w:r>
      <w:r>
        <w:rPr>
          <w:szCs w:val="24"/>
        </w:rPr>
        <w:t xml:space="preserve">ialinių paslaugų planas/Planas) </w:t>
      </w:r>
      <w:r w:rsidRPr="00205B28">
        <w:rPr>
          <w:szCs w:val="24"/>
        </w:rPr>
        <w:t>rengiamas vadovaujantis Socialinių paslaugų planavimo metodika, patvirtinta Lietuvos Respublikos Vyriausybės 2006 m. lapkričio 15 d. nutarimu Nr. 1132.</w:t>
      </w:r>
    </w:p>
    <w:p w:rsidR="004F0F7B" w:rsidRPr="00205B28" w:rsidRDefault="004F0F7B" w:rsidP="00610C0D">
      <w:pPr>
        <w:rPr>
          <w:szCs w:val="24"/>
        </w:rPr>
      </w:pPr>
      <w:r w:rsidRPr="006D35AA">
        <w:rPr>
          <w:szCs w:val="24"/>
        </w:rPr>
        <w:t>V</w:t>
      </w:r>
      <w:r w:rsidRPr="00205B28">
        <w:rPr>
          <w:szCs w:val="24"/>
        </w:rPr>
        <w:t>adovaudamasi Lietuvos Respublikos vietos savivaldos, piniginės socialinės paramos, socialinės paramos mokiniams, išmokų vaikams, šalpos išmokų įstatymais ir kitais norminiais aktais, Savivaldybė vykdo perduotas valstyb</w:t>
      </w:r>
      <w:r>
        <w:rPr>
          <w:szCs w:val="24"/>
        </w:rPr>
        <w:t>ės</w:t>
      </w:r>
      <w:r w:rsidRPr="00205B28">
        <w:rPr>
          <w:szCs w:val="24"/>
        </w:rPr>
        <w:t xml:space="preserve"> ir savarankiškas funkcijas, planuoja lėšas, integruoja lengvai pažeidžiamus asmenis į visuomenę, panaudodama efektyvias socialinės paramos priemones. Vadovaudamasi Lietuvos Respublikos įstatymais ir kitais norminiais aktais, Savivaldybė privalo tirti, planuoti lėšas, reikalingas socialinėms paslaugoms, ir </w:t>
      </w:r>
      <w:r>
        <w:rPr>
          <w:szCs w:val="24"/>
        </w:rPr>
        <w:t>teikti</w:t>
      </w:r>
      <w:r w:rsidRPr="00205B28">
        <w:rPr>
          <w:szCs w:val="24"/>
        </w:rPr>
        <w:t xml:space="preserve"> reikalingas paslaugas.</w:t>
      </w:r>
    </w:p>
    <w:p w:rsidR="004F0F7B" w:rsidRPr="00205B28" w:rsidRDefault="004F0F7B" w:rsidP="00610C0D">
      <w:pPr>
        <w:rPr>
          <w:szCs w:val="24"/>
        </w:rPr>
      </w:pPr>
      <w:r>
        <w:rPr>
          <w:color w:val="000000"/>
          <w:szCs w:val="24"/>
        </w:rPr>
        <w:t>I</w:t>
      </w:r>
      <w:r w:rsidRPr="00205B28">
        <w:rPr>
          <w:color w:val="000000"/>
          <w:szCs w:val="24"/>
        </w:rPr>
        <w:t>lgalaikis Savivaldybės prioritetas – socialinis saugumas, patogi ir švari gyvenamoji aplinka. Strateginis tikslas – užtikrinti Savivaldybės teritorijos, jos infrastruktūros, ekologiškai švarios ir saugios gyvenamosios ir socialinės aplinkos vystymąsi.</w:t>
      </w:r>
      <w:r>
        <w:rPr>
          <w:color w:val="000000"/>
          <w:szCs w:val="24"/>
        </w:rPr>
        <w:t xml:space="preserve"> </w:t>
      </w:r>
      <w:r w:rsidRPr="00205B28">
        <w:rPr>
          <w:szCs w:val="24"/>
        </w:rPr>
        <w:t>Rietavo savivaldybės 201</w:t>
      </w:r>
      <w:r>
        <w:rPr>
          <w:szCs w:val="24"/>
        </w:rPr>
        <w:t>8</w:t>
      </w:r>
      <w:r w:rsidRPr="00205B28">
        <w:rPr>
          <w:szCs w:val="24"/>
        </w:rPr>
        <w:t xml:space="preserve"> m. socialinių paslaugų planas atitinka Rietavo savivaldybės </w:t>
      </w:r>
      <w:r w:rsidRPr="006D35AA">
        <w:rPr>
          <w:szCs w:val="24"/>
        </w:rPr>
        <w:t>201</w:t>
      </w:r>
      <w:r>
        <w:rPr>
          <w:szCs w:val="24"/>
        </w:rPr>
        <w:t>7</w:t>
      </w:r>
      <w:r w:rsidRPr="006D35AA">
        <w:rPr>
          <w:szCs w:val="24"/>
        </w:rPr>
        <w:t>-201</w:t>
      </w:r>
      <w:r>
        <w:rPr>
          <w:szCs w:val="24"/>
        </w:rPr>
        <w:t>9</w:t>
      </w:r>
      <w:r w:rsidRPr="006D35AA">
        <w:rPr>
          <w:szCs w:val="24"/>
        </w:rPr>
        <w:t xml:space="preserve"> metų strateginio</w:t>
      </w:r>
      <w:r w:rsidRPr="00205B28">
        <w:rPr>
          <w:szCs w:val="24"/>
        </w:rPr>
        <w:t xml:space="preserve"> veiklos plano tikslus ir uždavinius, kryptis ir priemones. Šiame Plane vartojamos sąvokos atitinka Lietuvos Respublikos socialinių paslaugų įstatyme ir kituose teisės aktuose apibrėžtas sąvokas.</w:t>
      </w:r>
    </w:p>
    <w:p w:rsidR="004F0F7B" w:rsidRPr="00205B28" w:rsidRDefault="00330843" w:rsidP="00610C0D">
      <w:pPr>
        <w:rPr>
          <w:szCs w:val="24"/>
        </w:rPr>
      </w:pPr>
      <w:r>
        <w:rPr>
          <w:szCs w:val="24"/>
        </w:rPr>
        <w:t>A</w:t>
      </w:r>
      <w:r w:rsidRPr="00205B28">
        <w:rPr>
          <w:szCs w:val="24"/>
        </w:rPr>
        <w:t xml:space="preserve">tskirties grupės asmenis </w:t>
      </w:r>
      <w:r>
        <w:rPr>
          <w:szCs w:val="24"/>
        </w:rPr>
        <w:t>b</w:t>
      </w:r>
      <w:r w:rsidR="004F0F7B" w:rsidRPr="00205B28">
        <w:rPr>
          <w:szCs w:val="24"/>
        </w:rPr>
        <w:t>ūtina integruoti į visuomenę nepažeidžiant jų garbės ir orumo, realiai įvertinant Rietavo savivaldybės finansinius ir žmogiškuosius išteklius, sudėtingą atskirų Savivaldybės gyventojų socialinių grupių padėtį, poreikius socialinėms paslaugoms. Socialines paslaugas administruoti, organizuoti ir teikti reikia bendradarbiaujant su socialiniais partneriais, panaudojant efektyvius būdus ir metodus, numatant socialinių paslaugų plėtros kryptis, išskiriant prioritetines sritis, ieškant alternatyvių sprendimo būdų įvairių socialinių grupių socialiniams poreikiams tenkinti.</w:t>
      </w:r>
    </w:p>
    <w:p w:rsidR="004F0F7B" w:rsidRPr="005D01F0" w:rsidRDefault="004F0F7B" w:rsidP="00610C0D">
      <w:pPr>
        <w:rPr>
          <w:szCs w:val="24"/>
        </w:rPr>
      </w:pPr>
      <w:r w:rsidRPr="00D66044">
        <w:rPr>
          <w:szCs w:val="24"/>
        </w:rPr>
        <w:t>Atsižvelgiant į minėtus prioritetus, Rietavo  savivaldybės 201</w:t>
      </w:r>
      <w:r>
        <w:rPr>
          <w:szCs w:val="24"/>
        </w:rPr>
        <w:t>8</w:t>
      </w:r>
      <w:r w:rsidRPr="00D66044">
        <w:rPr>
          <w:szCs w:val="24"/>
        </w:rPr>
        <w:t xml:space="preserve"> m. socialinių paslaugų plane bus numatytos atitinkamos priemonės ir orientuojamasi į </w:t>
      </w:r>
      <w:r w:rsidRPr="001C1634">
        <w:rPr>
          <w:szCs w:val="24"/>
        </w:rPr>
        <w:t>nestacionarių socialinių paslaugų plėtrą ir</w:t>
      </w:r>
      <w:r w:rsidRPr="00D66044">
        <w:rPr>
          <w:szCs w:val="24"/>
        </w:rPr>
        <w:t xml:space="preserve"> teikiamų socialinių paslaugų kokybės gerinimą. Socialinės paslaugos planuojamos garantuojant jų tęstinumą. Planas  orientuotas į žmonių gerovę, šeimos stiprinimą, skurdo ir socialinės atskirties mažinimą. Planas suderintas su Rietavo savivaldybės 201</w:t>
      </w:r>
      <w:r>
        <w:rPr>
          <w:szCs w:val="24"/>
        </w:rPr>
        <w:t>8</w:t>
      </w:r>
      <w:r w:rsidRPr="00D66044">
        <w:rPr>
          <w:szCs w:val="24"/>
        </w:rPr>
        <w:t xml:space="preserve"> metų biudžetu, patvirtintu </w:t>
      </w:r>
      <w:r w:rsidRPr="009E484B">
        <w:rPr>
          <w:szCs w:val="24"/>
        </w:rPr>
        <w:t>Rietavo savivaldybės tarybos 201</w:t>
      </w:r>
      <w:r>
        <w:rPr>
          <w:szCs w:val="24"/>
        </w:rPr>
        <w:t>8</w:t>
      </w:r>
      <w:r w:rsidRPr="009E484B">
        <w:rPr>
          <w:szCs w:val="24"/>
        </w:rPr>
        <w:t xml:space="preserve"> m. vasario 8 d. sprendimu </w:t>
      </w:r>
      <w:r w:rsidRPr="005D01F0">
        <w:rPr>
          <w:szCs w:val="24"/>
        </w:rPr>
        <w:t>Nr. T1-12.</w:t>
      </w:r>
    </w:p>
    <w:p w:rsidR="004F0F7B" w:rsidRPr="00205B28" w:rsidRDefault="004F0F7B" w:rsidP="00610C0D">
      <w:pPr>
        <w:autoSpaceDE w:val="0"/>
        <w:autoSpaceDN w:val="0"/>
        <w:rPr>
          <w:szCs w:val="24"/>
        </w:rPr>
      </w:pPr>
      <w:r w:rsidRPr="00205B28">
        <w:rPr>
          <w:color w:val="000000"/>
          <w:szCs w:val="24"/>
        </w:rPr>
        <w:t>Pagrindinis socialinių paslaugų</w:t>
      </w:r>
      <w:r>
        <w:rPr>
          <w:color w:val="000000"/>
          <w:szCs w:val="24"/>
        </w:rPr>
        <w:t xml:space="preserve"> </w:t>
      </w:r>
      <w:r w:rsidRPr="00205B28">
        <w:rPr>
          <w:color w:val="000000"/>
          <w:szCs w:val="24"/>
        </w:rPr>
        <w:t xml:space="preserve">tikslas – organizuoti kokybiškas ir subalansuotas, socialiai teisingas ir ekonomiškai efektyvias socialines paslaugas specialiųjų poreikių turintiems vaikams ir suaugusiems asmenims. Socialinės paslaugos yra viena iš sudėtinių socialinės paramos sistemos dalių ir teikiamos tiems žmonėms, kurie dėl įvairių  nuo jų pačių nepriklausančių priežasčių negali ar nesugeba savimi pasirūpinti. Poreikių socialinėms paslaugoms turi įvairios Savivaldybės teritorijoje gyvenančių žmonių grupės: neįgalūs dėl senatvės ar ligos asmenys, įvairių socialinių problemų turinčios šeimos,  priklausomybės ligomis sergantys asmenys ir kt. </w:t>
      </w:r>
      <w:r w:rsidRPr="00205B28">
        <w:rPr>
          <w:szCs w:val="24"/>
        </w:rPr>
        <w:t xml:space="preserve">Organizuoti socialinių paslaugų teikimą Rietavo savivaldybės gyventojams dėl amžiaus, </w:t>
      </w:r>
      <w:proofErr w:type="spellStart"/>
      <w:r w:rsidRPr="00205B28">
        <w:rPr>
          <w:szCs w:val="24"/>
        </w:rPr>
        <w:t>neįgalumo</w:t>
      </w:r>
      <w:proofErr w:type="spellEnd"/>
      <w:r w:rsidRPr="00205B28">
        <w:rPr>
          <w:szCs w:val="24"/>
        </w:rPr>
        <w:t>, socialinių problemų, iš dalies ar</w:t>
      </w:r>
      <w:r>
        <w:rPr>
          <w:szCs w:val="24"/>
        </w:rPr>
        <w:t xml:space="preserve"> </w:t>
      </w:r>
      <w:r w:rsidRPr="00205B28">
        <w:rPr>
          <w:szCs w:val="24"/>
        </w:rPr>
        <w:t xml:space="preserve">visiškai neturintiems gebėjimų ar galimybių savarankiškai rūpintis asmeniniu gyvenimu ir dalyvauti visuomeniniame </w:t>
      </w:r>
      <w:r w:rsidRPr="00205B28">
        <w:rPr>
          <w:szCs w:val="24"/>
        </w:rPr>
        <w:lastRenderedPageBreak/>
        <w:t xml:space="preserve">gyvenime. Sudaryti sąlygas įvairių socialinių grupių asmenims (išvardintiems Socialinių paslaugų kataloge) pagal poreikį gauti kokybiškas bendrąsias ir specialiąsias socialines </w:t>
      </w:r>
      <w:r w:rsidRPr="00205B28">
        <w:rPr>
          <w:rFonts w:ascii="TimesNewRomanPS-BoldMT" w:hAnsi="TimesNewRomanPS-BoldMT"/>
          <w:szCs w:val="24"/>
        </w:rPr>
        <w:t>paslaugas.</w:t>
      </w:r>
    </w:p>
    <w:p w:rsidR="004F0F7B" w:rsidRPr="00205B28" w:rsidRDefault="004F0F7B" w:rsidP="00610C0D">
      <w:pPr>
        <w:autoSpaceDE w:val="0"/>
        <w:autoSpaceDN w:val="0"/>
        <w:rPr>
          <w:szCs w:val="24"/>
        </w:rPr>
      </w:pPr>
      <w:r w:rsidRPr="00205B28">
        <w:rPr>
          <w:szCs w:val="24"/>
        </w:rPr>
        <w:t>Vykdant efektyvių socialinės paramos priemonių programą, įvairioms Rietavo savivaldybės gyventojų socialinėms grupėms sudaroma galimybė integruotis į visuomenę, nežeminant žmogiškojo orumo ir užtikrinant normalias gyvenimo sąlygas.</w:t>
      </w:r>
    </w:p>
    <w:p w:rsidR="004F0F7B" w:rsidRPr="00205B28" w:rsidRDefault="004F0F7B" w:rsidP="00610C0D">
      <w:pPr>
        <w:ind w:firstLine="1259"/>
        <w:rPr>
          <w:szCs w:val="24"/>
        </w:rPr>
      </w:pPr>
      <w:r w:rsidRPr="00205B28">
        <w:rPr>
          <w:szCs w:val="24"/>
        </w:rPr>
        <w:t xml:space="preserve">                                                                                      </w:t>
      </w:r>
    </w:p>
    <w:p w:rsidR="004F0F7B" w:rsidRDefault="004F0F7B" w:rsidP="0071010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rPr>
      </w:pPr>
      <w:r w:rsidRPr="00205B28">
        <w:rPr>
          <w:b/>
          <w:bCs/>
          <w:szCs w:val="24"/>
        </w:rPr>
        <w:t>Socialinių paslaugų teikimo ir plėtros tikslai</w:t>
      </w:r>
      <w:r>
        <w:rPr>
          <w:b/>
          <w:bCs/>
          <w:szCs w:val="24"/>
        </w:rPr>
        <w:t>.</w:t>
      </w:r>
    </w:p>
    <w:p w:rsidR="004F0F7B" w:rsidRPr="00205B28" w:rsidRDefault="004F0F7B"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4F0F7B" w:rsidRPr="00CD1A07" w:rsidRDefault="004F0F7B" w:rsidP="0091059E">
      <w:pPr>
        <w:tabs>
          <w:tab w:val="left" w:pos="720"/>
        </w:tabs>
        <w:rPr>
          <w:color w:val="000000"/>
          <w:szCs w:val="24"/>
        </w:rPr>
      </w:pPr>
      <w:r w:rsidRPr="0091059E">
        <w:rPr>
          <w:color w:val="000000"/>
          <w:szCs w:val="24"/>
        </w:rPr>
        <w:t xml:space="preserve">Socialinių paslaugų teikimo tikslas – sudaryti sąlygas asmeniui (šeimai) ugdyti ar stiprinti gebėjimus ir galimybes spręsti savo socialines problemas, palaikyti socialinius ryšius su visuomene, padėti įveikti socialinę atskirtį. Socialinės paslaugos teikiamos siekiant užkirsti kelią asmens, šeimos, bendruomenės socialinėms problemoms kilti, visuomenės socialiniam saugumui užtikrinti. </w:t>
      </w:r>
    </w:p>
    <w:p w:rsidR="004F0F7B" w:rsidRPr="00205B28"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Siekdama organizuoti ir teikti geros kokybės socialines paslaugas gyventojams, Rietavo savivaldybė planuoja realias jų plėtros apimtis ir etapus, nustato Savivaldybės socialinių paslaugų sistemos plėtros prioritetus. Tuo tikslu kasmet rengiamas socialinių paslaugų planas. Rietavo savivaldybės 201</w:t>
      </w:r>
      <w:r>
        <w:rPr>
          <w:szCs w:val="24"/>
        </w:rPr>
        <w:t>8</w:t>
      </w:r>
      <w:r w:rsidRPr="00205B28">
        <w:rPr>
          <w:szCs w:val="24"/>
        </w:rPr>
        <w:t xml:space="preserve"> metų socialinių paslaugų </w:t>
      </w:r>
      <w:r w:rsidRPr="006D35AA">
        <w:rPr>
          <w:szCs w:val="24"/>
        </w:rPr>
        <w:t xml:space="preserve">planas atitinka </w:t>
      </w:r>
      <w:r>
        <w:rPr>
          <w:szCs w:val="24"/>
        </w:rPr>
        <w:t xml:space="preserve">Rietavo savivaldybės 2017-2019 m. strateginio veiklos plano </w:t>
      </w:r>
      <w:r w:rsidRPr="00205B28">
        <w:rPr>
          <w:szCs w:val="24"/>
        </w:rPr>
        <w:t>tikslus, kryptis ir priemones.</w:t>
      </w:r>
    </w:p>
    <w:p w:rsidR="004F0F7B" w:rsidRDefault="004F0F7B" w:rsidP="0091059E">
      <w:pPr>
        <w:tabs>
          <w:tab w:val="left" w:pos="720"/>
        </w:tabs>
        <w:ind w:firstLine="0"/>
        <w:rPr>
          <w:color w:val="000000"/>
          <w:szCs w:val="24"/>
        </w:rPr>
      </w:pPr>
      <w:r>
        <w:rPr>
          <w:b/>
          <w:bCs/>
          <w:color w:val="000000"/>
          <w:szCs w:val="24"/>
        </w:rPr>
        <w:tab/>
      </w:r>
      <w:r>
        <w:rPr>
          <w:color w:val="000000"/>
          <w:szCs w:val="24"/>
        </w:rPr>
        <w:t>2018</w:t>
      </w:r>
      <w:r w:rsidRPr="0091059E">
        <w:rPr>
          <w:color w:val="000000"/>
          <w:szCs w:val="24"/>
        </w:rPr>
        <w:t xml:space="preserve"> m. socialinių paslaugų tikslai:</w:t>
      </w:r>
    </w:p>
    <w:p w:rsidR="004F0F7B" w:rsidRPr="009D0735" w:rsidRDefault="004F0F7B" w:rsidP="00E638D3">
      <w:pPr>
        <w:pStyle w:val="Sraopastraipa"/>
        <w:numPr>
          <w:ilvl w:val="0"/>
          <w:numId w:val="38"/>
        </w:numPr>
        <w:tabs>
          <w:tab w:val="left" w:pos="720"/>
        </w:tabs>
        <w:rPr>
          <w:szCs w:val="24"/>
        </w:rPr>
      </w:pPr>
      <w:r w:rsidRPr="009D0735">
        <w:t xml:space="preserve">Stiprinti socialinių paslaugų teikimą socialinės rizikos šeimoms ir jų vaikams. </w:t>
      </w:r>
    </w:p>
    <w:p w:rsidR="004F0F7B" w:rsidRPr="009D0735" w:rsidRDefault="004F0F7B" w:rsidP="003D743A">
      <w:pPr>
        <w:pStyle w:val="Sraopastraipa"/>
        <w:numPr>
          <w:ilvl w:val="0"/>
          <w:numId w:val="38"/>
        </w:numPr>
        <w:tabs>
          <w:tab w:val="left" w:pos="720"/>
        </w:tabs>
        <w:rPr>
          <w:szCs w:val="24"/>
        </w:rPr>
      </w:pPr>
      <w:r w:rsidRPr="009D0735">
        <w:t xml:space="preserve">Stiprinti pagalbos vaikams, likusiems be tėvų globos, organizavimą. </w:t>
      </w:r>
    </w:p>
    <w:p w:rsidR="004F0F7B" w:rsidRPr="009D0735" w:rsidRDefault="004F0F7B" w:rsidP="003D743A">
      <w:pPr>
        <w:pStyle w:val="Sraopastraipa"/>
        <w:numPr>
          <w:ilvl w:val="0"/>
          <w:numId w:val="38"/>
        </w:numPr>
        <w:tabs>
          <w:tab w:val="left" w:pos="720"/>
        </w:tabs>
        <w:rPr>
          <w:szCs w:val="24"/>
        </w:rPr>
      </w:pPr>
      <w:r w:rsidRPr="009D0735">
        <w:t>Stiprinti socialinių paslaugų teikimą neįgaliesiems ir vykdyti socialinės integracijos priemones.</w:t>
      </w:r>
    </w:p>
    <w:p w:rsidR="004F0F7B" w:rsidRPr="009D0735" w:rsidRDefault="004F0F7B" w:rsidP="001B140F">
      <w:pPr>
        <w:pStyle w:val="Sraopastraipa"/>
        <w:numPr>
          <w:ilvl w:val="0"/>
          <w:numId w:val="38"/>
        </w:numPr>
        <w:tabs>
          <w:tab w:val="left" w:pos="720"/>
        </w:tabs>
        <w:rPr>
          <w:szCs w:val="24"/>
        </w:rPr>
      </w:pPr>
      <w:r w:rsidRPr="009D0735">
        <w:rPr>
          <w:bCs/>
          <w:color w:val="000000"/>
          <w:szCs w:val="24"/>
        </w:rPr>
        <w:t xml:space="preserve">Stiprinti socialinių paslaugų teikimą senyvo amžiaus asmenims. </w:t>
      </w:r>
    </w:p>
    <w:p w:rsidR="004F0F7B" w:rsidRPr="009D0735" w:rsidRDefault="004F0F7B" w:rsidP="001B140F">
      <w:pPr>
        <w:pStyle w:val="Sraopastraipa"/>
        <w:numPr>
          <w:ilvl w:val="0"/>
          <w:numId w:val="38"/>
        </w:numPr>
        <w:tabs>
          <w:tab w:val="left" w:pos="720"/>
        </w:tabs>
        <w:rPr>
          <w:szCs w:val="24"/>
        </w:rPr>
      </w:pPr>
      <w:r w:rsidRPr="009D0735">
        <w:rPr>
          <w:bCs/>
          <w:color w:val="000000"/>
          <w:szCs w:val="24"/>
        </w:rPr>
        <w:t>Vykdyti socialinių paslaugų infrastruktūros plėtrą</w:t>
      </w:r>
    </w:p>
    <w:p w:rsidR="004F0F7B" w:rsidRPr="009D0735" w:rsidRDefault="004F0F7B" w:rsidP="001B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179" w:firstLine="0"/>
        <w:rPr>
          <w:b/>
          <w:bCs/>
          <w:szCs w:val="24"/>
        </w:rPr>
      </w:pPr>
    </w:p>
    <w:p w:rsidR="004F0F7B" w:rsidRPr="009D0735" w:rsidRDefault="004F0F7B" w:rsidP="001B140F">
      <w:pPr>
        <w:pStyle w:val="Sraopastraipa"/>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rPr>
          <w:b/>
          <w:bCs/>
          <w:szCs w:val="24"/>
        </w:rPr>
      </w:pPr>
      <w:r w:rsidRPr="009D0735">
        <w:rPr>
          <w:b/>
          <w:bCs/>
          <w:szCs w:val="24"/>
        </w:rPr>
        <w:t>Socialinių paslaugų plano rengėjai.</w:t>
      </w:r>
    </w:p>
    <w:p w:rsidR="004F0F7B" w:rsidRPr="009D0735" w:rsidRDefault="004F0F7B"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179" w:firstLine="0"/>
        <w:rPr>
          <w:rFonts w:ascii="Courier New" w:hAnsi="Courier New" w:cs="Courier New"/>
          <w:sz w:val="20"/>
        </w:rPr>
      </w:pPr>
    </w:p>
    <w:p w:rsidR="004F0F7B" w:rsidRPr="009D0735" w:rsidRDefault="004F0F7B" w:rsidP="009105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9D0735">
        <w:rPr>
          <w:szCs w:val="24"/>
        </w:rPr>
        <w:tab/>
        <w:t>Jolita Alseikienė  – Rietavo savivaldybės administracijos Sveikatos, socialinės paramos ir rūpybos skyriaus vedėja.</w:t>
      </w:r>
    </w:p>
    <w:p w:rsidR="004F0F7B" w:rsidRPr="009D0735"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D0735">
        <w:rPr>
          <w:szCs w:val="24"/>
        </w:rPr>
        <w:t xml:space="preserve">Danutė </w:t>
      </w:r>
      <w:proofErr w:type="spellStart"/>
      <w:r w:rsidRPr="009D0735">
        <w:rPr>
          <w:szCs w:val="24"/>
        </w:rPr>
        <w:t>Stončiuvienė</w:t>
      </w:r>
      <w:proofErr w:type="spellEnd"/>
      <w:r w:rsidRPr="009D0735">
        <w:rPr>
          <w:szCs w:val="24"/>
        </w:rPr>
        <w:t xml:space="preserve"> – Rietavo socialinių paslaugų centro vadovė.</w:t>
      </w:r>
    </w:p>
    <w:p w:rsidR="004F0F7B" w:rsidRPr="00205B28"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9D0735">
        <w:rPr>
          <w:szCs w:val="24"/>
        </w:rPr>
        <w:t xml:space="preserve">Dainora </w:t>
      </w:r>
      <w:proofErr w:type="spellStart"/>
      <w:r w:rsidRPr="009D0735">
        <w:rPr>
          <w:szCs w:val="24"/>
        </w:rPr>
        <w:t>Batavičienė</w:t>
      </w:r>
      <w:proofErr w:type="spellEnd"/>
      <w:r w:rsidRPr="009D0735">
        <w:rPr>
          <w:szCs w:val="24"/>
        </w:rPr>
        <w:t xml:space="preserve"> – Rietavo savivaldybės administracijos </w:t>
      </w:r>
      <w:proofErr w:type="spellStart"/>
      <w:r w:rsidRPr="009D0735">
        <w:rPr>
          <w:szCs w:val="24"/>
        </w:rPr>
        <w:t>Tarpinstitucinio</w:t>
      </w:r>
      <w:proofErr w:type="spellEnd"/>
      <w:r w:rsidRPr="009D0735">
        <w:rPr>
          <w:szCs w:val="24"/>
        </w:rPr>
        <w:t xml:space="preserve"> bendradarbiavimo koordinatorė.</w:t>
      </w:r>
      <w:r>
        <w:rPr>
          <w:szCs w:val="24"/>
        </w:rPr>
        <w:t xml:space="preserve"> </w:t>
      </w:r>
    </w:p>
    <w:p w:rsidR="004F0F7B" w:rsidRPr="0091059E" w:rsidRDefault="004F0F7B" w:rsidP="0091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iCs/>
          <w:szCs w:val="24"/>
        </w:rPr>
      </w:pPr>
      <w:r w:rsidRPr="00205B28">
        <w:rPr>
          <w:i/>
          <w:iCs/>
          <w:szCs w:val="24"/>
        </w:rPr>
        <w:t> </w:t>
      </w:r>
    </w:p>
    <w:p w:rsidR="004F0F7B" w:rsidRDefault="004F0F7B"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bCs/>
          <w:szCs w:val="24"/>
        </w:rPr>
      </w:pPr>
      <w:r w:rsidRPr="00205B28">
        <w:rPr>
          <w:b/>
          <w:bCs/>
          <w:szCs w:val="24"/>
        </w:rPr>
        <w:t>II</w:t>
      </w:r>
      <w:r>
        <w:rPr>
          <w:b/>
          <w:bCs/>
          <w:szCs w:val="24"/>
        </w:rPr>
        <w:t xml:space="preserve"> SKYRIUS </w:t>
      </w:r>
    </w:p>
    <w:p w:rsidR="004F0F7B" w:rsidRPr="00205B28" w:rsidRDefault="004F0F7B"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BŪKLĖS ANALIZĖ</w:t>
      </w:r>
    </w:p>
    <w:p w:rsidR="004F0F7B" w:rsidRPr="00205B28"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w:t>
      </w:r>
    </w:p>
    <w:p w:rsidR="004F0F7B" w:rsidRDefault="004F0F7B" w:rsidP="0071010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Savivaldybės socialinės ekonominės ir demografinės situacijos įvertinimas</w:t>
      </w:r>
      <w:r>
        <w:rPr>
          <w:b/>
          <w:bCs/>
          <w:szCs w:val="24"/>
        </w:rPr>
        <w:t>.</w:t>
      </w:r>
    </w:p>
    <w:p w:rsidR="004F0F7B" w:rsidRDefault="004F0F7B"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4F0F7B" w:rsidRPr="00921E5B" w:rsidRDefault="004F0F7B" w:rsidP="00921E5B">
      <w:pPr>
        <w:pStyle w:val="Betarp"/>
        <w:spacing w:after="120"/>
        <w:ind w:firstLine="567"/>
        <w:jc w:val="both"/>
        <w:rPr>
          <w:rFonts w:ascii="Times New Roman" w:hAnsi="Times New Roman"/>
          <w:sz w:val="24"/>
          <w:szCs w:val="24"/>
        </w:rPr>
      </w:pPr>
      <w:bookmarkStart w:id="6" w:name="_Toc363567402"/>
      <w:bookmarkStart w:id="7" w:name="_Toc363567607"/>
      <w:bookmarkStart w:id="8" w:name="_Toc363567706"/>
      <w:bookmarkStart w:id="9" w:name="_Toc363738342"/>
      <w:bookmarkStart w:id="10" w:name="_Toc363802160"/>
      <w:r w:rsidRPr="00090788">
        <w:rPr>
          <w:rFonts w:ascii="Times New Roman" w:hAnsi="Times New Roman"/>
          <w:sz w:val="24"/>
          <w:szCs w:val="24"/>
        </w:rPr>
        <w:t>Remiantis Lietuvos statistikos departamento duomenimis</w:t>
      </w:r>
      <w:r w:rsidRPr="00090788">
        <w:rPr>
          <w:rFonts w:ascii="Times New Roman" w:hAnsi="Times New Roman"/>
          <w:sz w:val="24"/>
          <w:szCs w:val="24"/>
          <w:lang w:eastAsia="lt-LT"/>
        </w:rPr>
        <w:t xml:space="preserve">, </w:t>
      </w:r>
      <w:r w:rsidRPr="00DF2D02">
        <w:rPr>
          <w:rFonts w:ascii="Times New Roman" w:hAnsi="Times New Roman"/>
          <w:sz w:val="24"/>
          <w:szCs w:val="24"/>
          <w:lang w:eastAsia="lt-LT"/>
        </w:rPr>
        <w:t>201</w:t>
      </w:r>
      <w:r>
        <w:rPr>
          <w:rFonts w:ascii="Times New Roman" w:hAnsi="Times New Roman"/>
          <w:sz w:val="24"/>
          <w:szCs w:val="24"/>
          <w:lang w:eastAsia="lt-LT"/>
        </w:rPr>
        <w:t xml:space="preserve">7 m. pradžioje, </w:t>
      </w:r>
      <w:r w:rsidRPr="00DF2D02">
        <w:rPr>
          <w:rFonts w:ascii="Times New Roman" w:hAnsi="Times New Roman"/>
          <w:sz w:val="24"/>
          <w:szCs w:val="24"/>
          <w:lang w:eastAsia="lt-LT"/>
        </w:rPr>
        <w:t>lygin</w:t>
      </w:r>
      <w:r>
        <w:rPr>
          <w:rFonts w:ascii="Times New Roman" w:hAnsi="Times New Roman"/>
          <w:sz w:val="24"/>
          <w:szCs w:val="24"/>
          <w:lang w:eastAsia="lt-LT"/>
        </w:rPr>
        <w:t>an</w:t>
      </w:r>
      <w:r w:rsidRPr="00DF2D02">
        <w:rPr>
          <w:rFonts w:ascii="Times New Roman" w:hAnsi="Times New Roman"/>
          <w:sz w:val="24"/>
          <w:szCs w:val="24"/>
          <w:lang w:eastAsia="lt-LT"/>
        </w:rPr>
        <w:t>t su 201</w:t>
      </w:r>
      <w:r>
        <w:rPr>
          <w:rFonts w:ascii="Times New Roman" w:hAnsi="Times New Roman"/>
          <w:sz w:val="24"/>
          <w:szCs w:val="24"/>
          <w:lang w:eastAsia="lt-LT"/>
        </w:rPr>
        <w:t>6</w:t>
      </w:r>
      <w:r w:rsidRPr="00DF2D02">
        <w:rPr>
          <w:rFonts w:ascii="Times New Roman" w:hAnsi="Times New Roman"/>
          <w:sz w:val="24"/>
          <w:szCs w:val="24"/>
          <w:lang w:eastAsia="lt-LT"/>
        </w:rPr>
        <w:t xml:space="preserve"> m., Lietuvoje </w:t>
      </w:r>
      <w:r>
        <w:rPr>
          <w:rFonts w:ascii="Times New Roman" w:hAnsi="Times New Roman"/>
          <w:sz w:val="24"/>
          <w:szCs w:val="24"/>
          <w:lang w:eastAsia="lt-LT"/>
        </w:rPr>
        <w:t xml:space="preserve">nuolatinių </w:t>
      </w:r>
      <w:r w:rsidRPr="00DF2D02">
        <w:rPr>
          <w:rFonts w:ascii="Times New Roman" w:hAnsi="Times New Roman"/>
          <w:sz w:val="24"/>
          <w:szCs w:val="24"/>
          <w:lang w:eastAsia="lt-LT"/>
        </w:rPr>
        <w:t xml:space="preserve">gyventojų </w:t>
      </w:r>
      <w:r w:rsidRPr="006D347B">
        <w:rPr>
          <w:rFonts w:ascii="Times New Roman" w:hAnsi="Times New Roman"/>
          <w:sz w:val="24"/>
          <w:szCs w:val="24"/>
          <w:lang w:eastAsia="lt-LT"/>
        </w:rPr>
        <w:t xml:space="preserve">sumažėjo nuo  </w:t>
      </w:r>
      <w:r w:rsidRPr="0029404C">
        <w:rPr>
          <w:rFonts w:ascii="Times New Roman" w:hAnsi="Times New Roman"/>
          <w:sz w:val="24"/>
          <w:szCs w:val="24"/>
          <w:shd w:val="clear" w:color="auto" w:fill="FFFFFF"/>
        </w:rPr>
        <w:t>2888558</w:t>
      </w:r>
      <w:r>
        <w:rPr>
          <w:rFonts w:ascii="Times New Roman" w:hAnsi="Times New Roman"/>
          <w:color w:val="333333"/>
          <w:sz w:val="24"/>
          <w:szCs w:val="24"/>
          <w:shd w:val="clear" w:color="auto" w:fill="FFFFFF"/>
        </w:rPr>
        <w:t xml:space="preserve"> </w:t>
      </w:r>
      <w:r w:rsidRPr="0029404C">
        <w:rPr>
          <w:rFonts w:ascii="Times New Roman" w:hAnsi="Times New Roman"/>
          <w:sz w:val="24"/>
          <w:szCs w:val="24"/>
          <w:lang w:eastAsia="lt-LT"/>
        </w:rPr>
        <w:t>iki</w:t>
      </w:r>
      <w:r w:rsidRPr="006D347B">
        <w:rPr>
          <w:rFonts w:ascii="Times New Roman" w:hAnsi="Times New Roman"/>
          <w:sz w:val="24"/>
          <w:szCs w:val="24"/>
          <w:lang w:eastAsia="lt-LT"/>
        </w:rPr>
        <w:t xml:space="preserve"> </w:t>
      </w:r>
      <w:r w:rsidRPr="0029404C">
        <w:rPr>
          <w:rFonts w:ascii="Times New Roman" w:hAnsi="Times New Roman"/>
          <w:sz w:val="24"/>
          <w:szCs w:val="24"/>
          <w:shd w:val="clear" w:color="auto" w:fill="FFFFFF"/>
        </w:rPr>
        <w:t>2847904</w:t>
      </w:r>
      <w:r w:rsidRPr="0029404C">
        <w:rPr>
          <w:rFonts w:ascii="Times New Roman" w:hAnsi="Times New Roman"/>
          <w:sz w:val="24"/>
          <w:szCs w:val="24"/>
          <w:lang w:eastAsia="lt-LT"/>
        </w:rPr>
        <w:t xml:space="preserve"> </w:t>
      </w:r>
      <w:r w:rsidRPr="006D347B">
        <w:rPr>
          <w:rFonts w:ascii="Times New Roman" w:hAnsi="Times New Roman"/>
          <w:sz w:val="24"/>
          <w:szCs w:val="24"/>
          <w:lang w:eastAsia="lt-LT"/>
        </w:rPr>
        <w:t>(</w:t>
      </w:r>
      <w:r>
        <w:rPr>
          <w:rFonts w:ascii="Times New Roman" w:hAnsi="Times New Roman"/>
          <w:sz w:val="24"/>
          <w:szCs w:val="24"/>
          <w:lang w:eastAsia="lt-LT"/>
        </w:rPr>
        <w:t>40</w:t>
      </w:r>
      <w:r w:rsidRPr="006D347B">
        <w:rPr>
          <w:rFonts w:ascii="Times New Roman" w:hAnsi="Times New Roman"/>
          <w:sz w:val="24"/>
          <w:szCs w:val="24"/>
          <w:lang w:eastAsia="lt-LT"/>
        </w:rPr>
        <w:t xml:space="preserve"> </w:t>
      </w:r>
      <w:r>
        <w:rPr>
          <w:rFonts w:ascii="Times New Roman" w:hAnsi="Times New Roman"/>
          <w:sz w:val="24"/>
          <w:szCs w:val="24"/>
          <w:lang w:eastAsia="lt-LT"/>
        </w:rPr>
        <w:t>654</w:t>
      </w:r>
      <w:r w:rsidRPr="006D347B">
        <w:rPr>
          <w:rFonts w:ascii="Times New Roman" w:hAnsi="Times New Roman"/>
          <w:sz w:val="24"/>
          <w:szCs w:val="24"/>
          <w:lang w:eastAsia="lt-LT"/>
        </w:rPr>
        <w:t xml:space="preserve"> gyventojais), </w:t>
      </w:r>
      <w:r w:rsidRPr="000D491A">
        <w:rPr>
          <w:rFonts w:ascii="Times New Roman" w:hAnsi="Times New Roman"/>
          <w:sz w:val="24"/>
          <w:szCs w:val="24"/>
          <w:lang w:eastAsia="lt-LT"/>
        </w:rPr>
        <w:t xml:space="preserve">atitinkamai Rietavo savivaldybėje sumažėjo 220 gyventojų: Rietavo sav. miesto teritorijoje gyventojų sumažėjo 132 asmenimis,  kaimo teritorijose – 88 asmenimis. 2017 m. pradžioje 1000 Rietavo sav. vyrų teko 1069 moterys </w:t>
      </w:r>
      <w:r w:rsidRPr="000D491A">
        <w:rPr>
          <w:rFonts w:ascii="Times New Roman" w:hAnsi="Times New Roman"/>
          <w:sz w:val="24"/>
          <w:szCs w:val="24"/>
        </w:rPr>
        <w:t>(1 lent., 1 pav.)</w:t>
      </w:r>
    </w:p>
    <w:p w:rsidR="004F0F7B" w:rsidRPr="00145AF8" w:rsidRDefault="004F0F7B" w:rsidP="0077230E">
      <w:pPr>
        <w:ind w:firstLine="0"/>
        <w:jc w:val="center"/>
        <w:rPr>
          <w:i/>
          <w:szCs w:val="24"/>
        </w:rPr>
      </w:pPr>
      <w:r w:rsidRPr="00145AF8">
        <w:rPr>
          <w:i/>
          <w:szCs w:val="24"/>
        </w:rPr>
        <w:t>1 lentelė. Gyventojų skaičius pagal lytį ir gyvenamąją vietą Rietavo savivaldybėje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1153"/>
        <w:gridCol w:w="1153"/>
        <w:gridCol w:w="1153"/>
        <w:gridCol w:w="1128"/>
        <w:gridCol w:w="1045"/>
        <w:gridCol w:w="936"/>
        <w:gridCol w:w="928"/>
        <w:gridCol w:w="799"/>
      </w:tblGrid>
      <w:tr w:rsidR="004F0F7B" w:rsidRPr="00395AEA" w:rsidTr="00FD121C">
        <w:trPr>
          <w:trHeight w:val="299"/>
        </w:trPr>
        <w:tc>
          <w:tcPr>
            <w:tcW w:w="1188" w:type="dxa"/>
          </w:tcPr>
          <w:p w:rsidR="004F0F7B" w:rsidRPr="00FD121C" w:rsidRDefault="004F0F7B" w:rsidP="007435DC">
            <w:pPr>
              <w:rPr>
                <w:b/>
                <w:bCs/>
                <w:szCs w:val="24"/>
              </w:rPr>
            </w:pPr>
          </w:p>
        </w:tc>
        <w:tc>
          <w:tcPr>
            <w:tcW w:w="1153" w:type="dxa"/>
          </w:tcPr>
          <w:p w:rsidR="004F0F7B" w:rsidRPr="00FD121C" w:rsidRDefault="004F0F7B" w:rsidP="00FD121C">
            <w:pPr>
              <w:ind w:firstLine="0"/>
              <w:rPr>
                <w:b/>
                <w:bCs/>
                <w:szCs w:val="24"/>
              </w:rPr>
            </w:pPr>
            <w:r w:rsidRPr="00FD121C">
              <w:rPr>
                <w:b/>
                <w:szCs w:val="24"/>
              </w:rPr>
              <w:t>2010</w:t>
            </w:r>
          </w:p>
        </w:tc>
        <w:tc>
          <w:tcPr>
            <w:tcW w:w="1153" w:type="dxa"/>
          </w:tcPr>
          <w:p w:rsidR="004F0F7B" w:rsidRPr="00FD121C" w:rsidRDefault="004F0F7B" w:rsidP="00FD121C">
            <w:pPr>
              <w:ind w:firstLine="0"/>
              <w:rPr>
                <w:b/>
                <w:bCs/>
                <w:szCs w:val="24"/>
              </w:rPr>
            </w:pPr>
            <w:r w:rsidRPr="00FD121C">
              <w:rPr>
                <w:b/>
                <w:szCs w:val="24"/>
              </w:rPr>
              <w:t>2011</w:t>
            </w:r>
          </w:p>
        </w:tc>
        <w:tc>
          <w:tcPr>
            <w:tcW w:w="1153" w:type="dxa"/>
          </w:tcPr>
          <w:p w:rsidR="004F0F7B" w:rsidRPr="00FD121C" w:rsidRDefault="004F0F7B" w:rsidP="00FD121C">
            <w:pPr>
              <w:ind w:firstLine="0"/>
              <w:rPr>
                <w:b/>
                <w:bCs/>
                <w:szCs w:val="24"/>
              </w:rPr>
            </w:pPr>
            <w:r w:rsidRPr="00FD121C">
              <w:rPr>
                <w:b/>
                <w:szCs w:val="24"/>
              </w:rPr>
              <w:t>2012</w:t>
            </w:r>
          </w:p>
        </w:tc>
        <w:tc>
          <w:tcPr>
            <w:tcW w:w="1128" w:type="dxa"/>
          </w:tcPr>
          <w:p w:rsidR="004F0F7B" w:rsidRPr="00FD121C" w:rsidRDefault="004F0F7B" w:rsidP="00FD121C">
            <w:pPr>
              <w:ind w:firstLine="0"/>
              <w:rPr>
                <w:b/>
                <w:bCs/>
                <w:szCs w:val="24"/>
              </w:rPr>
            </w:pPr>
            <w:r w:rsidRPr="00FD121C">
              <w:rPr>
                <w:b/>
                <w:szCs w:val="24"/>
              </w:rPr>
              <w:t>2013</w:t>
            </w:r>
          </w:p>
        </w:tc>
        <w:tc>
          <w:tcPr>
            <w:tcW w:w="1045" w:type="dxa"/>
          </w:tcPr>
          <w:p w:rsidR="004F0F7B" w:rsidRPr="00FD121C" w:rsidRDefault="004F0F7B" w:rsidP="00FD121C">
            <w:pPr>
              <w:ind w:firstLine="0"/>
              <w:rPr>
                <w:b/>
                <w:bCs/>
                <w:szCs w:val="24"/>
              </w:rPr>
            </w:pPr>
            <w:r w:rsidRPr="00FD121C">
              <w:rPr>
                <w:b/>
                <w:szCs w:val="24"/>
              </w:rPr>
              <w:t>2014</w:t>
            </w:r>
          </w:p>
        </w:tc>
        <w:tc>
          <w:tcPr>
            <w:tcW w:w="936" w:type="dxa"/>
          </w:tcPr>
          <w:p w:rsidR="004F0F7B" w:rsidRPr="00FD121C" w:rsidRDefault="004F0F7B" w:rsidP="00FD121C">
            <w:pPr>
              <w:ind w:firstLine="0"/>
              <w:rPr>
                <w:b/>
                <w:bCs/>
                <w:szCs w:val="24"/>
              </w:rPr>
            </w:pPr>
            <w:r w:rsidRPr="00FD121C">
              <w:rPr>
                <w:b/>
                <w:bCs/>
                <w:szCs w:val="24"/>
              </w:rPr>
              <w:t>2015</w:t>
            </w:r>
          </w:p>
        </w:tc>
        <w:tc>
          <w:tcPr>
            <w:tcW w:w="928" w:type="dxa"/>
          </w:tcPr>
          <w:p w:rsidR="004F0F7B" w:rsidRPr="00FD121C" w:rsidRDefault="004F0F7B" w:rsidP="00FD121C">
            <w:pPr>
              <w:ind w:firstLine="0"/>
              <w:rPr>
                <w:b/>
                <w:bCs/>
                <w:szCs w:val="24"/>
              </w:rPr>
            </w:pPr>
            <w:r w:rsidRPr="00FD121C">
              <w:rPr>
                <w:b/>
                <w:bCs/>
                <w:szCs w:val="24"/>
              </w:rPr>
              <w:t>2016</w:t>
            </w:r>
          </w:p>
        </w:tc>
        <w:tc>
          <w:tcPr>
            <w:tcW w:w="799" w:type="dxa"/>
          </w:tcPr>
          <w:p w:rsidR="004F0F7B" w:rsidRPr="00FD121C" w:rsidRDefault="004F0F7B" w:rsidP="00FD121C">
            <w:pPr>
              <w:ind w:firstLine="0"/>
              <w:rPr>
                <w:b/>
                <w:bCs/>
                <w:szCs w:val="24"/>
              </w:rPr>
            </w:pPr>
            <w:r w:rsidRPr="00FD121C">
              <w:rPr>
                <w:b/>
                <w:bCs/>
                <w:szCs w:val="24"/>
              </w:rPr>
              <w:t>2017</w:t>
            </w:r>
          </w:p>
        </w:tc>
      </w:tr>
      <w:tr w:rsidR="004F0F7B" w:rsidRPr="00395AEA" w:rsidTr="00FD121C">
        <w:trPr>
          <w:trHeight w:val="299"/>
        </w:trPr>
        <w:tc>
          <w:tcPr>
            <w:tcW w:w="1188" w:type="dxa"/>
          </w:tcPr>
          <w:p w:rsidR="004F0F7B" w:rsidRPr="00FD121C" w:rsidRDefault="004F0F7B" w:rsidP="00FD121C">
            <w:pPr>
              <w:ind w:firstLine="0"/>
              <w:rPr>
                <w:b/>
                <w:bCs/>
                <w:szCs w:val="24"/>
              </w:rPr>
            </w:pPr>
            <w:r w:rsidRPr="00FD121C">
              <w:rPr>
                <w:b/>
                <w:szCs w:val="24"/>
              </w:rPr>
              <w:t>Iš viso</w:t>
            </w:r>
          </w:p>
        </w:tc>
        <w:tc>
          <w:tcPr>
            <w:tcW w:w="1153" w:type="dxa"/>
          </w:tcPr>
          <w:p w:rsidR="004F0F7B" w:rsidRPr="00FD121C" w:rsidRDefault="004F0F7B" w:rsidP="00FD121C">
            <w:pPr>
              <w:ind w:firstLine="0"/>
              <w:rPr>
                <w:szCs w:val="24"/>
              </w:rPr>
            </w:pPr>
            <w:r w:rsidRPr="00FD121C">
              <w:rPr>
                <w:szCs w:val="24"/>
              </w:rPr>
              <w:t>8981</w:t>
            </w:r>
          </w:p>
        </w:tc>
        <w:tc>
          <w:tcPr>
            <w:tcW w:w="1153" w:type="dxa"/>
          </w:tcPr>
          <w:p w:rsidR="004F0F7B" w:rsidRPr="00FD121C" w:rsidRDefault="004F0F7B" w:rsidP="00FD121C">
            <w:pPr>
              <w:ind w:firstLine="0"/>
              <w:rPr>
                <w:szCs w:val="24"/>
              </w:rPr>
            </w:pPr>
            <w:r w:rsidRPr="00FD121C">
              <w:rPr>
                <w:szCs w:val="24"/>
              </w:rPr>
              <w:t>8717</w:t>
            </w:r>
          </w:p>
        </w:tc>
        <w:tc>
          <w:tcPr>
            <w:tcW w:w="1153" w:type="dxa"/>
          </w:tcPr>
          <w:p w:rsidR="004F0F7B" w:rsidRPr="00FD121C" w:rsidRDefault="004F0F7B" w:rsidP="00FD121C">
            <w:pPr>
              <w:ind w:firstLine="0"/>
              <w:rPr>
                <w:szCs w:val="24"/>
              </w:rPr>
            </w:pPr>
            <w:r w:rsidRPr="00FD121C">
              <w:rPr>
                <w:szCs w:val="24"/>
              </w:rPr>
              <w:t>8537</w:t>
            </w:r>
          </w:p>
        </w:tc>
        <w:tc>
          <w:tcPr>
            <w:tcW w:w="1128" w:type="dxa"/>
          </w:tcPr>
          <w:p w:rsidR="004F0F7B" w:rsidRPr="00FD121C" w:rsidRDefault="004F0F7B" w:rsidP="00FD121C">
            <w:pPr>
              <w:ind w:firstLine="0"/>
              <w:rPr>
                <w:szCs w:val="24"/>
              </w:rPr>
            </w:pPr>
            <w:r w:rsidRPr="00FD121C">
              <w:rPr>
                <w:szCs w:val="24"/>
              </w:rPr>
              <w:t>8399</w:t>
            </w:r>
          </w:p>
        </w:tc>
        <w:tc>
          <w:tcPr>
            <w:tcW w:w="1045" w:type="dxa"/>
          </w:tcPr>
          <w:p w:rsidR="004F0F7B" w:rsidRPr="00FD121C" w:rsidRDefault="004F0F7B" w:rsidP="00FD121C">
            <w:pPr>
              <w:ind w:firstLine="0"/>
              <w:rPr>
                <w:szCs w:val="24"/>
              </w:rPr>
            </w:pPr>
            <w:r w:rsidRPr="00FD121C">
              <w:rPr>
                <w:szCs w:val="24"/>
              </w:rPr>
              <w:t>8255</w:t>
            </w:r>
          </w:p>
        </w:tc>
        <w:tc>
          <w:tcPr>
            <w:tcW w:w="936" w:type="dxa"/>
          </w:tcPr>
          <w:p w:rsidR="004F0F7B" w:rsidRPr="00FD121C" w:rsidRDefault="004F0F7B" w:rsidP="00FD121C">
            <w:pPr>
              <w:ind w:firstLine="0"/>
              <w:rPr>
                <w:szCs w:val="24"/>
              </w:rPr>
            </w:pPr>
            <w:r w:rsidRPr="00FD121C">
              <w:rPr>
                <w:szCs w:val="24"/>
              </w:rPr>
              <w:t>8096</w:t>
            </w:r>
          </w:p>
        </w:tc>
        <w:tc>
          <w:tcPr>
            <w:tcW w:w="928" w:type="dxa"/>
          </w:tcPr>
          <w:p w:rsidR="004F0F7B" w:rsidRPr="00FD121C" w:rsidRDefault="004F0F7B" w:rsidP="00FD121C">
            <w:pPr>
              <w:ind w:firstLine="0"/>
              <w:rPr>
                <w:szCs w:val="24"/>
              </w:rPr>
            </w:pPr>
            <w:r w:rsidRPr="00FD121C">
              <w:rPr>
                <w:szCs w:val="24"/>
              </w:rPr>
              <w:t>7947</w:t>
            </w:r>
          </w:p>
        </w:tc>
        <w:tc>
          <w:tcPr>
            <w:tcW w:w="799" w:type="dxa"/>
          </w:tcPr>
          <w:p w:rsidR="004F0F7B" w:rsidRPr="00FD121C" w:rsidRDefault="004F0F7B" w:rsidP="00FD121C">
            <w:pPr>
              <w:ind w:firstLine="0"/>
              <w:rPr>
                <w:szCs w:val="24"/>
              </w:rPr>
            </w:pPr>
            <w:r w:rsidRPr="00FD121C">
              <w:rPr>
                <w:szCs w:val="24"/>
              </w:rPr>
              <w:t>7727</w:t>
            </w:r>
          </w:p>
        </w:tc>
      </w:tr>
      <w:tr w:rsidR="004F0F7B" w:rsidRPr="00395AEA" w:rsidTr="00FD121C">
        <w:trPr>
          <w:trHeight w:val="299"/>
        </w:trPr>
        <w:tc>
          <w:tcPr>
            <w:tcW w:w="1188" w:type="dxa"/>
          </w:tcPr>
          <w:p w:rsidR="004F0F7B" w:rsidRPr="00FD121C" w:rsidRDefault="004F0F7B" w:rsidP="00FD121C">
            <w:pPr>
              <w:ind w:firstLine="0"/>
              <w:rPr>
                <w:b/>
                <w:bCs/>
                <w:szCs w:val="24"/>
              </w:rPr>
            </w:pPr>
            <w:r w:rsidRPr="00FD121C">
              <w:rPr>
                <w:b/>
                <w:szCs w:val="24"/>
              </w:rPr>
              <w:t xml:space="preserve">Moterys </w:t>
            </w:r>
          </w:p>
        </w:tc>
        <w:tc>
          <w:tcPr>
            <w:tcW w:w="1153" w:type="dxa"/>
          </w:tcPr>
          <w:p w:rsidR="004F0F7B" w:rsidRPr="00FD121C" w:rsidRDefault="004F0F7B" w:rsidP="00FD121C">
            <w:pPr>
              <w:ind w:firstLine="0"/>
              <w:rPr>
                <w:szCs w:val="24"/>
              </w:rPr>
            </w:pPr>
            <w:r w:rsidRPr="00FD121C">
              <w:rPr>
                <w:szCs w:val="24"/>
              </w:rPr>
              <w:t>4674</w:t>
            </w:r>
          </w:p>
        </w:tc>
        <w:tc>
          <w:tcPr>
            <w:tcW w:w="1153" w:type="dxa"/>
          </w:tcPr>
          <w:p w:rsidR="004F0F7B" w:rsidRPr="00FD121C" w:rsidRDefault="004F0F7B" w:rsidP="00FD121C">
            <w:pPr>
              <w:ind w:firstLine="0"/>
              <w:rPr>
                <w:szCs w:val="24"/>
              </w:rPr>
            </w:pPr>
            <w:r w:rsidRPr="00FD121C">
              <w:rPr>
                <w:szCs w:val="24"/>
              </w:rPr>
              <w:t>4542</w:t>
            </w:r>
          </w:p>
        </w:tc>
        <w:tc>
          <w:tcPr>
            <w:tcW w:w="1153" w:type="dxa"/>
          </w:tcPr>
          <w:p w:rsidR="004F0F7B" w:rsidRPr="00FD121C" w:rsidRDefault="004F0F7B" w:rsidP="00FD121C">
            <w:pPr>
              <w:ind w:firstLine="0"/>
              <w:rPr>
                <w:szCs w:val="24"/>
              </w:rPr>
            </w:pPr>
            <w:r w:rsidRPr="00FD121C">
              <w:rPr>
                <w:szCs w:val="24"/>
              </w:rPr>
              <w:t>4426</w:t>
            </w:r>
          </w:p>
        </w:tc>
        <w:tc>
          <w:tcPr>
            <w:tcW w:w="1128" w:type="dxa"/>
          </w:tcPr>
          <w:p w:rsidR="004F0F7B" w:rsidRPr="00FD121C" w:rsidRDefault="004F0F7B" w:rsidP="00FD121C">
            <w:pPr>
              <w:ind w:firstLine="0"/>
              <w:rPr>
                <w:szCs w:val="24"/>
              </w:rPr>
            </w:pPr>
            <w:r w:rsidRPr="00FD121C">
              <w:rPr>
                <w:szCs w:val="24"/>
              </w:rPr>
              <w:t>4348</w:t>
            </w:r>
          </w:p>
        </w:tc>
        <w:tc>
          <w:tcPr>
            <w:tcW w:w="1045" w:type="dxa"/>
          </w:tcPr>
          <w:p w:rsidR="004F0F7B" w:rsidRPr="00FD121C" w:rsidRDefault="004F0F7B" w:rsidP="00FD121C">
            <w:pPr>
              <w:ind w:firstLine="0"/>
              <w:rPr>
                <w:szCs w:val="24"/>
              </w:rPr>
            </w:pPr>
            <w:r w:rsidRPr="00FD121C">
              <w:rPr>
                <w:szCs w:val="24"/>
              </w:rPr>
              <w:t>4276</w:t>
            </w:r>
          </w:p>
        </w:tc>
        <w:tc>
          <w:tcPr>
            <w:tcW w:w="936" w:type="dxa"/>
          </w:tcPr>
          <w:p w:rsidR="004F0F7B" w:rsidRPr="00FD121C" w:rsidRDefault="004F0F7B" w:rsidP="00FD121C">
            <w:pPr>
              <w:ind w:firstLine="0"/>
              <w:rPr>
                <w:szCs w:val="24"/>
              </w:rPr>
            </w:pPr>
            <w:r w:rsidRPr="00FD121C">
              <w:rPr>
                <w:szCs w:val="24"/>
              </w:rPr>
              <w:t>4187</w:t>
            </w:r>
          </w:p>
        </w:tc>
        <w:tc>
          <w:tcPr>
            <w:tcW w:w="928" w:type="dxa"/>
          </w:tcPr>
          <w:p w:rsidR="004F0F7B" w:rsidRPr="00FD121C" w:rsidRDefault="004F0F7B" w:rsidP="00FD121C">
            <w:pPr>
              <w:ind w:firstLine="0"/>
              <w:rPr>
                <w:szCs w:val="24"/>
              </w:rPr>
            </w:pPr>
            <w:r w:rsidRPr="00FD121C">
              <w:rPr>
                <w:szCs w:val="24"/>
              </w:rPr>
              <w:t>4110</w:t>
            </w:r>
          </w:p>
        </w:tc>
        <w:tc>
          <w:tcPr>
            <w:tcW w:w="799" w:type="dxa"/>
          </w:tcPr>
          <w:p w:rsidR="004F0F7B" w:rsidRPr="00FD121C" w:rsidRDefault="004F0F7B" w:rsidP="00FD121C">
            <w:pPr>
              <w:ind w:firstLine="0"/>
              <w:rPr>
                <w:szCs w:val="24"/>
              </w:rPr>
            </w:pPr>
            <w:r w:rsidRPr="00FD121C">
              <w:rPr>
                <w:szCs w:val="24"/>
              </w:rPr>
              <w:t>4001</w:t>
            </w:r>
          </w:p>
        </w:tc>
      </w:tr>
      <w:tr w:rsidR="004F0F7B" w:rsidRPr="00395AEA" w:rsidTr="00FD121C">
        <w:trPr>
          <w:trHeight w:val="286"/>
        </w:trPr>
        <w:tc>
          <w:tcPr>
            <w:tcW w:w="1188" w:type="dxa"/>
          </w:tcPr>
          <w:p w:rsidR="004F0F7B" w:rsidRPr="00FD121C" w:rsidRDefault="004F0F7B" w:rsidP="00FD121C">
            <w:pPr>
              <w:ind w:firstLine="0"/>
              <w:rPr>
                <w:b/>
                <w:bCs/>
                <w:szCs w:val="24"/>
              </w:rPr>
            </w:pPr>
            <w:r w:rsidRPr="00FD121C">
              <w:rPr>
                <w:b/>
                <w:szCs w:val="24"/>
              </w:rPr>
              <w:t>Vyrai</w:t>
            </w:r>
          </w:p>
        </w:tc>
        <w:tc>
          <w:tcPr>
            <w:tcW w:w="1153" w:type="dxa"/>
          </w:tcPr>
          <w:p w:rsidR="004F0F7B" w:rsidRPr="00FD121C" w:rsidRDefault="004F0F7B" w:rsidP="00FD121C">
            <w:pPr>
              <w:ind w:firstLine="0"/>
              <w:rPr>
                <w:szCs w:val="24"/>
              </w:rPr>
            </w:pPr>
            <w:r w:rsidRPr="00FD121C">
              <w:rPr>
                <w:szCs w:val="24"/>
              </w:rPr>
              <w:t>4307</w:t>
            </w:r>
          </w:p>
        </w:tc>
        <w:tc>
          <w:tcPr>
            <w:tcW w:w="1153" w:type="dxa"/>
          </w:tcPr>
          <w:p w:rsidR="004F0F7B" w:rsidRPr="00FD121C" w:rsidRDefault="004F0F7B" w:rsidP="00FD121C">
            <w:pPr>
              <w:ind w:firstLine="0"/>
              <w:rPr>
                <w:szCs w:val="24"/>
              </w:rPr>
            </w:pPr>
            <w:r w:rsidRPr="00FD121C">
              <w:rPr>
                <w:szCs w:val="24"/>
              </w:rPr>
              <w:t>4175</w:t>
            </w:r>
          </w:p>
        </w:tc>
        <w:tc>
          <w:tcPr>
            <w:tcW w:w="1153" w:type="dxa"/>
          </w:tcPr>
          <w:p w:rsidR="004F0F7B" w:rsidRPr="00FD121C" w:rsidRDefault="004F0F7B" w:rsidP="00FD121C">
            <w:pPr>
              <w:ind w:firstLine="0"/>
              <w:rPr>
                <w:szCs w:val="24"/>
              </w:rPr>
            </w:pPr>
            <w:r w:rsidRPr="00FD121C">
              <w:rPr>
                <w:szCs w:val="24"/>
              </w:rPr>
              <w:t>4111</w:t>
            </w:r>
          </w:p>
        </w:tc>
        <w:tc>
          <w:tcPr>
            <w:tcW w:w="1128" w:type="dxa"/>
          </w:tcPr>
          <w:p w:rsidR="004F0F7B" w:rsidRPr="00FD121C" w:rsidRDefault="004F0F7B" w:rsidP="00FD121C">
            <w:pPr>
              <w:ind w:firstLine="0"/>
              <w:rPr>
                <w:szCs w:val="24"/>
              </w:rPr>
            </w:pPr>
            <w:r w:rsidRPr="00FD121C">
              <w:rPr>
                <w:szCs w:val="24"/>
              </w:rPr>
              <w:t>4051</w:t>
            </w:r>
          </w:p>
        </w:tc>
        <w:tc>
          <w:tcPr>
            <w:tcW w:w="1045" w:type="dxa"/>
          </w:tcPr>
          <w:p w:rsidR="004F0F7B" w:rsidRPr="00FD121C" w:rsidRDefault="004F0F7B" w:rsidP="00FD121C">
            <w:pPr>
              <w:ind w:firstLine="0"/>
              <w:rPr>
                <w:szCs w:val="24"/>
              </w:rPr>
            </w:pPr>
            <w:r w:rsidRPr="00FD121C">
              <w:rPr>
                <w:szCs w:val="24"/>
              </w:rPr>
              <w:t>3979</w:t>
            </w:r>
          </w:p>
        </w:tc>
        <w:tc>
          <w:tcPr>
            <w:tcW w:w="936" w:type="dxa"/>
          </w:tcPr>
          <w:p w:rsidR="004F0F7B" w:rsidRPr="00FD121C" w:rsidRDefault="004F0F7B" w:rsidP="00FD121C">
            <w:pPr>
              <w:ind w:firstLine="0"/>
              <w:rPr>
                <w:szCs w:val="24"/>
              </w:rPr>
            </w:pPr>
            <w:r w:rsidRPr="00FD121C">
              <w:rPr>
                <w:szCs w:val="24"/>
              </w:rPr>
              <w:t>3909</w:t>
            </w:r>
          </w:p>
        </w:tc>
        <w:tc>
          <w:tcPr>
            <w:tcW w:w="928" w:type="dxa"/>
          </w:tcPr>
          <w:p w:rsidR="004F0F7B" w:rsidRPr="00FD121C" w:rsidRDefault="004F0F7B" w:rsidP="00FD121C">
            <w:pPr>
              <w:ind w:firstLine="0"/>
              <w:rPr>
                <w:szCs w:val="24"/>
              </w:rPr>
            </w:pPr>
            <w:r w:rsidRPr="00FD121C">
              <w:rPr>
                <w:szCs w:val="24"/>
              </w:rPr>
              <w:t>3837</w:t>
            </w:r>
          </w:p>
        </w:tc>
        <w:tc>
          <w:tcPr>
            <w:tcW w:w="799" w:type="dxa"/>
          </w:tcPr>
          <w:p w:rsidR="004F0F7B" w:rsidRPr="00FD121C" w:rsidRDefault="004F0F7B" w:rsidP="00FD121C">
            <w:pPr>
              <w:ind w:firstLine="0"/>
              <w:rPr>
                <w:szCs w:val="24"/>
              </w:rPr>
            </w:pPr>
            <w:r w:rsidRPr="00FD121C">
              <w:rPr>
                <w:szCs w:val="24"/>
              </w:rPr>
              <w:t>3726</w:t>
            </w:r>
          </w:p>
        </w:tc>
      </w:tr>
      <w:tr w:rsidR="004F0F7B" w:rsidRPr="00395AEA" w:rsidTr="00FD121C">
        <w:trPr>
          <w:trHeight w:val="299"/>
        </w:trPr>
        <w:tc>
          <w:tcPr>
            <w:tcW w:w="1188" w:type="dxa"/>
          </w:tcPr>
          <w:p w:rsidR="004F0F7B" w:rsidRPr="00FD121C" w:rsidRDefault="004F0F7B" w:rsidP="00FD121C">
            <w:pPr>
              <w:ind w:firstLine="0"/>
              <w:rPr>
                <w:b/>
                <w:bCs/>
                <w:szCs w:val="24"/>
              </w:rPr>
            </w:pPr>
            <w:r w:rsidRPr="00FD121C">
              <w:rPr>
                <w:b/>
                <w:szCs w:val="24"/>
              </w:rPr>
              <w:t>Miestas</w:t>
            </w:r>
          </w:p>
        </w:tc>
        <w:tc>
          <w:tcPr>
            <w:tcW w:w="1153" w:type="dxa"/>
          </w:tcPr>
          <w:p w:rsidR="004F0F7B" w:rsidRPr="00FD121C" w:rsidRDefault="004F0F7B" w:rsidP="00FD121C">
            <w:pPr>
              <w:ind w:firstLine="0"/>
              <w:rPr>
                <w:szCs w:val="24"/>
              </w:rPr>
            </w:pPr>
            <w:r w:rsidRPr="00FD121C">
              <w:rPr>
                <w:szCs w:val="24"/>
              </w:rPr>
              <w:t>3364</w:t>
            </w:r>
          </w:p>
        </w:tc>
        <w:tc>
          <w:tcPr>
            <w:tcW w:w="1153" w:type="dxa"/>
          </w:tcPr>
          <w:p w:rsidR="004F0F7B" w:rsidRPr="00FD121C" w:rsidRDefault="004F0F7B" w:rsidP="00FD121C">
            <w:pPr>
              <w:ind w:firstLine="0"/>
              <w:rPr>
                <w:szCs w:val="24"/>
              </w:rPr>
            </w:pPr>
            <w:r w:rsidRPr="00FD121C">
              <w:rPr>
                <w:szCs w:val="24"/>
              </w:rPr>
              <w:t>3258</w:t>
            </w:r>
          </w:p>
        </w:tc>
        <w:tc>
          <w:tcPr>
            <w:tcW w:w="1153" w:type="dxa"/>
          </w:tcPr>
          <w:p w:rsidR="004F0F7B" w:rsidRPr="00FD121C" w:rsidRDefault="004F0F7B" w:rsidP="00FD121C">
            <w:pPr>
              <w:ind w:firstLine="0"/>
              <w:rPr>
                <w:szCs w:val="24"/>
              </w:rPr>
            </w:pPr>
            <w:r w:rsidRPr="00FD121C">
              <w:rPr>
                <w:szCs w:val="24"/>
              </w:rPr>
              <w:t>3192</w:t>
            </w:r>
          </w:p>
        </w:tc>
        <w:tc>
          <w:tcPr>
            <w:tcW w:w="1128" w:type="dxa"/>
          </w:tcPr>
          <w:p w:rsidR="004F0F7B" w:rsidRPr="00FD121C" w:rsidRDefault="004F0F7B" w:rsidP="00FD121C">
            <w:pPr>
              <w:ind w:firstLine="0"/>
              <w:rPr>
                <w:szCs w:val="24"/>
              </w:rPr>
            </w:pPr>
            <w:r w:rsidRPr="00FD121C">
              <w:rPr>
                <w:szCs w:val="24"/>
              </w:rPr>
              <w:t>3635</w:t>
            </w:r>
          </w:p>
        </w:tc>
        <w:tc>
          <w:tcPr>
            <w:tcW w:w="1045" w:type="dxa"/>
          </w:tcPr>
          <w:p w:rsidR="004F0F7B" w:rsidRPr="00FD121C" w:rsidRDefault="004F0F7B" w:rsidP="00FD121C">
            <w:pPr>
              <w:ind w:firstLine="0"/>
              <w:rPr>
                <w:szCs w:val="24"/>
              </w:rPr>
            </w:pPr>
            <w:r w:rsidRPr="00FD121C">
              <w:rPr>
                <w:szCs w:val="24"/>
              </w:rPr>
              <w:t>3574</w:t>
            </w:r>
          </w:p>
        </w:tc>
        <w:tc>
          <w:tcPr>
            <w:tcW w:w="936" w:type="dxa"/>
          </w:tcPr>
          <w:p w:rsidR="004F0F7B" w:rsidRPr="00FD121C" w:rsidRDefault="004F0F7B" w:rsidP="00FD121C">
            <w:pPr>
              <w:ind w:firstLine="0"/>
              <w:rPr>
                <w:szCs w:val="24"/>
              </w:rPr>
            </w:pPr>
            <w:r w:rsidRPr="00FD121C">
              <w:rPr>
                <w:szCs w:val="24"/>
              </w:rPr>
              <w:t>3516</w:t>
            </w:r>
          </w:p>
        </w:tc>
        <w:tc>
          <w:tcPr>
            <w:tcW w:w="928" w:type="dxa"/>
          </w:tcPr>
          <w:p w:rsidR="004F0F7B" w:rsidRPr="00FD121C" w:rsidRDefault="004F0F7B" w:rsidP="00FD121C">
            <w:pPr>
              <w:ind w:firstLine="0"/>
              <w:rPr>
                <w:szCs w:val="24"/>
              </w:rPr>
            </w:pPr>
            <w:r w:rsidRPr="00FD121C">
              <w:rPr>
                <w:szCs w:val="24"/>
              </w:rPr>
              <w:t>3437</w:t>
            </w:r>
          </w:p>
        </w:tc>
        <w:tc>
          <w:tcPr>
            <w:tcW w:w="799" w:type="dxa"/>
          </w:tcPr>
          <w:p w:rsidR="004F0F7B" w:rsidRPr="00FD121C" w:rsidRDefault="004F0F7B" w:rsidP="00FD121C">
            <w:pPr>
              <w:ind w:firstLine="0"/>
              <w:rPr>
                <w:szCs w:val="24"/>
              </w:rPr>
            </w:pPr>
            <w:r w:rsidRPr="00FD121C">
              <w:rPr>
                <w:szCs w:val="24"/>
              </w:rPr>
              <w:t>3305</w:t>
            </w:r>
          </w:p>
        </w:tc>
      </w:tr>
      <w:tr w:rsidR="004F0F7B" w:rsidRPr="00395AEA" w:rsidTr="00FD121C">
        <w:trPr>
          <w:trHeight w:val="299"/>
        </w:trPr>
        <w:tc>
          <w:tcPr>
            <w:tcW w:w="1188" w:type="dxa"/>
          </w:tcPr>
          <w:p w:rsidR="004F0F7B" w:rsidRPr="00FD121C" w:rsidRDefault="004F0F7B" w:rsidP="00FD121C">
            <w:pPr>
              <w:ind w:firstLine="0"/>
              <w:rPr>
                <w:b/>
                <w:bCs/>
                <w:szCs w:val="24"/>
              </w:rPr>
            </w:pPr>
            <w:r w:rsidRPr="00FD121C">
              <w:rPr>
                <w:b/>
                <w:szCs w:val="24"/>
              </w:rPr>
              <w:t>Kaimas</w:t>
            </w:r>
          </w:p>
        </w:tc>
        <w:tc>
          <w:tcPr>
            <w:tcW w:w="1153" w:type="dxa"/>
          </w:tcPr>
          <w:p w:rsidR="004F0F7B" w:rsidRPr="00FD121C" w:rsidRDefault="004F0F7B" w:rsidP="00FD121C">
            <w:pPr>
              <w:ind w:firstLine="0"/>
              <w:rPr>
                <w:szCs w:val="24"/>
              </w:rPr>
            </w:pPr>
            <w:r w:rsidRPr="00FD121C">
              <w:rPr>
                <w:szCs w:val="24"/>
              </w:rPr>
              <w:t>5617</w:t>
            </w:r>
          </w:p>
        </w:tc>
        <w:tc>
          <w:tcPr>
            <w:tcW w:w="1153" w:type="dxa"/>
          </w:tcPr>
          <w:p w:rsidR="004F0F7B" w:rsidRPr="00FD121C" w:rsidRDefault="004F0F7B" w:rsidP="00FD121C">
            <w:pPr>
              <w:ind w:firstLine="0"/>
              <w:rPr>
                <w:szCs w:val="24"/>
              </w:rPr>
            </w:pPr>
            <w:r w:rsidRPr="00FD121C">
              <w:rPr>
                <w:szCs w:val="24"/>
              </w:rPr>
              <w:t>5459</w:t>
            </w:r>
          </w:p>
        </w:tc>
        <w:tc>
          <w:tcPr>
            <w:tcW w:w="1153" w:type="dxa"/>
          </w:tcPr>
          <w:p w:rsidR="004F0F7B" w:rsidRPr="00FD121C" w:rsidRDefault="004F0F7B" w:rsidP="00FD121C">
            <w:pPr>
              <w:ind w:firstLine="0"/>
              <w:rPr>
                <w:szCs w:val="24"/>
              </w:rPr>
            </w:pPr>
            <w:r w:rsidRPr="00FD121C">
              <w:rPr>
                <w:szCs w:val="24"/>
              </w:rPr>
              <w:t>5345</w:t>
            </w:r>
          </w:p>
        </w:tc>
        <w:tc>
          <w:tcPr>
            <w:tcW w:w="1128" w:type="dxa"/>
          </w:tcPr>
          <w:p w:rsidR="004F0F7B" w:rsidRPr="00FD121C" w:rsidRDefault="004F0F7B" w:rsidP="00FD121C">
            <w:pPr>
              <w:ind w:firstLine="0"/>
              <w:rPr>
                <w:szCs w:val="24"/>
              </w:rPr>
            </w:pPr>
            <w:r w:rsidRPr="00FD121C">
              <w:rPr>
                <w:szCs w:val="24"/>
              </w:rPr>
              <w:t>4764</w:t>
            </w:r>
          </w:p>
        </w:tc>
        <w:tc>
          <w:tcPr>
            <w:tcW w:w="1045" w:type="dxa"/>
          </w:tcPr>
          <w:p w:rsidR="004F0F7B" w:rsidRPr="00FD121C" w:rsidRDefault="004F0F7B" w:rsidP="00FD121C">
            <w:pPr>
              <w:ind w:firstLine="0"/>
              <w:rPr>
                <w:szCs w:val="24"/>
              </w:rPr>
            </w:pPr>
            <w:r w:rsidRPr="00FD121C">
              <w:rPr>
                <w:szCs w:val="24"/>
              </w:rPr>
              <w:t>4681</w:t>
            </w:r>
          </w:p>
        </w:tc>
        <w:tc>
          <w:tcPr>
            <w:tcW w:w="936" w:type="dxa"/>
          </w:tcPr>
          <w:p w:rsidR="004F0F7B" w:rsidRPr="00FD121C" w:rsidRDefault="004F0F7B" w:rsidP="00FD121C">
            <w:pPr>
              <w:ind w:firstLine="0"/>
              <w:rPr>
                <w:szCs w:val="24"/>
              </w:rPr>
            </w:pPr>
            <w:r w:rsidRPr="00FD121C">
              <w:rPr>
                <w:szCs w:val="24"/>
              </w:rPr>
              <w:t>4580</w:t>
            </w:r>
          </w:p>
        </w:tc>
        <w:tc>
          <w:tcPr>
            <w:tcW w:w="928" w:type="dxa"/>
          </w:tcPr>
          <w:p w:rsidR="004F0F7B" w:rsidRPr="00FD121C" w:rsidRDefault="004F0F7B" w:rsidP="00FD121C">
            <w:pPr>
              <w:ind w:firstLine="0"/>
              <w:rPr>
                <w:szCs w:val="24"/>
              </w:rPr>
            </w:pPr>
            <w:r w:rsidRPr="00FD121C">
              <w:rPr>
                <w:szCs w:val="24"/>
              </w:rPr>
              <w:t>4510</w:t>
            </w:r>
          </w:p>
        </w:tc>
        <w:tc>
          <w:tcPr>
            <w:tcW w:w="799" w:type="dxa"/>
          </w:tcPr>
          <w:p w:rsidR="004F0F7B" w:rsidRPr="00FD121C" w:rsidRDefault="004F0F7B" w:rsidP="00FD121C">
            <w:pPr>
              <w:ind w:firstLine="0"/>
              <w:rPr>
                <w:szCs w:val="24"/>
              </w:rPr>
            </w:pPr>
            <w:r w:rsidRPr="00FD121C">
              <w:rPr>
                <w:szCs w:val="24"/>
              </w:rPr>
              <w:t>4422</w:t>
            </w:r>
          </w:p>
        </w:tc>
      </w:tr>
    </w:tbl>
    <w:p w:rsidR="004F0F7B" w:rsidRPr="00090788" w:rsidRDefault="004F0F7B" w:rsidP="00090788">
      <w:pPr>
        <w:spacing w:after="240"/>
        <w:ind w:firstLine="0"/>
        <w:jc w:val="right"/>
        <w:rPr>
          <w:sz w:val="20"/>
        </w:rPr>
      </w:pPr>
      <w:r w:rsidRPr="00090788">
        <w:rPr>
          <w:sz w:val="20"/>
        </w:rPr>
        <w:t>Šaltinis – Lietuvos statistikos departamentas</w:t>
      </w:r>
    </w:p>
    <w:p w:rsidR="004F0F7B" w:rsidRPr="006D0C56" w:rsidRDefault="004F0F7B" w:rsidP="000705C1">
      <w:pPr>
        <w:ind w:firstLine="567"/>
        <w:rPr>
          <w:b/>
          <w:szCs w:val="24"/>
          <w:lang w:eastAsia="lt-LT"/>
        </w:rPr>
      </w:pPr>
      <w:bookmarkStart w:id="11" w:name="_Toc363567403"/>
      <w:bookmarkStart w:id="12" w:name="_Toc363567608"/>
      <w:bookmarkStart w:id="13" w:name="_Toc363567707"/>
      <w:bookmarkStart w:id="14" w:name="_Toc363738343"/>
      <w:bookmarkStart w:id="15" w:name="_Toc363802161"/>
      <w:bookmarkEnd w:id="6"/>
      <w:bookmarkEnd w:id="7"/>
      <w:bookmarkEnd w:id="8"/>
      <w:bookmarkEnd w:id="9"/>
      <w:bookmarkEnd w:id="10"/>
      <w:r w:rsidRPr="000762FE">
        <w:rPr>
          <w:szCs w:val="24"/>
        </w:rPr>
        <w:lastRenderedPageBreak/>
        <w:t>Vidutinis Lietuvos gyventojų amžius 2017 m. pradžioje buvo 43 metai</w:t>
      </w:r>
      <w:r w:rsidRPr="00805A32">
        <w:rPr>
          <w:szCs w:val="24"/>
        </w:rPr>
        <w:t>. Rietavo sav. gyventojų vidutinis amžius 2017 m. pradžioje – 44 metai, vyrų – 39 metai, moterų – 48 metai.</w:t>
      </w:r>
      <w:r w:rsidRPr="00D23B15">
        <w:rPr>
          <w:szCs w:val="24"/>
          <w:highlight w:val="yellow"/>
        </w:rPr>
        <w:t xml:space="preserve"> </w:t>
      </w:r>
      <w:r w:rsidRPr="006D0C56">
        <w:rPr>
          <w:szCs w:val="24"/>
          <w:lang w:eastAsia="lt-LT"/>
        </w:rPr>
        <w:t>2017 m.</w:t>
      </w:r>
      <w:r>
        <w:rPr>
          <w:szCs w:val="24"/>
          <w:lang w:eastAsia="lt-LT"/>
        </w:rPr>
        <w:t xml:space="preserve"> v</w:t>
      </w:r>
      <w:r w:rsidRPr="006D0C56">
        <w:rPr>
          <w:szCs w:val="24"/>
          <w:lang w:eastAsia="lt-LT"/>
        </w:rPr>
        <w:t>yrų gyvenimo trukmė buvo  4,6 m. trumpesnė ne</w:t>
      </w:r>
      <w:r>
        <w:rPr>
          <w:szCs w:val="24"/>
          <w:lang w:eastAsia="lt-LT"/>
        </w:rPr>
        <w:t>gu</w:t>
      </w:r>
      <w:r w:rsidRPr="006D0C56">
        <w:rPr>
          <w:szCs w:val="24"/>
          <w:lang w:eastAsia="lt-LT"/>
        </w:rPr>
        <w:t xml:space="preserve"> moterų. Ankstesniais metais, pvz.</w:t>
      </w:r>
      <w:r>
        <w:rPr>
          <w:szCs w:val="24"/>
          <w:lang w:eastAsia="lt-LT"/>
        </w:rPr>
        <w:t>, 2016 m.,</w:t>
      </w:r>
      <w:r w:rsidRPr="006D0C56">
        <w:rPr>
          <w:szCs w:val="24"/>
          <w:lang w:eastAsia="lt-LT"/>
        </w:rPr>
        <w:t xml:space="preserve"> vyrų gyvenimo trukmė buvo 8,8 m. trumpesnė negu moterų, 2015 m. vyrų gyvenimo trukmė buvo  net 1</w:t>
      </w:r>
      <w:r>
        <w:rPr>
          <w:szCs w:val="24"/>
          <w:lang w:eastAsia="lt-LT"/>
        </w:rPr>
        <w:t>3,1 metų</w:t>
      </w:r>
      <w:r w:rsidRPr="006D0C56">
        <w:rPr>
          <w:szCs w:val="24"/>
          <w:lang w:eastAsia="lt-LT"/>
        </w:rPr>
        <w:t xml:space="preserve">  trumpesnė negu moterų.</w:t>
      </w:r>
    </w:p>
    <w:p w:rsidR="004F0F7B" w:rsidRDefault="004F0F7B" w:rsidP="003338D9">
      <w:pPr>
        <w:ind w:firstLine="567"/>
        <w:rPr>
          <w:szCs w:val="24"/>
        </w:rPr>
      </w:pPr>
      <w:r w:rsidRPr="00DF2D02">
        <w:rPr>
          <w:szCs w:val="24"/>
        </w:rPr>
        <w:t>201</w:t>
      </w:r>
      <w:r>
        <w:rPr>
          <w:szCs w:val="24"/>
        </w:rPr>
        <w:t>7</w:t>
      </w:r>
      <w:r w:rsidRPr="00DF2D02">
        <w:rPr>
          <w:szCs w:val="24"/>
        </w:rPr>
        <w:t xml:space="preserve"> m.</w:t>
      </w:r>
      <w:r>
        <w:rPr>
          <w:szCs w:val="24"/>
        </w:rPr>
        <w:t xml:space="preserve"> pradžioje, lyginant su 2016</w:t>
      </w:r>
      <w:r w:rsidRPr="00DF2D02">
        <w:rPr>
          <w:szCs w:val="24"/>
        </w:rPr>
        <w:t xml:space="preserve"> m., </w:t>
      </w:r>
      <w:r>
        <w:rPr>
          <w:szCs w:val="24"/>
        </w:rPr>
        <w:t xml:space="preserve">Rietavo sav. </w:t>
      </w:r>
      <w:r w:rsidRPr="00DF2D02">
        <w:rPr>
          <w:szCs w:val="24"/>
        </w:rPr>
        <w:t xml:space="preserve">demografinės senatvės koeficientas buvo </w:t>
      </w:r>
      <w:r>
        <w:rPr>
          <w:szCs w:val="24"/>
        </w:rPr>
        <w:t>didesnis – atitinkamai 133 ir 132 pagyvenę (65</w:t>
      </w:r>
      <w:r w:rsidRPr="00DF2D02">
        <w:rPr>
          <w:szCs w:val="24"/>
        </w:rPr>
        <w:t xml:space="preserve"> m. ir vyresnio amžiaus) gyventojai teko šimt</w:t>
      </w:r>
      <w:r>
        <w:rPr>
          <w:szCs w:val="24"/>
        </w:rPr>
        <w:t xml:space="preserve">ui vaikų iki 15 m. amžiaus. 2017 m. pradžioje Rietavo sav. demografinis senatvės koeficientas buvo didesnis negu šalies. </w:t>
      </w:r>
    </w:p>
    <w:p w:rsidR="004F0F7B" w:rsidRDefault="004F0F7B" w:rsidP="003338D9">
      <w:pPr>
        <w:ind w:firstLine="567"/>
        <w:rPr>
          <w:szCs w:val="24"/>
        </w:rPr>
      </w:pPr>
    </w:p>
    <w:p w:rsidR="004F0F7B" w:rsidRPr="0077230E" w:rsidRDefault="004F0F7B" w:rsidP="0077230E">
      <w:pPr>
        <w:ind w:firstLine="0"/>
        <w:jc w:val="center"/>
        <w:rPr>
          <w:i/>
          <w:szCs w:val="24"/>
        </w:rPr>
      </w:pPr>
      <w:r w:rsidRPr="0077230E">
        <w:rPr>
          <w:i/>
          <w:szCs w:val="24"/>
        </w:rPr>
        <w:t>2 lentelė. Gyventojai pagal pagrindines amžiaus grupes (proc.)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1367"/>
        <w:gridCol w:w="1367"/>
        <w:gridCol w:w="1367"/>
        <w:gridCol w:w="1368"/>
        <w:gridCol w:w="1368"/>
        <w:gridCol w:w="1368"/>
      </w:tblGrid>
      <w:tr w:rsidR="004F0F7B" w:rsidTr="00FD121C">
        <w:tc>
          <w:tcPr>
            <w:tcW w:w="1367" w:type="dxa"/>
            <w:vMerge w:val="restart"/>
          </w:tcPr>
          <w:p w:rsidR="004F0F7B" w:rsidRPr="00FD121C" w:rsidRDefault="004F0F7B" w:rsidP="00FD121C">
            <w:pPr>
              <w:ind w:firstLine="0"/>
              <w:rPr>
                <w:i/>
                <w:szCs w:val="24"/>
              </w:rPr>
            </w:pPr>
          </w:p>
        </w:tc>
        <w:tc>
          <w:tcPr>
            <w:tcW w:w="4101" w:type="dxa"/>
            <w:gridSpan w:val="3"/>
          </w:tcPr>
          <w:p w:rsidR="004F0F7B" w:rsidRPr="00FD121C" w:rsidRDefault="004F0F7B" w:rsidP="00FD121C">
            <w:pPr>
              <w:ind w:firstLine="0"/>
              <w:jc w:val="center"/>
              <w:rPr>
                <w:szCs w:val="24"/>
              </w:rPr>
            </w:pPr>
            <w:r w:rsidRPr="00FD121C">
              <w:rPr>
                <w:szCs w:val="24"/>
              </w:rPr>
              <w:t>Rietavo sav.</w:t>
            </w:r>
          </w:p>
        </w:tc>
        <w:tc>
          <w:tcPr>
            <w:tcW w:w="4104" w:type="dxa"/>
            <w:gridSpan w:val="3"/>
          </w:tcPr>
          <w:p w:rsidR="004F0F7B" w:rsidRPr="00FD121C" w:rsidRDefault="004F0F7B" w:rsidP="00FD121C">
            <w:pPr>
              <w:ind w:firstLine="0"/>
              <w:jc w:val="center"/>
              <w:rPr>
                <w:szCs w:val="24"/>
              </w:rPr>
            </w:pPr>
            <w:r w:rsidRPr="00FD121C">
              <w:rPr>
                <w:szCs w:val="24"/>
              </w:rPr>
              <w:t>Lietuva</w:t>
            </w:r>
          </w:p>
        </w:tc>
      </w:tr>
      <w:tr w:rsidR="004F0F7B" w:rsidTr="00FD121C">
        <w:tc>
          <w:tcPr>
            <w:tcW w:w="1367" w:type="dxa"/>
            <w:vMerge/>
          </w:tcPr>
          <w:p w:rsidR="004F0F7B" w:rsidRPr="00FD121C" w:rsidRDefault="004F0F7B" w:rsidP="00FD121C">
            <w:pPr>
              <w:ind w:firstLine="0"/>
              <w:rPr>
                <w:i/>
                <w:szCs w:val="24"/>
              </w:rPr>
            </w:pPr>
          </w:p>
        </w:tc>
        <w:tc>
          <w:tcPr>
            <w:tcW w:w="1367" w:type="dxa"/>
          </w:tcPr>
          <w:p w:rsidR="004F0F7B" w:rsidRPr="00FD121C" w:rsidRDefault="004F0F7B" w:rsidP="00FD121C">
            <w:pPr>
              <w:ind w:firstLine="0"/>
              <w:jc w:val="center"/>
              <w:rPr>
                <w:szCs w:val="24"/>
              </w:rPr>
            </w:pPr>
            <w:r w:rsidRPr="00FD121C">
              <w:rPr>
                <w:szCs w:val="24"/>
              </w:rPr>
              <w:t>0-17 m.</w:t>
            </w:r>
          </w:p>
        </w:tc>
        <w:tc>
          <w:tcPr>
            <w:tcW w:w="1367" w:type="dxa"/>
          </w:tcPr>
          <w:p w:rsidR="004F0F7B" w:rsidRPr="00FD121C" w:rsidRDefault="004F0F7B" w:rsidP="00FD121C">
            <w:pPr>
              <w:ind w:firstLine="0"/>
              <w:jc w:val="center"/>
              <w:rPr>
                <w:szCs w:val="24"/>
              </w:rPr>
            </w:pPr>
            <w:r w:rsidRPr="00FD121C">
              <w:rPr>
                <w:szCs w:val="24"/>
              </w:rPr>
              <w:t>18-64 m.</w:t>
            </w:r>
          </w:p>
        </w:tc>
        <w:tc>
          <w:tcPr>
            <w:tcW w:w="1367" w:type="dxa"/>
          </w:tcPr>
          <w:p w:rsidR="004F0F7B" w:rsidRPr="00FD121C" w:rsidRDefault="004F0F7B" w:rsidP="00FD121C">
            <w:pPr>
              <w:ind w:firstLine="0"/>
              <w:jc w:val="center"/>
              <w:rPr>
                <w:szCs w:val="24"/>
              </w:rPr>
            </w:pPr>
            <w:r w:rsidRPr="00FD121C">
              <w:rPr>
                <w:szCs w:val="24"/>
              </w:rPr>
              <w:t>65+ m.</w:t>
            </w:r>
          </w:p>
        </w:tc>
        <w:tc>
          <w:tcPr>
            <w:tcW w:w="1368" w:type="dxa"/>
          </w:tcPr>
          <w:p w:rsidR="004F0F7B" w:rsidRPr="00FD121C" w:rsidRDefault="004F0F7B" w:rsidP="00FD121C">
            <w:pPr>
              <w:ind w:firstLine="0"/>
              <w:jc w:val="center"/>
              <w:rPr>
                <w:szCs w:val="24"/>
              </w:rPr>
            </w:pPr>
            <w:r w:rsidRPr="00FD121C">
              <w:rPr>
                <w:szCs w:val="24"/>
              </w:rPr>
              <w:t>0-17 m.</w:t>
            </w:r>
          </w:p>
        </w:tc>
        <w:tc>
          <w:tcPr>
            <w:tcW w:w="1368" w:type="dxa"/>
          </w:tcPr>
          <w:p w:rsidR="004F0F7B" w:rsidRPr="00FD121C" w:rsidRDefault="004F0F7B" w:rsidP="00FD121C">
            <w:pPr>
              <w:ind w:firstLine="0"/>
              <w:jc w:val="center"/>
              <w:rPr>
                <w:szCs w:val="24"/>
              </w:rPr>
            </w:pPr>
            <w:r w:rsidRPr="00FD121C">
              <w:rPr>
                <w:szCs w:val="24"/>
              </w:rPr>
              <w:t>18-64 m.</w:t>
            </w:r>
          </w:p>
        </w:tc>
        <w:tc>
          <w:tcPr>
            <w:tcW w:w="1368" w:type="dxa"/>
          </w:tcPr>
          <w:p w:rsidR="004F0F7B" w:rsidRPr="00FD121C" w:rsidRDefault="004F0F7B" w:rsidP="00FD121C">
            <w:pPr>
              <w:ind w:firstLine="0"/>
              <w:jc w:val="center"/>
              <w:rPr>
                <w:szCs w:val="24"/>
              </w:rPr>
            </w:pPr>
            <w:r w:rsidRPr="00FD121C">
              <w:rPr>
                <w:szCs w:val="24"/>
              </w:rPr>
              <w:t>65+ m.</w:t>
            </w:r>
          </w:p>
        </w:tc>
      </w:tr>
      <w:tr w:rsidR="004F0F7B" w:rsidTr="00FD121C">
        <w:tc>
          <w:tcPr>
            <w:tcW w:w="1367" w:type="dxa"/>
          </w:tcPr>
          <w:p w:rsidR="004F0F7B" w:rsidRPr="00FD121C" w:rsidRDefault="004F0F7B" w:rsidP="00FD121C">
            <w:pPr>
              <w:ind w:firstLine="0"/>
              <w:rPr>
                <w:szCs w:val="24"/>
              </w:rPr>
            </w:pPr>
            <w:r w:rsidRPr="00FD121C">
              <w:rPr>
                <w:szCs w:val="24"/>
              </w:rPr>
              <w:t>2015</w:t>
            </w:r>
          </w:p>
        </w:tc>
        <w:tc>
          <w:tcPr>
            <w:tcW w:w="1367" w:type="dxa"/>
          </w:tcPr>
          <w:p w:rsidR="004F0F7B" w:rsidRPr="00FD121C" w:rsidRDefault="004F0F7B" w:rsidP="00FD121C">
            <w:pPr>
              <w:ind w:firstLine="0"/>
              <w:jc w:val="center"/>
              <w:rPr>
                <w:szCs w:val="24"/>
              </w:rPr>
            </w:pPr>
            <w:r w:rsidRPr="00FD121C">
              <w:rPr>
                <w:szCs w:val="24"/>
              </w:rPr>
              <w:t>18,7</w:t>
            </w:r>
          </w:p>
        </w:tc>
        <w:tc>
          <w:tcPr>
            <w:tcW w:w="1367" w:type="dxa"/>
          </w:tcPr>
          <w:p w:rsidR="004F0F7B" w:rsidRPr="00FD121C" w:rsidRDefault="004F0F7B" w:rsidP="00FD121C">
            <w:pPr>
              <w:ind w:firstLine="0"/>
              <w:jc w:val="center"/>
              <w:rPr>
                <w:szCs w:val="24"/>
              </w:rPr>
            </w:pPr>
            <w:r w:rsidRPr="00FD121C">
              <w:rPr>
                <w:szCs w:val="24"/>
              </w:rPr>
              <w:t>62,5</w:t>
            </w:r>
          </w:p>
        </w:tc>
        <w:tc>
          <w:tcPr>
            <w:tcW w:w="1367" w:type="dxa"/>
          </w:tcPr>
          <w:p w:rsidR="004F0F7B" w:rsidRPr="00FD121C" w:rsidRDefault="004F0F7B" w:rsidP="00FD121C">
            <w:pPr>
              <w:ind w:firstLine="0"/>
              <w:jc w:val="center"/>
              <w:rPr>
                <w:szCs w:val="24"/>
              </w:rPr>
            </w:pPr>
            <w:r w:rsidRPr="00FD121C">
              <w:rPr>
                <w:szCs w:val="24"/>
              </w:rPr>
              <w:t>18,9</w:t>
            </w:r>
          </w:p>
        </w:tc>
        <w:tc>
          <w:tcPr>
            <w:tcW w:w="1368" w:type="dxa"/>
          </w:tcPr>
          <w:p w:rsidR="004F0F7B" w:rsidRPr="00FD121C" w:rsidRDefault="004F0F7B" w:rsidP="00FD121C">
            <w:pPr>
              <w:ind w:firstLine="0"/>
              <w:jc w:val="center"/>
              <w:rPr>
                <w:szCs w:val="24"/>
              </w:rPr>
            </w:pPr>
            <w:r w:rsidRPr="00FD121C">
              <w:rPr>
                <w:szCs w:val="24"/>
              </w:rPr>
              <w:t>18,2</w:t>
            </w:r>
          </w:p>
        </w:tc>
        <w:tc>
          <w:tcPr>
            <w:tcW w:w="1368" w:type="dxa"/>
          </w:tcPr>
          <w:p w:rsidR="004F0F7B" w:rsidRPr="00FD121C" w:rsidRDefault="004F0F7B" w:rsidP="00FD121C">
            <w:pPr>
              <w:ind w:firstLine="0"/>
              <w:jc w:val="center"/>
              <w:rPr>
                <w:szCs w:val="24"/>
              </w:rPr>
            </w:pPr>
            <w:r w:rsidRPr="00FD121C">
              <w:rPr>
                <w:szCs w:val="24"/>
              </w:rPr>
              <w:t>63,5</w:t>
            </w:r>
          </w:p>
        </w:tc>
        <w:tc>
          <w:tcPr>
            <w:tcW w:w="1368" w:type="dxa"/>
          </w:tcPr>
          <w:p w:rsidR="004F0F7B" w:rsidRPr="00FD121C" w:rsidRDefault="004F0F7B" w:rsidP="00FD121C">
            <w:pPr>
              <w:ind w:firstLine="0"/>
              <w:jc w:val="center"/>
              <w:rPr>
                <w:szCs w:val="24"/>
              </w:rPr>
            </w:pPr>
            <w:r w:rsidRPr="00FD121C">
              <w:rPr>
                <w:szCs w:val="24"/>
              </w:rPr>
              <w:t>18,3</w:t>
            </w:r>
          </w:p>
        </w:tc>
      </w:tr>
      <w:tr w:rsidR="004F0F7B" w:rsidTr="00FD121C">
        <w:tc>
          <w:tcPr>
            <w:tcW w:w="1367" w:type="dxa"/>
          </w:tcPr>
          <w:p w:rsidR="004F0F7B" w:rsidRPr="00FD121C" w:rsidRDefault="004F0F7B" w:rsidP="00FD121C">
            <w:pPr>
              <w:ind w:firstLine="0"/>
              <w:rPr>
                <w:szCs w:val="24"/>
              </w:rPr>
            </w:pPr>
            <w:r w:rsidRPr="00FD121C">
              <w:rPr>
                <w:szCs w:val="24"/>
              </w:rPr>
              <w:t>2016</w:t>
            </w:r>
          </w:p>
        </w:tc>
        <w:tc>
          <w:tcPr>
            <w:tcW w:w="1367" w:type="dxa"/>
          </w:tcPr>
          <w:p w:rsidR="004F0F7B" w:rsidRPr="00FD121C" w:rsidRDefault="004F0F7B" w:rsidP="00FD121C">
            <w:pPr>
              <w:ind w:firstLine="0"/>
              <w:jc w:val="center"/>
              <w:rPr>
                <w:szCs w:val="24"/>
              </w:rPr>
            </w:pPr>
            <w:r w:rsidRPr="00FD121C">
              <w:rPr>
                <w:szCs w:val="24"/>
              </w:rPr>
              <w:t>19</w:t>
            </w:r>
          </w:p>
        </w:tc>
        <w:tc>
          <w:tcPr>
            <w:tcW w:w="1367" w:type="dxa"/>
          </w:tcPr>
          <w:p w:rsidR="004F0F7B" w:rsidRPr="00FD121C" w:rsidRDefault="004F0F7B" w:rsidP="00FD121C">
            <w:pPr>
              <w:ind w:firstLine="0"/>
              <w:jc w:val="center"/>
              <w:rPr>
                <w:szCs w:val="24"/>
              </w:rPr>
            </w:pPr>
            <w:r w:rsidRPr="00FD121C">
              <w:rPr>
                <w:szCs w:val="24"/>
              </w:rPr>
              <w:t>62,7</w:t>
            </w:r>
          </w:p>
        </w:tc>
        <w:tc>
          <w:tcPr>
            <w:tcW w:w="1367" w:type="dxa"/>
          </w:tcPr>
          <w:p w:rsidR="004F0F7B" w:rsidRPr="00FD121C" w:rsidRDefault="004F0F7B" w:rsidP="00FD121C">
            <w:pPr>
              <w:ind w:firstLine="0"/>
              <w:jc w:val="center"/>
              <w:rPr>
                <w:szCs w:val="24"/>
              </w:rPr>
            </w:pPr>
            <w:r w:rsidRPr="00FD121C">
              <w:rPr>
                <w:szCs w:val="24"/>
              </w:rPr>
              <w:t>18,3</w:t>
            </w:r>
          </w:p>
        </w:tc>
        <w:tc>
          <w:tcPr>
            <w:tcW w:w="1368" w:type="dxa"/>
          </w:tcPr>
          <w:p w:rsidR="004F0F7B" w:rsidRPr="00FD121C" w:rsidRDefault="004F0F7B" w:rsidP="00FD121C">
            <w:pPr>
              <w:ind w:firstLine="0"/>
              <w:jc w:val="center"/>
              <w:rPr>
                <w:szCs w:val="24"/>
              </w:rPr>
            </w:pPr>
            <w:r w:rsidRPr="00FD121C">
              <w:rPr>
                <w:szCs w:val="24"/>
              </w:rPr>
              <w:t>17,9</w:t>
            </w:r>
          </w:p>
        </w:tc>
        <w:tc>
          <w:tcPr>
            <w:tcW w:w="1368" w:type="dxa"/>
          </w:tcPr>
          <w:p w:rsidR="004F0F7B" w:rsidRPr="00FD121C" w:rsidRDefault="004F0F7B" w:rsidP="00FD121C">
            <w:pPr>
              <w:ind w:firstLine="0"/>
              <w:jc w:val="center"/>
              <w:rPr>
                <w:szCs w:val="24"/>
              </w:rPr>
            </w:pPr>
            <w:r w:rsidRPr="00FD121C">
              <w:rPr>
                <w:szCs w:val="24"/>
              </w:rPr>
              <w:t>63,1</w:t>
            </w:r>
          </w:p>
        </w:tc>
        <w:tc>
          <w:tcPr>
            <w:tcW w:w="1368" w:type="dxa"/>
          </w:tcPr>
          <w:p w:rsidR="004F0F7B" w:rsidRPr="00FD121C" w:rsidRDefault="004F0F7B" w:rsidP="00FD121C">
            <w:pPr>
              <w:ind w:firstLine="0"/>
              <w:jc w:val="center"/>
              <w:rPr>
                <w:szCs w:val="24"/>
              </w:rPr>
            </w:pPr>
            <w:r w:rsidRPr="00FD121C">
              <w:rPr>
                <w:szCs w:val="24"/>
              </w:rPr>
              <w:t>19</w:t>
            </w:r>
          </w:p>
        </w:tc>
      </w:tr>
      <w:tr w:rsidR="004F0F7B" w:rsidTr="00FD121C">
        <w:tc>
          <w:tcPr>
            <w:tcW w:w="1367" w:type="dxa"/>
          </w:tcPr>
          <w:p w:rsidR="004F0F7B" w:rsidRPr="00360E59" w:rsidRDefault="004F0F7B" w:rsidP="00FD121C">
            <w:pPr>
              <w:ind w:firstLine="0"/>
              <w:rPr>
                <w:szCs w:val="24"/>
              </w:rPr>
            </w:pPr>
            <w:r w:rsidRPr="00360E59">
              <w:rPr>
                <w:szCs w:val="24"/>
              </w:rPr>
              <w:t>2017</w:t>
            </w:r>
          </w:p>
        </w:tc>
        <w:tc>
          <w:tcPr>
            <w:tcW w:w="1367" w:type="dxa"/>
          </w:tcPr>
          <w:p w:rsidR="004F0F7B" w:rsidRPr="00360E59" w:rsidRDefault="004F0F7B" w:rsidP="00FD121C">
            <w:pPr>
              <w:ind w:firstLine="0"/>
              <w:jc w:val="center"/>
              <w:rPr>
                <w:szCs w:val="24"/>
              </w:rPr>
            </w:pPr>
            <w:r w:rsidRPr="00360E59">
              <w:rPr>
                <w:szCs w:val="24"/>
              </w:rPr>
              <w:t>18,3</w:t>
            </w:r>
          </w:p>
        </w:tc>
        <w:tc>
          <w:tcPr>
            <w:tcW w:w="1367" w:type="dxa"/>
          </w:tcPr>
          <w:p w:rsidR="004F0F7B" w:rsidRPr="00360E59" w:rsidRDefault="004F0F7B" w:rsidP="00FD121C">
            <w:pPr>
              <w:ind w:firstLine="0"/>
              <w:jc w:val="center"/>
              <w:rPr>
                <w:szCs w:val="24"/>
              </w:rPr>
            </w:pPr>
            <w:r w:rsidRPr="00360E59">
              <w:rPr>
                <w:szCs w:val="24"/>
              </w:rPr>
              <w:t>62,4</w:t>
            </w:r>
          </w:p>
        </w:tc>
        <w:tc>
          <w:tcPr>
            <w:tcW w:w="1367" w:type="dxa"/>
          </w:tcPr>
          <w:p w:rsidR="004F0F7B" w:rsidRPr="00360E59" w:rsidRDefault="004F0F7B" w:rsidP="00FD121C">
            <w:pPr>
              <w:ind w:firstLine="0"/>
              <w:jc w:val="center"/>
              <w:rPr>
                <w:szCs w:val="24"/>
              </w:rPr>
            </w:pPr>
            <w:r w:rsidRPr="00360E59">
              <w:rPr>
                <w:szCs w:val="24"/>
              </w:rPr>
              <w:t>19,3</w:t>
            </w:r>
          </w:p>
        </w:tc>
        <w:tc>
          <w:tcPr>
            <w:tcW w:w="1368" w:type="dxa"/>
          </w:tcPr>
          <w:p w:rsidR="004F0F7B" w:rsidRPr="00360E59" w:rsidRDefault="004F0F7B" w:rsidP="00FD121C">
            <w:pPr>
              <w:ind w:firstLine="0"/>
              <w:jc w:val="center"/>
              <w:rPr>
                <w:szCs w:val="24"/>
              </w:rPr>
            </w:pPr>
            <w:r w:rsidRPr="00360E59">
              <w:rPr>
                <w:szCs w:val="24"/>
              </w:rPr>
              <w:t>18,2</w:t>
            </w:r>
          </w:p>
        </w:tc>
        <w:tc>
          <w:tcPr>
            <w:tcW w:w="1368" w:type="dxa"/>
          </w:tcPr>
          <w:p w:rsidR="004F0F7B" w:rsidRPr="00360E59" w:rsidRDefault="004F0F7B" w:rsidP="00FD121C">
            <w:pPr>
              <w:ind w:firstLine="0"/>
              <w:jc w:val="center"/>
              <w:rPr>
                <w:szCs w:val="24"/>
              </w:rPr>
            </w:pPr>
            <w:r w:rsidRPr="00360E59">
              <w:rPr>
                <w:szCs w:val="24"/>
              </w:rPr>
              <w:t>62,5</w:t>
            </w:r>
          </w:p>
        </w:tc>
        <w:tc>
          <w:tcPr>
            <w:tcW w:w="1368" w:type="dxa"/>
          </w:tcPr>
          <w:p w:rsidR="004F0F7B" w:rsidRPr="00FD121C" w:rsidRDefault="004F0F7B" w:rsidP="00FD121C">
            <w:pPr>
              <w:ind w:firstLine="0"/>
              <w:jc w:val="center"/>
              <w:rPr>
                <w:szCs w:val="24"/>
              </w:rPr>
            </w:pPr>
            <w:r w:rsidRPr="00360E59">
              <w:rPr>
                <w:szCs w:val="24"/>
              </w:rPr>
              <w:t>19,3</w:t>
            </w:r>
          </w:p>
        </w:tc>
      </w:tr>
    </w:tbl>
    <w:p w:rsidR="004F0F7B" w:rsidRPr="00090788" w:rsidRDefault="004F0F7B" w:rsidP="006D5E09">
      <w:pPr>
        <w:spacing w:after="240"/>
        <w:ind w:firstLine="0"/>
        <w:jc w:val="right"/>
        <w:rPr>
          <w:sz w:val="20"/>
        </w:rPr>
      </w:pPr>
      <w:r w:rsidRPr="00090788">
        <w:rPr>
          <w:sz w:val="20"/>
        </w:rPr>
        <w:t>Šaltinis – Lietuvos statistikos departamentas</w:t>
      </w:r>
    </w:p>
    <w:p w:rsidR="004F0F7B" w:rsidRDefault="004F0F7B" w:rsidP="009D29B1">
      <w:pPr>
        <w:ind w:firstLine="567"/>
        <w:rPr>
          <w:szCs w:val="24"/>
        </w:rPr>
      </w:pPr>
      <w:r w:rsidRPr="00360E59">
        <w:rPr>
          <w:szCs w:val="24"/>
        </w:rPr>
        <w:t>2017 m. pradžioje pensinio amžiaus asmenys (65 m. ir vyresni) sudarė didesnę gyventojų dalį negu vaikai (0-17 m.) (19,3 proc. ir 18,3 proc.). Lietuvoje didesnę gyventojų dalį sudarė 65 ir vyresnio amžiaus asmenys negu vaikai (19,3 proc</w:t>
      </w:r>
      <w:r w:rsidRPr="000E55EF">
        <w:rPr>
          <w:szCs w:val="24"/>
        </w:rPr>
        <w:t>. ir 18,2 proc.). 2017 m. pradžioje jaunimas (14-29 m.) sudarė apie ketvirtadalį visų Rietavo sav. gyventojų  (23,7  proc</w:t>
      </w:r>
      <w:r w:rsidRPr="00AB4798">
        <w:rPr>
          <w:szCs w:val="24"/>
        </w:rPr>
        <w:t xml:space="preserve">.) (Lietuvoje mažiau – 19,5 proc.). </w:t>
      </w:r>
    </w:p>
    <w:p w:rsidR="004F0F7B" w:rsidRDefault="004F0F7B" w:rsidP="00B030AF">
      <w:pPr>
        <w:ind w:firstLine="567"/>
        <w:rPr>
          <w:szCs w:val="24"/>
        </w:rPr>
      </w:pPr>
      <w:r w:rsidRPr="00360E59">
        <w:rPr>
          <w:szCs w:val="24"/>
        </w:rPr>
        <w:t>Pagal teritorinės darbo biržos duomenis, Rietavo savivaldybėje 2018 m. sausio mėn. pabaigoje buvo įregistruoti 386 bedarbiai. Registruoto nedarbo rodiklis 2018 m. sausio 1 d. buvo 7,3 proc. visų darbingo amžiaus gyventojų, t. y. 0,6 proc. mažesnis ne</w:t>
      </w:r>
      <w:r w:rsidR="00330843">
        <w:rPr>
          <w:szCs w:val="24"/>
        </w:rPr>
        <w:t>gu</w:t>
      </w:r>
      <w:r w:rsidRPr="00360E59">
        <w:rPr>
          <w:szCs w:val="24"/>
        </w:rPr>
        <w:t xml:space="preserve"> šalies vidurkis – 7,9 proc. 2018 m. vasario 1 d. buvo 8 proc. visų darbingo amžiaus gyventojų, t. y. 0,1 proc. didesnis ne</w:t>
      </w:r>
      <w:r w:rsidR="00330843">
        <w:rPr>
          <w:szCs w:val="24"/>
        </w:rPr>
        <w:t>gu</w:t>
      </w:r>
      <w:r w:rsidRPr="00360E59">
        <w:rPr>
          <w:szCs w:val="24"/>
        </w:rPr>
        <w:t xml:space="preserve"> šalies vidurkis – 7,9 proc.</w:t>
      </w:r>
      <w:r>
        <w:rPr>
          <w:szCs w:val="24"/>
        </w:rPr>
        <w:t xml:space="preserve"> </w:t>
      </w:r>
    </w:p>
    <w:p w:rsidR="004F0F7B" w:rsidRDefault="004F0F7B" w:rsidP="002E1414">
      <w:pPr>
        <w:ind w:firstLine="0"/>
        <w:jc w:val="center"/>
        <w:rPr>
          <w:i/>
          <w:szCs w:val="24"/>
        </w:rPr>
      </w:pPr>
    </w:p>
    <w:p w:rsidR="004F0F7B" w:rsidRPr="0077230E" w:rsidRDefault="004F0F7B" w:rsidP="002E1414">
      <w:pPr>
        <w:ind w:firstLine="0"/>
        <w:jc w:val="center"/>
        <w:rPr>
          <w:i/>
          <w:szCs w:val="24"/>
        </w:rPr>
      </w:pPr>
      <w:r>
        <w:rPr>
          <w:i/>
          <w:szCs w:val="24"/>
        </w:rPr>
        <w:t>3</w:t>
      </w:r>
      <w:r w:rsidRPr="0077230E">
        <w:rPr>
          <w:i/>
          <w:szCs w:val="24"/>
        </w:rPr>
        <w:t xml:space="preserve"> lentelė. </w:t>
      </w:r>
      <w:r>
        <w:rPr>
          <w:i/>
          <w:szCs w:val="24"/>
        </w:rPr>
        <w:t>Bedarbių skaičius Rietavo savivaldybėje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1"/>
        <w:gridCol w:w="3191"/>
      </w:tblGrid>
      <w:tr w:rsidR="004F0F7B" w:rsidTr="00FD121C">
        <w:tc>
          <w:tcPr>
            <w:tcW w:w="3190" w:type="dxa"/>
          </w:tcPr>
          <w:p w:rsidR="004F0F7B" w:rsidRPr="00FD121C" w:rsidRDefault="004F0F7B" w:rsidP="005D01F0">
            <w:pPr>
              <w:ind w:firstLine="0"/>
              <w:jc w:val="center"/>
              <w:rPr>
                <w:szCs w:val="24"/>
              </w:rPr>
            </w:pPr>
            <w:r w:rsidRPr="00FD121C">
              <w:rPr>
                <w:szCs w:val="24"/>
              </w:rPr>
              <w:t>2016-01-01</w:t>
            </w:r>
          </w:p>
        </w:tc>
        <w:tc>
          <w:tcPr>
            <w:tcW w:w="3191" w:type="dxa"/>
          </w:tcPr>
          <w:p w:rsidR="004F0F7B" w:rsidRPr="00FD121C" w:rsidRDefault="004F0F7B" w:rsidP="005D01F0">
            <w:pPr>
              <w:ind w:firstLine="0"/>
              <w:jc w:val="center"/>
              <w:rPr>
                <w:szCs w:val="24"/>
              </w:rPr>
            </w:pPr>
            <w:r w:rsidRPr="00FD121C">
              <w:rPr>
                <w:szCs w:val="24"/>
              </w:rPr>
              <w:t>2017-01-01</w:t>
            </w:r>
          </w:p>
        </w:tc>
        <w:tc>
          <w:tcPr>
            <w:tcW w:w="3191" w:type="dxa"/>
          </w:tcPr>
          <w:p w:rsidR="004F0F7B" w:rsidRPr="00FD121C" w:rsidRDefault="004F0F7B" w:rsidP="005D01F0">
            <w:pPr>
              <w:ind w:firstLine="0"/>
              <w:jc w:val="center"/>
              <w:rPr>
                <w:szCs w:val="24"/>
              </w:rPr>
            </w:pPr>
            <w:r w:rsidRPr="00FD121C">
              <w:rPr>
                <w:szCs w:val="24"/>
              </w:rPr>
              <w:t>2018-01-01</w:t>
            </w:r>
          </w:p>
        </w:tc>
      </w:tr>
      <w:tr w:rsidR="004F0F7B" w:rsidTr="00FD121C">
        <w:tc>
          <w:tcPr>
            <w:tcW w:w="3190" w:type="dxa"/>
          </w:tcPr>
          <w:p w:rsidR="004F0F7B" w:rsidRPr="00FD121C" w:rsidRDefault="004F0F7B" w:rsidP="005D01F0">
            <w:pPr>
              <w:ind w:firstLine="0"/>
              <w:jc w:val="center"/>
              <w:rPr>
                <w:szCs w:val="24"/>
              </w:rPr>
            </w:pPr>
            <w:r w:rsidRPr="00FD121C">
              <w:rPr>
                <w:szCs w:val="24"/>
              </w:rPr>
              <w:t>410</w:t>
            </w:r>
          </w:p>
        </w:tc>
        <w:tc>
          <w:tcPr>
            <w:tcW w:w="3191" w:type="dxa"/>
          </w:tcPr>
          <w:p w:rsidR="004F0F7B" w:rsidRPr="00FD121C" w:rsidRDefault="004F0F7B" w:rsidP="005D01F0">
            <w:pPr>
              <w:ind w:firstLine="0"/>
              <w:jc w:val="center"/>
              <w:rPr>
                <w:szCs w:val="24"/>
              </w:rPr>
            </w:pPr>
            <w:r>
              <w:t>371</w:t>
            </w:r>
          </w:p>
        </w:tc>
        <w:tc>
          <w:tcPr>
            <w:tcW w:w="3191" w:type="dxa"/>
          </w:tcPr>
          <w:p w:rsidR="004F0F7B" w:rsidRPr="00FD121C" w:rsidRDefault="004F0F7B" w:rsidP="005D01F0">
            <w:pPr>
              <w:ind w:firstLine="0"/>
              <w:jc w:val="center"/>
              <w:rPr>
                <w:szCs w:val="24"/>
              </w:rPr>
            </w:pPr>
            <w:r w:rsidRPr="00FD121C">
              <w:rPr>
                <w:szCs w:val="24"/>
              </w:rPr>
              <w:t>386</w:t>
            </w:r>
          </w:p>
        </w:tc>
      </w:tr>
    </w:tbl>
    <w:p w:rsidR="004F0F7B" w:rsidRDefault="004F0F7B" w:rsidP="00B030AF">
      <w:pPr>
        <w:ind w:firstLine="567"/>
        <w:rPr>
          <w:szCs w:val="24"/>
        </w:rPr>
      </w:pPr>
    </w:p>
    <w:bookmarkEnd w:id="11"/>
    <w:bookmarkEnd w:id="12"/>
    <w:bookmarkEnd w:id="13"/>
    <w:bookmarkEnd w:id="14"/>
    <w:bookmarkEnd w:id="15"/>
    <w:p w:rsidR="004F0F7B" w:rsidRDefault="004F0F7B" w:rsidP="009D29B1">
      <w:pPr>
        <w:ind w:firstLine="567"/>
        <w:rPr>
          <w:szCs w:val="24"/>
        </w:rPr>
      </w:pPr>
      <w:r w:rsidRPr="00205B28">
        <w:rPr>
          <w:szCs w:val="24"/>
        </w:rPr>
        <w:t>Rietavo  savivaldybėje yra 5 seniūnijos, iš kurių gausiausios pagal gyventojų skaičių – Rietavo miesto ir Rietavo seniūnijos. Daugiausia</w:t>
      </w:r>
      <w:r>
        <w:rPr>
          <w:szCs w:val="24"/>
        </w:rPr>
        <w:t>i</w:t>
      </w:r>
      <w:r w:rsidRPr="00205B28">
        <w:rPr>
          <w:szCs w:val="24"/>
        </w:rPr>
        <w:t xml:space="preserve"> gyventojų gyvena kaime, todėl itin didelis dėmesys turi būti </w:t>
      </w:r>
      <w:r w:rsidRPr="00C9601E">
        <w:rPr>
          <w:szCs w:val="24"/>
        </w:rPr>
        <w:t xml:space="preserve">skiriamas kaimo ir atokiose vietovėse gyvenančių asmenų socialinės atskirties prevencijai. </w:t>
      </w:r>
    </w:p>
    <w:p w:rsidR="004F0F7B" w:rsidRPr="00C9601E" w:rsidRDefault="004F0F7B" w:rsidP="00610C0D">
      <w:pPr>
        <w:ind w:firstLine="567"/>
        <w:rPr>
          <w:szCs w:val="24"/>
        </w:rPr>
      </w:pPr>
    </w:p>
    <w:p w:rsidR="004F0F7B" w:rsidRDefault="004F0F7B" w:rsidP="00666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Cs w:val="24"/>
        </w:rPr>
      </w:pPr>
      <w:r>
        <w:rPr>
          <w:b/>
          <w:bCs/>
          <w:szCs w:val="24"/>
        </w:rPr>
        <w:tab/>
      </w:r>
      <w:r w:rsidRPr="00666137">
        <w:rPr>
          <w:b/>
          <w:bCs/>
          <w:szCs w:val="24"/>
        </w:rPr>
        <w:t>Vidutinis metinis gyventojų skaičius ir sudėtis</w:t>
      </w:r>
      <w:r w:rsidRPr="00666137">
        <w:rPr>
          <w:szCs w:val="24"/>
        </w:rPr>
        <w:t> </w:t>
      </w:r>
      <w:r w:rsidRPr="00666137">
        <w:rPr>
          <w:b/>
          <w:szCs w:val="24"/>
        </w:rPr>
        <w:t>2017 m. pradžioje.</w:t>
      </w:r>
    </w:p>
    <w:p w:rsidR="004F0F7B" w:rsidRPr="00A17136" w:rsidRDefault="004F0F7B" w:rsidP="00666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Cs w:val="24"/>
          <w:highlight w:val="yellow"/>
        </w:rPr>
      </w:pPr>
    </w:p>
    <w:tbl>
      <w:tblPr>
        <w:tblW w:w="9356" w:type="dxa"/>
        <w:tblInd w:w="108" w:type="dxa"/>
        <w:tblCellMar>
          <w:left w:w="0" w:type="dxa"/>
          <w:right w:w="0" w:type="dxa"/>
        </w:tblCellMar>
        <w:tblLook w:val="00A0" w:firstRow="1" w:lastRow="0" w:firstColumn="1" w:lastColumn="0" w:noHBand="0" w:noVBand="0"/>
      </w:tblPr>
      <w:tblGrid>
        <w:gridCol w:w="1476"/>
        <w:gridCol w:w="5612"/>
        <w:gridCol w:w="2268"/>
      </w:tblGrid>
      <w:tr w:rsidR="004F0F7B" w:rsidRPr="00A17136" w:rsidTr="00BA20D8">
        <w:trPr>
          <w:trHeight w:val="255"/>
        </w:trPr>
        <w:tc>
          <w:tcPr>
            <w:tcW w:w="1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0F7B" w:rsidRPr="000705C1" w:rsidRDefault="004F0F7B" w:rsidP="00CD07C6">
            <w:pPr>
              <w:spacing w:before="100" w:beforeAutospacing="1" w:after="100" w:afterAutospacing="1"/>
              <w:ind w:firstLine="0"/>
              <w:rPr>
                <w:szCs w:val="24"/>
              </w:rPr>
            </w:pPr>
            <w:r w:rsidRPr="000705C1">
              <w:rPr>
                <w:szCs w:val="24"/>
              </w:rPr>
              <w:t>Eil. Nr.</w:t>
            </w:r>
          </w:p>
        </w:tc>
        <w:tc>
          <w:tcPr>
            <w:tcW w:w="561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4F0F7B" w:rsidRPr="000705C1" w:rsidRDefault="004F0F7B" w:rsidP="005218B0">
            <w:pPr>
              <w:spacing w:before="100" w:beforeAutospacing="1" w:after="100" w:afterAutospacing="1"/>
              <w:rPr>
                <w:szCs w:val="24"/>
              </w:rPr>
            </w:pPr>
            <w:r w:rsidRPr="000705C1">
              <w:rPr>
                <w:szCs w:val="24"/>
              </w:rPr>
              <w:t>Rodiklis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0F7B" w:rsidRPr="000705C1" w:rsidRDefault="004F0F7B" w:rsidP="00CD07C6">
            <w:pPr>
              <w:spacing w:before="100" w:beforeAutospacing="1" w:after="100" w:afterAutospacing="1"/>
              <w:ind w:firstLine="0"/>
              <w:rPr>
                <w:szCs w:val="24"/>
              </w:rPr>
            </w:pPr>
            <w:r w:rsidRPr="000705C1">
              <w:rPr>
                <w:szCs w:val="24"/>
              </w:rPr>
              <w:t>Gyventojų (šeimų) skaičius</w:t>
            </w:r>
          </w:p>
        </w:tc>
      </w:tr>
      <w:tr w:rsidR="004F0F7B" w:rsidRPr="00A17136" w:rsidTr="00BA20D8">
        <w:trPr>
          <w:trHeight w:val="215"/>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0705C1" w:rsidRDefault="004F0F7B" w:rsidP="009B0E13">
            <w:pPr>
              <w:spacing w:before="100" w:beforeAutospacing="1" w:after="100" w:afterAutospacing="1" w:line="215" w:lineRule="atLeast"/>
              <w:ind w:firstLine="0"/>
              <w:jc w:val="center"/>
              <w:rPr>
                <w:szCs w:val="24"/>
              </w:rPr>
            </w:pPr>
            <w:r w:rsidRPr="000705C1">
              <w:rPr>
                <w:sz w:val="20"/>
              </w:rPr>
              <w:t>1</w:t>
            </w:r>
          </w:p>
        </w:tc>
        <w:tc>
          <w:tcPr>
            <w:tcW w:w="56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F0F7B" w:rsidRPr="000705C1" w:rsidRDefault="004F0F7B" w:rsidP="009B0E13">
            <w:pPr>
              <w:spacing w:before="100" w:beforeAutospacing="1" w:after="100" w:afterAutospacing="1" w:line="215" w:lineRule="atLeast"/>
              <w:ind w:firstLine="0"/>
              <w:jc w:val="center"/>
              <w:rPr>
                <w:szCs w:val="24"/>
              </w:rPr>
            </w:pPr>
            <w:r w:rsidRPr="000705C1">
              <w:rPr>
                <w:sz w:val="20"/>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F0F7B" w:rsidRPr="000705C1" w:rsidRDefault="004F0F7B" w:rsidP="009B0E13">
            <w:pPr>
              <w:spacing w:before="100" w:beforeAutospacing="1" w:after="100" w:afterAutospacing="1" w:line="215" w:lineRule="atLeast"/>
              <w:ind w:firstLine="0"/>
              <w:jc w:val="center"/>
              <w:rPr>
                <w:szCs w:val="24"/>
              </w:rPr>
            </w:pPr>
            <w:r w:rsidRPr="000705C1">
              <w:rPr>
                <w:sz w:val="20"/>
              </w:rPr>
              <w:t>3</w:t>
            </w:r>
          </w:p>
        </w:tc>
      </w:tr>
      <w:tr w:rsidR="004F0F7B" w:rsidRPr="00A17136" w:rsidTr="00BA20D8">
        <w:trPr>
          <w:trHeight w:val="255"/>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0705C1" w:rsidRDefault="004F0F7B" w:rsidP="009B0E13">
            <w:pPr>
              <w:spacing w:before="100" w:beforeAutospacing="1" w:after="100" w:afterAutospacing="1"/>
              <w:ind w:firstLine="0"/>
              <w:jc w:val="left"/>
              <w:rPr>
                <w:szCs w:val="24"/>
              </w:rPr>
            </w:pPr>
            <w:r w:rsidRPr="000705C1">
              <w:rPr>
                <w:szCs w:val="24"/>
              </w:rPr>
              <w:t>1.</w:t>
            </w:r>
          </w:p>
        </w:tc>
        <w:tc>
          <w:tcPr>
            <w:tcW w:w="56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F0F7B" w:rsidRPr="000705C1" w:rsidRDefault="004F0F7B" w:rsidP="009B0E13">
            <w:pPr>
              <w:spacing w:before="100" w:beforeAutospacing="1" w:after="100" w:afterAutospacing="1"/>
              <w:ind w:firstLine="0"/>
              <w:rPr>
                <w:szCs w:val="24"/>
              </w:rPr>
            </w:pPr>
            <w:r w:rsidRPr="000705C1">
              <w:rPr>
                <w:szCs w:val="24"/>
              </w:rPr>
              <w:t>Gyventojų skaičius</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F0F7B" w:rsidRPr="000705C1" w:rsidRDefault="004F0F7B" w:rsidP="000705C1">
            <w:pPr>
              <w:spacing w:before="100" w:beforeAutospacing="1" w:after="100" w:afterAutospacing="1"/>
              <w:rPr>
                <w:szCs w:val="24"/>
              </w:rPr>
            </w:pPr>
            <w:r w:rsidRPr="000705C1">
              <w:rPr>
                <w:szCs w:val="24"/>
              </w:rPr>
              <w:t>7</w:t>
            </w:r>
            <w:r>
              <w:rPr>
                <w:szCs w:val="24"/>
              </w:rPr>
              <w:t>727</w:t>
            </w:r>
          </w:p>
        </w:tc>
      </w:tr>
      <w:tr w:rsidR="004F0F7B" w:rsidRPr="00A17136" w:rsidTr="00BA20D8">
        <w:trPr>
          <w:trHeight w:val="255"/>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0705C1" w:rsidRDefault="004F0F7B" w:rsidP="002E57B4">
            <w:pPr>
              <w:spacing w:before="100" w:beforeAutospacing="1" w:after="100" w:afterAutospacing="1"/>
              <w:jc w:val="left"/>
              <w:rPr>
                <w:szCs w:val="24"/>
              </w:rPr>
            </w:pPr>
            <w:r w:rsidRPr="000705C1">
              <w:rPr>
                <w:szCs w:val="24"/>
              </w:rPr>
              <w:t> </w:t>
            </w:r>
          </w:p>
        </w:tc>
        <w:tc>
          <w:tcPr>
            <w:tcW w:w="56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F0F7B" w:rsidRPr="000705C1" w:rsidRDefault="004F0F7B" w:rsidP="009B0E13">
            <w:pPr>
              <w:spacing w:before="100" w:beforeAutospacing="1" w:after="100" w:afterAutospacing="1"/>
              <w:ind w:firstLine="0"/>
              <w:rPr>
                <w:szCs w:val="24"/>
              </w:rPr>
            </w:pPr>
            <w:r w:rsidRPr="000705C1">
              <w:rPr>
                <w:szCs w:val="24"/>
              </w:rPr>
              <w:t xml:space="preserve"> </w:t>
            </w:r>
            <w:r>
              <w:rPr>
                <w:szCs w:val="24"/>
              </w:rPr>
              <w:t xml:space="preserve">      </w:t>
            </w:r>
            <w:r w:rsidRPr="000705C1">
              <w:rPr>
                <w:szCs w:val="24"/>
              </w:rPr>
              <w:t>iš jų:</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F0F7B" w:rsidRPr="00A17136" w:rsidRDefault="004F0F7B" w:rsidP="005218B0">
            <w:pPr>
              <w:spacing w:before="100" w:beforeAutospacing="1" w:after="100" w:afterAutospacing="1"/>
              <w:rPr>
                <w:szCs w:val="24"/>
                <w:highlight w:val="yellow"/>
              </w:rPr>
            </w:pPr>
          </w:p>
        </w:tc>
      </w:tr>
      <w:tr w:rsidR="004F0F7B" w:rsidRPr="00A17136" w:rsidTr="00BA20D8">
        <w:trPr>
          <w:trHeight w:val="255"/>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0705C1" w:rsidRDefault="004F0F7B" w:rsidP="009B0E13">
            <w:pPr>
              <w:spacing w:before="100" w:beforeAutospacing="1" w:after="100" w:afterAutospacing="1"/>
              <w:ind w:firstLine="0"/>
              <w:jc w:val="left"/>
              <w:rPr>
                <w:szCs w:val="24"/>
              </w:rPr>
            </w:pPr>
            <w:r w:rsidRPr="000705C1">
              <w:rPr>
                <w:szCs w:val="24"/>
              </w:rPr>
              <w:t>1.1.</w:t>
            </w:r>
          </w:p>
        </w:tc>
        <w:tc>
          <w:tcPr>
            <w:tcW w:w="56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F0F7B" w:rsidRPr="000705C1" w:rsidRDefault="004F0F7B" w:rsidP="009B0E13">
            <w:pPr>
              <w:spacing w:before="100" w:beforeAutospacing="1" w:after="100" w:afterAutospacing="1"/>
              <w:ind w:firstLine="0"/>
              <w:rPr>
                <w:szCs w:val="24"/>
              </w:rPr>
            </w:pPr>
            <w:r w:rsidRPr="000705C1">
              <w:rPr>
                <w:szCs w:val="24"/>
              </w:rPr>
              <w:t>mieste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F0F7B" w:rsidRPr="000705C1" w:rsidRDefault="004F0F7B" w:rsidP="000705C1">
            <w:pPr>
              <w:spacing w:before="100" w:beforeAutospacing="1" w:after="100" w:afterAutospacing="1"/>
              <w:rPr>
                <w:szCs w:val="24"/>
              </w:rPr>
            </w:pPr>
            <w:r w:rsidRPr="000705C1">
              <w:rPr>
                <w:szCs w:val="24"/>
              </w:rPr>
              <w:t>3305</w:t>
            </w:r>
          </w:p>
        </w:tc>
      </w:tr>
      <w:tr w:rsidR="004F0F7B" w:rsidRPr="00A17136" w:rsidTr="00BA20D8">
        <w:trPr>
          <w:trHeight w:val="255"/>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0705C1" w:rsidRDefault="004F0F7B" w:rsidP="009B0E13">
            <w:pPr>
              <w:spacing w:before="100" w:beforeAutospacing="1" w:after="100" w:afterAutospacing="1"/>
              <w:ind w:firstLine="0"/>
              <w:jc w:val="left"/>
              <w:rPr>
                <w:szCs w:val="24"/>
              </w:rPr>
            </w:pPr>
            <w:r w:rsidRPr="000705C1">
              <w:rPr>
                <w:szCs w:val="24"/>
              </w:rPr>
              <w:t>1.2.</w:t>
            </w:r>
          </w:p>
        </w:tc>
        <w:tc>
          <w:tcPr>
            <w:tcW w:w="56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F0F7B" w:rsidRPr="000705C1" w:rsidRDefault="004F0F7B" w:rsidP="009B0E13">
            <w:pPr>
              <w:spacing w:before="100" w:beforeAutospacing="1" w:after="100" w:afterAutospacing="1"/>
              <w:ind w:firstLine="0"/>
              <w:rPr>
                <w:szCs w:val="24"/>
              </w:rPr>
            </w:pPr>
            <w:r w:rsidRPr="000705C1">
              <w:rPr>
                <w:szCs w:val="24"/>
              </w:rPr>
              <w:t>kaime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F0F7B" w:rsidRPr="000705C1" w:rsidRDefault="004F0F7B" w:rsidP="000705C1">
            <w:pPr>
              <w:spacing w:before="100" w:beforeAutospacing="1" w:after="100" w:afterAutospacing="1"/>
              <w:rPr>
                <w:szCs w:val="24"/>
              </w:rPr>
            </w:pPr>
            <w:r w:rsidRPr="000705C1">
              <w:rPr>
                <w:szCs w:val="24"/>
              </w:rPr>
              <w:t>4422</w:t>
            </w:r>
          </w:p>
        </w:tc>
      </w:tr>
      <w:tr w:rsidR="004F0F7B" w:rsidRPr="00A17136" w:rsidTr="00BA20D8">
        <w:trPr>
          <w:trHeight w:val="255"/>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0705C1" w:rsidRDefault="004F0F7B" w:rsidP="009B0E13">
            <w:pPr>
              <w:spacing w:before="100" w:beforeAutospacing="1" w:after="100" w:afterAutospacing="1"/>
              <w:ind w:firstLine="0"/>
              <w:jc w:val="left"/>
              <w:rPr>
                <w:szCs w:val="24"/>
              </w:rPr>
            </w:pPr>
            <w:r>
              <w:rPr>
                <w:szCs w:val="24"/>
              </w:rPr>
              <w:t>2.</w:t>
            </w:r>
            <w:r w:rsidRPr="000705C1">
              <w:rPr>
                <w:szCs w:val="24"/>
              </w:rPr>
              <w:t> </w:t>
            </w:r>
          </w:p>
        </w:tc>
        <w:tc>
          <w:tcPr>
            <w:tcW w:w="56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F0F7B" w:rsidRPr="000705C1" w:rsidRDefault="004F0F7B" w:rsidP="009B0E13">
            <w:pPr>
              <w:spacing w:before="100" w:beforeAutospacing="1" w:after="100" w:afterAutospacing="1"/>
              <w:ind w:firstLine="0"/>
              <w:rPr>
                <w:szCs w:val="24"/>
              </w:rPr>
            </w:pPr>
            <w:r w:rsidRPr="000705C1">
              <w:rPr>
                <w:szCs w:val="24"/>
              </w:rPr>
              <w:t>Iš bendro gyventojų skaičiaus:</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F0F7B" w:rsidRPr="00A17136" w:rsidRDefault="004F0F7B" w:rsidP="005218B0">
            <w:pPr>
              <w:spacing w:before="100" w:beforeAutospacing="1" w:after="100" w:afterAutospacing="1"/>
              <w:rPr>
                <w:szCs w:val="24"/>
                <w:highlight w:val="yellow"/>
              </w:rPr>
            </w:pPr>
          </w:p>
        </w:tc>
      </w:tr>
      <w:tr w:rsidR="004F0F7B" w:rsidRPr="00A17136" w:rsidTr="00BA20D8">
        <w:trPr>
          <w:trHeight w:val="255"/>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0705C1" w:rsidRDefault="004F0F7B" w:rsidP="009B0E13">
            <w:pPr>
              <w:spacing w:before="100" w:beforeAutospacing="1" w:after="100" w:afterAutospacing="1"/>
              <w:ind w:firstLine="0"/>
              <w:jc w:val="left"/>
              <w:rPr>
                <w:szCs w:val="24"/>
              </w:rPr>
            </w:pPr>
            <w:r w:rsidRPr="000705C1">
              <w:rPr>
                <w:szCs w:val="24"/>
              </w:rPr>
              <w:t>2.1.</w:t>
            </w:r>
          </w:p>
        </w:tc>
        <w:tc>
          <w:tcPr>
            <w:tcW w:w="56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F0F7B" w:rsidRPr="000705C1" w:rsidRDefault="004F0F7B" w:rsidP="009B0E13">
            <w:pPr>
              <w:spacing w:before="100" w:beforeAutospacing="1" w:after="100" w:afterAutospacing="1"/>
              <w:ind w:firstLine="0"/>
              <w:rPr>
                <w:szCs w:val="24"/>
              </w:rPr>
            </w:pPr>
            <w:r w:rsidRPr="000705C1">
              <w:rPr>
                <w:szCs w:val="24"/>
              </w:rPr>
              <w:t>pensinio amžiaus gyventojai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F0F7B" w:rsidRPr="000705C1" w:rsidRDefault="004F0F7B" w:rsidP="000705C1">
            <w:pPr>
              <w:spacing w:before="100" w:beforeAutospacing="1" w:after="100" w:afterAutospacing="1"/>
              <w:rPr>
                <w:szCs w:val="24"/>
              </w:rPr>
            </w:pPr>
            <w:r w:rsidRPr="000705C1">
              <w:rPr>
                <w:szCs w:val="24"/>
              </w:rPr>
              <w:t>apie 1714</w:t>
            </w:r>
          </w:p>
        </w:tc>
      </w:tr>
      <w:tr w:rsidR="004F0F7B" w:rsidRPr="00A17136" w:rsidTr="00BA20D8">
        <w:trPr>
          <w:trHeight w:val="255"/>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CA2697" w:rsidRDefault="004F0F7B" w:rsidP="009B0E13">
            <w:pPr>
              <w:spacing w:before="100" w:beforeAutospacing="1" w:after="100" w:afterAutospacing="1"/>
              <w:ind w:firstLine="0"/>
              <w:jc w:val="left"/>
              <w:rPr>
                <w:szCs w:val="24"/>
              </w:rPr>
            </w:pPr>
            <w:r w:rsidRPr="00CA2697">
              <w:rPr>
                <w:szCs w:val="24"/>
              </w:rPr>
              <w:t>2.2.</w:t>
            </w:r>
          </w:p>
        </w:tc>
        <w:tc>
          <w:tcPr>
            <w:tcW w:w="56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F0F7B" w:rsidRPr="00CA2697" w:rsidRDefault="004F0F7B" w:rsidP="009B0E13">
            <w:pPr>
              <w:spacing w:before="100" w:beforeAutospacing="1" w:after="100" w:afterAutospacing="1"/>
              <w:ind w:firstLine="0"/>
              <w:rPr>
                <w:szCs w:val="24"/>
              </w:rPr>
            </w:pPr>
            <w:r w:rsidRPr="00CA2697">
              <w:rPr>
                <w:szCs w:val="24"/>
              </w:rPr>
              <w:t xml:space="preserve">suaugę asmenys su negalia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F0F7B" w:rsidRPr="00CA2697" w:rsidRDefault="004F0F7B" w:rsidP="005218B0">
            <w:pPr>
              <w:spacing w:before="100" w:beforeAutospacing="1" w:after="100" w:afterAutospacing="1"/>
              <w:rPr>
                <w:szCs w:val="24"/>
              </w:rPr>
            </w:pPr>
            <w:r w:rsidRPr="00CA2697">
              <w:rPr>
                <w:szCs w:val="24"/>
              </w:rPr>
              <w:t>apie 500</w:t>
            </w:r>
          </w:p>
        </w:tc>
      </w:tr>
      <w:tr w:rsidR="004F0F7B" w:rsidRPr="00A17136" w:rsidTr="00BA20D8">
        <w:trPr>
          <w:trHeight w:val="255"/>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666137" w:rsidRDefault="004F0F7B" w:rsidP="009B0E13">
            <w:pPr>
              <w:spacing w:before="100" w:beforeAutospacing="1" w:after="100" w:afterAutospacing="1"/>
              <w:ind w:firstLine="0"/>
              <w:jc w:val="left"/>
              <w:rPr>
                <w:szCs w:val="24"/>
              </w:rPr>
            </w:pPr>
            <w:r w:rsidRPr="00666137">
              <w:rPr>
                <w:szCs w:val="24"/>
              </w:rPr>
              <w:t>2.3.</w:t>
            </w:r>
          </w:p>
        </w:tc>
        <w:tc>
          <w:tcPr>
            <w:tcW w:w="56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F0F7B" w:rsidRPr="00666137" w:rsidRDefault="004F0F7B" w:rsidP="009B0E13">
            <w:pPr>
              <w:spacing w:before="100" w:beforeAutospacing="1" w:after="100" w:afterAutospacing="1"/>
              <w:ind w:firstLine="0"/>
              <w:rPr>
                <w:szCs w:val="24"/>
              </w:rPr>
            </w:pPr>
            <w:r w:rsidRPr="00666137">
              <w:rPr>
                <w:szCs w:val="24"/>
              </w:rPr>
              <w:t xml:space="preserve">vaikai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F0F7B" w:rsidRPr="00666137" w:rsidRDefault="004F0F7B" w:rsidP="00666137">
            <w:pPr>
              <w:spacing w:before="100" w:beforeAutospacing="1" w:after="100" w:afterAutospacing="1"/>
              <w:rPr>
                <w:szCs w:val="24"/>
              </w:rPr>
            </w:pPr>
            <w:r w:rsidRPr="00666137">
              <w:rPr>
                <w:szCs w:val="24"/>
              </w:rPr>
              <w:t>1401</w:t>
            </w:r>
          </w:p>
        </w:tc>
      </w:tr>
      <w:tr w:rsidR="004F0F7B" w:rsidRPr="00A17136" w:rsidTr="00BA20D8">
        <w:trPr>
          <w:trHeight w:val="255"/>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5D01F0" w:rsidRDefault="004F0F7B" w:rsidP="009B0E13">
            <w:pPr>
              <w:spacing w:before="100" w:beforeAutospacing="1" w:after="100" w:afterAutospacing="1"/>
              <w:ind w:firstLine="0"/>
              <w:jc w:val="left"/>
              <w:rPr>
                <w:szCs w:val="24"/>
              </w:rPr>
            </w:pPr>
            <w:r w:rsidRPr="005D01F0">
              <w:rPr>
                <w:szCs w:val="24"/>
              </w:rPr>
              <w:t>2.4.</w:t>
            </w:r>
          </w:p>
        </w:tc>
        <w:tc>
          <w:tcPr>
            <w:tcW w:w="56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F0F7B" w:rsidRPr="005D01F0" w:rsidRDefault="004F0F7B" w:rsidP="009B0E13">
            <w:pPr>
              <w:spacing w:before="100" w:beforeAutospacing="1" w:after="100" w:afterAutospacing="1"/>
              <w:ind w:firstLine="0"/>
              <w:rPr>
                <w:szCs w:val="24"/>
              </w:rPr>
            </w:pPr>
            <w:r w:rsidRPr="005D01F0">
              <w:rPr>
                <w:szCs w:val="24"/>
              </w:rPr>
              <w:t>vaikai su negalia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F0F7B" w:rsidRPr="005D01F0" w:rsidRDefault="004F0F7B" w:rsidP="005218B0">
            <w:pPr>
              <w:spacing w:before="100" w:beforeAutospacing="1" w:after="100" w:afterAutospacing="1"/>
              <w:rPr>
                <w:szCs w:val="24"/>
              </w:rPr>
            </w:pPr>
            <w:r w:rsidRPr="005D01F0">
              <w:rPr>
                <w:szCs w:val="24"/>
              </w:rPr>
              <w:t>53</w:t>
            </w:r>
          </w:p>
        </w:tc>
      </w:tr>
      <w:tr w:rsidR="004F0F7B" w:rsidRPr="00A17136" w:rsidTr="00BA20D8">
        <w:trPr>
          <w:trHeight w:val="48"/>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666137" w:rsidRDefault="004F0F7B" w:rsidP="009B0E13">
            <w:pPr>
              <w:spacing w:before="100" w:beforeAutospacing="1" w:after="100" w:afterAutospacing="1"/>
              <w:ind w:firstLine="0"/>
              <w:jc w:val="left"/>
              <w:rPr>
                <w:szCs w:val="24"/>
              </w:rPr>
            </w:pPr>
            <w:r w:rsidRPr="00666137">
              <w:rPr>
                <w:szCs w:val="24"/>
              </w:rPr>
              <w:t>3.</w:t>
            </w:r>
          </w:p>
        </w:tc>
        <w:tc>
          <w:tcPr>
            <w:tcW w:w="561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F0F7B" w:rsidRPr="00666137" w:rsidRDefault="004F0F7B" w:rsidP="009B0E13">
            <w:pPr>
              <w:spacing w:before="100" w:beforeAutospacing="1" w:after="100" w:afterAutospacing="1"/>
              <w:ind w:firstLine="0"/>
              <w:rPr>
                <w:szCs w:val="24"/>
              </w:rPr>
            </w:pPr>
            <w:r w:rsidRPr="00666137">
              <w:rPr>
                <w:szCs w:val="24"/>
              </w:rPr>
              <w:t>Socialinės rizikos šeimos</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F0F7B" w:rsidRPr="00666137" w:rsidRDefault="004F0F7B" w:rsidP="005218B0">
            <w:pPr>
              <w:spacing w:before="100" w:beforeAutospacing="1" w:after="100" w:afterAutospacing="1"/>
              <w:rPr>
                <w:szCs w:val="24"/>
              </w:rPr>
            </w:pPr>
            <w:r w:rsidRPr="00666137">
              <w:rPr>
                <w:szCs w:val="24"/>
              </w:rPr>
              <w:t>69</w:t>
            </w:r>
          </w:p>
        </w:tc>
      </w:tr>
      <w:tr w:rsidR="004F0F7B" w:rsidRPr="007E71C4" w:rsidTr="00BA20D8">
        <w:trPr>
          <w:trHeight w:val="255"/>
        </w:trPr>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666137" w:rsidRDefault="004F0F7B" w:rsidP="009B0E13">
            <w:pPr>
              <w:spacing w:before="100" w:beforeAutospacing="1" w:after="100" w:afterAutospacing="1"/>
              <w:ind w:firstLine="0"/>
              <w:jc w:val="left"/>
              <w:rPr>
                <w:szCs w:val="24"/>
              </w:rPr>
            </w:pPr>
            <w:r w:rsidRPr="00666137">
              <w:rPr>
                <w:szCs w:val="24"/>
              </w:rPr>
              <w:t>4.</w:t>
            </w:r>
          </w:p>
        </w:tc>
        <w:tc>
          <w:tcPr>
            <w:tcW w:w="561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F0F7B" w:rsidRPr="00666137" w:rsidRDefault="004F0F7B" w:rsidP="009B0E13">
            <w:pPr>
              <w:spacing w:before="100" w:beforeAutospacing="1" w:after="100" w:afterAutospacing="1"/>
              <w:ind w:firstLine="0"/>
              <w:rPr>
                <w:szCs w:val="24"/>
              </w:rPr>
            </w:pPr>
            <w:r w:rsidRPr="00666137">
              <w:rPr>
                <w:szCs w:val="24"/>
              </w:rPr>
              <w:t>Vaikų skaičius socialinės rizikos šeimose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F0F7B" w:rsidRPr="00666137" w:rsidRDefault="004F0F7B" w:rsidP="00666137">
            <w:pPr>
              <w:spacing w:before="100" w:beforeAutospacing="1" w:after="100" w:afterAutospacing="1"/>
              <w:rPr>
                <w:szCs w:val="24"/>
              </w:rPr>
            </w:pPr>
            <w:r w:rsidRPr="00666137">
              <w:rPr>
                <w:szCs w:val="24"/>
              </w:rPr>
              <w:t>146</w:t>
            </w:r>
          </w:p>
        </w:tc>
      </w:tr>
    </w:tbl>
    <w:p w:rsidR="004F0F7B" w:rsidRDefault="004F0F7B" w:rsidP="00AF1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bCs/>
          <w:szCs w:val="24"/>
        </w:rPr>
      </w:pPr>
    </w:p>
    <w:p w:rsidR="004F0F7B" w:rsidRDefault="004F0F7B" w:rsidP="00710101">
      <w:pPr>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4F0F7B" w:rsidRDefault="004F0F7B" w:rsidP="00710101">
      <w:pPr>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Gyventojų socialinių paslaugų poreikius sąlygojantys veiksniai</w:t>
      </w:r>
      <w:r>
        <w:rPr>
          <w:b/>
          <w:bCs/>
          <w:szCs w:val="24"/>
        </w:rPr>
        <w:t>.</w:t>
      </w:r>
    </w:p>
    <w:p w:rsidR="004F0F7B" w:rsidRPr="00205B28" w:rsidRDefault="004F0F7B"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915" w:firstLine="0"/>
        <w:rPr>
          <w:rFonts w:ascii="Courier New" w:hAnsi="Courier New" w:cs="Courier New"/>
          <w:sz w:val="20"/>
        </w:rPr>
      </w:pPr>
    </w:p>
    <w:p w:rsidR="004F0F7B" w:rsidRDefault="004F0F7B" w:rsidP="00A1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sidRPr="00205B28">
        <w:rPr>
          <w:b/>
          <w:bCs/>
          <w:szCs w:val="24"/>
        </w:rPr>
        <w:t> </w:t>
      </w:r>
      <w:r w:rsidRPr="0010518F">
        <w:rPr>
          <w:szCs w:val="24"/>
        </w:rPr>
        <w:t xml:space="preserve">Kaip ir kitų savivaldybių, </w:t>
      </w:r>
      <w:r>
        <w:rPr>
          <w:szCs w:val="24"/>
        </w:rPr>
        <w:t>Rietavo</w:t>
      </w:r>
      <w:r w:rsidRPr="0010518F">
        <w:rPr>
          <w:szCs w:val="24"/>
        </w:rPr>
        <w:t xml:space="preserve"> savivaldybės gyventojų socialinių paslaugų poreikius lemia panašūs veiksniai: mažas gimstamumas ir visuomenės senėjimas (neigiamas gyventojų prieaugis), negalia, emigracija, socialinė rizika, nedarbas.</w:t>
      </w:r>
    </w:p>
    <w:p w:rsidR="004F0F7B" w:rsidRDefault="004F0F7B" w:rsidP="00A1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lang w:eastAsia="lt-LT"/>
        </w:rPr>
      </w:pPr>
      <w:r>
        <w:rPr>
          <w:szCs w:val="24"/>
        </w:rPr>
        <w:t>Rietavo savivaldybėje g</w:t>
      </w:r>
      <w:r w:rsidRPr="00F0690A">
        <w:rPr>
          <w:szCs w:val="24"/>
          <w:lang w:eastAsia="lt-LT"/>
        </w:rPr>
        <w:t>imusių vaikų 2017 m.</w:t>
      </w:r>
      <w:r>
        <w:rPr>
          <w:szCs w:val="24"/>
          <w:lang w:eastAsia="lt-LT"/>
        </w:rPr>
        <w:t>,</w:t>
      </w:r>
      <w:r w:rsidRPr="00F0690A">
        <w:rPr>
          <w:szCs w:val="24"/>
          <w:lang w:eastAsia="lt-LT"/>
        </w:rPr>
        <w:t xml:space="preserve"> lygin</w:t>
      </w:r>
      <w:r>
        <w:rPr>
          <w:szCs w:val="24"/>
          <w:lang w:eastAsia="lt-LT"/>
        </w:rPr>
        <w:t>ant</w:t>
      </w:r>
      <w:r w:rsidRPr="00F0690A">
        <w:rPr>
          <w:szCs w:val="24"/>
          <w:lang w:eastAsia="lt-LT"/>
        </w:rPr>
        <w:t xml:space="preserve"> su 2016 m.</w:t>
      </w:r>
      <w:r>
        <w:rPr>
          <w:szCs w:val="24"/>
          <w:lang w:eastAsia="lt-LT"/>
        </w:rPr>
        <w:t>,</w:t>
      </w:r>
      <w:r w:rsidRPr="00F0690A">
        <w:rPr>
          <w:szCs w:val="24"/>
          <w:lang w:eastAsia="lt-LT"/>
        </w:rPr>
        <w:t xml:space="preserve"> padaugėjo</w:t>
      </w:r>
      <w:r>
        <w:rPr>
          <w:szCs w:val="24"/>
          <w:lang w:eastAsia="lt-LT"/>
        </w:rPr>
        <w:t xml:space="preserve"> (87 ir 81)</w:t>
      </w:r>
      <w:r w:rsidRPr="00F0690A">
        <w:rPr>
          <w:szCs w:val="24"/>
          <w:lang w:eastAsia="lt-LT"/>
        </w:rPr>
        <w:t>. Gimė 6 vaikais daugiau negu 2016 m.</w:t>
      </w:r>
    </w:p>
    <w:p w:rsidR="004F0F7B" w:rsidRDefault="004F0F7B" w:rsidP="00D67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szCs w:val="24"/>
          <w:lang w:eastAsia="lt-LT"/>
        </w:rPr>
      </w:pPr>
    </w:p>
    <w:p w:rsidR="004F0F7B" w:rsidRDefault="003A453E" w:rsidP="00D67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i/>
          <w:szCs w:val="24"/>
        </w:rPr>
      </w:pPr>
      <w:r>
        <w:rPr>
          <w:noProof/>
          <w:szCs w:val="24"/>
          <w:lang w:eastAsia="lt-LT"/>
        </w:rPr>
        <w:drawing>
          <wp:inline distT="0" distB="0" distL="0" distR="0">
            <wp:extent cx="6410325" cy="2124075"/>
            <wp:effectExtent l="0" t="0" r="0" b="0"/>
            <wp:docPr id="2" name="Objekta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F0F7B">
        <w:rPr>
          <w:i/>
          <w:szCs w:val="24"/>
        </w:rPr>
        <w:t>1</w:t>
      </w:r>
      <w:r w:rsidR="004F0F7B" w:rsidRPr="0077230E">
        <w:rPr>
          <w:i/>
          <w:szCs w:val="24"/>
        </w:rPr>
        <w:t xml:space="preserve"> </w:t>
      </w:r>
      <w:r w:rsidR="004F0F7B">
        <w:rPr>
          <w:i/>
          <w:szCs w:val="24"/>
        </w:rPr>
        <w:t>pav</w:t>
      </w:r>
      <w:r w:rsidR="004F0F7B" w:rsidRPr="0077230E">
        <w:rPr>
          <w:i/>
          <w:szCs w:val="24"/>
        </w:rPr>
        <w:t xml:space="preserve">. </w:t>
      </w:r>
      <w:r w:rsidR="004F0F7B">
        <w:rPr>
          <w:i/>
          <w:szCs w:val="24"/>
        </w:rPr>
        <w:t>Rietavo savivaldybėje gimusių vaikų skaičius</w:t>
      </w:r>
    </w:p>
    <w:p w:rsidR="004F0F7B" w:rsidRDefault="004F0F7B" w:rsidP="009878BA">
      <w:pPr>
        <w:rPr>
          <w:szCs w:val="24"/>
        </w:rPr>
      </w:pPr>
    </w:p>
    <w:p w:rsidR="004F0F7B" w:rsidRDefault="004F0F7B" w:rsidP="009878BA">
      <w:pPr>
        <w:rPr>
          <w:szCs w:val="24"/>
        </w:rPr>
      </w:pPr>
      <w:r w:rsidRPr="00205B28">
        <w:rPr>
          <w:szCs w:val="24"/>
        </w:rPr>
        <w:t>Socialinių paslaugų poreikius sąlygojantys veiksniai analizuojami pagal sąlyginai išskirtas 3 žmonių socialin</w:t>
      </w:r>
      <w:r>
        <w:rPr>
          <w:szCs w:val="24"/>
        </w:rPr>
        <w:t>e</w:t>
      </w:r>
      <w:r w:rsidRPr="00205B28">
        <w:rPr>
          <w:szCs w:val="24"/>
        </w:rPr>
        <w:t>s grupes:</w:t>
      </w:r>
    </w:p>
    <w:p w:rsidR="004F0F7B" w:rsidRPr="00205B28" w:rsidRDefault="004F0F7B" w:rsidP="009878BA">
      <w:pPr>
        <w:rPr>
          <w:szCs w:val="24"/>
        </w:rPr>
      </w:pPr>
    </w:p>
    <w:p w:rsidR="004F0F7B" w:rsidRPr="00251679" w:rsidRDefault="004F0F7B" w:rsidP="0098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i/>
          <w:szCs w:val="24"/>
        </w:rPr>
      </w:pPr>
      <w:r w:rsidRPr="00251679">
        <w:rPr>
          <w:b/>
          <w:i/>
          <w:szCs w:val="24"/>
        </w:rPr>
        <w:t>1.</w:t>
      </w:r>
      <w:r w:rsidRPr="00251679">
        <w:rPr>
          <w:b/>
          <w:i/>
          <w:sz w:val="14"/>
          <w:szCs w:val="14"/>
        </w:rPr>
        <w:t xml:space="preserve">    </w:t>
      </w:r>
      <w:r w:rsidRPr="00251679">
        <w:rPr>
          <w:b/>
          <w:i/>
          <w:szCs w:val="24"/>
        </w:rPr>
        <w:t>Socialinės rizikos šeimos.</w:t>
      </w:r>
    </w:p>
    <w:p w:rsidR="004F0F7B" w:rsidRPr="00790C4E" w:rsidRDefault="004F0F7B" w:rsidP="0098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p>
    <w:p w:rsidR="004F0F7B" w:rsidRDefault="004F0F7B" w:rsidP="0098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Pr>
          <w:szCs w:val="24"/>
        </w:rPr>
        <w:t xml:space="preserve">Rietavo savivaldybėje kasmet mažėja vaikų </w:t>
      </w:r>
      <w:r w:rsidRPr="00790C4E">
        <w:rPr>
          <w:szCs w:val="24"/>
        </w:rPr>
        <w:t xml:space="preserve">iki 18 metų. </w:t>
      </w:r>
    </w:p>
    <w:p w:rsidR="004F0F7B" w:rsidRDefault="003A453E" w:rsidP="0098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Pr>
          <w:noProof/>
          <w:szCs w:val="24"/>
          <w:lang w:eastAsia="lt-LT"/>
        </w:rPr>
        <w:drawing>
          <wp:inline distT="0" distB="0" distL="0" distR="0">
            <wp:extent cx="4886325" cy="1495425"/>
            <wp:effectExtent l="0" t="0" r="0" b="0"/>
            <wp:docPr id="3"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0F7B" w:rsidRDefault="004F0F7B"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i/>
          <w:szCs w:val="24"/>
        </w:rPr>
      </w:pPr>
      <w:r>
        <w:rPr>
          <w:i/>
          <w:szCs w:val="24"/>
        </w:rPr>
        <w:t>2</w:t>
      </w:r>
      <w:r w:rsidRPr="0077230E">
        <w:rPr>
          <w:i/>
          <w:szCs w:val="24"/>
        </w:rPr>
        <w:t xml:space="preserve"> </w:t>
      </w:r>
      <w:r>
        <w:rPr>
          <w:i/>
          <w:szCs w:val="24"/>
        </w:rPr>
        <w:t>pav</w:t>
      </w:r>
      <w:r w:rsidRPr="0077230E">
        <w:rPr>
          <w:i/>
          <w:szCs w:val="24"/>
        </w:rPr>
        <w:t xml:space="preserve">. </w:t>
      </w:r>
      <w:r>
        <w:rPr>
          <w:i/>
          <w:szCs w:val="24"/>
        </w:rPr>
        <w:t xml:space="preserve">Vaikų iki 18 metų skaičius Rietavo savivaldybėje </w:t>
      </w:r>
    </w:p>
    <w:p w:rsidR="004F0F7B" w:rsidRDefault="004F0F7B" w:rsidP="00F7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szCs w:val="24"/>
        </w:rPr>
      </w:pPr>
    </w:p>
    <w:p w:rsidR="004F0F7B" w:rsidRDefault="004F0F7B" w:rsidP="009F37B1">
      <w:pPr>
        <w:rPr>
          <w:szCs w:val="24"/>
        </w:rPr>
      </w:pPr>
      <w:r>
        <w:rPr>
          <w:szCs w:val="24"/>
        </w:rPr>
        <w:t>Pagal 2017 metais atliktą analizę Savivaldybėje gyvena 69 socialinės rizikos šeimos, kuriose auga 146 vaikai, iš jų nuo gimimo iki septynerių metų – 42</w:t>
      </w:r>
      <w:r w:rsidRPr="00CB159C">
        <w:rPr>
          <w:szCs w:val="24"/>
        </w:rPr>
        <w:t>, iki aštuoniolikos metų</w:t>
      </w:r>
      <w:r>
        <w:rPr>
          <w:szCs w:val="24"/>
        </w:rPr>
        <w:t xml:space="preserve"> – 104</w:t>
      </w:r>
      <w:r w:rsidRPr="00CB159C">
        <w:rPr>
          <w:szCs w:val="24"/>
        </w:rPr>
        <w:t>.</w:t>
      </w:r>
      <w:r>
        <w:rPr>
          <w:szCs w:val="24"/>
        </w:rPr>
        <w:t xml:space="preserve"> </w:t>
      </w:r>
      <w:r w:rsidRPr="00F0690A">
        <w:rPr>
          <w:szCs w:val="24"/>
        </w:rPr>
        <w:t xml:space="preserve">Per 2017 metus į socialinės rizikos šeimų, auginančių vaikus, apskaitą naujai įtraukta 10 šeimų, kuriose auga 24 vaikai. </w:t>
      </w:r>
    </w:p>
    <w:p w:rsidR="004F0F7B" w:rsidRDefault="004F0F7B" w:rsidP="009F37B1">
      <w:pPr>
        <w:rPr>
          <w:szCs w:val="24"/>
        </w:rPr>
      </w:pPr>
    </w:p>
    <w:p w:rsidR="004F0F7B" w:rsidRPr="009F37B1" w:rsidRDefault="003A453E" w:rsidP="009F37B1">
      <w:pPr>
        <w:rPr>
          <w:szCs w:val="24"/>
        </w:rPr>
      </w:pPr>
      <w:r>
        <w:rPr>
          <w:noProof/>
          <w:szCs w:val="24"/>
          <w:lang w:eastAsia="lt-LT"/>
        </w:rPr>
        <w:drawing>
          <wp:inline distT="0" distB="0" distL="0" distR="0">
            <wp:extent cx="5343525" cy="1638300"/>
            <wp:effectExtent l="0" t="0" r="0" b="0"/>
            <wp:docPr id="4" name="Diagrama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0F7B" w:rsidRPr="00B83746" w:rsidRDefault="004F0F7B" w:rsidP="00790C4E">
      <w:pPr>
        <w:ind w:firstLine="0"/>
        <w:jc w:val="center"/>
        <w:rPr>
          <w:i/>
          <w:szCs w:val="24"/>
        </w:rPr>
      </w:pPr>
      <w:r>
        <w:rPr>
          <w:i/>
          <w:szCs w:val="24"/>
        </w:rPr>
        <w:lastRenderedPageBreak/>
        <w:t>3</w:t>
      </w:r>
      <w:r w:rsidRPr="00B83746">
        <w:rPr>
          <w:i/>
          <w:szCs w:val="24"/>
        </w:rPr>
        <w:t xml:space="preserve"> pav. Socialinės rizikos šeimose augantys vaikai </w:t>
      </w:r>
    </w:p>
    <w:p w:rsidR="004F0F7B" w:rsidRDefault="004F0F7B" w:rsidP="00790C4E">
      <w:pPr>
        <w:ind w:firstLine="0"/>
        <w:jc w:val="center"/>
        <w:rPr>
          <w:szCs w:val="24"/>
        </w:rPr>
      </w:pPr>
    </w:p>
    <w:p w:rsidR="004F0F7B" w:rsidRDefault="004F0F7B" w:rsidP="00CA2697">
      <w:pPr>
        <w:ind w:firstLine="709"/>
        <w:rPr>
          <w:szCs w:val="24"/>
        </w:rPr>
      </w:pPr>
      <w:r w:rsidRPr="00790C4E">
        <w:rPr>
          <w:szCs w:val="24"/>
        </w:rPr>
        <w:t xml:space="preserve">Pagrindinės problemos, dėl kurių šeima patenka į socialinės rizikos šeimų apskaitą, yra tėvų girtavimas, socialinių įgūdžių stoka (tėvai neturi susiformavusių pagrindinių tėvystės, higienos, darbinių, bendravimo įgūdžių). </w:t>
      </w:r>
    </w:p>
    <w:p w:rsidR="004F0F7B" w:rsidRDefault="004F0F7B" w:rsidP="00CA2697">
      <w:pPr>
        <w:ind w:firstLine="709"/>
        <w:rPr>
          <w:szCs w:val="24"/>
        </w:rPr>
      </w:pPr>
    </w:p>
    <w:p w:rsidR="004F0F7B" w:rsidRDefault="003A453E" w:rsidP="00CA2697">
      <w:pPr>
        <w:ind w:firstLine="709"/>
        <w:jc w:val="center"/>
        <w:rPr>
          <w:i/>
          <w:szCs w:val="24"/>
        </w:rPr>
      </w:pPr>
      <w:r>
        <w:rPr>
          <w:i/>
          <w:noProof/>
          <w:szCs w:val="24"/>
          <w:lang w:eastAsia="lt-LT"/>
        </w:rPr>
        <w:drawing>
          <wp:inline distT="0" distB="0" distL="0" distR="0">
            <wp:extent cx="5857875" cy="2924175"/>
            <wp:effectExtent l="0" t="0" r="0" b="0"/>
            <wp:docPr id="5" name="Diagra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4F0F7B">
        <w:rPr>
          <w:i/>
          <w:szCs w:val="24"/>
        </w:rPr>
        <w:t>4 pav</w:t>
      </w:r>
      <w:r w:rsidR="004F0F7B" w:rsidRPr="000634FB">
        <w:rPr>
          <w:i/>
          <w:szCs w:val="24"/>
        </w:rPr>
        <w:t xml:space="preserve">. </w:t>
      </w:r>
      <w:r w:rsidR="004F0F7B">
        <w:rPr>
          <w:i/>
          <w:szCs w:val="24"/>
        </w:rPr>
        <w:t>S</w:t>
      </w:r>
      <w:r w:rsidR="004F0F7B" w:rsidRPr="000634FB">
        <w:rPr>
          <w:i/>
          <w:szCs w:val="24"/>
        </w:rPr>
        <w:t xml:space="preserve">ocialinės rizikos šeimų </w:t>
      </w:r>
      <w:r w:rsidR="004F0F7B">
        <w:rPr>
          <w:i/>
          <w:szCs w:val="24"/>
        </w:rPr>
        <w:t>identifikavimo priežastys</w:t>
      </w:r>
    </w:p>
    <w:p w:rsidR="004F0F7B" w:rsidRDefault="004F0F7B" w:rsidP="00A70BEA">
      <w:pPr>
        <w:ind w:firstLine="709"/>
        <w:rPr>
          <w:i/>
          <w:szCs w:val="24"/>
        </w:rPr>
      </w:pPr>
    </w:p>
    <w:p w:rsidR="004F0F7B" w:rsidRDefault="004F0F7B" w:rsidP="002323B4">
      <w:pPr>
        <w:rPr>
          <w:szCs w:val="24"/>
        </w:rPr>
      </w:pPr>
      <w:r>
        <w:rPr>
          <w:szCs w:val="24"/>
        </w:rPr>
        <w:t xml:space="preserve">Organizuojant likusiems be tėvų globos (rūpybos) vaikams globą (rūpybą), prioritetas teikiamas vaiko globai (rūpybai) šeimoje, brolių ar seserų neišskyrimui.  </w:t>
      </w:r>
    </w:p>
    <w:p w:rsidR="004F0F7B" w:rsidRDefault="004F0F7B" w:rsidP="00821CCD">
      <w:pPr>
        <w:rPr>
          <w:szCs w:val="24"/>
        </w:rPr>
      </w:pPr>
      <w:r w:rsidRPr="0035764B">
        <w:rPr>
          <w:szCs w:val="24"/>
        </w:rPr>
        <w:t>Rietavo savivaldybėje 2017 metų pabaigoje buvo 17 vaikų</w:t>
      </w:r>
      <w:r>
        <w:rPr>
          <w:szCs w:val="24"/>
        </w:rPr>
        <w:t>,</w:t>
      </w:r>
      <w:r w:rsidRPr="0035764B">
        <w:rPr>
          <w:szCs w:val="24"/>
        </w:rPr>
        <w:t xml:space="preserve"> likusių be tėvų globos (rūpybos), iš jų šeimose globojama (rūpinama) 11 vaikų. 6 vaikai globojami (rūpinami) vaikų globos institucijose (Plungės vaikų globos namai, Rietavo socialinių paslaugų centras)</w:t>
      </w:r>
      <w:r>
        <w:rPr>
          <w:szCs w:val="24"/>
        </w:rPr>
        <w:t>.</w:t>
      </w:r>
    </w:p>
    <w:p w:rsidR="004F0F7B" w:rsidRDefault="003A453E" w:rsidP="00ED0E57">
      <w:pPr>
        <w:ind w:firstLine="0"/>
        <w:jc w:val="center"/>
        <w:rPr>
          <w:szCs w:val="24"/>
        </w:rPr>
      </w:pPr>
      <w:r>
        <w:rPr>
          <w:noProof/>
          <w:szCs w:val="24"/>
          <w:lang w:eastAsia="lt-LT"/>
        </w:rPr>
        <w:drawing>
          <wp:inline distT="0" distB="0" distL="0" distR="0">
            <wp:extent cx="5762625" cy="2952750"/>
            <wp:effectExtent l="0" t="0" r="0" b="0"/>
            <wp:docPr id="6" name="Objektas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0F7B" w:rsidRDefault="004F0F7B" w:rsidP="004F5F46">
      <w:pPr>
        <w:jc w:val="center"/>
        <w:rPr>
          <w:szCs w:val="24"/>
        </w:rPr>
      </w:pPr>
      <w:r>
        <w:rPr>
          <w:i/>
          <w:szCs w:val="24"/>
        </w:rPr>
        <w:t>5</w:t>
      </w:r>
      <w:r w:rsidRPr="00ED0E57">
        <w:rPr>
          <w:i/>
          <w:szCs w:val="24"/>
        </w:rPr>
        <w:t xml:space="preserve"> pav. Vaikai, likę be tėvų globos (rūpybos)</w:t>
      </w:r>
    </w:p>
    <w:p w:rsidR="004F0F7B" w:rsidRDefault="003A453E" w:rsidP="00CA2697">
      <w:pPr>
        <w:jc w:val="center"/>
        <w:rPr>
          <w:szCs w:val="24"/>
        </w:rPr>
      </w:pPr>
      <w:r>
        <w:rPr>
          <w:noProof/>
          <w:szCs w:val="24"/>
          <w:lang w:eastAsia="lt-LT"/>
        </w:rPr>
        <w:lastRenderedPageBreak/>
        <w:drawing>
          <wp:inline distT="0" distB="0" distL="0" distR="0">
            <wp:extent cx="5600700" cy="2533650"/>
            <wp:effectExtent l="0" t="0" r="0" b="0"/>
            <wp:docPr id="7" name="Objekta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4F0F7B">
        <w:rPr>
          <w:i/>
          <w:szCs w:val="24"/>
        </w:rPr>
        <w:t>6</w:t>
      </w:r>
      <w:r w:rsidR="004F0F7B" w:rsidRPr="00ED0E57">
        <w:rPr>
          <w:i/>
          <w:szCs w:val="24"/>
        </w:rPr>
        <w:t xml:space="preserve"> pav. </w:t>
      </w:r>
      <w:r w:rsidR="004F0F7B">
        <w:rPr>
          <w:i/>
          <w:szCs w:val="24"/>
        </w:rPr>
        <w:t>Vaikų laikinoji globa (rūpyba)</w:t>
      </w:r>
    </w:p>
    <w:p w:rsidR="004F0F7B" w:rsidRDefault="004F0F7B" w:rsidP="00D52053">
      <w:pPr>
        <w:rPr>
          <w:szCs w:val="24"/>
        </w:rPr>
      </w:pPr>
    </w:p>
    <w:p w:rsidR="004F0F7B" w:rsidRDefault="004F0F7B" w:rsidP="00D52053">
      <w:pPr>
        <w:rPr>
          <w:szCs w:val="24"/>
        </w:rPr>
      </w:pPr>
    </w:p>
    <w:p w:rsidR="004F0F7B" w:rsidRDefault="004F0F7B" w:rsidP="00D52053">
      <w:pPr>
        <w:rPr>
          <w:szCs w:val="24"/>
        </w:rPr>
      </w:pPr>
      <w:r w:rsidRPr="005C01BE">
        <w:rPr>
          <w:szCs w:val="24"/>
        </w:rPr>
        <w:t>Siekiant užtikrinti, kad likę be tėvų globos (rūpybos) vaikai būtų auginami globėjų (rūpintojų) šeimose</w:t>
      </w:r>
      <w:r>
        <w:rPr>
          <w:szCs w:val="24"/>
        </w:rPr>
        <w:t>,</w:t>
      </w:r>
      <w:r w:rsidRPr="005C01BE">
        <w:rPr>
          <w:szCs w:val="24"/>
        </w:rPr>
        <w:t xml:space="preserve"> bendradarbiaujant su Rietavo socialinių paslaugų centru, </w:t>
      </w:r>
      <w:r>
        <w:rPr>
          <w:szCs w:val="24"/>
        </w:rPr>
        <w:t xml:space="preserve">Plungės socialinių paslaugų centru, </w:t>
      </w:r>
      <w:r w:rsidRPr="005C01BE">
        <w:rPr>
          <w:szCs w:val="24"/>
        </w:rPr>
        <w:t>seniūnijomis vykdoma globėjų (rūpintojų) paieška</w:t>
      </w:r>
      <w:r>
        <w:rPr>
          <w:szCs w:val="24"/>
        </w:rPr>
        <w:t xml:space="preserve">, tačiau dėl bendros neigiamos visuomenės nuomonės apie vaiko globą </w:t>
      </w:r>
      <w:r w:rsidRPr="00BD1A48">
        <w:rPr>
          <w:szCs w:val="24"/>
        </w:rPr>
        <w:t xml:space="preserve">ir itin </w:t>
      </w:r>
      <w:r>
        <w:rPr>
          <w:szCs w:val="24"/>
        </w:rPr>
        <w:t>didelę globėjo (rūpintojo) atsakomybės ir atskaitomybės, pastaruoju metu vaiko globėjais dažnai tampama tik „iš reikalo“ ir tokiais atvejais globėjais tampa seneliai ar kiti giminaičiai.</w:t>
      </w:r>
    </w:p>
    <w:p w:rsidR="004F0F7B" w:rsidRDefault="004F0F7B" w:rsidP="003357D1">
      <w:pPr>
        <w:rPr>
          <w:szCs w:val="24"/>
        </w:rPr>
      </w:pPr>
      <w:r w:rsidRPr="0035764B">
        <w:rPr>
          <w:szCs w:val="24"/>
        </w:rPr>
        <w:t>Dažniausiai likusiais be tėvų globos (rūpybos) vaikais rūpinasi</w:t>
      </w:r>
      <w:r>
        <w:rPr>
          <w:szCs w:val="24"/>
        </w:rPr>
        <w:t xml:space="preserve"> giminaičiai</w:t>
      </w:r>
      <w:r w:rsidRPr="0035764B">
        <w:rPr>
          <w:szCs w:val="24"/>
        </w:rPr>
        <w:t>. Organizuojant globą (rūpybą) vaikams</w:t>
      </w:r>
      <w:r>
        <w:rPr>
          <w:szCs w:val="24"/>
        </w:rPr>
        <w:t>,</w:t>
      </w:r>
      <w:r w:rsidRPr="0035764B">
        <w:rPr>
          <w:szCs w:val="24"/>
        </w:rPr>
        <w:t xml:space="preserve"> stengiamasi užtikrinti, kad seserys ir broliai nebūtų išskirti. Vis mažiau globėjų ryžt</w:t>
      </w:r>
      <w:r>
        <w:rPr>
          <w:szCs w:val="24"/>
        </w:rPr>
        <w:t>a</w:t>
      </w:r>
      <w:r w:rsidRPr="0035764B">
        <w:rPr>
          <w:szCs w:val="24"/>
        </w:rPr>
        <w:t>si globoti daugiau ne</w:t>
      </w:r>
      <w:r>
        <w:rPr>
          <w:szCs w:val="24"/>
        </w:rPr>
        <w:t>gu</w:t>
      </w:r>
      <w:r w:rsidRPr="0035764B">
        <w:rPr>
          <w:szCs w:val="24"/>
        </w:rPr>
        <w:t xml:space="preserve"> 1 vaiką (2017 m. 2 šeimos globojo (rūpino) po 2 vaikus).</w:t>
      </w:r>
    </w:p>
    <w:p w:rsidR="004F0F7B" w:rsidRDefault="003A453E" w:rsidP="00110587">
      <w:pPr>
        <w:tabs>
          <w:tab w:val="left" w:pos="2820"/>
        </w:tabs>
        <w:ind w:firstLine="0"/>
        <w:jc w:val="center"/>
        <w:rPr>
          <w:szCs w:val="24"/>
        </w:rPr>
      </w:pPr>
      <w:r>
        <w:rPr>
          <w:noProof/>
          <w:szCs w:val="24"/>
          <w:lang w:eastAsia="lt-LT"/>
        </w:rPr>
        <w:drawing>
          <wp:inline distT="0" distB="0" distL="0" distR="0">
            <wp:extent cx="5743575" cy="2857500"/>
            <wp:effectExtent l="0" t="0" r="0" b="0"/>
            <wp:docPr id="8" name="Diagrama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0F7B" w:rsidRDefault="004F0F7B" w:rsidP="00110587">
      <w:pPr>
        <w:tabs>
          <w:tab w:val="left" w:pos="2820"/>
        </w:tabs>
        <w:jc w:val="center"/>
        <w:rPr>
          <w:i/>
          <w:szCs w:val="24"/>
        </w:rPr>
      </w:pPr>
    </w:p>
    <w:p w:rsidR="004F0F7B" w:rsidRPr="00106CE6" w:rsidRDefault="004F0F7B" w:rsidP="00110587">
      <w:pPr>
        <w:tabs>
          <w:tab w:val="left" w:pos="2820"/>
        </w:tabs>
        <w:jc w:val="center"/>
        <w:rPr>
          <w:i/>
          <w:szCs w:val="24"/>
        </w:rPr>
      </w:pPr>
      <w:r>
        <w:rPr>
          <w:i/>
          <w:szCs w:val="24"/>
        </w:rPr>
        <w:t>7</w:t>
      </w:r>
      <w:r w:rsidRPr="00106CE6">
        <w:rPr>
          <w:i/>
          <w:szCs w:val="24"/>
        </w:rPr>
        <w:t xml:space="preserve"> pav. Globėjų (rūpintojų) globojamų vaikų skaičius ir giminystės ryšys </w:t>
      </w:r>
    </w:p>
    <w:p w:rsidR="004F0F7B" w:rsidRDefault="004F0F7B" w:rsidP="009B512A">
      <w:pPr>
        <w:ind w:firstLine="0"/>
        <w:rPr>
          <w:szCs w:val="24"/>
        </w:rPr>
      </w:pPr>
    </w:p>
    <w:p w:rsidR="004F0F7B" w:rsidRDefault="004F0F7B" w:rsidP="009B512A">
      <w:pPr>
        <w:rPr>
          <w:szCs w:val="24"/>
        </w:rPr>
      </w:pPr>
    </w:p>
    <w:p w:rsidR="004F0F7B" w:rsidRDefault="004F0F7B" w:rsidP="009B512A">
      <w:pPr>
        <w:rPr>
          <w:szCs w:val="24"/>
        </w:rPr>
      </w:pPr>
    </w:p>
    <w:p w:rsidR="004F0F7B" w:rsidRDefault="004F0F7B" w:rsidP="009B512A">
      <w:pPr>
        <w:rPr>
          <w:szCs w:val="24"/>
        </w:rPr>
      </w:pPr>
    </w:p>
    <w:p w:rsidR="004F0F7B" w:rsidRDefault="004F0F7B" w:rsidP="009B512A">
      <w:pPr>
        <w:rPr>
          <w:szCs w:val="24"/>
        </w:rPr>
      </w:pPr>
    </w:p>
    <w:p w:rsidR="004F0F7B" w:rsidRDefault="004F0F7B" w:rsidP="009B512A">
      <w:pPr>
        <w:rPr>
          <w:szCs w:val="24"/>
        </w:rPr>
      </w:pPr>
    </w:p>
    <w:p w:rsidR="004F0F7B" w:rsidRDefault="004F0F7B" w:rsidP="009B512A">
      <w:pPr>
        <w:rPr>
          <w:szCs w:val="24"/>
        </w:rPr>
      </w:pPr>
    </w:p>
    <w:p w:rsidR="004F0F7B" w:rsidRDefault="004F0F7B" w:rsidP="009B512A">
      <w:pPr>
        <w:rPr>
          <w:szCs w:val="24"/>
        </w:rPr>
      </w:pPr>
    </w:p>
    <w:p w:rsidR="004F0F7B" w:rsidRPr="00D52053" w:rsidRDefault="004F0F7B" w:rsidP="009B512A">
      <w:pPr>
        <w:rPr>
          <w:b/>
          <w:szCs w:val="24"/>
        </w:rPr>
      </w:pPr>
      <w:r w:rsidRPr="0035764B">
        <w:rPr>
          <w:szCs w:val="24"/>
        </w:rPr>
        <w:lastRenderedPageBreak/>
        <w:t xml:space="preserve">Dominuojantis vaikų globėjų (rūpintojų) amžius </w:t>
      </w:r>
      <w:r>
        <w:rPr>
          <w:szCs w:val="24"/>
        </w:rPr>
        <w:t xml:space="preserve">– </w:t>
      </w:r>
      <w:r w:rsidRPr="0035764B">
        <w:rPr>
          <w:szCs w:val="24"/>
        </w:rPr>
        <w:t>nuo 56 iki 65 metų ir vyresni.</w:t>
      </w:r>
      <w:r>
        <w:rPr>
          <w:szCs w:val="24"/>
        </w:rPr>
        <w:t xml:space="preserve"> Mažiausiai globėjais tampa asmen</w:t>
      </w:r>
      <w:r w:rsidR="00330843">
        <w:rPr>
          <w:szCs w:val="24"/>
        </w:rPr>
        <w:t>ų</w:t>
      </w:r>
      <w:r>
        <w:rPr>
          <w:szCs w:val="24"/>
        </w:rPr>
        <w:t xml:space="preserve"> iki 40 metų. </w:t>
      </w:r>
    </w:p>
    <w:p w:rsidR="004F0F7B" w:rsidRDefault="003A453E" w:rsidP="00D83769">
      <w:pPr>
        <w:jc w:val="center"/>
        <w:rPr>
          <w:szCs w:val="24"/>
        </w:rPr>
      </w:pPr>
      <w:r>
        <w:rPr>
          <w:noProof/>
          <w:szCs w:val="24"/>
          <w:lang w:eastAsia="lt-LT"/>
        </w:rPr>
        <w:drawing>
          <wp:inline distT="0" distB="0" distL="0" distR="0">
            <wp:extent cx="3981450" cy="2705100"/>
            <wp:effectExtent l="0" t="0" r="0" b="0"/>
            <wp:docPr id="9" name="Objektas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0F7B" w:rsidRPr="00F8127B" w:rsidRDefault="004F0F7B" w:rsidP="00D83769">
      <w:pPr>
        <w:jc w:val="center"/>
        <w:rPr>
          <w:i/>
          <w:szCs w:val="24"/>
        </w:rPr>
      </w:pPr>
      <w:r>
        <w:rPr>
          <w:i/>
          <w:szCs w:val="24"/>
        </w:rPr>
        <w:t>8</w:t>
      </w:r>
      <w:r w:rsidRPr="00F8127B">
        <w:rPr>
          <w:i/>
          <w:szCs w:val="24"/>
        </w:rPr>
        <w:t xml:space="preserve"> pav. Globėjų (rūpintojų) amžius</w:t>
      </w:r>
    </w:p>
    <w:p w:rsidR="004F0F7B" w:rsidRDefault="004F0F7B" w:rsidP="00610C0D">
      <w:pPr>
        <w:rPr>
          <w:szCs w:val="24"/>
        </w:rPr>
      </w:pPr>
    </w:p>
    <w:p w:rsidR="004F0F7B" w:rsidRDefault="004F0F7B" w:rsidP="00487B1F">
      <w:pPr>
        <w:rPr>
          <w:szCs w:val="24"/>
        </w:rPr>
      </w:pPr>
      <w:r w:rsidRPr="0035764B">
        <w:rPr>
          <w:szCs w:val="24"/>
        </w:rPr>
        <w:t>Organizuojant vaikams globą (rūpybą) ir vykdant jų priežiūrą</w:t>
      </w:r>
      <w:r>
        <w:rPr>
          <w:szCs w:val="24"/>
        </w:rPr>
        <w:t>,</w:t>
      </w:r>
      <w:r w:rsidRPr="0035764B">
        <w:rPr>
          <w:szCs w:val="24"/>
        </w:rPr>
        <w:t xml:space="preserve"> kviečiami  įvairių sričių specialistai, kurie vertina ir teikia siūlymus dėl jau globojamų  (rūpinamų) vaikų tolimesnės globos (rūpybos) organizavimo ar grąžinimo tėvams. Globėjai, kurie nėra artimi vaiko giminaičiai (seneliai, seserys ir broliai), privalo lankyti globėjų ir įtėvių parengimo mokymus ir tik juos baigę gauna išvadą</w:t>
      </w:r>
      <w:r>
        <w:rPr>
          <w:szCs w:val="24"/>
        </w:rPr>
        <w:t>,</w:t>
      </w:r>
      <w:r w:rsidRPr="0035764B">
        <w:rPr>
          <w:szCs w:val="24"/>
        </w:rPr>
        <w:t xml:space="preserve"> ar gali globoti (rūpinti) vaikus. Vaiko teisių apsaugos skyrius įpareigotas nuolat domėtis globojamų (rūpinamų ) vaikų situacija. 2017 metais vyko 14 pasitarimų dėl vaikų globos (rūpybos) (nustatant vaiko globą (rūpybą) ir vykdant vaiko globos (rūpybos) peržiūras).</w:t>
      </w:r>
    </w:p>
    <w:p w:rsidR="004F0F7B" w:rsidRDefault="004F0F7B" w:rsidP="00487B1F">
      <w:pPr>
        <w:tabs>
          <w:tab w:val="left" w:pos="284"/>
        </w:tabs>
        <w:rPr>
          <w:szCs w:val="24"/>
        </w:rPr>
      </w:pPr>
      <w:r w:rsidRPr="00123825">
        <w:rPr>
          <w:szCs w:val="24"/>
        </w:rPr>
        <w:t>2017 m. 1 vaikui globa (rūpyba) pasibaigė dėl to, kad jis grąžintas</w:t>
      </w:r>
      <w:r>
        <w:rPr>
          <w:szCs w:val="24"/>
        </w:rPr>
        <w:t xml:space="preserve"> tėvų priežiūrai, t. y. </w:t>
      </w:r>
      <w:r w:rsidRPr="00123825">
        <w:rPr>
          <w:szCs w:val="24"/>
        </w:rPr>
        <w:t>išnyko priežastys</w:t>
      </w:r>
      <w:r>
        <w:rPr>
          <w:szCs w:val="24"/>
        </w:rPr>
        <w:t>,</w:t>
      </w:r>
      <w:r w:rsidRPr="00123825">
        <w:rPr>
          <w:szCs w:val="24"/>
        </w:rPr>
        <w:t xml:space="preserve"> dėl kurių buvo nustatyta globa (rūpyba), 6 rūpinami vaikai sulaukė pilnametystės.</w:t>
      </w:r>
      <w:r>
        <w:rPr>
          <w:szCs w:val="24"/>
        </w:rPr>
        <w:t xml:space="preserve"> </w:t>
      </w:r>
      <w:r w:rsidRPr="00123825">
        <w:rPr>
          <w:szCs w:val="24"/>
        </w:rPr>
        <w:t>2017 metais įvaikinti 2 vaikai, kuriem</w:t>
      </w:r>
      <w:r>
        <w:rPr>
          <w:szCs w:val="24"/>
        </w:rPr>
        <w:t>s</w:t>
      </w:r>
      <w:r w:rsidRPr="00123825">
        <w:rPr>
          <w:szCs w:val="24"/>
        </w:rPr>
        <w:t xml:space="preserve"> globa </w:t>
      </w:r>
      <w:r>
        <w:rPr>
          <w:szCs w:val="24"/>
        </w:rPr>
        <w:t>b</w:t>
      </w:r>
      <w:r w:rsidRPr="00123825">
        <w:rPr>
          <w:szCs w:val="24"/>
        </w:rPr>
        <w:t>uvo nustatyta Klaipėdos sutrik</w:t>
      </w:r>
      <w:r>
        <w:rPr>
          <w:szCs w:val="24"/>
        </w:rPr>
        <w:t xml:space="preserve">usio vystymosi kūdikių namuose. </w:t>
      </w:r>
      <w:r w:rsidRPr="00123825">
        <w:rPr>
          <w:szCs w:val="24"/>
        </w:rPr>
        <w:t xml:space="preserve">1 šeima išklausė vaiko globėjų, įtėvių mokymus ir </w:t>
      </w:r>
      <w:r>
        <w:rPr>
          <w:szCs w:val="24"/>
        </w:rPr>
        <w:t>į</w:t>
      </w:r>
      <w:r w:rsidRPr="00123825">
        <w:rPr>
          <w:szCs w:val="24"/>
        </w:rPr>
        <w:t>gijo teisę įvaikinti kūdikį</w:t>
      </w:r>
      <w:r>
        <w:rPr>
          <w:szCs w:val="24"/>
        </w:rPr>
        <w:t xml:space="preserve">. </w:t>
      </w:r>
    </w:p>
    <w:p w:rsidR="004F0F7B" w:rsidRDefault="004F0F7B" w:rsidP="00487B1F">
      <w:pPr>
        <w:tabs>
          <w:tab w:val="left" w:pos="284"/>
        </w:tabs>
        <w:rPr>
          <w:i/>
          <w:szCs w:val="24"/>
        </w:rPr>
      </w:pPr>
    </w:p>
    <w:p w:rsidR="004F0F7B" w:rsidRPr="00251679" w:rsidRDefault="004F0F7B" w:rsidP="003654B9">
      <w:pPr>
        <w:numPr>
          <w:ilvl w:val="0"/>
          <w:numId w:val="30"/>
        </w:numPr>
        <w:rPr>
          <w:b/>
          <w:i/>
          <w:szCs w:val="24"/>
        </w:rPr>
      </w:pPr>
      <w:r w:rsidRPr="00251679">
        <w:rPr>
          <w:b/>
          <w:i/>
          <w:szCs w:val="24"/>
        </w:rPr>
        <w:t>Senyvo amžiaus ir neįgalūs asmenys.</w:t>
      </w:r>
    </w:p>
    <w:p w:rsidR="004F0F7B" w:rsidRPr="00D94CF2" w:rsidRDefault="004F0F7B" w:rsidP="003654B9">
      <w:pPr>
        <w:ind w:left="747" w:firstLine="0"/>
        <w:rPr>
          <w:i/>
          <w:szCs w:val="24"/>
        </w:rPr>
      </w:pPr>
    </w:p>
    <w:p w:rsidR="004F0F7B" w:rsidRDefault="004F0F7B" w:rsidP="00EB2D35">
      <w:pPr>
        <w:tabs>
          <w:tab w:val="left" w:pos="720"/>
        </w:tabs>
        <w:rPr>
          <w:szCs w:val="24"/>
        </w:rPr>
      </w:pPr>
      <w:r>
        <w:rPr>
          <w:szCs w:val="24"/>
        </w:rPr>
        <w:t>D</w:t>
      </w:r>
      <w:r w:rsidRPr="00EB2D35">
        <w:rPr>
          <w:szCs w:val="24"/>
        </w:rPr>
        <w:t>ažniausia</w:t>
      </w:r>
      <w:r>
        <w:rPr>
          <w:szCs w:val="24"/>
        </w:rPr>
        <w:t>s poreikis s</w:t>
      </w:r>
      <w:r w:rsidRPr="00EB2D35">
        <w:rPr>
          <w:szCs w:val="24"/>
        </w:rPr>
        <w:t>enyvo amžiaus asmenims</w:t>
      </w:r>
      <w:r>
        <w:rPr>
          <w:szCs w:val="24"/>
        </w:rPr>
        <w:t xml:space="preserve"> – nestacionarios socialinės paslaugos. </w:t>
      </w:r>
      <w:r w:rsidRPr="00DB4B8E">
        <w:rPr>
          <w:szCs w:val="24"/>
        </w:rPr>
        <w:t>Siekia</w:t>
      </w:r>
      <w:r>
        <w:rPr>
          <w:szCs w:val="24"/>
        </w:rPr>
        <w:t xml:space="preserve">nt </w:t>
      </w:r>
      <w:r w:rsidRPr="00DB4B8E">
        <w:rPr>
          <w:szCs w:val="24"/>
        </w:rPr>
        <w:t>užtikrinti lygias galimybes  miesto ir ka</w:t>
      </w:r>
      <w:r>
        <w:rPr>
          <w:szCs w:val="24"/>
        </w:rPr>
        <w:t xml:space="preserve">imo gyventojams gauti paslaugas, didelis dėmesys skiriamas pagalbos į namus paslaugai. </w:t>
      </w:r>
      <w:r w:rsidRPr="00CA2697">
        <w:rPr>
          <w:szCs w:val="24"/>
        </w:rPr>
        <w:t>Rietavo savivaldybėje 2005 m. ši paslauga buvo suteikta 11 asmenų, 2015 m. – 53, 2016 m. – 63, 2017 m. – 68 asmenims. Pagalba</w:t>
      </w:r>
      <w:r w:rsidRPr="00DB4B8E">
        <w:rPr>
          <w:szCs w:val="24"/>
        </w:rPr>
        <w:t xml:space="preserve"> namuose ne tik pagerina senų ir neįgalių žmonių gyvenimo kokybę, bet ir yra ekonomiškiausia socialinių paslaugų rūšis.</w:t>
      </w:r>
    </w:p>
    <w:p w:rsidR="004F0F7B" w:rsidRDefault="004F0F7B" w:rsidP="00AB39A5">
      <w:pPr>
        <w:tabs>
          <w:tab w:val="left" w:pos="720"/>
        </w:tabs>
        <w:rPr>
          <w:szCs w:val="24"/>
        </w:rPr>
      </w:pPr>
      <w:r>
        <w:rPr>
          <w:szCs w:val="24"/>
        </w:rPr>
        <w:t xml:space="preserve">Nuo 2017 m. Rietavo socialinių paslaugų centras teikia integralios pagalbos paslaugas asmens namuose. Projektas „Kokybiškos integralios pagalbos sukūrimas ir teikiamas Rietavo savivaldybėje“ tęsis iki 2019-10-04. Planuojama, kad integralios pagalbos paslaugas projekto </w:t>
      </w:r>
      <w:r w:rsidRPr="00132CF5">
        <w:rPr>
          <w:szCs w:val="24"/>
        </w:rPr>
        <w:t>metu gaus 35 sunkią negalią turin</w:t>
      </w:r>
      <w:r w:rsidR="00330843">
        <w:rPr>
          <w:szCs w:val="24"/>
        </w:rPr>
        <w:t>tys</w:t>
      </w:r>
      <w:r w:rsidRPr="00132CF5">
        <w:rPr>
          <w:szCs w:val="24"/>
        </w:rPr>
        <w:t xml:space="preserve"> vaik</w:t>
      </w:r>
      <w:r w:rsidR="00330843">
        <w:rPr>
          <w:szCs w:val="24"/>
        </w:rPr>
        <w:t>ai</w:t>
      </w:r>
      <w:r w:rsidRPr="00132CF5">
        <w:rPr>
          <w:szCs w:val="24"/>
        </w:rPr>
        <w:t>, suaugusi</w:t>
      </w:r>
      <w:r w:rsidR="00330843">
        <w:rPr>
          <w:szCs w:val="24"/>
        </w:rPr>
        <w:t>eji</w:t>
      </w:r>
      <w:r>
        <w:rPr>
          <w:szCs w:val="24"/>
        </w:rPr>
        <w:t>, senyvo amžiaus asmen</w:t>
      </w:r>
      <w:r w:rsidR="00330843">
        <w:rPr>
          <w:szCs w:val="24"/>
        </w:rPr>
        <w:t>ys</w:t>
      </w:r>
      <w:r>
        <w:rPr>
          <w:szCs w:val="24"/>
        </w:rPr>
        <w:t>.</w:t>
      </w:r>
      <w:r w:rsidRPr="00DB4B8E">
        <w:rPr>
          <w:szCs w:val="24"/>
        </w:rPr>
        <w:t> </w:t>
      </w:r>
    </w:p>
    <w:p w:rsidR="004F0F7B" w:rsidRDefault="004F0F7B" w:rsidP="00EB2D35">
      <w:pPr>
        <w:tabs>
          <w:tab w:val="left" w:pos="720"/>
        </w:tabs>
        <w:rPr>
          <w:szCs w:val="24"/>
        </w:rPr>
      </w:pPr>
      <w:r>
        <w:rPr>
          <w:szCs w:val="24"/>
        </w:rPr>
        <w:t>Rietavo savivaldybėje nuo 2017 m. kovo mėn. pradėt</w:t>
      </w:r>
      <w:r w:rsidR="00330843">
        <w:rPr>
          <w:szCs w:val="24"/>
        </w:rPr>
        <w:t>os</w:t>
      </w:r>
      <w:r>
        <w:rPr>
          <w:szCs w:val="24"/>
        </w:rPr>
        <w:t xml:space="preserve"> teikti kompleksines paslaug</w:t>
      </w:r>
      <w:r w:rsidR="00330843">
        <w:rPr>
          <w:szCs w:val="24"/>
        </w:rPr>
        <w:t>o</w:t>
      </w:r>
      <w:r>
        <w:rPr>
          <w:szCs w:val="24"/>
        </w:rPr>
        <w:t>s šeimoms. Projekto „Kompleksinės paslaugos kiekvienai Rietavo savivaldybės šeimai“ dėka  veikia bendruomeniniai šeimos namai</w:t>
      </w:r>
      <w:r w:rsidRPr="00DB4B8E">
        <w:rPr>
          <w:szCs w:val="24"/>
        </w:rPr>
        <w:t> </w:t>
      </w:r>
      <w:proofErr w:type="spellStart"/>
      <w:r>
        <w:rPr>
          <w:szCs w:val="24"/>
        </w:rPr>
        <w:t>Pelaičių</w:t>
      </w:r>
      <w:proofErr w:type="spellEnd"/>
      <w:r>
        <w:rPr>
          <w:szCs w:val="24"/>
        </w:rPr>
        <w:t xml:space="preserve"> k., Rietavo sen. (bendruomenės namai).</w:t>
      </w:r>
    </w:p>
    <w:p w:rsidR="004F0F7B" w:rsidRPr="00D52446" w:rsidRDefault="004F0F7B" w:rsidP="00EB2D35">
      <w:pPr>
        <w:tabs>
          <w:tab w:val="left" w:pos="720"/>
        </w:tabs>
        <w:rPr>
          <w:szCs w:val="24"/>
        </w:rPr>
      </w:pPr>
      <w:r w:rsidRPr="001C27D6">
        <w:rPr>
          <w:szCs w:val="24"/>
        </w:rPr>
        <w:t xml:space="preserve">2017 m. </w:t>
      </w:r>
      <w:r>
        <w:rPr>
          <w:szCs w:val="24"/>
        </w:rPr>
        <w:t xml:space="preserve">pabaigtas </w:t>
      </w:r>
      <w:r w:rsidRPr="001C27D6">
        <w:rPr>
          <w:szCs w:val="24"/>
        </w:rPr>
        <w:t>įgyvendint</w:t>
      </w:r>
      <w:r>
        <w:rPr>
          <w:szCs w:val="24"/>
        </w:rPr>
        <w:t>i</w:t>
      </w:r>
      <w:r w:rsidRPr="001C27D6">
        <w:rPr>
          <w:szCs w:val="24"/>
        </w:rPr>
        <w:t xml:space="preserve"> projektas </w:t>
      </w:r>
      <w:r w:rsidRPr="001C27D6">
        <w:rPr>
          <w:szCs w:val="24"/>
          <w:lang w:eastAsia="lt-LT"/>
        </w:rPr>
        <w:t>„</w:t>
      </w:r>
      <w:r w:rsidRPr="001C27D6">
        <w:rPr>
          <w:bCs/>
          <w:szCs w:val="24"/>
          <w:lang w:eastAsia="lt-LT"/>
        </w:rPr>
        <w:t>Savarankiško gyvenimo namų steigimas, pritaikant pastato Plungės g. 18, Rietave patalpas“.</w:t>
      </w:r>
      <w:r w:rsidRPr="00D52446">
        <w:rPr>
          <w:szCs w:val="24"/>
          <w:lang w:eastAsia="lt-LT"/>
        </w:rPr>
        <w:t xml:space="preserve"> </w:t>
      </w:r>
    </w:p>
    <w:p w:rsidR="004F0F7B" w:rsidRDefault="004F0F7B" w:rsidP="00610C0D">
      <w:pPr>
        <w:rPr>
          <w:szCs w:val="24"/>
        </w:rPr>
      </w:pPr>
      <w:r w:rsidRPr="00205B28">
        <w:rPr>
          <w:szCs w:val="24"/>
        </w:rPr>
        <w:t xml:space="preserve">Rietavo savivaldybės gyventojams Rietavo parapijos senelių globos namuose </w:t>
      </w:r>
      <w:r>
        <w:rPr>
          <w:szCs w:val="24"/>
        </w:rPr>
        <w:t xml:space="preserve">ir kitų rajonų socialinės globos namuose </w:t>
      </w:r>
      <w:r w:rsidRPr="00205B28">
        <w:rPr>
          <w:szCs w:val="24"/>
        </w:rPr>
        <w:t xml:space="preserve">teikiamos ilgalaikės socialinės globos paslaugos. Trumpalaikės socialinės globos paslaugos teikiamos </w:t>
      </w:r>
      <w:proofErr w:type="spellStart"/>
      <w:r w:rsidRPr="00205B28">
        <w:rPr>
          <w:szCs w:val="24"/>
        </w:rPr>
        <w:t>VšĮ</w:t>
      </w:r>
      <w:proofErr w:type="spellEnd"/>
      <w:r w:rsidRPr="00205B28">
        <w:rPr>
          <w:szCs w:val="24"/>
        </w:rPr>
        <w:t xml:space="preserve"> Rietavo PSPC </w:t>
      </w:r>
      <w:r>
        <w:rPr>
          <w:szCs w:val="24"/>
        </w:rPr>
        <w:t>globos skyriuje</w:t>
      </w:r>
      <w:r w:rsidRPr="00205B28">
        <w:rPr>
          <w:szCs w:val="24"/>
        </w:rPr>
        <w:t>.</w:t>
      </w:r>
    </w:p>
    <w:p w:rsidR="004F0F7B" w:rsidRDefault="004F0F7B" w:rsidP="008B2567">
      <w:pPr>
        <w:tabs>
          <w:tab w:val="left" w:pos="720"/>
        </w:tabs>
        <w:rPr>
          <w:szCs w:val="24"/>
        </w:rPr>
      </w:pPr>
      <w:r w:rsidRPr="00205B28">
        <w:rPr>
          <w:szCs w:val="24"/>
        </w:rPr>
        <w:t> </w:t>
      </w:r>
      <w:r w:rsidRPr="008B2567">
        <w:rPr>
          <w:szCs w:val="24"/>
        </w:rPr>
        <w:t>Neįgaliems asmenims dažniausiai reikalingos bendrosios paslaugos, pagalba į namus, dienos socialinė globa asmens namuose ar institucijoje ir apgyvendinimas globos namuose.</w:t>
      </w:r>
    </w:p>
    <w:p w:rsidR="004F0F7B" w:rsidRDefault="004F0F7B" w:rsidP="00061537">
      <w:pPr>
        <w:tabs>
          <w:tab w:val="left" w:pos="720"/>
        </w:tabs>
        <w:rPr>
          <w:szCs w:val="24"/>
        </w:rPr>
      </w:pPr>
      <w:r w:rsidRPr="00061537">
        <w:rPr>
          <w:szCs w:val="24"/>
        </w:rPr>
        <w:lastRenderedPageBreak/>
        <w:t xml:space="preserve">Savivaldybės administracijos Sveikatos, socialinės paramos ir rūpybos skyriaus  duomenimis, 2017 m. 41 Savivaldybės gyventojui buvo nustatytas </w:t>
      </w:r>
      <w:r>
        <w:rPr>
          <w:szCs w:val="24"/>
        </w:rPr>
        <w:t xml:space="preserve">specialiųjų poreikių lygis. </w:t>
      </w:r>
      <w:r w:rsidRPr="0085770B">
        <w:rPr>
          <w:szCs w:val="24"/>
        </w:rPr>
        <w:t xml:space="preserve">Iš jų: didelių specialiųjų poreikių lygis – 35 asmenims, vidutinių specialiųjų poreikių lygis – 6 asmenims. 27 asmenims, kuriems nustatytas specialusis nuolatinės slaugos poreikis, nustatytas didelių specialiųjų poreikių lygis. </w:t>
      </w:r>
    </w:p>
    <w:p w:rsidR="004F0F7B" w:rsidRDefault="004F0F7B" w:rsidP="00B447EF">
      <w:pPr>
        <w:tabs>
          <w:tab w:val="left" w:pos="720"/>
        </w:tabs>
        <w:rPr>
          <w:szCs w:val="24"/>
        </w:rPr>
      </w:pPr>
    </w:p>
    <w:p w:rsidR="004F0F7B" w:rsidRPr="00251679" w:rsidRDefault="004F0F7B" w:rsidP="003654B9">
      <w:pPr>
        <w:numPr>
          <w:ilvl w:val="0"/>
          <w:numId w:val="30"/>
        </w:numPr>
        <w:rPr>
          <w:b/>
          <w:i/>
          <w:szCs w:val="24"/>
        </w:rPr>
      </w:pPr>
      <w:r w:rsidRPr="00251679">
        <w:rPr>
          <w:b/>
          <w:i/>
          <w:szCs w:val="24"/>
        </w:rPr>
        <w:t xml:space="preserve">Kiti asmenys ir jų šeimos. </w:t>
      </w:r>
    </w:p>
    <w:p w:rsidR="004F0F7B" w:rsidRPr="00D94CF2" w:rsidRDefault="004F0F7B" w:rsidP="003654B9">
      <w:pPr>
        <w:ind w:left="747" w:firstLine="0"/>
        <w:rPr>
          <w:i/>
          <w:szCs w:val="24"/>
        </w:rPr>
      </w:pPr>
    </w:p>
    <w:p w:rsidR="004F0F7B" w:rsidRDefault="004F0F7B"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sidRPr="00205B28">
        <w:rPr>
          <w:szCs w:val="24"/>
        </w:rPr>
        <w:t xml:space="preserve">Nepalankios demografinės tendencijos – gimstamumo mažėjimas, šeimos struktūros kitimas (daugėja šeimų, kuriose yra tik vienas iš tėvų, dažniausiai – motina), visuomenės senėjimas, didėjanti jaunų žmonių emigracija </w:t>
      </w:r>
      <w:r>
        <w:rPr>
          <w:szCs w:val="24"/>
        </w:rPr>
        <w:t xml:space="preserve">– </w:t>
      </w:r>
      <w:r w:rsidRPr="00205B28">
        <w:rPr>
          <w:szCs w:val="24"/>
        </w:rPr>
        <w:t>sąlygoja socialinių problemų gausėjimą, didesnį formalios ir neformalios globos poreikį, dėl kurio auga socialinių paslaugų paklausa ir išlaidos socialinei apsaugai.</w:t>
      </w:r>
      <w:r>
        <w:rPr>
          <w:szCs w:val="24"/>
        </w:rPr>
        <w:t xml:space="preserve"> </w:t>
      </w:r>
      <w:r w:rsidRPr="00205B28">
        <w:rPr>
          <w:szCs w:val="24"/>
        </w:rPr>
        <w:t>Be išvardintų socialinių paslaugų gavėjų grupių Rietavo savivaldybėje būtų galima išskirti dar vieną – skurdžiai gyvenančius asmenis.  Skurdas glaudžiai susijęs su socialine atskirtimi,</w:t>
      </w:r>
      <w:r>
        <w:rPr>
          <w:szCs w:val="24"/>
        </w:rPr>
        <w:t xml:space="preserve"> </w:t>
      </w:r>
      <w:r w:rsidRPr="00205B28">
        <w:rPr>
          <w:szCs w:val="24"/>
        </w:rPr>
        <w:t xml:space="preserve">kuri yra kompleksinis reiškinys, atspindintis tam tikrų asmenų ar grupių negalėjimą ar nesugebėjimą naudotis visuomenės sukuriamomis gėrybėmis, dalyvauti darbinėje veikloje, bendruomenės gyvenime. Siekiant mažinti šių asmenų socialinę atskirtį, svarbu teikti jiems reikalingą pagalbą. Teikiamos asmens higienos paslaugos, skurstantieji aprūpinami būtiniausiais drabužiais, avalyne ir baldais. Rietavo socialinių paslaugų centre </w:t>
      </w:r>
      <w:r>
        <w:rPr>
          <w:szCs w:val="24"/>
        </w:rPr>
        <w:t>naudojamasi „Maisto banko“ parama.</w:t>
      </w:r>
    </w:p>
    <w:p w:rsidR="004F0F7B" w:rsidRDefault="004F0F7B"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4F0F7B" w:rsidRDefault="004F0F7B" w:rsidP="0063392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Esamos socialinių paslaugų infrastruktūros Savivaldybėje analizė</w:t>
      </w:r>
      <w:r>
        <w:rPr>
          <w:b/>
          <w:bCs/>
          <w:szCs w:val="24"/>
        </w:rPr>
        <w:t>.</w:t>
      </w:r>
    </w:p>
    <w:p w:rsidR="004F0F7B" w:rsidRDefault="004F0F7B"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4F0F7B" w:rsidRPr="000634FB" w:rsidRDefault="004F0F7B" w:rsidP="00BE72A9">
      <w:pPr>
        <w:tabs>
          <w:tab w:val="left" w:pos="720"/>
        </w:tabs>
        <w:ind w:firstLine="0"/>
        <w:jc w:val="center"/>
        <w:rPr>
          <w:i/>
          <w:iCs/>
          <w:szCs w:val="24"/>
        </w:rPr>
      </w:pPr>
      <w:r>
        <w:rPr>
          <w:color w:val="000000"/>
          <w:szCs w:val="24"/>
        </w:rPr>
        <w:t>3</w:t>
      </w:r>
      <w:r>
        <w:rPr>
          <w:i/>
          <w:color w:val="000000"/>
          <w:szCs w:val="24"/>
        </w:rPr>
        <w:t xml:space="preserve"> lentelė. S</w:t>
      </w:r>
      <w:r w:rsidRPr="000634FB">
        <w:rPr>
          <w:i/>
          <w:color w:val="000000"/>
          <w:szCs w:val="24"/>
        </w:rPr>
        <w:t>ocialinių paslaugų infrastruktūr</w:t>
      </w:r>
      <w:r>
        <w:rPr>
          <w:i/>
          <w:color w:val="000000"/>
          <w:szCs w:val="24"/>
        </w:rPr>
        <w:t>a Savivaldybėje</w:t>
      </w:r>
    </w:p>
    <w:tbl>
      <w:tblPr>
        <w:tblW w:w="9216" w:type="dxa"/>
        <w:tblInd w:w="534" w:type="dxa"/>
        <w:tblCellMar>
          <w:left w:w="0" w:type="dxa"/>
          <w:right w:w="0" w:type="dxa"/>
        </w:tblCellMar>
        <w:tblLook w:val="00A0" w:firstRow="1" w:lastRow="0" w:firstColumn="1" w:lastColumn="0" w:noHBand="0" w:noVBand="0"/>
      </w:tblPr>
      <w:tblGrid>
        <w:gridCol w:w="564"/>
        <w:gridCol w:w="2714"/>
        <w:gridCol w:w="2080"/>
        <w:gridCol w:w="1477"/>
        <w:gridCol w:w="685"/>
        <w:gridCol w:w="1696"/>
      </w:tblGrid>
      <w:tr w:rsidR="004F0F7B" w:rsidRPr="00205B28" w:rsidTr="0019575A">
        <w:trPr>
          <w:cantSplit/>
        </w:trPr>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0F7B" w:rsidRPr="00205B28" w:rsidRDefault="004F0F7B"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Eil.</w:t>
            </w:r>
          </w:p>
          <w:p w:rsidR="004F0F7B" w:rsidRPr="00205B28" w:rsidRDefault="004F0F7B"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Nr.</w:t>
            </w:r>
          </w:p>
        </w:tc>
        <w:tc>
          <w:tcPr>
            <w:tcW w:w="29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0F7B" w:rsidRPr="00205B28" w:rsidRDefault="004F0F7B" w:rsidP="00C2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Socialinių paslaugų įstaigos tipas pagal žmonių socialines grupes</w:t>
            </w:r>
            <w:r w:rsidRPr="00205B28">
              <w:rPr>
                <w:szCs w:val="24"/>
                <w:vertAlign w:val="superscript"/>
              </w:rPr>
              <w:t>2</w:t>
            </w:r>
          </w:p>
        </w:tc>
        <w:tc>
          <w:tcPr>
            <w:tcW w:w="22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0F7B" w:rsidRPr="00205B28" w:rsidRDefault="004F0F7B" w:rsidP="00C2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Socialinių paslaugų įstaigos pavadinimas</w:t>
            </w:r>
          </w:p>
        </w:tc>
        <w:tc>
          <w:tcPr>
            <w:tcW w:w="14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0F7B" w:rsidRPr="00205B28" w:rsidRDefault="004F0F7B"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Pavaldumas</w:t>
            </w:r>
            <w:r w:rsidRPr="00205B28">
              <w:rPr>
                <w:szCs w:val="24"/>
                <w:vertAlign w:val="superscript"/>
              </w:rPr>
              <w:t>1</w:t>
            </w:r>
          </w:p>
        </w:tc>
        <w:tc>
          <w:tcPr>
            <w:tcW w:w="192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0F7B" w:rsidRPr="00205B28" w:rsidRDefault="004F0F7B"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Vietų (gavėjų</w:t>
            </w:r>
            <w:r w:rsidRPr="00205B28">
              <w:rPr>
                <w:szCs w:val="24"/>
                <w:vertAlign w:val="superscript"/>
              </w:rPr>
              <w:t>3</w:t>
            </w:r>
            <w:r w:rsidRPr="00205B28">
              <w:rPr>
                <w:szCs w:val="24"/>
              </w:rPr>
              <w:t>) skaičius</w:t>
            </w:r>
          </w:p>
        </w:tc>
      </w:tr>
      <w:tr w:rsidR="004F0F7B" w:rsidRPr="00205B28" w:rsidTr="0019575A">
        <w:trPr>
          <w:cantSplit/>
        </w:trPr>
        <w:tc>
          <w:tcPr>
            <w:tcW w:w="567" w:type="dxa"/>
            <w:vMerge/>
            <w:tcBorders>
              <w:top w:val="single" w:sz="8" w:space="0" w:color="auto"/>
              <w:left w:val="single" w:sz="8" w:space="0" w:color="auto"/>
              <w:bottom w:val="single" w:sz="8" w:space="0" w:color="auto"/>
              <w:right w:val="single" w:sz="8" w:space="0" w:color="auto"/>
            </w:tcBorders>
            <w:vAlign w:val="center"/>
          </w:tcPr>
          <w:p w:rsidR="004F0F7B" w:rsidRPr="00205B28" w:rsidRDefault="004F0F7B" w:rsidP="005218B0">
            <w:pPr>
              <w:rPr>
                <w:rFonts w:ascii="Courier New" w:hAnsi="Courier New" w:cs="Courier New"/>
                <w:sz w:val="20"/>
              </w:rPr>
            </w:pPr>
          </w:p>
        </w:tc>
        <w:tc>
          <w:tcPr>
            <w:tcW w:w="2976" w:type="dxa"/>
            <w:vMerge/>
            <w:tcBorders>
              <w:top w:val="single" w:sz="8" w:space="0" w:color="auto"/>
              <w:left w:val="nil"/>
              <w:bottom w:val="single" w:sz="8" w:space="0" w:color="auto"/>
              <w:right w:val="single" w:sz="8" w:space="0" w:color="auto"/>
            </w:tcBorders>
            <w:vAlign w:val="center"/>
          </w:tcPr>
          <w:p w:rsidR="004F0F7B" w:rsidRPr="00205B28" w:rsidRDefault="004F0F7B" w:rsidP="005218B0">
            <w:pPr>
              <w:rPr>
                <w:rFonts w:ascii="Courier New" w:hAnsi="Courier New" w:cs="Courier New"/>
                <w:sz w:val="20"/>
              </w:rPr>
            </w:pPr>
          </w:p>
        </w:tc>
        <w:tc>
          <w:tcPr>
            <w:tcW w:w="2268" w:type="dxa"/>
            <w:vMerge/>
            <w:tcBorders>
              <w:top w:val="single" w:sz="8" w:space="0" w:color="auto"/>
              <w:left w:val="nil"/>
              <w:bottom w:val="single" w:sz="8" w:space="0" w:color="auto"/>
              <w:right w:val="single" w:sz="8" w:space="0" w:color="auto"/>
            </w:tcBorders>
            <w:vAlign w:val="center"/>
          </w:tcPr>
          <w:p w:rsidR="004F0F7B" w:rsidRPr="00205B28" w:rsidRDefault="004F0F7B" w:rsidP="005218B0">
            <w:pPr>
              <w:rPr>
                <w:rFonts w:ascii="Courier New" w:hAnsi="Courier New" w:cs="Courier New"/>
                <w:sz w:val="20"/>
              </w:rPr>
            </w:pPr>
          </w:p>
        </w:tc>
        <w:tc>
          <w:tcPr>
            <w:tcW w:w="1483" w:type="dxa"/>
            <w:vMerge/>
            <w:tcBorders>
              <w:top w:val="single" w:sz="8" w:space="0" w:color="auto"/>
              <w:left w:val="nil"/>
              <w:bottom w:val="single" w:sz="8" w:space="0" w:color="auto"/>
              <w:right w:val="single" w:sz="8" w:space="0" w:color="auto"/>
            </w:tcBorders>
            <w:vAlign w:val="center"/>
          </w:tcPr>
          <w:p w:rsidR="004F0F7B" w:rsidRPr="00205B28" w:rsidRDefault="004F0F7B" w:rsidP="005218B0">
            <w:pPr>
              <w:rPr>
                <w:rFonts w:ascii="Courier New" w:hAnsi="Courier New" w:cs="Courier New"/>
                <w:sz w:val="20"/>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 xml:space="preserve"> I</w:t>
            </w:r>
            <w:r w:rsidRPr="00205B28">
              <w:rPr>
                <w:szCs w:val="24"/>
              </w:rPr>
              <w:t>š viso</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 xml:space="preserve">Iš </w:t>
            </w:r>
            <w:r w:rsidRPr="00205B28">
              <w:rPr>
                <w:szCs w:val="24"/>
              </w:rPr>
              <w:t xml:space="preserve">jų </w:t>
            </w:r>
            <w:proofErr w:type="spellStart"/>
            <w:r w:rsidRPr="00205B28">
              <w:rPr>
                <w:szCs w:val="24"/>
              </w:rPr>
              <w:t>finansuo-jamų</w:t>
            </w:r>
            <w:proofErr w:type="spellEnd"/>
            <w:r>
              <w:rPr>
                <w:szCs w:val="24"/>
              </w:rPr>
              <w:t xml:space="preserve"> </w:t>
            </w:r>
            <w:proofErr w:type="spellStart"/>
            <w:r w:rsidRPr="00205B28">
              <w:rPr>
                <w:szCs w:val="24"/>
              </w:rPr>
              <w:t>Savival-dybės</w:t>
            </w:r>
            <w:proofErr w:type="spellEnd"/>
          </w:p>
        </w:tc>
      </w:tr>
      <w:tr w:rsidR="004F0F7B"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205B28" w:rsidRDefault="004F0F7B" w:rsidP="0003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1</w:t>
            </w:r>
            <w:r w:rsidRPr="00205B28">
              <w:rPr>
                <w:szCs w:val="24"/>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D9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Socialinės globos namai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proofErr w:type="spellStart"/>
            <w:r w:rsidRPr="00205B28">
              <w:rPr>
                <w:szCs w:val="24"/>
              </w:rPr>
              <w:t>VšĮ</w:t>
            </w:r>
            <w:proofErr w:type="spellEnd"/>
            <w:r w:rsidRPr="00205B28">
              <w:rPr>
                <w:szCs w:val="24"/>
              </w:rPr>
              <w:t xml:space="preserve"> Rietavo parapijos senelių globos namai</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4F0F7B" w:rsidRPr="00036AC4" w:rsidRDefault="004F0F7B" w:rsidP="0033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036AC4">
              <w:rPr>
                <w:szCs w:val="24"/>
              </w:rPr>
              <w:t xml:space="preserve">Rietavo </w:t>
            </w:r>
            <w:proofErr w:type="spellStart"/>
            <w:r w:rsidRPr="00036AC4">
              <w:rPr>
                <w:szCs w:val="24"/>
              </w:rPr>
              <w:t>šv</w:t>
            </w:r>
            <w:proofErr w:type="spellEnd"/>
            <w:r w:rsidRPr="00036AC4">
              <w:rPr>
                <w:szCs w:val="24"/>
              </w:rPr>
              <w:t xml:space="preserve">. </w:t>
            </w:r>
            <w:r w:rsidR="00330843" w:rsidRPr="00036AC4">
              <w:rPr>
                <w:szCs w:val="24"/>
              </w:rPr>
              <w:t xml:space="preserve">arkangelo </w:t>
            </w:r>
            <w:r w:rsidRPr="00036AC4">
              <w:rPr>
                <w:szCs w:val="24"/>
              </w:rPr>
              <w:t>Mykolo parapija</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4F0F7B" w:rsidRPr="00145AF8" w:rsidRDefault="004F0F7B" w:rsidP="00D9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highlight w:val="yellow"/>
              </w:rPr>
            </w:pPr>
            <w:r w:rsidRPr="00681754">
              <w:rPr>
                <w:szCs w:val="24"/>
              </w:rPr>
              <w:t>64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4F0F7B" w:rsidRPr="00145AF8" w:rsidRDefault="004F0F7B"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highlight w:val="yellow"/>
              </w:rPr>
            </w:pPr>
            <w:r w:rsidRPr="001C27D6">
              <w:rPr>
                <w:szCs w:val="24"/>
              </w:rPr>
              <w:t>12</w:t>
            </w:r>
          </w:p>
        </w:tc>
      </w:tr>
      <w:tr w:rsidR="004F0F7B"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205B28" w:rsidRDefault="004F0F7B" w:rsidP="0003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2.</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03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Šeimynos</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r>
      <w:tr w:rsidR="004F0F7B"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205B28" w:rsidRDefault="004F0F7B" w:rsidP="0003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3</w:t>
            </w:r>
            <w:r w:rsidRPr="00205B28">
              <w:rPr>
                <w:szCs w:val="24"/>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D9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 xml:space="preserve">Laikino </w:t>
            </w:r>
            <w:r w:rsidRPr="00205B28">
              <w:rPr>
                <w:szCs w:val="24"/>
              </w:rPr>
              <w:t xml:space="preserve">gyvenimo namai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r>
      <w:tr w:rsidR="004F0F7B" w:rsidRPr="00205B28" w:rsidTr="0019575A">
        <w:trPr>
          <w:trHeight w:val="62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19575A" w:rsidRDefault="004F0F7B"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19575A">
              <w:rPr>
                <w:szCs w:val="24"/>
              </w:rPr>
              <w:t>4.</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D9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Dienos socialinės globos centrai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p w:rsidR="004F0F7B" w:rsidRPr="00205B28"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p w:rsidR="004F0F7B" w:rsidRPr="00205B28"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r>
      <w:tr w:rsidR="004F0F7B"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205B28" w:rsidRDefault="004F0F7B"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5</w:t>
            </w:r>
            <w:r w:rsidRPr="00205B28">
              <w:rPr>
                <w:szCs w:val="24"/>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Savarankiško gyvenimo namai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r>
      <w:tr w:rsidR="004F0F7B"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205B28" w:rsidRDefault="004F0F7B"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6</w:t>
            </w:r>
            <w:r w:rsidRPr="00205B28">
              <w:rPr>
                <w:szCs w:val="24"/>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D9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S</w:t>
            </w:r>
            <w:r>
              <w:rPr>
                <w:szCs w:val="24"/>
              </w:rPr>
              <w:t xml:space="preserve">ocialinės priežiūros </w:t>
            </w:r>
            <w:r w:rsidRPr="00205B28">
              <w:rPr>
                <w:szCs w:val="24"/>
              </w:rPr>
              <w:t xml:space="preserve">centrai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F0F7B" w:rsidRPr="00145AF8" w:rsidRDefault="004F0F7B" w:rsidP="00145AF8">
            <w:pPr>
              <w:tabs>
                <w:tab w:val="left" w:pos="0"/>
                <w:tab w:val="left" w:pos="3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 xml:space="preserve">1. </w:t>
            </w:r>
            <w:proofErr w:type="spellStart"/>
            <w:r w:rsidRPr="00145AF8">
              <w:rPr>
                <w:szCs w:val="24"/>
              </w:rPr>
              <w:t>VšĮ</w:t>
            </w:r>
            <w:proofErr w:type="spellEnd"/>
            <w:r w:rsidRPr="00145AF8">
              <w:rPr>
                <w:szCs w:val="24"/>
              </w:rPr>
              <w:t xml:space="preserve"> </w:t>
            </w:r>
            <w:proofErr w:type="spellStart"/>
            <w:r w:rsidRPr="00145AF8">
              <w:rPr>
                <w:szCs w:val="24"/>
              </w:rPr>
              <w:t>Tverų</w:t>
            </w:r>
            <w:proofErr w:type="spellEnd"/>
            <w:r w:rsidRPr="00145AF8">
              <w:rPr>
                <w:szCs w:val="24"/>
              </w:rPr>
              <w:t xml:space="preserve"> dienos centras</w:t>
            </w:r>
          </w:p>
          <w:p w:rsidR="004F0F7B" w:rsidRDefault="004F0F7B"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p>
          <w:p w:rsidR="004F0F7B" w:rsidRPr="00205B28" w:rsidRDefault="004F0F7B"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 xml:space="preserve">2. </w:t>
            </w:r>
            <w:r w:rsidRPr="00205B28">
              <w:rPr>
                <w:szCs w:val="24"/>
              </w:rPr>
              <w:t>BĮ Rietavo socialinių paslaugų centras</w:t>
            </w:r>
            <w:r>
              <w:rPr>
                <w:szCs w:val="24"/>
              </w:rPr>
              <w:t>. Vaikų užimtumo grupė „Būk mano draugas“</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4F0F7B" w:rsidRDefault="004F0F7B"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Fizinis</w:t>
            </w:r>
            <w:r w:rsidRPr="00205B28">
              <w:rPr>
                <w:szCs w:val="24"/>
              </w:rPr>
              <w:t xml:space="preserve"> asm</w:t>
            </w:r>
            <w:r>
              <w:rPr>
                <w:szCs w:val="24"/>
              </w:rPr>
              <w:t>uo</w:t>
            </w:r>
          </w:p>
          <w:p w:rsidR="004F0F7B" w:rsidRDefault="004F0F7B"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p>
          <w:p w:rsidR="004F0F7B" w:rsidRPr="00205B28" w:rsidRDefault="004F0F7B"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savivaldybės taryba</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4F0F7B" w:rsidRPr="001C27D6" w:rsidRDefault="004F0F7B"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1C27D6">
              <w:rPr>
                <w:szCs w:val="24"/>
              </w:rPr>
              <w:t>20</w:t>
            </w:r>
          </w:p>
          <w:p w:rsidR="004F0F7B" w:rsidRPr="001C27D6" w:rsidRDefault="004F0F7B"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4F0F7B" w:rsidRPr="001C27D6" w:rsidRDefault="004F0F7B"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4F0F7B" w:rsidRPr="001C27D6" w:rsidRDefault="004F0F7B" w:rsidP="00BE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4"/>
              </w:rPr>
            </w:pPr>
            <w:r w:rsidRPr="001C27D6">
              <w:rPr>
                <w:szCs w:val="24"/>
              </w:rPr>
              <w:t>75</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4F0F7B" w:rsidRPr="001C27D6" w:rsidRDefault="004F0F7B"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1C27D6">
              <w:rPr>
                <w:szCs w:val="24"/>
              </w:rPr>
              <w:t>20</w:t>
            </w:r>
          </w:p>
        </w:tc>
      </w:tr>
      <w:tr w:rsidR="004F0F7B"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205B28" w:rsidRDefault="004F0F7B"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7</w:t>
            </w:r>
            <w:r w:rsidRPr="00205B28">
              <w:rPr>
                <w:szCs w:val="24"/>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Bendruomeninės įstaigos</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84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 xml:space="preserve">1. </w:t>
            </w:r>
            <w:r w:rsidRPr="00205B28">
              <w:rPr>
                <w:szCs w:val="24"/>
              </w:rPr>
              <w:t>Sutrikusio intelekto žmonių bendrija „Rietavo viltis“</w:t>
            </w:r>
          </w:p>
          <w:p w:rsidR="004F0F7B" w:rsidRPr="00205B28"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p w:rsidR="004F0F7B" w:rsidRPr="00205B28"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p w:rsidR="004F0F7B" w:rsidRPr="00205B28" w:rsidRDefault="004F0F7B" w:rsidP="0084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left"/>
              <w:rPr>
                <w:rFonts w:ascii="Courier New" w:hAnsi="Courier New" w:cs="Courier New"/>
                <w:sz w:val="20"/>
              </w:rPr>
            </w:pPr>
            <w:r w:rsidRPr="00205B28">
              <w:rPr>
                <w:szCs w:val="24"/>
              </w:rPr>
              <w:lastRenderedPageBreak/>
              <w:t>2. Rietavo savivaldybės neįgaliųjų draugija</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84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Cs w:val="24"/>
              </w:rPr>
              <w:lastRenderedPageBreak/>
              <w:t>NVO</w:t>
            </w:r>
          </w:p>
          <w:p w:rsidR="004F0F7B"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4F0F7B"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4F0F7B"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4F0F7B"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4F0F7B"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4F0F7B" w:rsidRPr="00205B28" w:rsidRDefault="004F0F7B" w:rsidP="0084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Cs w:val="24"/>
              </w:rPr>
              <w:lastRenderedPageBreak/>
              <w:t>NVO</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4F0F7B" w:rsidRPr="001C27D6" w:rsidRDefault="004F0F7B"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1C27D6">
              <w:rPr>
                <w:szCs w:val="24"/>
              </w:rPr>
              <w:lastRenderedPageBreak/>
              <w:t>90</w:t>
            </w:r>
          </w:p>
          <w:p w:rsidR="004F0F7B" w:rsidRPr="00145AF8" w:rsidRDefault="004F0F7B"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highlight w:val="yellow"/>
              </w:rPr>
            </w:pPr>
          </w:p>
          <w:p w:rsidR="004F0F7B" w:rsidRPr="00145AF8" w:rsidRDefault="004F0F7B"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highlight w:val="yellow"/>
              </w:rPr>
            </w:pPr>
          </w:p>
          <w:p w:rsidR="004F0F7B" w:rsidRPr="00145AF8" w:rsidRDefault="004F0F7B"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highlight w:val="yellow"/>
              </w:rPr>
            </w:pPr>
          </w:p>
          <w:p w:rsidR="004F0F7B" w:rsidRPr="00145AF8" w:rsidRDefault="004F0F7B"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highlight w:val="yellow"/>
              </w:rPr>
            </w:pPr>
          </w:p>
          <w:p w:rsidR="004F0F7B" w:rsidRPr="00145AF8" w:rsidRDefault="004F0F7B"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highlight w:val="yellow"/>
              </w:rPr>
            </w:pPr>
          </w:p>
          <w:p w:rsidR="004F0F7B" w:rsidRPr="00145AF8" w:rsidRDefault="004F0F7B"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highlight w:val="yellow"/>
              </w:rPr>
            </w:pPr>
          </w:p>
          <w:p w:rsidR="004F0F7B" w:rsidRPr="001C27D6" w:rsidRDefault="004F0F7B"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1C27D6">
              <w:rPr>
                <w:szCs w:val="24"/>
              </w:rPr>
              <w:lastRenderedPageBreak/>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17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highlight w:val="yellow"/>
              </w:rPr>
            </w:pPr>
            <w:r w:rsidRPr="001751D2">
              <w:lastRenderedPageBreak/>
              <w:t xml:space="preserve">Savivaldybė iš dalies finansuoja socialinės reabilitacijos paslaugų </w:t>
            </w:r>
            <w:r w:rsidRPr="001751D2">
              <w:lastRenderedPageBreak/>
              <w:t>neįgaliesiems bendruomenėje projektų</w:t>
            </w:r>
            <w:r>
              <w:t xml:space="preserve"> vykdomas veiklas, socialinių paslaugų teikimo </w:t>
            </w:r>
            <w:r w:rsidRPr="001751D2">
              <w:t xml:space="preserve">veiklas </w:t>
            </w:r>
          </w:p>
        </w:tc>
      </w:tr>
      <w:tr w:rsidR="004F0F7B"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205B28" w:rsidRDefault="004F0F7B"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lastRenderedPageBreak/>
              <w:t>8.</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4F0F7B" w:rsidRPr="00205B28" w:rsidRDefault="004F0F7B"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Kit</w:t>
            </w:r>
            <w:r>
              <w:rPr>
                <w:szCs w:val="24"/>
              </w:rPr>
              <w:t xml:space="preserve">os socialinių paslaugų įstaigos </w:t>
            </w:r>
            <w:r w:rsidRPr="00205B28">
              <w:rPr>
                <w:szCs w:val="24"/>
              </w:rPr>
              <w:t>(pagalbos į namus tarnyba, socialinių paslaugų centras ir kt.)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4F0F7B" w:rsidRDefault="004F0F7B"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 xml:space="preserve">1. BĮ </w:t>
            </w:r>
            <w:r w:rsidRPr="00205B28">
              <w:rPr>
                <w:szCs w:val="24"/>
              </w:rPr>
              <w:t>Rietavo socialinių paslaugų centras</w:t>
            </w:r>
          </w:p>
          <w:p w:rsidR="004F0F7B" w:rsidRDefault="004F0F7B"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p>
          <w:p w:rsidR="004F0F7B" w:rsidRDefault="004F0F7B"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2. Rietavo PSPC</w:t>
            </w:r>
          </w:p>
          <w:p w:rsidR="004F0F7B" w:rsidRPr="00205B28" w:rsidRDefault="004F0F7B"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Palaikomojo gydymo skyrius</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4F0F7B" w:rsidRPr="00431385" w:rsidRDefault="004F0F7B" w:rsidP="00431385">
            <w:pPr>
              <w:tabs>
                <w:tab w:val="left" w:pos="1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 xml:space="preserve">1. </w:t>
            </w:r>
            <w:r w:rsidRPr="00431385">
              <w:rPr>
                <w:szCs w:val="24"/>
              </w:rPr>
              <w:t>Rietavo savivaldy-</w:t>
            </w:r>
            <w:proofErr w:type="spellStart"/>
            <w:r w:rsidRPr="00431385">
              <w:rPr>
                <w:szCs w:val="24"/>
              </w:rPr>
              <w:t>bės</w:t>
            </w:r>
            <w:proofErr w:type="spellEnd"/>
            <w:r w:rsidRPr="00431385">
              <w:rPr>
                <w:szCs w:val="24"/>
              </w:rPr>
              <w:t xml:space="preserve"> taryba</w:t>
            </w:r>
          </w:p>
          <w:p w:rsidR="004F0F7B" w:rsidRDefault="004F0F7B" w:rsidP="0063392A">
            <w:pPr>
              <w:ind w:firstLine="0"/>
              <w:jc w:val="left"/>
              <w:rPr>
                <w:rFonts w:ascii="Courier New" w:hAnsi="Courier New" w:cs="Courier New"/>
                <w:sz w:val="20"/>
              </w:rPr>
            </w:pPr>
          </w:p>
          <w:p w:rsidR="004F0F7B" w:rsidRPr="00CF0158" w:rsidRDefault="004F0F7B" w:rsidP="0063392A">
            <w:pPr>
              <w:ind w:firstLine="0"/>
              <w:jc w:val="left"/>
              <w:rPr>
                <w:rFonts w:ascii="Courier New" w:hAnsi="Courier New" w:cs="Courier New"/>
                <w:sz w:val="20"/>
              </w:rPr>
            </w:pPr>
            <w:r>
              <w:rPr>
                <w:szCs w:val="24"/>
              </w:rPr>
              <w:t xml:space="preserve">2. </w:t>
            </w:r>
            <w:r w:rsidRPr="00205B28">
              <w:rPr>
                <w:szCs w:val="24"/>
              </w:rPr>
              <w:t>Rietavo savivaldybės taryba</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4F0F7B" w:rsidRPr="001C27D6" w:rsidRDefault="004F0F7B"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1C27D6">
              <w:rPr>
                <w:szCs w:val="24"/>
              </w:rPr>
              <w:t>68</w:t>
            </w:r>
          </w:p>
          <w:p w:rsidR="004F0F7B" w:rsidRPr="001C27D6" w:rsidRDefault="004F0F7B"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4F0F7B" w:rsidRPr="001C27D6" w:rsidRDefault="004F0F7B"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4F0F7B" w:rsidRPr="001C27D6" w:rsidRDefault="004F0F7B"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4F0F7B" w:rsidRPr="001C27D6" w:rsidRDefault="004F0F7B"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1C27D6">
              <w:rPr>
                <w:szCs w:val="24"/>
              </w:rPr>
              <w:t>8</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4F0F7B" w:rsidRPr="001C27D6" w:rsidRDefault="004F0F7B"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1C27D6">
              <w:rPr>
                <w:szCs w:val="24"/>
              </w:rPr>
              <w:t>68</w:t>
            </w:r>
          </w:p>
          <w:p w:rsidR="004F0F7B" w:rsidRPr="001C27D6" w:rsidRDefault="004F0F7B"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4F0F7B" w:rsidRPr="001C27D6" w:rsidRDefault="004F0F7B"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4F0F7B" w:rsidRPr="001C27D6" w:rsidRDefault="004F0F7B"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4F0F7B" w:rsidRPr="001C27D6" w:rsidRDefault="004F0F7B"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Pr>
                <w:szCs w:val="24"/>
              </w:rPr>
              <w:t>6</w:t>
            </w:r>
          </w:p>
        </w:tc>
      </w:tr>
    </w:tbl>
    <w:p w:rsidR="004F0F7B" w:rsidRDefault="004F0F7B" w:rsidP="0063392A">
      <w:pPr>
        <w:ind w:firstLine="0"/>
        <w:jc w:val="left"/>
        <w:rPr>
          <w:szCs w:val="24"/>
        </w:rPr>
      </w:pPr>
    </w:p>
    <w:p w:rsidR="004F0F7B" w:rsidRPr="00205B28" w:rsidRDefault="004F0F7B" w:rsidP="0063392A">
      <w:pPr>
        <w:ind w:firstLine="0"/>
        <w:jc w:val="left"/>
        <w:rPr>
          <w:szCs w:val="24"/>
        </w:rPr>
      </w:pPr>
    </w:p>
    <w:p w:rsidR="004F0F7B" w:rsidRDefault="004F0F7B" w:rsidP="0023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5.1. Socialinių paslaugų infrastruktūros išsidėstymas ir socialinių paslaugų teikimo Savivaldybėje (seniūnijose) pakankamumo lygis</w:t>
      </w:r>
      <w:r>
        <w:rPr>
          <w:b/>
          <w:bCs/>
          <w:szCs w:val="24"/>
        </w:rPr>
        <w:t>.</w:t>
      </w:r>
    </w:p>
    <w:p w:rsidR="004F0F7B" w:rsidRPr="00205B28" w:rsidRDefault="004F0F7B" w:rsidP="0023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4F0F7B" w:rsidRPr="00205B28" w:rsidRDefault="004F0F7B" w:rsidP="00610C0D">
      <w:pPr>
        <w:rPr>
          <w:szCs w:val="24"/>
        </w:rPr>
      </w:pPr>
      <w:r w:rsidRPr="00205B28">
        <w:rPr>
          <w:szCs w:val="24"/>
        </w:rPr>
        <w:t xml:space="preserve">Rietavo savivaldybėje socialines paslaugas teikia BĮ Rietavo socialinių paslaugų centras, </w:t>
      </w:r>
      <w:proofErr w:type="spellStart"/>
      <w:r w:rsidRPr="00205B28">
        <w:rPr>
          <w:szCs w:val="24"/>
        </w:rPr>
        <w:t>VšĮ</w:t>
      </w:r>
      <w:proofErr w:type="spellEnd"/>
      <w:r w:rsidRPr="00205B28">
        <w:rPr>
          <w:szCs w:val="24"/>
        </w:rPr>
        <w:t xml:space="preserve"> Rietavo parapijos senelių globos namai, </w:t>
      </w:r>
      <w:proofErr w:type="spellStart"/>
      <w:r w:rsidRPr="00205B28">
        <w:rPr>
          <w:szCs w:val="24"/>
        </w:rPr>
        <w:t>VšĮ</w:t>
      </w:r>
      <w:proofErr w:type="spellEnd"/>
      <w:r w:rsidRPr="00205B28">
        <w:rPr>
          <w:szCs w:val="24"/>
        </w:rPr>
        <w:t xml:space="preserve"> Rietavo </w:t>
      </w:r>
      <w:r>
        <w:rPr>
          <w:szCs w:val="24"/>
        </w:rPr>
        <w:t xml:space="preserve">PSPC globos </w:t>
      </w:r>
      <w:r w:rsidRPr="00205B28">
        <w:rPr>
          <w:szCs w:val="24"/>
        </w:rPr>
        <w:t xml:space="preserve">skyrius, </w:t>
      </w:r>
      <w:proofErr w:type="spellStart"/>
      <w:r w:rsidRPr="00205B28">
        <w:rPr>
          <w:szCs w:val="24"/>
        </w:rPr>
        <w:t>VšĮ</w:t>
      </w:r>
      <w:proofErr w:type="spellEnd"/>
      <w:r>
        <w:rPr>
          <w:szCs w:val="24"/>
        </w:rPr>
        <w:t xml:space="preserve"> </w:t>
      </w:r>
      <w:proofErr w:type="spellStart"/>
      <w:r w:rsidRPr="00205B28">
        <w:rPr>
          <w:szCs w:val="24"/>
        </w:rPr>
        <w:t>Tverų</w:t>
      </w:r>
      <w:proofErr w:type="spellEnd"/>
      <w:r w:rsidRPr="00205B28">
        <w:rPr>
          <w:szCs w:val="24"/>
        </w:rPr>
        <w:t xml:space="preserve"> dienos centras, sutrikusio intelekto žmonių globos bendrija „Rietavo viltis“  ir Rietavo savivaldybės neįgaliųjų draugija. </w:t>
      </w:r>
    </w:p>
    <w:p w:rsidR="004F0F7B" w:rsidRPr="00205B28" w:rsidRDefault="004F0F7B" w:rsidP="00610C0D">
      <w:pPr>
        <w:rPr>
          <w:szCs w:val="24"/>
        </w:rPr>
      </w:pPr>
      <w:r w:rsidRPr="00205B28">
        <w:rPr>
          <w:szCs w:val="24"/>
        </w:rPr>
        <w:t>Rietavo savivaldybės administracija ir socialinių paslaugų įstaigos aktyviai dalyvauja projektinėje veik</w:t>
      </w:r>
      <w:r>
        <w:rPr>
          <w:szCs w:val="24"/>
        </w:rPr>
        <w:t>l</w:t>
      </w:r>
      <w:r w:rsidRPr="00205B28">
        <w:rPr>
          <w:szCs w:val="24"/>
        </w:rPr>
        <w:t xml:space="preserve">oje ir ieško galimybių socialinių paslaugų įstaigų pastatų, naudojamos įrangos atnaujinimui, patalpų pritaikymui, teikiamų paslaugų kokybės gerinimui. </w:t>
      </w:r>
    </w:p>
    <w:p w:rsidR="004F0F7B" w:rsidRPr="00205B28" w:rsidRDefault="004F0F7B" w:rsidP="000B3549">
      <w:pPr>
        <w:autoSpaceDE w:val="0"/>
        <w:autoSpaceDN w:val="0"/>
        <w:ind w:firstLine="709"/>
        <w:rPr>
          <w:szCs w:val="24"/>
        </w:rPr>
      </w:pPr>
      <w:r w:rsidRPr="00205B28">
        <w:rPr>
          <w:rFonts w:ascii="TimesNewRoman" w:hAnsi="TimesNewRoman"/>
          <w:color w:val="000000"/>
          <w:szCs w:val="24"/>
        </w:rPr>
        <w:t>Socialinių paslaugų poreikį lemia daug faktorių. Vis</w:t>
      </w:r>
      <w:r>
        <w:rPr>
          <w:rFonts w:ascii="TimesNewRoman" w:hAnsi="TimesNewRoman"/>
          <w:color w:val="000000"/>
          <w:szCs w:val="24"/>
        </w:rPr>
        <w:t xml:space="preserve"> </w:t>
      </w:r>
      <w:r w:rsidRPr="00205B28">
        <w:rPr>
          <w:rFonts w:ascii="TimesNewRoman" w:hAnsi="TimesNewRoman"/>
          <w:color w:val="000000"/>
          <w:szCs w:val="24"/>
        </w:rPr>
        <w:t xml:space="preserve">dėlto didžiausias išlieka nestacionarių </w:t>
      </w:r>
      <w:r>
        <w:rPr>
          <w:rFonts w:ascii="TimesNewRoman" w:hAnsi="TimesNewRoman"/>
          <w:color w:val="000000"/>
          <w:szCs w:val="24"/>
        </w:rPr>
        <w:t xml:space="preserve">socialinių </w:t>
      </w:r>
      <w:r w:rsidRPr="00205B28">
        <w:rPr>
          <w:rFonts w:ascii="TimesNewRoman" w:hAnsi="TimesNewRoman"/>
          <w:color w:val="000000"/>
          <w:szCs w:val="24"/>
        </w:rPr>
        <w:t xml:space="preserve">paslaugų poreikis. </w:t>
      </w:r>
      <w:r w:rsidRPr="00205B28">
        <w:rPr>
          <w:szCs w:val="24"/>
        </w:rPr>
        <w:t>Vertinant socialinių paslaugų teikimo Rietavo savivaldybėje pakankamumo lygį, matyti, kad nepakanka nestacionarių socialinių paslaugų seniems ir pagyvenusiems asmenims, neįgaliesiems, turintiems įvairią fizinę negalią, smurtą šeimose patiriančioms moterims ir vaikams, neišplėtota savanoriška veikla.</w:t>
      </w:r>
      <w:r>
        <w:rPr>
          <w:szCs w:val="24"/>
        </w:rPr>
        <w:t xml:space="preserve"> </w:t>
      </w:r>
      <w:r w:rsidRPr="00205B28">
        <w:rPr>
          <w:szCs w:val="24"/>
        </w:rPr>
        <w:t>BĮ Rietavo</w:t>
      </w:r>
      <w:r>
        <w:rPr>
          <w:szCs w:val="24"/>
        </w:rPr>
        <w:t xml:space="preserve"> </w:t>
      </w:r>
      <w:r w:rsidRPr="00205B28">
        <w:rPr>
          <w:szCs w:val="24"/>
        </w:rPr>
        <w:t>socialinių paslaugų centras</w:t>
      </w:r>
      <w:r>
        <w:rPr>
          <w:szCs w:val="24"/>
        </w:rPr>
        <w:t xml:space="preserve"> </w:t>
      </w:r>
      <w:r>
        <w:rPr>
          <w:b/>
          <w:bCs/>
          <w:szCs w:val="24"/>
        </w:rPr>
        <w:t xml:space="preserve">– </w:t>
      </w:r>
      <w:r w:rsidRPr="00205B28">
        <w:rPr>
          <w:szCs w:val="24"/>
        </w:rPr>
        <w:t xml:space="preserve">vienintelė tokio pobūdžio įstaiga mieste, teikianti bendrąsias ir specialiąsias nestacionarias socialines paslaugas. Pagalbos į namus, socialinių įgūdžių ugdymo ir palaikymo paslaugas kiekvienoje seniūnijoje teikia </w:t>
      </w:r>
      <w:r w:rsidRPr="00681754">
        <w:rPr>
          <w:szCs w:val="24"/>
        </w:rPr>
        <w:t>5</w:t>
      </w:r>
      <w:r w:rsidRPr="00205B28">
        <w:rPr>
          <w:szCs w:val="24"/>
        </w:rPr>
        <w:t xml:space="preserve"> Rietavo socialinių paslaugų centro lankomosios prieži</w:t>
      </w:r>
      <w:r>
        <w:rPr>
          <w:szCs w:val="24"/>
        </w:rPr>
        <w:t xml:space="preserve">ūros darbuotojai, 8 </w:t>
      </w:r>
      <w:r w:rsidRPr="00840AA1">
        <w:rPr>
          <w:szCs w:val="24"/>
        </w:rPr>
        <w:t>socialiniai darbuotojai</w:t>
      </w:r>
      <w:r w:rsidRPr="00205B28">
        <w:rPr>
          <w:szCs w:val="24"/>
        </w:rPr>
        <w:t xml:space="preserve"> su socialinės rizikos šeimomis. </w:t>
      </w:r>
      <w:r w:rsidRPr="00205B28">
        <w:rPr>
          <w:rFonts w:ascii="TimesNewRoman" w:hAnsi="TimesNewRoman"/>
          <w:color w:val="000000"/>
          <w:szCs w:val="24"/>
        </w:rPr>
        <w:t xml:space="preserve">Ypač aktualios socialinės priežiūros paslaugos. </w:t>
      </w:r>
      <w:r>
        <w:rPr>
          <w:rFonts w:ascii="TimesNewRoman" w:hAnsi="TimesNewRoman"/>
          <w:color w:val="000000"/>
          <w:szCs w:val="24"/>
        </w:rPr>
        <w:t xml:space="preserve"> </w:t>
      </w:r>
      <w:r w:rsidRPr="00681754">
        <w:rPr>
          <w:rFonts w:ascii="TimesNewRoman" w:hAnsi="TimesNewRoman"/>
          <w:color w:val="000000"/>
          <w:szCs w:val="24"/>
        </w:rPr>
        <w:t>Nuo 2017 m. balandžio mėn. integralios pagalbos paslaugas teikia: slaugytojas, masažuotojas/</w:t>
      </w:r>
      <w:proofErr w:type="spellStart"/>
      <w:r w:rsidRPr="00681754">
        <w:rPr>
          <w:rFonts w:ascii="TimesNewRoman" w:hAnsi="TimesNewRoman"/>
          <w:color w:val="000000"/>
          <w:szCs w:val="24"/>
        </w:rPr>
        <w:t>kineziterapeutas</w:t>
      </w:r>
      <w:proofErr w:type="spellEnd"/>
      <w:r w:rsidRPr="00681754">
        <w:rPr>
          <w:rFonts w:ascii="TimesNewRoman" w:hAnsi="TimesNewRoman"/>
          <w:color w:val="000000"/>
          <w:szCs w:val="24"/>
        </w:rPr>
        <w:t>, 4 slaugytojų padėjėjai</w:t>
      </w:r>
      <w:r>
        <w:rPr>
          <w:rFonts w:ascii="TimesNewRoman" w:hAnsi="TimesNewRoman"/>
          <w:color w:val="000000"/>
          <w:szCs w:val="24"/>
        </w:rPr>
        <w:t xml:space="preserve">. </w:t>
      </w:r>
      <w:r w:rsidRPr="00205B28">
        <w:rPr>
          <w:rFonts w:ascii="TimesNewRoman" w:hAnsi="TimesNewRoman"/>
          <w:color w:val="000000"/>
          <w:szCs w:val="24"/>
        </w:rPr>
        <w:t>Kasmet didėja socialinių paslaugų poreikis. Aktyviai ieškoma savanorių nestacionarioms paslaugoms teikti (įstaiga priima universiteto ir kolegijų studentus atlikti praktiką)</w:t>
      </w:r>
      <w:r>
        <w:rPr>
          <w:rFonts w:ascii="TimesNewRoman" w:hAnsi="TimesNewRoman"/>
          <w:color w:val="000000"/>
          <w:szCs w:val="24"/>
        </w:rPr>
        <w:t>.</w:t>
      </w:r>
    </w:p>
    <w:p w:rsidR="004F0F7B" w:rsidRPr="00205B28" w:rsidRDefault="004F0F7B" w:rsidP="000B3549">
      <w:pPr>
        <w:shd w:val="clear" w:color="auto" w:fill="FFFFFF"/>
        <w:ind w:right="-1" w:firstLine="709"/>
        <w:rPr>
          <w:szCs w:val="24"/>
        </w:rPr>
      </w:pPr>
      <w:r>
        <w:rPr>
          <w:szCs w:val="24"/>
        </w:rPr>
        <w:t xml:space="preserve">Rietavo socialinių paslaugų centre </w:t>
      </w:r>
      <w:r w:rsidRPr="007A7137">
        <w:rPr>
          <w:szCs w:val="24"/>
        </w:rPr>
        <w:t>vaikams iš socialinės rizikos šeimų pagal projektą veikia vaikų užimtumo grupė „Būk mano draugas“. 2017 m. centrą lankė 62 socialinės rizikos šeimų vaikai,  2016 m. centrą lankė 75 vaikai, 2015 m. –  71 vaikas.</w:t>
      </w:r>
    </w:p>
    <w:p w:rsidR="004F0F7B" w:rsidRPr="00205B28"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7A7137">
        <w:rPr>
          <w:bCs/>
          <w:szCs w:val="24"/>
        </w:rPr>
        <w:t>Rietavo savivaldybės</w:t>
      </w:r>
      <w:r>
        <w:rPr>
          <w:b/>
          <w:bCs/>
          <w:color w:val="FF0000"/>
          <w:szCs w:val="24"/>
        </w:rPr>
        <w:t xml:space="preserve"> </w:t>
      </w:r>
      <w:r w:rsidRPr="007A7137">
        <w:rPr>
          <w:bCs/>
          <w:szCs w:val="24"/>
        </w:rPr>
        <w:t xml:space="preserve">teritorijoje </w:t>
      </w:r>
      <w:r w:rsidRPr="007A7137">
        <w:rPr>
          <w:szCs w:val="24"/>
        </w:rPr>
        <w:t xml:space="preserve">ilgalaikės socialinės globos paslaugas teikia </w:t>
      </w:r>
      <w:proofErr w:type="spellStart"/>
      <w:r w:rsidRPr="007A7137">
        <w:rPr>
          <w:szCs w:val="24"/>
        </w:rPr>
        <w:t>VšĮ</w:t>
      </w:r>
      <w:proofErr w:type="spellEnd"/>
      <w:r w:rsidRPr="007A7137">
        <w:rPr>
          <w:szCs w:val="24"/>
        </w:rPr>
        <w:t xml:space="preserve"> Rietavo parapijos  senelių globos namai. Šiuose globos namuose 2017 m. ilgalaikės socialinės  globos paslaugos suteiktos 12 asmenų. 2017 m. Rietavo savivaldybė 6 asmenims finansavo ilgalaikės socialinės globos paslaugas </w:t>
      </w:r>
      <w:proofErr w:type="spellStart"/>
      <w:r w:rsidRPr="007A7137">
        <w:rPr>
          <w:szCs w:val="24"/>
        </w:rPr>
        <w:t>Adakavo</w:t>
      </w:r>
      <w:proofErr w:type="spellEnd"/>
      <w:r w:rsidRPr="007A7137">
        <w:rPr>
          <w:szCs w:val="24"/>
        </w:rPr>
        <w:t xml:space="preserve">, </w:t>
      </w:r>
      <w:proofErr w:type="spellStart"/>
      <w:r w:rsidRPr="007A7137">
        <w:rPr>
          <w:szCs w:val="24"/>
        </w:rPr>
        <w:t>Dūseikių</w:t>
      </w:r>
      <w:proofErr w:type="spellEnd"/>
      <w:r w:rsidRPr="007A7137">
        <w:rPr>
          <w:szCs w:val="24"/>
        </w:rPr>
        <w:t xml:space="preserve"> socialinės globos, Viliaus Gaigalaičio globos ir Širvintų parapijos globos namuose.</w:t>
      </w:r>
    </w:p>
    <w:p w:rsidR="004F0F7B" w:rsidRPr="00205B28"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color w:val="FF0000"/>
          <w:szCs w:val="24"/>
        </w:rPr>
        <w:t> </w:t>
      </w:r>
      <w:r w:rsidRPr="00205B28">
        <w:rPr>
          <w:szCs w:val="24"/>
        </w:rPr>
        <w:t xml:space="preserve">Trumpalaikės socialinės globos paslaugos teikiamos </w:t>
      </w:r>
      <w:proofErr w:type="spellStart"/>
      <w:r w:rsidRPr="00205B28">
        <w:rPr>
          <w:szCs w:val="24"/>
        </w:rPr>
        <w:t>VšĮ</w:t>
      </w:r>
      <w:proofErr w:type="spellEnd"/>
      <w:r w:rsidRPr="00205B28">
        <w:rPr>
          <w:szCs w:val="24"/>
        </w:rPr>
        <w:t xml:space="preserve"> Rietavo </w:t>
      </w:r>
      <w:r>
        <w:rPr>
          <w:szCs w:val="24"/>
        </w:rPr>
        <w:t xml:space="preserve">PSPC globos skyriuje. </w:t>
      </w:r>
      <w:r w:rsidRPr="007A7137">
        <w:rPr>
          <w:szCs w:val="24"/>
        </w:rPr>
        <w:t>Savivaldybė finansuoja 8 globos lovas.</w:t>
      </w:r>
      <w:r>
        <w:rPr>
          <w:szCs w:val="24"/>
        </w:rPr>
        <w:t xml:space="preserve"> 2017 metais trumpalaikės socialinės globos paslaugomis pasinaudojo 13 gyventojų. </w:t>
      </w:r>
      <w:r w:rsidRPr="00205B28">
        <w:rPr>
          <w:szCs w:val="24"/>
        </w:rPr>
        <w:t>Šios paslaugos išsprendžia problemą, kol asmuo sulaukia ilgalaikės socialinės globos paslaugų ar</w:t>
      </w:r>
      <w:r>
        <w:rPr>
          <w:szCs w:val="24"/>
        </w:rPr>
        <w:t>,</w:t>
      </w:r>
      <w:r w:rsidRPr="00205B28">
        <w:rPr>
          <w:szCs w:val="24"/>
        </w:rPr>
        <w:t xml:space="preserve"> pagerėjus sveikatos būklei</w:t>
      </w:r>
      <w:r>
        <w:rPr>
          <w:szCs w:val="24"/>
        </w:rPr>
        <w:t>,</w:t>
      </w:r>
      <w:r w:rsidRPr="00205B28">
        <w:rPr>
          <w:szCs w:val="24"/>
        </w:rPr>
        <w:t xml:space="preserve"> gali grįžti gyventi savarankiškai.</w:t>
      </w:r>
      <w:r>
        <w:rPr>
          <w:szCs w:val="24"/>
        </w:rPr>
        <w:t xml:space="preserve"> Kasmet didėja šios paslaugos poreikis, ypač žiemos sezono metu. </w:t>
      </w:r>
    </w:p>
    <w:p w:rsidR="004F0F7B" w:rsidRPr="00205B28" w:rsidRDefault="004F0F7B" w:rsidP="000B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rPr>
      </w:pPr>
      <w:r w:rsidRPr="00205B28">
        <w:rPr>
          <w:b/>
          <w:bCs/>
          <w:color w:val="FF0000"/>
          <w:szCs w:val="24"/>
        </w:rPr>
        <w:t> </w:t>
      </w:r>
      <w:proofErr w:type="spellStart"/>
      <w:r w:rsidRPr="00205B28">
        <w:rPr>
          <w:szCs w:val="24"/>
        </w:rPr>
        <w:t>VšĮ</w:t>
      </w:r>
      <w:proofErr w:type="spellEnd"/>
      <w:r>
        <w:rPr>
          <w:szCs w:val="24"/>
        </w:rPr>
        <w:t xml:space="preserve"> </w:t>
      </w:r>
      <w:proofErr w:type="spellStart"/>
      <w:r w:rsidRPr="00205B28">
        <w:rPr>
          <w:szCs w:val="24"/>
        </w:rPr>
        <w:t>Tverų</w:t>
      </w:r>
      <w:proofErr w:type="spellEnd"/>
      <w:r w:rsidRPr="00205B28">
        <w:rPr>
          <w:szCs w:val="24"/>
        </w:rPr>
        <w:t xml:space="preserve"> dienos centrą lanko </w:t>
      </w:r>
      <w:r w:rsidRPr="007A7137">
        <w:rPr>
          <w:szCs w:val="24"/>
        </w:rPr>
        <w:t>20</w:t>
      </w:r>
      <w:r w:rsidRPr="00205B28">
        <w:rPr>
          <w:szCs w:val="24"/>
        </w:rPr>
        <w:t xml:space="preserve"> vaikų iš socialinės rizikos šeimų. Čia organizuojamas vaikų socialinių įgūdžių ugdymas ir palaikymas, pamokų ruoša, laisvalaikio užimtumas ir </w:t>
      </w:r>
      <w:r w:rsidRPr="00205B28">
        <w:rPr>
          <w:szCs w:val="24"/>
        </w:rPr>
        <w:lastRenderedPageBreak/>
        <w:t>maitinimas, teikiamos sociokultūrinės paslaugos, vaikai turi galimybę bendrauti i</w:t>
      </w:r>
      <w:r>
        <w:rPr>
          <w:szCs w:val="24"/>
        </w:rPr>
        <w:t xml:space="preserve">r ugdyti </w:t>
      </w:r>
      <w:r w:rsidRPr="00205B28">
        <w:rPr>
          <w:szCs w:val="24"/>
        </w:rPr>
        <w:t xml:space="preserve">kūrybiškumą.  </w:t>
      </w:r>
    </w:p>
    <w:p w:rsidR="004F0F7B" w:rsidRPr="00205B28" w:rsidRDefault="004F0F7B" w:rsidP="00E04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rPr>
      </w:pPr>
      <w:r w:rsidRPr="00205B28">
        <w:rPr>
          <w:color w:val="FF0000"/>
          <w:szCs w:val="24"/>
        </w:rPr>
        <w:t> </w:t>
      </w:r>
      <w:r w:rsidRPr="0065213D">
        <w:rPr>
          <w:szCs w:val="24"/>
        </w:rPr>
        <w:t>Su</w:t>
      </w:r>
      <w:r w:rsidRPr="00205B28">
        <w:rPr>
          <w:szCs w:val="24"/>
        </w:rPr>
        <w:t>trikusio intelekto žmonių globos</w:t>
      </w:r>
      <w:r>
        <w:rPr>
          <w:szCs w:val="24"/>
        </w:rPr>
        <w:t xml:space="preserve"> bendrija „Rietavo viltis“ vykdo socialinės reabilitacijos paslaugų neįgaliesiems bendruomenėje projektą, kurio metu savo nariams teikia neįgaliųjų dienos užimtumo, asmeninio asistento pagalbos, užimtumo įvairiuose amatų būreliuose ir klubuose, meninių gebėjimų lavinimo būreliuose, kolektyvuose, klubuose ir pagalbos neįgaliųjų šeimos nariams paslaugas. Bendrija taip pat teikia bendrąsias socialines paslaugas</w:t>
      </w:r>
      <w:r w:rsidRPr="00205B28">
        <w:rPr>
          <w:szCs w:val="24"/>
        </w:rPr>
        <w:t xml:space="preserve">. </w:t>
      </w:r>
      <w:r>
        <w:rPr>
          <w:szCs w:val="24"/>
        </w:rPr>
        <w:t>Vykdomas užimtumas, kūrybinė, meninė veikla. Bendrijos nariams organizuojamos išvykos.</w:t>
      </w:r>
    </w:p>
    <w:p w:rsidR="004F0F7B" w:rsidRPr="00205B28" w:rsidRDefault="004F0F7B" w:rsidP="000B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rPr>
      </w:pPr>
      <w:r>
        <w:rPr>
          <w:szCs w:val="24"/>
        </w:rPr>
        <w:t>Rietavo neįgaliųjų draugija vykdo socialinės reabilitacijos paslaugų neįgaliesiems bendruomenėje projektą, kurio metu savo nariams teikia neįgaliųjų dienos užimtumo, asmeninio asistento pagalbos, užimtumo įvairiuose amatų būreliuose ir klubuose ir pagalbos neįgaliųjų šeimos nariams paslaugas. Teikia b</w:t>
      </w:r>
      <w:r w:rsidRPr="00205B28">
        <w:rPr>
          <w:szCs w:val="24"/>
        </w:rPr>
        <w:t>endrąsias socialines paslaugas</w:t>
      </w:r>
      <w:r>
        <w:rPr>
          <w:szCs w:val="24"/>
        </w:rPr>
        <w:t xml:space="preserve"> </w:t>
      </w:r>
      <w:r w:rsidRPr="00205B28">
        <w:rPr>
          <w:szCs w:val="24"/>
        </w:rPr>
        <w:t xml:space="preserve">bendrijos nariams. </w:t>
      </w:r>
      <w:r>
        <w:rPr>
          <w:szCs w:val="24"/>
        </w:rPr>
        <w:t>Vykdomas užimtumas, kūrybinė, meninė veikla. Bendrijos nariams organizuojamos išvykos.</w:t>
      </w:r>
    </w:p>
    <w:p w:rsidR="004F0F7B" w:rsidRPr="00B85FC4" w:rsidRDefault="004F0F7B" w:rsidP="00652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4"/>
        </w:rPr>
      </w:pPr>
      <w:r w:rsidRPr="00205B28">
        <w:rPr>
          <w:color w:val="FF0000"/>
          <w:szCs w:val="24"/>
        </w:rPr>
        <w:t> </w:t>
      </w:r>
    </w:p>
    <w:p w:rsidR="004F0F7B" w:rsidRDefault="004F0F7B" w:rsidP="00B85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Pr>
          <w:szCs w:val="24"/>
        </w:rPr>
        <w:t>  </w:t>
      </w:r>
      <w:r w:rsidRPr="00205B28">
        <w:rPr>
          <w:b/>
          <w:bCs/>
          <w:szCs w:val="24"/>
        </w:rPr>
        <w:t>6. Savivaldybės galimybių teikti socialines paslaugas ir socialinių paslaugų poreikio įvertinimas</w:t>
      </w:r>
      <w:r>
        <w:rPr>
          <w:b/>
          <w:bCs/>
          <w:szCs w:val="24"/>
        </w:rPr>
        <w:t>.</w:t>
      </w:r>
    </w:p>
    <w:p w:rsidR="004F0F7B" w:rsidRPr="00205B28" w:rsidRDefault="004F0F7B" w:rsidP="00B85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tbl>
      <w:tblPr>
        <w:tblW w:w="10065" w:type="dxa"/>
        <w:tblInd w:w="-34" w:type="dxa"/>
        <w:tblCellMar>
          <w:left w:w="0" w:type="dxa"/>
          <w:right w:w="0" w:type="dxa"/>
        </w:tblCellMar>
        <w:tblLook w:val="00A0" w:firstRow="1" w:lastRow="0" w:firstColumn="1" w:lastColumn="0" w:noHBand="0" w:noVBand="0"/>
      </w:tblPr>
      <w:tblGrid>
        <w:gridCol w:w="687"/>
        <w:gridCol w:w="3753"/>
        <w:gridCol w:w="1388"/>
        <w:gridCol w:w="1536"/>
        <w:gridCol w:w="1247"/>
        <w:gridCol w:w="1454"/>
      </w:tblGrid>
      <w:tr w:rsidR="004F0F7B" w:rsidRPr="00205B28" w:rsidTr="00610C0D">
        <w:trPr>
          <w:cantSplit/>
          <w:trHeight w:val="953"/>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0F7B" w:rsidRPr="007A7137" w:rsidRDefault="004F0F7B" w:rsidP="00610C0D">
            <w:pPr>
              <w:spacing w:before="100" w:beforeAutospacing="1" w:after="100" w:afterAutospacing="1"/>
              <w:ind w:firstLine="0"/>
              <w:rPr>
                <w:szCs w:val="24"/>
              </w:rPr>
            </w:pPr>
            <w:r w:rsidRPr="007A7137">
              <w:rPr>
                <w:szCs w:val="24"/>
              </w:rPr>
              <w:t xml:space="preserve">Eil. </w:t>
            </w:r>
          </w:p>
          <w:p w:rsidR="004F0F7B" w:rsidRPr="007A7137" w:rsidRDefault="004F0F7B" w:rsidP="00610C0D">
            <w:pPr>
              <w:spacing w:before="100" w:beforeAutospacing="1" w:after="100" w:afterAutospacing="1"/>
              <w:ind w:firstLine="0"/>
              <w:rPr>
                <w:szCs w:val="24"/>
              </w:rPr>
            </w:pPr>
            <w:r w:rsidRPr="007A7137">
              <w:rPr>
                <w:szCs w:val="24"/>
              </w:rPr>
              <w:t>Nr.</w:t>
            </w:r>
          </w:p>
        </w:tc>
        <w:tc>
          <w:tcPr>
            <w:tcW w:w="375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4F0F7B" w:rsidRPr="007A7137" w:rsidRDefault="004F0F7B" w:rsidP="00610C0D">
            <w:pPr>
              <w:spacing w:before="100" w:beforeAutospacing="1" w:after="100" w:afterAutospacing="1"/>
              <w:ind w:firstLine="0"/>
              <w:rPr>
                <w:szCs w:val="24"/>
              </w:rPr>
            </w:pPr>
            <w:r w:rsidRPr="007A7137">
              <w:rPr>
                <w:szCs w:val="24"/>
              </w:rPr>
              <w:t>Socialinių paslaugų rūšys pagal žmonių socialines grupes</w:t>
            </w:r>
          </w:p>
        </w:tc>
        <w:tc>
          <w:tcPr>
            <w:tcW w:w="28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0F7B" w:rsidRPr="007A7137" w:rsidRDefault="004F0F7B" w:rsidP="00610C0D">
            <w:pPr>
              <w:spacing w:before="100" w:beforeAutospacing="1" w:after="100" w:afterAutospacing="1"/>
              <w:ind w:firstLine="0"/>
              <w:rPr>
                <w:szCs w:val="24"/>
              </w:rPr>
            </w:pPr>
            <w:r w:rsidRPr="007A7137">
              <w:rPr>
                <w:szCs w:val="24"/>
              </w:rPr>
              <w:t>Asmenų (šeimų), kuriems reikalingos socialinės paslaugos, skaičius</w:t>
            </w:r>
          </w:p>
        </w:tc>
        <w:tc>
          <w:tcPr>
            <w:tcW w:w="12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0F7B" w:rsidRPr="007A7137" w:rsidRDefault="004F0F7B" w:rsidP="00610C0D">
            <w:pPr>
              <w:spacing w:before="100" w:beforeAutospacing="1" w:after="100" w:afterAutospacing="1"/>
              <w:ind w:firstLine="0"/>
              <w:rPr>
                <w:szCs w:val="24"/>
              </w:rPr>
            </w:pPr>
            <w:r w:rsidRPr="007A7137">
              <w:rPr>
                <w:szCs w:val="24"/>
              </w:rPr>
              <w:t>1000 gyventojų tenka vietų</w:t>
            </w:r>
          </w:p>
        </w:tc>
        <w:tc>
          <w:tcPr>
            <w:tcW w:w="146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0F7B" w:rsidRPr="007A7137" w:rsidRDefault="004F0F7B" w:rsidP="0063392A">
            <w:pPr>
              <w:spacing w:before="100" w:beforeAutospacing="1" w:after="100" w:afterAutospacing="1"/>
              <w:ind w:firstLine="0"/>
              <w:jc w:val="left"/>
              <w:rPr>
                <w:szCs w:val="24"/>
              </w:rPr>
            </w:pPr>
            <w:r w:rsidRPr="007A7137">
              <w:rPr>
                <w:szCs w:val="24"/>
              </w:rPr>
              <w:t>iš jų finansuoja Savivaldybė</w:t>
            </w:r>
          </w:p>
        </w:tc>
      </w:tr>
      <w:tr w:rsidR="004F0F7B" w:rsidRPr="00205B28" w:rsidTr="00610C0D">
        <w:trPr>
          <w:cantSplit/>
          <w:trHeight w:val="530"/>
        </w:trPr>
        <w:tc>
          <w:tcPr>
            <w:tcW w:w="709" w:type="dxa"/>
            <w:vMerge/>
            <w:tcBorders>
              <w:top w:val="single" w:sz="8" w:space="0" w:color="auto"/>
              <w:left w:val="single" w:sz="8" w:space="0" w:color="auto"/>
              <w:bottom w:val="single" w:sz="8" w:space="0" w:color="auto"/>
              <w:right w:val="single" w:sz="8" w:space="0" w:color="auto"/>
            </w:tcBorders>
            <w:vAlign w:val="center"/>
          </w:tcPr>
          <w:p w:rsidR="004F0F7B" w:rsidRPr="00145AF8" w:rsidRDefault="004F0F7B" w:rsidP="005218B0">
            <w:pPr>
              <w:rPr>
                <w:szCs w:val="24"/>
                <w:highlight w:val="yellow"/>
              </w:rPr>
            </w:pPr>
          </w:p>
        </w:tc>
        <w:tc>
          <w:tcPr>
            <w:tcW w:w="3753" w:type="dxa"/>
            <w:vMerge/>
            <w:tcBorders>
              <w:top w:val="single" w:sz="8" w:space="0" w:color="auto"/>
              <w:left w:val="nil"/>
              <w:bottom w:val="single" w:sz="8" w:space="0" w:color="auto"/>
              <w:right w:val="single" w:sz="8" w:space="0" w:color="auto"/>
            </w:tcBorders>
            <w:vAlign w:val="center"/>
          </w:tcPr>
          <w:p w:rsidR="004F0F7B" w:rsidRPr="00145AF8" w:rsidRDefault="004F0F7B" w:rsidP="005218B0">
            <w:pPr>
              <w:rPr>
                <w:szCs w:val="24"/>
                <w:highlight w:val="yellow"/>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7A7137" w:rsidRDefault="004F0F7B" w:rsidP="00B85FC4">
            <w:pPr>
              <w:spacing w:before="100" w:beforeAutospacing="1" w:after="100" w:afterAutospacing="1"/>
              <w:ind w:firstLine="0"/>
              <w:rPr>
                <w:szCs w:val="24"/>
              </w:rPr>
            </w:pPr>
            <w:r w:rsidRPr="007A7137">
              <w:rPr>
                <w:szCs w:val="24"/>
              </w:rPr>
              <w:t xml:space="preserve">įvertintas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7A7137" w:rsidRDefault="004F0F7B" w:rsidP="00B85FC4">
            <w:pPr>
              <w:spacing w:before="100" w:beforeAutospacing="1" w:after="100" w:afterAutospacing="1"/>
              <w:ind w:firstLine="0"/>
              <w:rPr>
                <w:szCs w:val="24"/>
              </w:rPr>
            </w:pPr>
            <w:r w:rsidRPr="007A7137">
              <w:rPr>
                <w:szCs w:val="24"/>
              </w:rPr>
              <w:t>nepatenkintas</w:t>
            </w:r>
          </w:p>
        </w:tc>
        <w:tc>
          <w:tcPr>
            <w:tcW w:w="0" w:type="auto"/>
            <w:vMerge/>
            <w:tcBorders>
              <w:top w:val="single" w:sz="8" w:space="0" w:color="auto"/>
              <w:left w:val="nil"/>
              <w:bottom w:val="single" w:sz="8" w:space="0" w:color="auto"/>
              <w:right w:val="single" w:sz="8" w:space="0" w:color="auto"/>
            </w:tcBorders>
            <w:vAlign w:val="center"/>
          </w:tcPr>
          <w:p w:rsidR="004F0F7B" w:rsidRPr="00145AF8" w:rsidRDefault="004F0F7B" w:rsidP="005218B0">
            <w:pPr>
              <w:rPr>
                <w:szCs w:val="24"/>
                <w:highlight w:val="yellow"/>
              </w:rPr>
            </w:pPr>
          </w:p>
        </w:tc>
        <w:tc>
          <w:tcPr>
            <w:tcW w:w="0" w:type="auto"/>
            <w:vMerge/>
            <w:tcBorders>
              <w:top w:val="single" w:sz="8" w:space="0" w:color="auto"/>
              <w:left w:val="nil"/>
              <w:bottom w:val="single" w:sz="8" w:space="0" w:color="auto"/>
              <w:right w:val="single" w:sz="8" w:space="0" w:color="auto"/>
            </w:tcBorders>
            <w:vAlign w:val="center"/>
          </w:tcPr>
          <w:p w:rsidR="004F0F7B" w:rsidRPr="00145AF8" w:rsidRDefault="004F0F7B" w:rsidP="005218B0">
            <w:pPr>
              <w:rPr>
                <w:szCs w:val="24"/>
                <w:highlight w:val="yellow"/>
              </w:rPr>
            </w:pPr>
          </w:p>
        </w:tc>
      </w:tr>
      <w:tr w:rsidR="004F0F7B" w:rsidRPr="00205B28" w:rsidTr="00610C0D">
        <w:trPr>
          <w:trHeight w:val="23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F0F7B" w:rsidRPr="007A7137" w:rsidRDefault="004F0F7B" w:rsidP="00E65224">
            <w:pPr>
              <w:spacing w:before="100" w:beforeAutospacing="1" w:after="100" w:afterAutospacing="1"/>
              <w:ind w:firstLine="0"/>
              <w:jc w:val="center"/>
              <w:rPr>
                <w:szCs w:val="24"/>
              </w:rPr>
            </w:pPr>
            <w:r w:rsidRPr="007A7137">
              <w:rPr>
                <w:sz w:val="20"/>
              </w:rPr>
              <w:t>1</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4F0F7B" w:rsidRPr="007A7137" w:rsidRDefault="004F0F7B" w:rsidP="00E65224">
            <w:pPr>
              <w:spacing w:before="100" w:beforeAutospacing="1" w:after="100" w:afterAutospacing="1"/>
              <w:ind w:firstLine="0"/>
              <w:jc w:val="center"/>
              <w:rPr>
                <w:szCs w:val="24"/>
              </w:rPr>
            </w:pPr>
            <w:r w:rsidRPr="007A7137">
              <w:rPr>
                <w:sz w:val="20"/>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4F0F7B" w:rsidRPr="007A7137" w:rsidRDefault="004F0F7B" w:rsidP="00E65224">
            <w:pPr>
              <w:spacing w:before="100" w:beforeAutospacing="1" w:after="100" w:afterAutospacing="1"/>
              <w:ind w:firstLine="0"/>
              <w:jc w:val="center"/>
              <w:rPr>
                <w:szCs w:val="24"/>
              </w:rPr>
            </w:pPr>
            <w:r w:rsidRPr="007A7137">
              <w:rPr>
                <w:sz w:val="20"/>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4F0F7B" w:rsidRPr="007A7137" w:rsidRDefault="004F0F7B" w:rsidP="00E65224">
            <w:pPr>
              <w:spacing w:before="100" w:beforeAutospacing="1" w:after="100" w:afterAutospacing="1"/>
              <w:ind w:firstLine="0"/>
              <w:jc w:val="center"/>
              <w:rPr>
                <w:szCs w:val="24"/>
              </w:rPr>
            </w:pPr>
            <w:r w:rsidRPr="007A7137">
              <w:rPr>
                <w:sz w:val="20"/>
              </w:rPr>
              <w:t>4</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tcPr>
          <w:p w:rsidR="004F0F7B" w:rsidRPr="007A7137" w:rsidRDefault="004F0F7B" w:rsidP="00E65224">
            <w:pPr>
              <w:spacing w:before="100" w:beforeAutospacing="1" w:after="100" w:afterAutospacing="1"/>
              <w:ind w:firstLine="0"/>
              <w:jc w:val="center"/>
              <w:rPr>
                <w:szCs w:val="24"/>
              </w:rPr>
            </w:pPr>
            <w:r w:rsidRPr="007A7137">
              <w:rPr>
                <w:sz w:val="20"/>
              </w:rPr>
              <w:t>5</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bottom"/>
          </w:tcPr>
          <w:p w:rsidR="004F0F7B" w:rsidRPr="007A7137" w:rsidRDefault="004F0F7B" w:rsidP="00E65224">
            <w:pPr>
              <w:spacing w:before="100" w:beforeAutospacing="1" w:after="100" w:afterAutospacing="1"/>
              <w:ind w:firstLine="0"/>
              <w:jc w:val="center"/>
              <w:rPr>
                <w:szCs w:val="24"/>
              </w:rPr>
            </w:pPr>
            <w:r w:rsidRPr="007A7137">
              <w:rPr>
                <w:sz w:val="20"/>
              </w:rPr>
              <w:t>6</w:t>
            </w:r>
          </w:p>
        </w:tc>
      </w:tr>
      <w:tr w:rsidR="004F0F7B"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610C0D">
            <w:pPr>
              <w:spacing w:before="100" w:beforeAutospacing="1" w:after="100" w:afterAutospacing="1"/>
              <w:ind w:firstLine="0"/>
              <w:rPr>
                <w:szCs w:val="24"/>
              </w:rPr>
            </w:pPr>
            <w:r w:rsidRPr="00E65224">
              <w:rPr>
                <w:szCs w:val="24"/>
              </w:rPr>
              <w:t>1.</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F0F7B" w:rsidRPr="00E65224" w:rsidRDefault="004F0F7B" w:rsidP="00610C0D">
            <w:pPr>
              <w:spacing w:before="100" w:beforeAutospacing="1" w:after="100" w:afterAutospacing="1"/>
              <w:ind w:firstLine="0"/>
              <w:rPr>
                <w:szCs w:val="24"/>
              </w:rPr>
            </w:pPr>
            <w:r w:rsidRPr="00E65224">
              <w:rPr>
                <w:szCs w:val="24"/>
              </w:rPr>
              <w:t xml:space="preserve">Ilgalaikė socialinė globa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sidRPr="00E65224">
              <w:rPr>
                <w:szCs w:val="24"/>
              </w:rPr>
              <w:t>18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sidRPr="00E65224">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sidRPr="00E65224">
              <w:rPr>
                <w:szCs w:val="24"/>
              </w:rPr>
              <w:t>0,018</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sidRPr="00E65224">
              <w:rPr>
                <w:szCs w:val="24"/>
              </w:rPr>
              <w:t>7</w:t>
            </w:r>
          </w:p>
        </w:tc>
      </w:tr>
      <w:tr w:rsidR="004F0F7B"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610C0D">
            <w:pPr>
              <w:spacing w:before="100" w:beforeAutospacing="1" w:after="100" w:afterAutospacing="1"/>
              <w:ind w:firstLine="0"/>
              <w:rPr>
                <w:szCs w:val="24"/>
              </w:rPr>
            </w:pPr>
            <w:r w:rsidRPr="00E65224">
              <w:rPr>
                <w:szCs w:val="24"/>
              </w:rPr>
              <w:t>2.</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F0F7B" w:rsidRPr="00E65224" w:rsidRDefault="004F0F7B" w:rsidP="00610C0D">
            <w:pPr>
              <w:spacing w:before="100" w:beforeAutospacing="1" w:after="100" w:afterAutospacing="1"/>
              <w:ind w:firstLine="0"/>
              <w:rPr>
                <w:szCs w:val="24"/>
              </w:rPr>
            </w:pPr>
            <w:r>
              <w:rPr>
                <w:szCs w:val="24"/>
              </w:rPr>
              <w:t>Trumpalaikė socialinė globa:</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sidRPr="00E65224">
              <w:rPr>
                <w:szCs w:val="24"/>
              </w:rPr>
              <w:t>1</w:t>
            </w:r>
            <w:r>
              <w:rPr>
                <w:szCs w:val="24"/>
              </w:rPr>
              <w:t>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sidRPr="00E65224">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sidRPr="00E65224">
              <w:rPr>
                <w:szCs w:val="24"/>
              </w:rPr>
              <w:t>0,01</w:t>
            </w:r>
            <w:r>
              <w:rPr>
                <w:szCs w:val="24"/>
              </w:rPr>
              <w:t>9</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Pr>
                <w:szCs w:val="24"/>
              </w:rPr>
              <w:t>12</w:t>
            </w:r>
          </w:p>
        </w:tc>
      </w:tr>
      <w:tr w:rsidR="004F0F7B" w:rsidRPr="00E65224"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610C0D">
            <w:pPr>
              <w:spacing w:before="100" w:beforeAutospacing="1" w:after="100" w:afterAutospacing="1"/>
              <w:ind w:firstLine="0"/>
              <w:rPr>
                <w:szCs w:val="24"/>
              </w:rPr>
            </w:pPr>
            <w:r>
              <w:rPr>
                <w:szCs w:val="24"/>
              </w:rPr>
              <w:t>2.1.</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F0F7B" w:rsidRPr="00E65224" w:rsidRDefault="004F0F7B" w:rsidP="00610C0D">
            <w:pPr>
              <w:spacing w:before="100" w:beforeAutospacing="1" w:after="100" w:afterAutospacing="1"/>
              <w:ind w:firstLine="0"/>
              <w:rPr>
                <w:szCs w:val="24"/>
              </w:rPr>
            </w:pPr>
            <w:r>
              <w:rPr>
                <w:szCs w:val="24"/>
              </w:rPr>
              <w:t>Likusiems be tėvų globos vaikams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Pr>
                <w:szCs w:val="24"/>
              </w:rPr>
              <w:t>6</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Pr>
                <w:szCs w:val="24"/>
              </w:rPr>
              <w:t>0,006</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Pr>
                <w:szCs w:val="24"/>
              </w:rPr>
              <w:t>6</w:t>
            </w:r>
          </w:p>
        </w:tc>
      </w:tr>
      <w:tr w:rsidR="004F0F7B" w:rsidRPr="00E65224"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610C0D">
            <w:pPr>
              <w:spacing w:before="100" w:beforeAutospacing="1" w:after="100" w:afterAutospacing="1"/>
              <w:ind w:firstLine="0"/>
              <w:rPr>
                <w:szCs w:val="24"/>
              </w:rPr>
            </w:pPr>
            <w:r>
              <w:rPr>
                <w:szCs w:val="24"/>
              </w:rPr>
              <w:t>2.2.</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F0F7B" w:rsidRPr="00E65224" w:rsidRDefault="004F0F7B" w:rsidP="00610C0D">
            <w:pPr>
              <w:spacing w:before="100" w:beforeAutospacing="1" w:after="100" w:afterAutospacing="1"/>
              <w:ind w:firstLine="0"/>
              <w:rPr>
                <w:szCs w:val="24"/>
              </w:rPr>
            </w:pPr>
            <w:r>
              <w:rPr>
                <w:szCs w:val="24"/>
              </w:rPr>
              <w:t>Suaugusiems asmenims su negalia ir senyvo amžiaus asmenims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Pr>
                <w:szCs w:val="24"/>
              </w:rPr>
              <w:t>13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Pr>
                <w:szCs w:val="24"/>
              </w:rPr>
              <w:t>0,013</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Pr>
                <w:szCs w:val="24"/>
              </w:rPr>
              <w:t>6</w:t>
            </w:r>
          </w:p>
        </w:tc>
      </w:tr>
      <w:tr w:rsidR="004F0F7B" w:rsidRPr="00E65224"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610C0D">
            <w:pPr>
              <w:spacing w:before="100" w:beforeAutospacing="1" w:after="100" w:afterAutospacing="1"/>
              <w:ind w:firstLine="0"/>
              <w:rPr>
                <w:szCs w:val="24"/>
              </w:rPr>
            </w:pPr>
            <w:r w:rsidRPr="00E65224">
              <w:rPr>
                <w:szCs w:val="24"/>
              </w:rPr>
              <w:t>3.</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F0F7B" w:rsidRPr="00E65224" w:rsidRDefault="004F0F7B" w:rsidP="00610C0D">
            <w:pPr>
              <w:spacing w:before="100" w:beforeAutospacing="1" w:after="100" w:afterAutospacing="1"/>
              <w:ind w:firstLine="0"/>
              <w:rPr>
                <w:szCs w:val="24"/>
              </w:rPr>
            </w:pPr>
            <w:r w:rsidRPr="00E65224">
              <w:rPr>
                <w:szCs w:val="24"/>
              </w:rPr>
              <w:t xml:space="preserve">Dienos socialinė globa institucijoje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sidRPr="00E65224">
              <w:rPr>
                <w:szCs w:val="24"/>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sidRPr="00E65224">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sidRPr="00E65224">
              <w:rPr>
                <w:szCs w:val="24"/>
              </w:rPr>
              <w:t>-</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sidRPr="00E65224">
              <w:rPr>
                <w:szCs w:val="24"/>
              </w:rPr>
              <w:t>-</w:t>
            </w:r>
          </w:p>
        </w:tc>
      </w:tr>
      <w:tr w:rsidR="004F0F7B"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610C0D">
            <w:pPr>
              <w:spacing w:before="100" w:beforeAutospacing="1" w:after="100" w:afterAutospacing="1"/>
              <w:ind w:firstLine="0"/>
              <w:rPr>
                <w:szCs w:val="24"/>
              </w:rPr>
            </w:pPr>
            <w:r w:rsidRPr="00E65224">
              <w:rPr>
                <w:szCs w:val="24"/>
              </w:rPr>
              <w:t>4.</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left"/>
              <w:rPr>
                <w:szCs w:val="24"/>
              </w:rPr>
            </w:pPr>
            <w:r w:rsidRPr="00E65224">
              <w:rPr>
                <w:szCs w:val="24"/>
              </w:rPr>
              <w:t xml:space="preserve">Dienos socialinė globa asmens namuose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Pr>
                <w:szCs w:val="24"/>
              </w:rPr>
              <w:t>30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454E07">
            <w:pPr>
              <w:spacing w:before="100" w:beforeAutospacing="1" w:after="100" w:afterAutospacing="1"/>
              <w:ind w:firstLine="0"/>
              <w:jc w:val="center"/>
              <w:rPr>
                <w:szCs w:val="24"/>
              </w:rPr>
            </w:pPr>
            <w:r>
              <w:rPr>
                <w:szCs w:val="24"/>
              </w:rPr>
              <w:t>0,030</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Pr>
                <w:szCs w:val="24"/>
              </w:rPr>
              <w:t>-</w:t>
            </w:r>
          </w:p>
        </w:tc>
      </w:tr>
      <w:tr w:rsidR="004F0F7B"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610C0D">
            <w:pPr>
              <w:spacing w:before="100" w:beforeAutospacing="1" w:after="100" w:afterAutospacing="1"/>
              <w:ind w:firstLine="0"/>
              <w:rPr>
                <w:szCs w:val="24"/>
              </w:rPr>
            </w:pPr>
            <w:r w:rsidRPr="00E65224">
              <w:rPr>
                <w:szCs w:val="24"/>
              </w:rPr>
              <w:t>5.</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left"/>
              <w:rPr>
                <w:szCs w:val="24"/>
              </w:rPr>
            </w:pPr>
            <w:r w:rsidRPr="00E65224">
              <w:rPr>
                <w:szCs w:val="24"/>
              </w:rPr>
              <w:t xml:space="preserve">Apgyvendinimas savarankiško gyvenimo namuose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3D2323">
            <w:pPr>
              <w:spacing w:before="100" w:beforeAutospacing="1" w:after="100" w:afterAutospacing="1"/>
              <w:ind w:firstLine="0"/>
              <w:jc w:val="center"/>
              <w:rPr>
                <w:szCs w:val="24"/>
              </w:rPr>
            </w:pPr>
            <w:r>
              <w:rPr>
                <w:szCs w:val="24"/>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3D2323">
            <w:pPr>
              <w:spacing w:before="100" w:beforeAutospacing="1" w:after="100" w:afterAutospacing="1"/>
              <w:ind w:firstLine="0"/>
              <w:jc w:val="center"/>
              <w:rPr>
                <w:szCs w:val="24"/>
              </w:rPr>
            </w:pPr>
            <w:r>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3D2323">
            <w:pPr>
              <w:spacing w:before="100" w:beforeAutospacing="1" w:after="100" w:afterAutospacing="1"/>
              <w:ind w:firstLine="0"/>
              <w:jc w:val="center"/>
              <w:rPr>
                <w:szCs w:val="24"/>
              </w:rPr>
            </w:pPr>
            <w:r>
              <w:rPr>
                <w:szCs w:val="24"/>
              </w:rPr>
              <w:t>-</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3D2323">
            <w:pPr>
              <w:spacing w:before="100" w:beforeAutospacing="1" w:after="100" w:afterAutospacing="1"/>
              <w:ind w:firstLine="0"/>
              <w:jc w:val="center"/>
              <w:rPr>
                <w:szCs w:val="24"/>
              </w:rPr>
            </w:pPr>
            <w:r>
              <w:rPr>
                <w:szCs w:val="24"/>
              </w:rPr>
              <w:t>-</w:t>
            </w:r>
          </w:p>
        </w:tc>
      </w:tr>
      <w:tr w:rsidR="004F0F7B"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610C0D">
            <w:pPr>
              <w:spacing w:before="100" w:beforeAutospacing="1" w:after="100" w:afterAutospacing="1"/>
              <w:ind w:firstLine="0"/>
              <w:rPr>
                <w:szCs w:val="24"/>
              </w:rPr>
            </w:pPr>
            <w:r w:rsidRPr="00E65224">
              <w:rPr>
                <w:szCs w:val="24"/>
              </w:rPr>
              <w:t>6.</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F0F7B" w:rsidRPr="00E65224" w:rsidRDefault="004F0F7B" w:rsidP="00610C0D">
            <w:pPr>
              <w:spacing w:before="100" w:beforeAutospacing="1" w:after="100" w:afterAutospacing="1"/>
              <w:ind w:firstLine="0"/>
              <w:rPr>
                <w:szCs w:val="24"/>
              </w:rPr>
            </w:pPr>
            <w:r w:rsidRPr="00E65224">
              <w:rPr>
                <w:szCs w:val="24"/>
              </w:rPr>
              <w:t xml:space="preserve">Pagalba į namus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sidRPr="00E65224">
              <w:rPr>
                <w:szCs w:val="24"/>
              </w:rPr>
              <w:t>68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sidRPr="00E65224">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sidRPr="00E65224">
              <w:rPr>
                <w:szCs w:val="24"/>
              </w:rPr>
              <w:t>0,06</w:t>
            </w:r>
            <w:r>
              <w:rPr>
                <w:szCs w:val="24"/>
              </w:rPr>
              <w:t>8</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E65224" w:rsidRDefault="004F0F7B" w:rsidP="00E65224">
            <w:pPr>
              <w:spacing w:before="100" w:beforeAutospacing="1" w:after="100" w:afterAutospacing="1"/>
              <w:ind w:firstLine="0"/>
              <w:jc w:val="center"/>
              <w:rPr>
                <w:szCs w:val="24"/>
              </w:rPr>
            </w:pPr>
            <w:r w:rsidRPr="00E65224">
              <w:rPr>
                <w:szCs w:val="24"/>
              </w:rPr>
              <w:t>6</w:t>
            </w:r>
            <w:r>
              <w:rPr>
                <w:szCs w:val="24"/>
              </w:rPr>
              <w:t>8</w:t>
            </w:r>
          </w:p>
        </w:tc>
      </w:tr>
      <w:tr w:rsidR="004F0F7B"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F7B" w:rsidRPr="007A7137" w:rsidRDefault="004F0F7B" w:rsidP="00610C0D">
            <w:pPr>
              <w:spacing w:before="100" w:beforeAutospacing="1" w:after="100" w:afterAutospacing="1"/>
              <w:ind w:firstLine="0"/>
              <w:rPr>
                <w:szCs w:val="24"/>
              </w:rPr>
            </w:pPr>
            <w:r w:rsidRPr="007A7137">
              <w:rPr>
                <w:szCs w:val="24"/>
              </w:rPr>
              <w:t>7.</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F0F7B" w:rsidRPr="007A7137" w:rsidRDefault="004F0F7B" w:rsidP="007A7137">
            <w:pPr>
              <w:spacing w:before="100" w:beforeAutospacing="1" w:after="100" w:afterAutospacing="1"/>
              <w:ind w:firstLine="0"/>
              <w:jc w:val="left"/>
              <w:rPr>
                <w:szCs w:val="24"/>
              </w:rPr>
            </w:pPr>
            <w:r w:rsidRPr="007A7137">
              <w:rPr>
                <w:szCs w:val="24"/>
              </w:rPr>
              <w:t xml:space="preserve">Socialinių įgūdžių ugdymas ir palaikymas institucijoje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7A7137" w:rsidRDefault="004F0F7B" w:rsidP="00E65224">
            <w:pPr>
              <w:spacing w:before="100" w:beforeAutospacing="1" w:after="100" w:afterAutospacing="1"/>
              <w:ind w:firstLine="0"/>
              <w:jc w:val="center"/>
              <w:rPr>
                <w:szCs w:val="24"/>
              </w:rPr>
            </w:pPr>
            <w:r w:rsidRPr="007A7137">
              <w:rPr>
                <w:szCs w:val="24"/>
              </w:rPr>
              <w:t>20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7A7137" w:rsidRDefault="004F0F7B" w:rsidP="00E65224">
            <w:pPr>
              <w:spacing w:before="100" w:beforeAutospacing="1" w:after="100" w:afterAutospacing="1"/>
              <w:ind w:firstLine="0"/>
              <w:jc w:val="center"/>
              <w:rPr>
                <w:szCs w:val="24"/>
              </w:rPr>
            </w:pPr>
            <w:r w:rsidRPr="007A7137">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7A7137" w:rsidRDefault="004F0F7B" w:rsidP="00E65224">
            <w:pPr>
              <w:spacing w:before="100" w:beforeAutospacing="1" w:after="100" w:afterAutospacing="1"/>
              <w:ind w:firstLine="0"/>
              <w:jc w:val="center"/>
              <w:rPr>
                <w:szCs w:val="24"/>
              </w:rPr>
            </w:pPr>
            <w:r w:rsidRPr="007A7137">
              <w:rPr>
                <w:szCs w:val="24"/>
              </w:rPr>
              <w:t>0,020</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7A7137" w:rsidRDefault="004F0F7B" w:rsidP="00E65224">
            <w:pPr>
              <w:spacing w:before="100" w:beforeAutospacing="1" w:after="100" w:afterAutospacing="1"/>
              <w:ind w:firstLine="0"/>
              <w:jc w:val="center"/>
              <w:rPr>
                <w:szCs w:val="24"/>
              </w:rPr>
            </w:pPr>
            <w:r w:rsidRPr="007A7137">
              <w:rPr>
                <w:szCs w:val="24"/>
              </w:rPr>
              <w:t>20</w:t>
            </w:r>
          </w:p>
        </w:tc>
      </w:tr>
      <w:tr w:rsidR="004F0F7B"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F7B" w:rsidRPr="002B7AC3" w:rsidRDefault="004F0F7B" w:rsidP="007A7137">
            <w:pPr>
              <w:spacing w:before="100" w:beforeAutospacing="1" w:after="100" w:afterAutospacing="1"/>
              <w:ind w:firstLine="0"/>
              <w:jc w:val="left"/>
              <w:rPr>
                <w:szCs w:val="24"/>
              </w:rPr>
            </w:pPr>
            <w:r w:rsidRPr="002B7AC3">
              <w:rPr>
                <w:szCs w:val="24"/>
              </w:rPr>
              <w:t>8.</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F0F7B" w:rsidRPr="002B7AC3" w:rsidRDefault="004F0F7B" w:rsidP="007A7137">
            <w:pPr>
              <w:spacing w:before="100" w:beforeAutospacing="1" w:after="100" w:afterAutospacing="1"/>
              <w:ind w:firstLine="0"/>
              <w:jc w:val="left"/>
              <w:rPr>
                <w:szCs w:val="24"/>
              </w:rPr>
            </w:pPr>
            <w:r w:rsidRPr="002B7AC3">
              <w:rPr>
                <w:szCs w:val="24"/>
              </w:rPr>
              <w:t xml:space="preserve">Socialinių įgūdžių ugdymas ir palaikymas asmens (šeimos) namuose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2B7AC3" w:rsidRDefault="004F0F7B" w:rsidP="002B7AC3">
            <w:pPr>
              <w:spacing w:before="100" w:beforeAutospacing="1" w:after="100" w:afterAutospacing="1"/>
              <w:ind w:firstLine="0"/>
              <w:jc w:val="center"/>
              <w:rPr>
                <w:szCs w:val="24"/>
              </w:rPr>
            </w:pPr>
            <w:r w:rsidRPr="002B7AC3">
              <w:rPr>
                <w:szCs w:val="24"/>
              </w:rPr>
              <w:t>69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2B7AC3" w:rsidRDefault="004F0F7B" w:rsidP="002B7AC3">
            <w:pPr>
              <w:spacing w:before="100" w:beforeAutospacing="1" w:after="100" w:afterAutospacing="1"/>
              <w:ind w:firstLine="0"/>
              <w:jc w:val="center"/>
              <w:rPr>
                <w:szCs w:val="24"/>
              </w:rPr>
            </w:pPr>
            <w:r w:rsidRPr="002B7AC3">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2B7AC3" w:rsidRDefault="004F0F7B" w:rsidP="002B7AC3">
            <w:pPr>
              <w:spacing w:before="100" w:beforeAutospacing="1" w:after="100" w:afterAutospacing="1"/>
              <w:ind w:firstLine="0"/>
              <w:jc w:val="center"/>
              <w:rPr>
                <w:szCs w:val="24"/>
              </w:rPr>
            </w:pPr>
            <w:r w:rsidRPr="002B7AC3">
              <w:rPr>
                <w:szCs w:val="24"/>
              </w:rPr>
              <w:t>0,069</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2B7AC3" w:rsidRDefault="004F0F7B" w:rsidP="002B7AC3">
            <w:pPr>
              <w:spacing w:before="100" w:beforeAutospacing="1" w:after="100" w:afterAutospacing="1"/>
              <w:ind w:firstLine="0"/>
              <w:jc w:val="center"/>
              <w:rPr>
                <w:szCs w:val="24"/>
              </w:rPr>
            </w:pPr>
            <w:r w:rsidRPr="002B7AC3">
              <w:rPr>
                <w:szCs w:val="24"/>
              </w:rPr>
              <w:t>-</w:t>
            </w:r>
          </w:p>
        </w:tc>
      </w:tr>
      <w:tr w:rsidR="004F0F7B"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F7B" w:rsidRPr="002B7AC3" w:rsidRDefault="004F0F7B" w:rsidP="00610C0D">
            <w:pPr>
              <w:spacing w:before="100" w:beforeAutospacing="1" w:after="100" w:afterAutospacing="1"/>
              <w:ind w:firstLine="0"/>
              <w:rPr>
                <w:szCs w:val="24"/>
              </w:rPr>
            </w:pPr>
            <w:r w:rsidRPr="002B7AC3">
              <w:rPr>
                <w:szCs w:val="24"/>
              </w:rPr>
              <w:t>9.</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F0F7B" w:rsidRPr="002B7AC3" w:rsidRDefault="004F0F7B" w:rsidP="00610C0D">
            <w:pPr>
              <w:spacing w:before="100" w:beforeAutospacing="1" w:after="100" w:afterAutospacing="1"/>
              <w:ind w:firstLine="0"/>
              <w:rPr>
                <w:szCs w:val="24"/>
              </w:rPr>
            </w:pPr>
            <w:r w:rsidRPr="002B7AC3">
              <w:rPr>
                <w:szCs w:val="24"/>
              </w:rPr>
              <w:t xml:space="preserve">Laikinas </w:t>
            </w:r>
            <w:proofErr w:type="spellStart"/>
            <w:r w:rsidRPr="002B7AC3">
              <w:rPr>
                <w:szCs w:val="24"/>
              </w:rPr>
              <w:t>apnakvindinimas</w:t>
            </w:r>
            <w:proofErr w:type="spellEnd"/>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4F0F7B" w:rsidRPr="002B7AC3" w:rsidRDefault="004F0F7B" w:rsidP="002B7AC3">
            <w:pPr>
              <w:spacing w:before="100" w:beforeAutospacing="1" w:after="100" w:afterAutospacing="1"/>
              <w:ind w:firstLine="0"/>
              <w:jc w:val="center"/>
              <w:rPr>
                <w:szCs w:val="24"/>
              </w:rPr>
            </w:pPr>
            <w:r>
              <w:rPr>
                <w:szCs w:val="24"/>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4F0F7B" w:rsidRPr="002B7AC3" w:rsidRDefault="004F0F7B" w:rsidP="002B7AC3">
            <w:pPr>
              <w:spacing w:before="100" w:beforeAutospacing="1" w:after="100" w:afterAutospacing="1"/>
              <w:ind w:firstLine="0"/>
              <w:jc w:val="center"/>
              <w:rPr>
                <w:szCs w:val="24"/>
              </w:rPr>
            </w:pPr>
            <w:r>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tcPr>
          <w:p w:rsidR="004F0F7B" w:rsidRPr="002B7AC3" w:rsidRDefault="004F0F7B" w:rsidP="002B7AC3">
            <w:pPr>
              <w:spacing w:before="100" w:beforeAutospacing="1" w:after="100" w:afterAutospacing="1"/>
              <w:ind w:firstLine="0"/>
              <w:jc w:val="center"/>
              <w:rPr>
                <w:szCs w:val="24"/>
              </w:rPr>
            </w:pPr>
            <w:r>
              <w:rPr>
                <w:szCs w:val="24"/>
              </w:rPr>
              <w:t>0,004</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bottom"/>
          </w:tcPr>
          <w:p w:rsidR="004F0F7B" w:rsidRPr="002B7AC3" w:rsidRDefault="004F0F7B" w:rsidP="002B7AC3">
            <w:pPr>
              <w:spacing w:before="100" w:beforeAutospacing="1" w:after="100" w:afterAutospacing="1"/>
              <w:ind w:firstLine="0"/>
              <w:jc w:val="center"/>
              <w:rPr>
                <w:szCs w:val="24"/>
              </w:rPr>
            </w:pPr>
            <w:r>
              <w:rPr>
                <w:szCs w:val="24"/>
              </w:rPr>
              <w:t>4</w:t>
            </w:r>
          </w:p>
        </w:tc>
      </w:tr>
      <w:tr w:rsidR="004F0F7B"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F7B" w:rsidRPr="002B7AC3" w:rsidRDefault="004F0F7B" w:rsidP="00610C0D">
            <w:pPr>
              <w:spacing w:before="100" w:beforeAutospacing="1" w:after="100" w:afterAutospacing="1"/>
              <w:ind w:firstLine="0"/>
              <w:rPr>
                <w:szCs w:val="24"/>
              </w:rPr>
            </w:pPr>
            <w:r w:rsidRPr="002B7AC3">
              <w:rPr>
                <w:szCs w:val="24"/>
              </w:rPr>
              <w:t>10.</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F0F7B" w:rsidRPr="002B7AC3" w:rsidRDefault="004F0F7B" w:rsidP="002B7AC3">
            <w:pPr>
              <w:spacing w:before="100" w:beforeAutospacing="1" w:after="100" w:afterAutospacing="1"/>
              <w:ind w:firstLine="0"/>
              <w:jc w:val="left"/>
              <w:rPr>
                <w:szCs w:val="24"/>
              </w:rPr>
            </w:pPr>
            <w:r w:rsidRPr="002B7AC3">
              <w:rPr>
                <w:szCs w:val="24"/>
              </w:rPr>
              <w:t>Kitos socialinės priežiūros paslaugos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4F0F7B" w:rsidRPr="002B7AC3" w:rsidRDefault="004F0F7B" w:rsidP="006E3990">
            <w:pPr>
              <w:spacing w:before="100" w:beforeAutospacing="1" w:after="100" w:afterAutospacing="1"/>
              <w:ind w:firstLine="0"/>
              <w:jc w:val="center"/>
              <w:rPr>
                <w:szCs w:val="24"/>
              </w:rPr>
            </w:pPr>
            <w:r>
              <w:rPr>
                <w:szCs w:val="24"/>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4F0F7B" w:rsidRPr="002B7AC3" w:rsidRDefault="004F0F7B" w:rsidP="006E3990">
            <w:pPr>
              <w:spacing w:before="100" w:beforeAutospacing="1" w:after="100" w:afterAutospacing="1"/>
              <w:ind w:firstLine="0"/>
              <w:jc w:val="center"/>
              <w:rPr>
                <w:szCs w:val="24"/>
              </w:rPr>
            </w:pPr>
            <w:r>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tcPr>
          <w:p w:rsidR="004F0F7B" w:rsidRPr="002B7AC3" w:rsidRDefault="004F0F7B" w:rsidP="006E3990">
            <w:pPr>
              <w:spacing w:before="100" w:beforeAutospacing="1" w:after="100" w:afterAutospacing="1"/>
              <w:ind w:firstLine="0"/>
              <w:jc w:val="center"/>
              <w:rPr>
                <w:szCs w:val="24"/>
              </w:rPr>
            </w:pPr>
            <w:r>
              <w:rPr>
                <w:szCs w:val="24"/>
              </w:rPr>
              <w:t>-</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bottom"/>
          </w:tcPr>
          <w:p w:rsidR="004F0F7B" w:rsidRPr="002B7AC3" w:rsidRDefault="004F0F7B" w:rsidP="006E3990">
            <w:pPr>
              <w:spacing w:before="100" w:beforeAutospacing="1" w:after="100" w:afterAutospacing="1"/>
              <w:ind w:firstLine="0"/>
              <w:jc w:val="center"/>
              <w:rPr>
                <w:szCs w:val="24"/>
              </w:rPr>
            </w:pPr>
            <w:r>
              <w:rPr>
                <w:szCs w:val="24"/>
              </w:rPr>
              <w:t>-</w:t>
            </w:r>
          </w:p>
        </w:tc>
      </w:tr>
      <w:tr w:rsidR="004F0F7B"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0F7B" w:rsidRPr="002B7AC3" w:rsidRDefault="004F0F7B" w:rsidP="00610C0D">
            <w:pPr>
              <w:spacing w:before="100" w:beforeAutospacing="1" w:after="100" w:afterAutospacing="1"/>
              <w:ind w:firstLine="0"/>
              <w:rPr>
                <w:szCs w:val="24"/>
              </w:rPr>
            </w:pPr>
            <w:r w:rsidRPr="002B7AC3">
              <w:rPr>
                <w:szCs w:val="24"/>
              </w:rPr>
              <w:t>11.</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F0F7B" w:rsidRPr="002B7AC3" w:rsidRDefault="004F0F7B" w:rsidP="00610C0D">
            <w:pPr>
              <w:spacing w:before="100" w:beforeAutospacing="1" w:after="100" w:afterAutospacing="1"/>
              <w:ind w:firstLine="0"/>
              <w:rPr>
                <w:szCs w:val="24"/>
              </w:rPr>
            </w:pPr>
            <w:r w:rsidRPr="002B7AC3">
              <w:rPr>
                <w:szCs w:val="24"/>
              </w:rPr>
              <w:t>Bendrosios socialinės paslaugos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4F0F7B" w:rsidRPr="002B7AC3" w:rsidRDefault="004F0F7B" w:rsidP="006E3990">
            <w:pPr>
              <w:spacing w:before="100" w:beforeAutospacing="1" w:after="100" w:afterAutospacing="1"/>
              <w:ind w:firstLine="0"/>
              <w:jc w:val="center"/>
              <w:rPr>
                <w:szCs w:val="24"/>
              </w:rPr>
            </w:pPr>
            <w:r>
              <w:rPr>
                <w:szCs w:val="24"/>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4F0F7B" w:rsidRPr="002B7AC3" w:rsidRDefault="004F0F7B" w:rsidP="006E3990">
            <w:pPr>
              <w:spacing w:before="100" w:beforeAutospacing="1" w:after="100" w:afterAutospacing="1"/>
              <w:ind w:firstLine="0"/>
              <w:jc w:val="center"/>
              <w:rPr>
                <w:szCs w:val="24"/>
              </w:rPr>
            </w:pPr>
            <w:r>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tcPr>
          <w:p w:rsidR="004F0F7B" w:rsidRPr="002B7AC3" w:rsidRDefault="004F0F7B" w:rsidP="006E3990">
            <w:pPr>
              <w:spacing w:before="100" w:beforeAutospacing="1" w:after="100" w:afterAutospacing="1"/>
              <w:ind w:firstLine="0"/>
              <w:jc w:val="center"/>
              <w:rPr>
                <w:szCs w:val="24"/>
              </w:rPr>
            </w:pPr>
            <w:r>
              <w:rPr>
                <w:szCs w:val="24"/>
              </w:rPr>
              <w:t>-</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bottom"/>
          </w:tcPr>
          <w:p w:rsidR="004F0F7B" w:rsidRPr="002B7AC3" w:rsidRDefault="004F0F7B" w:rsidP="006E3990">
            <w:pPr>
              <w:spacing w:before="100" w:beforeAutospacing="1" w:after="100" w:afterAutospacing="1"/>
              <w:ind w:firstLine="0"/>
              <w:jc w:val="center"/>
              <w:rPr>
                <w:szCs w:val="24"/>
              </w:rPr>
            </w:pPr>
            <w:r>
              <w:rPr>
                <w:szCs w:val="24"/>
              </w:rPr>
              <w:t>-</w:t>
            </w:r>
          </w:p>
        </w:tc>
      </w:tr>
    </w:tbl>
    <w:p w:rsidR="004F0F7B"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p>
    <w:p w:rsidR="004F0F7B" w:rsidRDefault="004F0F7B" w:rsidP="0029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6.1. Savivaldybės organizuojamų socialinių paslaugų analizė</w:t>
      </w:r>
      <w:r>
        <w:rPr>
          <w:b/>
          <w:bCs/>
          <w:szCs w:val="24"/>
        </w:rPr>
        <w:t>.</w:t>
      </w:r>
    </w:p>
    <w:p w:rsidR="004F0F7B" w:rsidRPr="00205B28" w:rsidRDefault="004F0F7B" w:rsidP="0029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4F0F7B" w:rsidRPr="00205B28"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Rietavo  socialinių paslaugų centras</w:t>
      </w:r>
      <w:r>
        <w:rPr>
          <w:szCs w:val="24"/>
        </w:rPr>
        <w:t> n</w:t>
      </w:r>
      <w:r w:rsidRPr="00205B28">
        <w:rPr>
          <w:szCs w:val="24"/>
        </w:rPr>
        <w:t>uo 20</w:t>
      </w:r>
      <w:r>
        <w:rPr>
          <w:szCs w:val="24"/>
        </w:rPr>
        <w:t>07 m. teikia socialines paslaugas socialinės rizikos šeimom</w:t>
      </w:r>
      <w:r w:rsidRPr="00205B28">
        <w:rPr>
          <w:szCs w:val="24"/>
        </w:rPr>
        <w:t xml:space="preserve">s. </w:t>
      </w:r>
      <w:r w:rsidRPr="00F21A75">
        <w:rPr>
          <w:szCs w:val="24"/>
        </w:rPr>
        <w:t>Nuo 2017 m. vasario 1 d. patvirtinti 8 socialinių darbuotojų darbui su socialinės rizikos šeimomis etatai. Visi darbuotojai yra įgiję socialinio darbuotojo išsilavinimą.</w:t>
      </w:r>
    </w:p>
    <w:p w:rsidR="004F0F7B" w:rsidRDefault="004F0F7B" w:rsidP="00610C0D">
      <w:pPr>
        <w:autoSpaceDE w:val="0"/>
        <w:autoSpaceDN w:val="0"/>
        <w:ind w:firstLine="567"/>
        <w:rPr>
          <w:szCs w:val="24"/>
        </w:rPr>
      </w:pPr>
      <w:r w:rsidRPr="00F21A75">
        <w:rPr>
          <w:szCs w:val="24"/>
        </w:rPr>
        <w:t>Pagalbos į namus paslaugas teikia penki darbuotojai (4 etatai). Paslaugų poreikis patenkinamas 100 proc.</w:t>
      </w:r>
      <w:r>
        <w:rPr>
          <w:szCs w:val="24"/>
        </w:rPr>
        <w:t xml:space="preserve"> </w:t>
      </w:r>
    </w:p>
    <w:p w:rsidR="004F0F7B" w:rsidRDefault="004F0F7B" w:rsidP="00610C0D">
      <w:pPr>
        <w:autoSpaceDE w:val="0"/>
        <w:autoSpaceDN w:val="0"/>
        <w:ind w:firstLine="567"/>
        <w:rPr>
          <w:szCs w:val="24"/>
        </w:rPr>
      </w:pPr>
      <w:r>
        <w:rPr>
          <w:szCs w:val="24"/>
        </w:rPr>
        <w:lastRenderedPageBreak/>
        <w:t xml:space="preserve">Trumpalaikė socialinė globa (rūpyba) vaikams, laikinai netekusiems tėvų globos, teikiama Rietavo socialinių paslaugų centre. Siekiant teikti šią paslaugą, įstaigai suteikta licencija 8 vietoms.  </w:t>
      </w:r>
    </w:p>
    <w:p w:rsidR="004F0F7B" w:rsidRDefault="004F0F7B" w:rsidP="00610C0D">
      <w:pPr>
        <w:autoSpaceDE w:val="0"/>
        <w:autoSpaceDN w:val="0"/>
        <w:ind w:firstLine="567"/>
        <w:rPr>
          <w:szCs w:val="24"/>
        </w:rPr>
      </w:pPr>
      <w:r>
        <w:rPr>
          <w:szCs w:val="24"/>
        </w:rPr>
        <w:t xml:space="preserve">Pagal Lietuvos Respublikos </w:t>
      </w:r>
      <w:r w:rsidR="00330843">
        <w:rPr>
          <w:szCs w:val="24"/>
        </w:rPr>
        <w:t>s</w:t>
      </w:r>
      <w:r>
        <w:rPr>
          <w:szCs w:val="24"/>
        </w:rPr>
        <w:t xml:space="preserve">ocialinės apsaugos ir darbo ministerijos patvirtintą projektą Rietavo mieste veikia vaikų užimtumo grupė „Būk mano draugas“. </w:t>
      </w:r>
      <w:proofErr w:type="spellStart"/>
      <w:r>
        <w:rPr>
          <w:szCs w:val="24"/>
        </w:rPr>
        <w:t>Tverų</w:t>
      </w:r>
      <w:proofErr w:type="spellEnd"/>
      <w:r>
        <w:rPr>
          <w:szCs w:val="24"/>
        </w:rPr>
        <w:t xml:space="preserve"> seniūnijoje veikia Vaikų dienos centras.</w:t>
      </w:r>
    </w:p>
    <w:p w:rsidR="004F0F7B" w:rsidRDefault="004F0F7B" w:rsidP="000079AC">
      <w:pPr>
        <w:autoSpaceDE w:val="0"/>
        <w:autoSpaceDN w:val="0"/>
        <w:ind w:firstLine="567"/>
        <w:rPr>
          <w:szCs w:val="24"/>
        </w:rPr>
      </w:pPr>
      <w:r w:rsidRPr="00205B28">
        <w:rPr>
          <w:szCs w:val="24"/>
        </w:rPr>
        <w:t>Savivaldybėje kuriama socialinių paslaugų infrastruktūros sistema. Paslaugų plėtrai būtini nauji darbuotojų etatai.</w:t>
      </w:r>
      <w:r>
        <w:rPr>
          <w:szCs w:val="24"/>
        </w:rPr>
        <w:t xml:space="preserve"> </w:t>
      </w:r>
      <w:r w:rsidRPr="00205B28">
        <w:rPr>
          <w:szCs w:val="24"/>
        </w:rPr>
        <w:t>Kad būtų galima plėsti socialines paslaugas, reng</w:t>
      </w:r>
      <w:r>
        <w:rPr>
          <w:szCs w:val="24"/>
        </w:rPr>
        <w:t>iami</w:t>
      </w:r>
      <w:r w:rsidRPr="00205B28">
        <w:rPr>
          <w:szCs w:val="24"/>
        </w:rPr>
        <w:t xml:space="preserve"> ir </w:t>
      </w:r>
      <w:r w:rsidR="00330843" w:rsidRPr="00205B28">
        <w:rPr>
          <w:szCs w:val="24"/>
        </w:rPr>
        <w:t xml:space="preserve">Socialinės apsaugos ir darbo ministerijai </w:t>
      </w:r>
      <w:r w:rsidRPr="00205B28">
        <w:rPr>
          <w:szCs w:val="24"/>
        </w:rPr>
        <w:t>teik</w:t>
      </w:r>
      <w:r>
        <w:rPr>
          <w:szCs w:val="24"/>
        </w:rPr>
        <w:t>iami</w:t>
      </w:r>
      <w:r w:rsidRPr="00205B28">
        <w:rPr>
          <w:szCs w:val="24"/>
        </w:rPr>
        <w:t xml:space="preserve"> projekt</w:t>
      </w:r>
      <w:r>
        <w:rPr>
          <w:szCs w:val="24"/>
        </w:rPr>
        <w:t>ai</w:t>
      </w:r>
      <w:r w:rsidRPr="00205B28">
        <w:rPr>
          <w:szCs w:val="24"/>
        </w:rPr>
        <w:t xml:space="preserve">. Būtina plėsti dienos socialines paslaugas suaugusiesiems ir senyvo amžiaus asmenims, vystyti socialines paslaugas socialinės rizikos šeimoms, plėsti socialinių įgūdžių ugdymo ir palaikymo paslaugas vaikams. Socialinių paslaugų teikimo kokybei užtikrinti ir paslaugų poreikiui patenkinti būtina išlaikyti jau turimus socialinių darbuotojų, lankomosios priežiūros darbuotojų etatus. </w:t>
      </w:r>
      <w:r>
        <w:rPr>
          <w:szCs w:val="24"/>
        </w:rPr>
        <w:t>Vadovaujantis socialinių paslaugų išvystymo normatyvais, Rietavo savivaldybėje mažesniu mastu teikiama ilgalaikė socialinė globa institucijose.</w:t>
      </w:r>
    </w:p>
    <w:p w:rsidR="004F0F7B" w:rsidRDefault="004F0F7B" w:rsidP="000079AC">
      <w:pPr>
        <w:autoSpaceDE w:val="0"/>
        <w:autoSpaceDN w:val="0"/>
        <w:ind w:firstLine="567"/>
        <w:rPr>
          <w:b/>
          <w:bCs/>
          <w:szCs w:val="24"/>
        </w:rPr>
      </w:pPr>
    </w:p>
    <w:p w:rsidR="004F0F7B" w:rsidRDefault="004F0F7B" w:rsidP="00C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7. Socialinių darbuotojų ir socialinių darbuotojų padėjėjų skaičius Savivaldybėje</w:t>
      </w:r>
      <w:r>
        <w:rPr>
          <w:b/>
          <w:bCs/>
          <w:szCs w:val="24"/>
        </w:rPr>
        <w:t>.</w:t>
      </w:r>
    </w:p>
    <w:p w:rsidR="004F0F7B" w:rsidRPr="00205B28" w:rsidRDefault="004F0F7B" w:rsidP="00C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4F0F7B" w:rsidRPr="00390947"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sidRPr="006E414E">
        <w:rPr>
          <w:szCs w:val="24"/>
        </w:rPr>
        <w:t xml:space="preserve">Rietavo savivaldybės teritorijoje socialines paslaugas teikia Rietavo socialinių paslaugų centre dirbantys </w:t>
      </w:r>
      <w:r w:rsidR="00AD5964">
        <w:rPr>
          <w:szCs w:val="24"/>
        </w:rPr>
        <w:t>aštuoni</w:t>
      </w:r>
      <w:r w:rsidRPr="006E414E">
        <w:rPr>
          <w:szCs w:val="24"/>
        </w:rPr>
        <w:t xml:space="preserve"> socialiniai darbuotojai su socialinės rizikos šeimomis, </w:t>
      </w:r>
      <w:r w:rsidR="00AD5964">
        <w:rPr>
          <w:szCs w:val="24"/>
        </w:rPr>
        <w:t>du</w:t>
      </w:r>
      <w:r w:rsidRPr="006E414E">
        <w:rPr>
          <w:szCs w:val="24"/>
        </w:rPr>
        <w:t xml:space="preserve"> </w:t>
      </w:r>
      <w:proofErr w:type="spellStart"/>
      <w:r w:rsidRPr="006E414E">
        <w:rPr>
          <w:szCs w:val="24"/>
        </w:rPr>
        <w:t>VšĮ</w:t>
      </w:r>
      <w:proofErr w:type="spellEnd"/>
      <w:r w:rsidRPr="006E414E">
        <w:rPr>
          <w:szCs w:val="24"/>
        </w:rPr>
        <w:t xml:space="preserve"> Rietavo parapijos senelių globos nam</w:t>
      </w:r>
      <w:r w:rsidR="00AD5964">
        <w:rPr>
          <w:szCs w:val="24"/>
        </w:rPr>
        <w:t>uose</w:t>
      </w:r>
      <w:r w:rsidRPr="006E414E">
        <w:rPr>
          <w:szCs w:val="24"/>
        </w:rPr>
        <w:t xml:space="preserve">, </w:t>
      </w:r>
      <w:r w:rsidR="00AD5964">
        <w:rPr>
          <w:szCs w:val="24"/>
        </w:rPr>
        <w:t xml:space="preserve">po vieną </w:t>
      </w:r>
      <w:proofErr w:type="spellStart"/>
      <w:r w:rsidR="00AD5964">
        <w:rPr>
          <w:szCs w:val="24"/>
        </w:rPr>
        <w:t>VšĮ</w:t>
      </w:r>
      <w:proofErr w:type="spellEnd"/>
      <w:r w:rsidR="00AD5964">
        <w:rPr>
          <w:szCs w:val="24"/>
        </w:rPr>
        <w:t xml:space="preserve"> </w:t>
      </w:r>
      <w:proofErr w:type="spellStart"/>
      <w:r w:rsidR="00AD5964">
        <w:rPr>
          <w:szCs w:val="24"/>
        </w:rPr>
        <w:t>Tverų</w:t>
      </w:r>
      <w:proofErr w:type="spellEnd"/>
      <w:r w:rsidR="00AD5964">
        <w:rPr>
          <w:szCs w:val="24"/>
        </w:rPr>
        <w:t xml:space="preserve"> dienos centre</w:t>
      </w:r>
      <w:r w:rsidRPr="006E414E">
        <w:rPr>
          <w:szCs w:val="24"/>
        </w:rPr>
        <w:t xml:space="preserve"> ir </w:t>
      </w:r>
      <w:proofErr w:type="spellStart"/>
      <w:r w:rsidRPr="006E414E">
        <w:rPr>
          <w:szCs w:val="24"/>
        </w:rPr>
        <w:t>VšĮ</w:t>
      </w:r>
      <w:proofErr w:type="spellEnd"/>
      <w:r w:rsidRPr="006E414E">
        <w:rPr>
          <w:szCs w:val="24"/>
        </w:rPr>
        <w:t xml:space="preserve"> Rietavo PSPC palaikomojo gydymo ir slaugos skyriaus socialinį darbuotoją. 5 Rietavo socialinių paslaugų centro  lankomosios priežiūros  darbuotojai  yra baigę socialinių darbuotojų padėjėjų tobulinimosi kursus.</w:t>
      </w:r>
      <w:r w:rsidRPr="00205B28">
        <w:rPr>
          <w:szCs w:val="24"/>
        </w:rPr>
        <w:t xml:space="preserve"> </w:t>
      </w:r>
    </w:p>
    <w:tbl>
      <w:tblPr>
        <w:tblW w:w="0" w:type="auto"/>
        <w:tblInd w:w="108" w:type="dxa"/>
        <w:tblCellMar>
          <w:left w:w="0" w:type="dxa"/>
          <w:right w:w="0" w:type="dxa"/>
        </w:tblCellMar>
        <w:tblLook w:val="00A0" w:firstRow="1" w:lastRow="0" w:firstColumn="1" w:lastColumn="0" w:noHBand="0" w:noVBand="0"/>
      </w:tblPr>
      <w:tblGrid>
        <w:gridCol w:w="996"/>
        <w:gridCol w:w="3954"/>
        <w:gridCol w:w="989"/>
        <w:gridCol w:w="2035"/>
        <w:gridCol w:w="1490"/>
      </w:tblGrid>
      <w:tr w:rsidR="004F0F7B" w:rsidRPr="006E414E" w:rsidTr="007D28E0">
        <w:trPr>
          <w:cantSplit/>
        </w:trPr>
        <w:tc>
          <w:tcPr>
            <w:tcW w:w="9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0F7B" w:rsidRPr="006E414E" w:rsidRDefault="004F0F7B" w:rsidP="00610C0D">
            <w:pPr>
              <w:spacing w:before="100" w:beforeAutospacing="1" w:after="100" w:afterAutospacing="1"/>
              <w:ind w:firstLine="0"/>
              <w:rPr>
                <w:szCs w:val="24"/>
              </w:rPr>
            </w:pPr>
            <w:r w:rsidRPr="006E414E">
              <w:t>Eil. Nr.</w:t>
            </w:r>
          </w:p>
        </w:tc>
        <w:tc>
          <w:tcPr>
            <w:tcW w:w="395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0F7B" w:rsidRPr="006E414E" w:rsidRDefault="004F0F7B" w:rsidP="005218B0">
            <w:pPr>
              <w:spacing w:before="100" w:beforeAutospacing="1" w:after="100" w:afterAutospacing="1"/>
              <w:rPr>
                <w:szCs w:val="24"/>
              </w:rPr>
            </w:pPr>
            <w:r w:rsidRPr="006E414E">
              <w:t>Įstaigos</w:t>
            </w:r>
          </w:p>
        </w:tc>
        <w:tc>
          <w:tcPr>
            <w:tcW w:w="302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0F7B" w:rsidRPr="006E414E" w:rsidRDefault="004F0F7B" w:rsidP="00C91BB8">
            <w:pPr>
              <w:spacing w:before="100" w:beforeAutospacing="1" w:after="100" w:afterAutospacing="1"/>
              <w:ind w:firstLine="0"/>
              <w:jc w:val="left"/>
              <w:rPr>
                <w:szCs w:val="24"/>
              </w:rPr>
            </w:pPr>
            <w:r w:rsidRPr="006E414E">
              <w:t>Socialinių darbuotojų skaičius</w:t>
            </w:r>
          </w:p>
        </w:tc>
        <w:tc>
          <w:tcPr>
            <w:tcW w:w="14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0F7B" w:rsidRPr="006E414E" w:rsidRDefault="004F0F7B" w:rsidP="00C91BB8">
            <w:pPr>
              <w:spacing w:before="100" w:beforeAutospacing="1" w:after="100" w:afterAutospacing="1"/>
              <w:ind w:firstLine="0"/>
              <w:rPr>
                <w:szCs w:val="24"/>
              </w:rPr>
            </w:pPr>
            <w:r w:rsidRPr="006E414E">
              <w:t>Socialinių darbuotojų padėjėjų skaičius</w:t>
            </w:r>
          </w:p>
        </w:tc>
      </w:tr>
      <w:tr w:rsidR="004F0F7B" w:rsidRPr="00205B28" w:rsidTr="007D28E0">
        <w:trPr>
          <w:cantSplit/>
        </w:trPr>
        <w:tc>
          <w:tcPr>
            <w:tcW w:w="996" w:type="dxa"/>
            <w:vMerge/>
            <w:tcBorders>
              <w:top w:val="single" w:sz="8" w:space="0" w:color="auto"/>
              <w:left w:val="single" w:sz="8" w:space="0" w:color="auto"/>
              <w:bottom w:val="single" w:sz="8" w:space="0" w:color="auto"/>
              <w:right w:val="single" w:sz="8" w:space="0" w:color="auto"/>
            </w:tcBorders>
            <w:vAlign w:val="center"/>
          </w:tcPr>
          <w:p w:rsidR="004F0F7B" w:rsidRPr="006E414E" w:rsidRDefault="004F0F7B" w:rsidP="005218B0">
            <w:pPr>
              <w:rPr>
                <w:szCs w:val="24"/>
              </w:rPr>
            </w:pPr>
          </w:p>
        </w:tc>
        <w:tc>
          <w:tcPr>
            <w:tcW w:w="3954" w:type="dxa"/>
            <w:vMerge/>
            <w:tcBorders>
              <w:top w:val="single" w:sz="8" w:space="0" w:color="auto"/>
              <w:left w:val="nil"/>
              <w:bottom w:val="single" w:sz="8" w:space="0" w:color="auto"/>
              <w:right w:val="single" w:sz="8" w:space="0" w:color="auto"/>
            </w:tcBorders>
            <w:vAlign w:val="center"/>
          </w:tcPr>
          <w:p w:rsidR="004F0F7B" w:rsidRPr="006E414E" w:rsidRDefault="004F0F7B" w:rsidP="005218B0">
            <w:pPr>
              <w:rPr>
                <w:szCs w:val="24"/>
              </w:rPr>
            </w:pP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6E414E" w:rsidRDefault="004F0F7B" w:rsidP="00610C0D">
            <w:pPr>
              <w:spacing w:before="100" w:beforeAutospacing="1" w:after="100" w:afterAutospacing="1"/>
              <w:ind w:firstLine="0"/>
              <w:rPr>
                <w:szCs w:val="24"/>
              </w:rPr>
            </w:pPr>
            <w:r w:rsidRPr="006E414E">
              <w:t xml:space="preserve">iš viso </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4F0F7B" w:rsidRPr="006E414E" w:rsidRDefault="004F0F7B" w:rsidP="00C91BB8">
            <w:pPr>
              <w:spacing w:before="100" w:beforeAutospacing="1" w:after="100" w:afterAutospacing="1"/>
              <w:ind w:firstLine="0"/>
              <w:jc w:val="left"/>
              <w:rPr>
                <w:szCs w:val="24"/>
              </w:rPr>
            </w:pPr>
            <w:r w:rsidRPr="006E414E">
              <w:t xml:space="preserve">iš jų </w:t>
            </w:r>
            <w:r w:rsidR="00330843">
              <w:t>–</w:t>
            </w:r>
            <w:r w:rsidRPr="006E414E">
              <w:t xml:space="preserve"> finansuojamų iš valstybės biudžeto</w:t>
            </w:r>
          </w:p>
        </w:tc>
        <w:tc>
          <w:tcPr>
            <w:tcW w:w="0" w:type="auto"/>
            <w:vMerge/>
            <w:tcBorders>
              <w:top w:val="single" w:sz="8" w:space="0" w:color="auto"/>
              <w:left w:val="nil"/>
              <w:bottom w:val="single" w:sz="8" w:space="0" w:color="auto"/>
              <w:right w:val="single" w:sz="8" w:space="0" w:color="auto"/>
            </w:tcBorders>
            <w:vAlign w:val="center"/>
          </w:tcPr>
          <w:p w:rsidR="004F0F7B" w:rsidRPr="006E414E" w:rsidRDefault="004F0F7B" w:rsidP="005218B0">
            <w:pPr>
              <w:rPr>
                <w:szCs w:val="24"/>
              </w:rPr>
            </w:pPr>
          </w:p>
        </w:tc>
      </w:tr>
      <w:tr w:rsidR="004F0F7B" w:rsidRPr="00205B28" w:rsidTr="007D28E0">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6E414E" w:rsidRDefault="004F0F7B" w:rsidP="00610C0D">
            <w:pPr>
              <w:spacing w:before="100" w:beforeAutospacing="1" w:after="100" w:afterAutospacing="1"/>
              <w:ind w:firstLine="0"/>
              <w:rPr>
                <w:szCs w:val="24"/>
              </w:rPr>
            </w:pPr>
            <w:r w:rsidRPr="006E414E">
              <w:rPr>
                <w:szCs w:val="24"/>
              </w:rPr>
              <w:t>1.</w:t>
            </w:r>
          </w:p>
        </w:tc>
        <w:tc>
          <w:tcPr>
            <w:tcW w:w="3954" w:type="dxa"/>
            <w:tcBorders>
              <w:top w:val="nil"/>
              <w:left w:val="nil"/>
              <w:bottom w:val="single" w:sz="8" w:space="0" w:color="auto"/>
              <w:right w:val="single" w:sz="8" w:space="0" w:color="auto"/>
            </w:tcBorders>
            <w:tcMar>
              <w:top w:w="0" w:type="dxa"/>
              <w:left w:w="108" w:type="dxa"/>
              <w:bottom w:w="0" w:type="dxa"/>
              <w:right w:w="108" w:type="dxa"/>
            </w:tcMar>
          </w:tcPr>
          <w:p w:rsidR="004F0F7B" w:rsidRPr="006E414E" w:rsidRDefault="004F0F7B" w:rsidP="00610C0D">
            <w:pPr>
              <w:spacing w:before="100" w:beforeAutospacing="1" w:after="100" w:afterAutospacing="1"/>
              <w:ind w:firstLine="0"/>
              <w:rPr>
                <w:szCs w:val="24"/>
              </w:rPr>
            </w:pPr>
            <w:r w:rsidRPr="006E414E">
              <w:rPr>
                <w:szCs w:val="24"/>
              </w:rPr>
              <w:t xml:space="preserve">Savivaldybės socialinių paslaugų įstaigose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6E414E" w:rsidRDefault="004F0F7B" w:rsidP="00AD5964">
            <w:pPr>
              <w:spacing w:before="100" w:beforeAutospacing="1" w:after="100" w:afterAutospacing="1"/>
              <w:ind w:firstLine="0"/>
              <w:jc w:val="center"/>
              <w:rPr>
                <w:szCs w:val="24"/>
              </w:rPr>
            </w:pPr>
            <w:r>
              <w:rPr>
                <w:szCs w:val="24"/>
              </w:rPr>
              <w:t>1</w:t>
            </w:r>
            <w:r w:rsidR="00AD5964">
              <w:rPr>
                <w:szCs w:val="24"/>
              </w:rPr>
              <w:t>3</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4F0F7B" w:rsidRPr="006E414E" w:rsidRDefault="004F0F7B" w:rsidP="007E39E1">
            <w:pPr>
              <w:spacing w:before="100" w:beforeAutospacing="1" w:after="100" w:afterAutospacing="1"/>
              <w:ind w:firstLine="0"/>
              <w:jc w:val="center"/>
              <w:rPr>
                <w:szCs w:val="24"/>
              </w:rPr>
            </w:pPr>
            <w:r w:rsidRPr="006E414E">
              <w:rPr>
                <w:szCs w:val="24"/>
              </w:rPr>
              <w:t>8</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rsidR="004F0F7B" w:rsidRPr="006E414E" w:rsidRDefault="004F0F7B" w:rsidP="007E39E1">
            <w:pPr>
              <w:spacing w:before="100" w:beforeAutospacing="1" w:after="100" w:afterAutospacing="1"/>
              <w:ind w:firstLine="0"/>
              <w:jc w:val="center"/>
              <w:rPr>
                <w:szCs w:val="24"/>
              </w:rPr>
            </w:pPr>
            <w:r>
              <w:rPr>
                <w:szCs w:val="24"/>
              </w:rPr>
              <w:t>-</w:t>
            </w:r>
          </w:p>
        </w:tc>
      </w:tr>
      <w:tr w:rsidR="004F0F7B" w:rsidRPr="00205B28" w:rsidTr="007D28E0">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905738" w:rsidRDefault="004F0F7B" w:rsidP="00610C0D">
            <w:pPr>
              <w:spacing w:before="100" w:beforeAutospacing="1" w:after="100" w:afterAutospacing="1"/>
              <w:ind w:firstLine="0"/>
              <w:rPr>
                <w:szCs w:val="24"/>
              </w:rPr>
            </w:pPr>
            <w:r w:rsidRPr="00905738">
              <w:rPr>
                <w:szCs w:val="24"/>
              </w:rPr>
              <w:t>1.1.</w:t>
            </w:r>
          </w:p>
        </w:tc>
        <w:tc>
          <w:tcPr>
            <w:tcW w:w="3954" w:type="dxa"/>
            <w:tcBorders>
              <w:top w:val="nil"/>
              <w:left w:val="nil"/>
              <w:bottom w:val="single" w:sz="8" w:space="0" w:color="auto"/>
              <w:right w:val="single" w:sz="8" w:space="0" w:color="auto"/>
            </w:tcBorders>
            <w:tcMar>
              <w:top w:w="0" w:type="dxa"/>
              <w:left w:w="108" w:type="dxa"/>
              <w:bottom w:w="0" w:type="dxa"/>
              <w:right w:w="108" w:type="dxa"/>
            </w:tcMar>
          </w:tcPr>
          <w:p w:rsidR="004F0F7B" w:rsidRPr="00905738" w:rsidRDefault="004F0F7B" w:rsidP="00610C0D">
            <w:pPr>
              <w:spacing w:before="100" w:beforeAutospacing="1" w:after="100" w:afterAutospacing="1"/>
              <w:ind w:firstLine="0"/>
              <w:rPr>
                <w:szCs w:val="24"/>
              </w:rPr>
            </w:pPr>
            <w:r w:rsidRPr="00905738">
              <w:rPr>
                <w:szCs w:val="24"/>
              </w:rPr>
              <w:t xml:space="preserve">biudžetinėse </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rsidR="004F0F7B" w:rsidRPr="00905738" w:rsidRDefault="004F0F7B" w:rsidP="00646E66">
            <w:pPr>
              <w:spacing w:before="100" w:beforeAutospacing="1" w:after="100" w:afterAutospacing="1"/>
              <w:ind w:firstLine="0"/>
              <w:jc w:val="center"/>
              <w:rPr>
                <w:szCs w:val="24"/>
              </w:rPr>
            </w:pPr>
            <w:r>
              <w:rPr>
                <w:szCs w:val="24"/>
              </w:rPr>
              <w:t>11</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4F0F7B" w:rsidRPr="00905738" w:rsidRDefault="004F0F7B" w:rsidP="000079AC">
            <w:pPr>
              <w:tabs>
                <w:tab w:val="left" w:pos="828"/>
                <w:tab w:val="center" w:pos="909"/>
              </w:tabs>
              <w:spacing w:before="100" w:beforeAutospacing="1" w:after="100" w:afterAutospacing="1"/>
              <w:ind w:firstLine="0"/>
              <w:jc w:val="left"/>
              <w:rPr>
                <w:szCs w:val="24"/>
              </w:rPr>
            </w:pPr>
            <w:r w:rsidRPr="00905738">
              <w:rPr>
                <w:color w:val="000000"/>
                <w:szCs w:val="24"/>
              </w:rPr>
              <w:tab/>
              <w:t>8</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rsidR="004F0F7B" w:rsidRPr="00905738" w:rsidRDefault="004F0F7B" w:rsidP="00905738">
            <w:pPr>
              <w:spacing w:before="100" w:beforeAutospacing="1" w:after="100" w:afterAutospacing="1"/>
              <w:ind w:firstLine="0"/>
              <w:jc w:val="center"/>
              <w:rPr>
                <w:szCs w:val="24"/>
              </w:rPr>
            </w:pPr>
            <w:r>
              <w:rPr>
                <w:szCs w:val="24"/>
              </w:rPr>
              <w:t>2</w:t>
            </w:r>
          </w:p>
        </w:tc>
      </w:tr>
      <w:tr w:rsidR="004F0F7B" w:rsidRPr="006E414E" w:rsidTr="007D28E0">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6E414E" w:rsidRDefault="004F0F7B" w:rsidP="00610C0D">
            <w:pPr>
              <w:spacing w:before="100" w:beforeAutospacing="1" w:after="100" w:afterAutospacing="1"/>
              <w:ind w:firstLine="0"/>
              <w:rPr>
                <w:szCs w:val="24"/>
              </w:rPr>
            </w:pPr>
            <w:r w:rsidRPr="006E414E">
              <w:rPr>
                <w:szCs w:val="24"/>
              </w:rPr>
              <w:t>1.2.</w:t>
            </w:r>
          </w:p>
        </w:tc>
        <w:tc>
          <w:tcPr>
            <w:tcW w:w="3954" w:type="dxa"/>
            <w:tcBorders>
              <w:top w:val="nil"/>
              <w:left w:val="nil"/>
              <w:bottom w:val="single" w:sz="8" w:space="0" w:color="auto"/>
              <w:right w:val="single" w:sz="8" w:space="0" w:color="auto"/>
            </w:tcBorders>
            <w:tcMar>
              <w:top w:w="0" w:type="dxa"/>
              <w:left w:w="108" w:type="dxa"/>
              <w:bottom w:w="0" w:type="dxa"/>
              <w:right w:w="108" w:type="dxa"/>
            </w:tcMar>
          </w:tcPr>
          <w:p w:rsidR="004F0F7B" w:rsidRPr="006E414E" w:rsidRDefault="004F0F7B" w:rsidP="00610C0D">
            <w:pPr>
              <w:spacing w:before="100" w:beforeAutospacing="1" w:after="100" w:afterAutospacing="1"/>
              <w:ind w:firstLine="0"/>
              <w:rPr>
                <w:szCs w:val="24"/>
              </w:rPr>
            </w:pPr>
            <w:r w:rsidRPr="006E414E">
              <w:rPr>
                <w:szCs w:val="24"/>
              </w:rPr>
              <w:t>viešosiose</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rsidR="004F0F7B" w:rsidRPr="006E414E" w:rsidRDefault="004F0F7B" w:rsidP="00646E66">
            <w:pPr>
              <w:spacing w:before="100" w:beforeAutospacing="1" w:after="100" w:afterAutospacing="1"/>
              <w:ind w:firstLine="0"/>
              <w:jc w:val="center"/>
              <w:rPr>
                <w:szCs w:val="24"/>
              </w:rPr>
            </w:pPr>
            <w:r>
              <w:rPr>
                <w:szCs w:val="24"/>
              </w:rPr>
              <w:t>2</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4F0F7B" w:rsidRPr="006E414E" w:rsidRDefault="004F0F7B" w:rsidP="00387FC9">
            <w:pPr>
              <w:spacing w:before="100" w:beforeAutospacing="1" w:after="100" w:afterAutospacing="1"/>
              <w:ind w:firstLine="0"/>
              <w:jc w:val="center"/>
              <w:rPr>
                <w:szCs w:val="24"/>
              </w:rPr>
            </w:pPr>
            <w:r>
              <w:rPr>
                <w:color w:val="000000"/>
                <w:szCs w:val="24"/>
              </w:rPr>
              <w:t>-</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rsidR="004F0F7B" w:rsidRPr="006E414E" w:rsidRDefault="004F0F7B" w:rsidP="00387FC9">
            <w:pPr>
              <w:spacing w:before="100" w:beforeAutospacing="1" w:after="100" w:afterAutospacing="1"/>
              <w:ind w:firstLine="0"/>
              <w:jc w:val="center"/>
              <w:rPr>
                <w:szCs w:val="24"/>
              </w:rPr>
            </w:pPr>
            <w:r>
              <w:rPr>
                <w:szCs w:val="24"/>
              </w:rPr>
              <w:t>2</w:t>
            </w:r>
          </w:p>
        </w:tc>
      </w:tr>
      <w:tr w:rsidR="004F0F7B" w:rsidRPr="006E414E" w:rsidTr="007D28E0">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6E414E" w:rsidRDefault="004F0F7B" w:rsidP="00610C0D">
            <w:pPr>
              <w:spacing w:before="100" w:beforeAutospacing="1" w:after="100" w:afterAutospacing="1"/>
              <w:ind w:firstLine="0"/>
              <w:rPr>
                <w:szCs w:val="24"/>
              </w:rPr>
            </w:pPr>
            <w:r w:rsidRPr="006E414E">
              <w:rPr>
                <w:szCs w:val="24"/>
              </w:rPr>
              <w:t>2.</w:t>
            </w:r>
          </w:p>
        </w:tc>
        <w:tc>
          <w:tcPr>
            <w:tcW w:w="3954" w:type="dxa"/>
            <w:tcBorders>
              <w:top w:val="nil"/>
              <w:left w:val="nil"/>
              <w:bottom w:val="single" w:sz="8" w:space="0" w:color="auto"/>
              <w:right w:val="single" w:sz="8" w:space="0" w:color="auto"/>
            </w:tcBorders>
            <w:tcMar>
              <w:top w:w="0" w:type="dxa"/>
              <w:left w:w="108" w:type="dxa"/>
              <w:bottom w:w="0" w:type="dxa"/>
              <w:right w:w="108" w:type="dxa"/>
            </w:tcMar>
          </w:tcPr>
          <w:p w:rsidR="004F0F7B" w:rsidRPr="006E414E" w:rsidRDefault="004F0F7B" w:rsidP="00610C0D">
            <w:pPr>
              <w:spacing w:before="100" w:beforeAutospacing="1" w:after="100" w:afterAutospacing="1"/>
              <w:ind w:firstLine="0"/>
              <w:rPr>
                <w:szCs w:val="24"/>
              </w:rPr>
            </w:pPr>
            <w:r w:rsidRPr="006E414E">
              <w:rPr>
                <w:szCs w:val="24"/>
              </w:rPr>
              <w:t>Kitose soc. paslaugų įstaigose</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rsidR="004F0F7B" w:rsidRPr="006E414E" w:rsidRDefault="004F0F7B" w:rsidP="00646E66">
            <w:pPr>
              <w:spacing w:before="100" w:beforeAutospacing="1" w:after="100" w:afterAutospacing="1"/>
              <w:ind w:firstLine="0"/>
              <w:jc w:val="center"/>
              <w:rPr>
                <w:szCs w:val="24"/>
              </w:rPr>
            </w:pPr>
            <w:r w:rsidRPr="006E414E">
              <w:rPr>
                <w:szCs w:val="24"/>
              </w:rPr>
              <w:t>2</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4F0F7B" w:rsidRPr="006E414E" w:rsidRDefault="004F0F7B" w:rsidP="006E414E">
            <w:pPr>
              <w:spacing w:before="100" w:beforeAutospacing="1" w:after="100" w:afterAutospacing="1"/>
              <w:ind w:firstLine="0"/>
              <w:jc w:val="center"/>
              <w:rPr>
                <w:szCs w:val="24"/>
              </w:rPr>
            </w:pPr>
            <w:r>
              <w:rPr>
                <w:color w:val="000000"/>
                <w:szCs w:val="24"/>
              </w:rPr>
              <w:t>-</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rsidR="004F0F7B" w:rsidRPr="006E414E" w:rsidRDefault="004F0F7B" w:rsidP="006E414E">
            <w:pPr>
              <w:spacing w:before="100" w:beforeAutospacing="1" w:after="100" w:afterAutospacing="1"/>
              <w:ind w:firstLine="0"/>
              <w:jc w:val="center"/>
              <w:rPr>
                <w:szCs w:val="24"/>
              </w:rPr>
            </w:pPr>
            <w:r>
              <w:rPr>
                <w:szCs w:val="24"/>
              </w:rPr>
              <w:t>-</w:t>
            </w:r>
          </w:p>
        </w:tc>
      </w:tr>
      <w:tr w:rsidR="004F0F7B" w:rsidRPr="006E414E" w:rsidTr="007D28E0">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6E414E" w:rsidRDefault="004F0F7B" w:rsidP="00610C0D">
            <w:pPr>
              <w:spacing w:before="100" w:beforeAutospacing="1" w:after="100" w:afterAutospacing="1"/>
              <w:ind w:firstLine="0"/>
              <w:rPr>
                <w:szCs w:val="24"/>
              </w:rPr>
            </w:pPr>
            <w:r w:rsidRPr="006E414E">
              <w:rPr>
                <w:szCs w:val="24"/>
              </w:rPr>
              <w:t>3.</w:t>
            </w:r>
          </w:p>
        </w:tc>
        <w:tc>
          <w:tcPr>
            <w:tcW w:w="3954" w:type="dxa"/>
            <w:tcBorders>
              <w:top w:val="nil"/>
              <w:left w:val="nil"/>
              <w:bottom w:val="single" w:sz="8" w:space="0" w:color="auto"/>
              <w:right w:val="single" w:sz="8" w:space="0" w:color="auto"/>
            </w:tcBorders>
            <w:tcMar>
              <w:top w:w="0" w:type="dxa"/>
              <w:left w:w="108" w:type="dxa"/>
              <w:bottom w:w="0" w:type="dxa"/>
              <w:right w:w="108" w:type="dxa"/>
            </w:tcMar>
          </w:tcPr>
          <w:p w:rsidR="004F0F7B" w:rsidRPr="006E414E" w:rsidRDefault="004F0F7B" w:rsidP="00610C0D">
            <w:pPr>
              <w:spacing w:before="100" w:beforeAutospacing="1" w:after="100" w:afterAutospacing="1"/>
              <w:ind w:firstLine="0"/>
              <w:rPr>
                <w:szCs w:val="24"/>
              </w:rPr>
            </w:pPr>
            <w:r w:rsidRPr="006E414E">
              <w:rPr>
                <w:szCs w:val="24"/>
              </w:rPr>
              <w:t>Savivaldybės administracijoje</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rsidR="004F0F7B" w:rsidRPr="006E414E" w:rsidRDefault="004F0F7B" w:rsidP="00646E66">
            <w:pPr>
              <w:spacing w:before="100" w:beforeAutospacing="1" w:after="100" w:afterAutospacing="1"/>
              <w:ind w:firstLine="0"/>
              <w:jc w:val="center"/>
              <w:rPr>
                <w:szCs w:val="24"/>
              </w:rPr>
            </w:pPr>
            <w:r w:rsidRPr="006E414E">
              <w:rPr>
                <w:szCs w:val="24"/>
              </w:rPr>
              <w:t>3</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4F0F7B" w:rsidRPr="006E414E" w:rsidRDefault="004F0F7B" w:rsidP="007D28E0">
            <w:pPr>
              <w:spacing w:before="100" w:beforeAutospacing="1" w:after="100" w:afterAutospacing="1"/>
              <w:ind w:firstLine="0"/>
              <w:jc w:val="center"/>
              <w:rPr>
                <w:szCs w:val="24"/>
              </w:rPr>
            </w:pPr>
            <w:r w:rsidRPr="006E414E">
              <w:rPr>
                <w:szCs w:val="24"/>
              </w:rPr>
              <w:t>3</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rsidR="004F0F7B" w:rsidRPr="006E414E" w:rsidRDefault="004F0F7B" w:rsidP="006E414E">
            <w:pPr>
              <w:spacing w:before="100" w:beforeAutospacing="1" w:after="100" w:afterAutospacing="1"/>
              <w:ind w:firstLine="0"/>
              <w:jc w:val="center"/>
              <w:rPr>
                <w:szCs w:val="24"/>
              </w:rPr>
            </w:pPr>
            <w:r>
              <w:rPr>
                <w:szCs w:val="24"/>
              </w:rPr>
              <w:t>-</w:t>
            </w:r>
          </w:p>
        </w:tc>
      </w:tr>
      <w:tr w:rsidR="004F0F7B" w:rsidRPr="00205B28" w:rsidTr="007D28E0">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6E414E" w:rsidRDefault="004F0F7B" w:rsidP="005218B0">
            <w:pPr>
              <w:spacing w:before="100" w:beforeAutospacing="1" w:after="100" w:afterAutospacing="1"/>
              <w:jc w:val="center"/>
              <w:rPr>
                <w:szCs w:val="24"/>
              </w:rPr>
            </w:pPr>
            <w:r w:rsidRPr="006E414E">
              <w:rPr>
                <w:szCs w:val="24"/>
              </w:rPr>
              <w:t> </w:t>
            </w:r>
          </w:p>
        </w:tc>
        <w:tc>
          <w:tcPr>
            <w:tcW w:w="3954" w:type="dxa"/>
            <w:tcBorders>
              <w:top w:val="nil"/>
              <w:left w:val="nil"/>
              <w:bottom w:val="single" w:sz="8" w:space="0" w:color="auto"/>
              <w:right w:val="single" w:sz="8" w:space="0" w:color="auto"/>
            </w:tcBorders>
            <w:tcMar>
              <w:top w:w="0" w:type="dxa"/>
              <w:left w:w="108" w:type="dxa"/>
              <w:bottom w:w="0" w:type="dxa"/>
              <w:right w:w="108" w:type="dxa"/>
            </w:tcMar>
          </w:tcPr>
          <w:p w:rsidR="004F0F7B" w:rsidRPr="006E414E" w:rsidRDefault="004F0F7B" w:rsidP="00610C0D">
            <w:pPr>
              <w:spacing w:before="100" w:beforeAutospacing="1" w:after="100" w:afterAutospacing="1"/>
              <w:ind w:firstLine="0"/>
              <w:rPr>
                <w:szCs w:val="24"/>
              </w:rPr>
            </w:pPr>
            <w:r w:rsidRPr="006E414E">
              <w:rPr>
                <w:b/>
                <w:bCs/>
                <w:szCs w:val="24"/>
              </w:rPr>
              <w:t>Iš viso</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rsidR="004F0F7B" w:rsidRPr="006E414E" w:rsidRDefault="00AD5964" w:rsidP="00646E66">
            <w:pPr>
              <w:spacing w:before="100" w:beforeAutospacing="1" w:after="100" w:afterAutospacing="1"/>
              <w:ind w:firstLine="0"/>
              <w:jc w:val="center"/>
              <w:rPr>
                <w:szCs w:val="24"/>
              </w:rPr>
            </w:pPr>
            <w:r>
              <w:rPr>
                <w:szCs w:val="24"/>
              </w:rPr>
              <w:t>18</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4F0F7B" w:rsidRPr="006E414E" w:rsidRDefault="004F0F7B" w:rsidP="007E39E1">
            <w:pPr>
              <w:spacing w:before="100" w:beforeAutospacing="1" w:after="100" w:afterAutospacing="1"/>
              <w:ind w:firstLine="0"/>
              <w:jc w:val="center"/>
              <w:rPr>
                <w:szCs w:val="24"/>
              </w:rPr>
            </w:pPr>
            <w:r w:rsidRPr="006E414E">
              <w:rPr>
                <w:szCs w:val="24"/>
              </w:rPr>
              <w:t>11</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rsidR="004F0F7B" w:rsidRPr="006E414E" w:rsidRDefault="00AD5964" w:rsidP="007E39E1">
            <w:pPr>
              <w:spacing w:before="100" w:beforeAutospacing="1" w:after="100" w:afterAutospacing="1"/>
              <w:ind w:firstLine="0"/>
              <w:jc w:val="center"/>
              <w:rPr>
                <w:szCs w:val="24"/>
              </w:rPr>
            </w:pPr>
            <w:r>
              <w:rPr>
                <w:szCs w:val="24"/>
              </w:rPr>
              <w:t>4</w:t>
            </w:r>
          </w:p>
        </w:tc>
      </w:tr>
    </w:tbl>
    <w:p w:rsidR="004F0F7B" w:rsidRPr="00627531" w:rsidRDefault="004F0F7B" w:rsidP="0062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4F0F7B"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 xml:space="preserve"> 8. Trumpa ankstesnių metų socialinių paslaugų plano įgyvendinimo rezultatų apžvalga</w:t>
      </w:r>
      <w:r>
        <w:rPr>
          <w:b/>
          <w:bCs/>
          <w:szCs w:val="24"/>
        </w:rPr>
        <w:t>.</w:t>
      </w:r>
    </w:p>
    <w:p w:rsidR="004F0F7B" w:rsidRPr="00205B28"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4F0F7B" w:rsidRPr="0062069F" w:rsidRDefault="004F0F7B" w:rsidP="0062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r w:rsidRPr="00430ACB">
        <w:rPr>
          <w:szCs w:val="24"/>
        </w:rPr>
        <w:t xml:space="preserve">Planas rengiamas kasmet. </w:t>
      </w:r>
      <w:r w:rsidRPr="00430ACB">
        <w:rPr>
          <w:rFonts w:ascii="TimesNewRoman" w:hAnsi="TimesNewRoman"/>
          <w:szCs w:val="24"/>
        </w:rPr>
        <w:t>Rietavo socialinių paslaugų 2017 m.  planas patvirtintas Rietavo savivaldybės tarybos 201</w:t>
      </w:r>
      <w:r>
        <w:rPr>
          <w:rFonts w:ascii="TimesNewRoman" w:hAnsi="TimesNewRoman"/>
          <w:szCs w:val="24"/>
        </w:rPr>
        <w:t>7</w:t>
      </w:r>
      <w:r w:rsidRPr="00430ACB">
        <w:rPr>
          <w:rFonts w:ascii="TimesNewRoman" w:hAnsi="TimesNewRoman"/>
          <w:szCs w:val="24"/>
        </w:rPr>
        <w:t xml:space="preserve"> m. gegužės 18 d. sprendimu </w:t>
      </w:r>
      <w:r w:rsidRPr="007E39E1">
        <w:rPr>
          <w:rFonts w:ascii="TimesNewRoman" w:hAnsi="TimesNewRoman"/>
          <w:szCs w:val="24"/>
        </w:rPr>
        <w:t>Nr. T1-98. Priemonės</w:t>
      </w:r>
      <w:r w:rsidRPr="00430ACB">
        <w:rPr>
          <w:rFonts w:ascii="TimesNewRoman" w:hAnsi="TimesNewRoman"/>
          <w:szCs w:val="24"/>
        </w:rPr>
        <w:t xml:space="preserve"> buvo įgyvendinamos atsižvelgiant į tikslus. V</w:t>
      </w:r>
      <w:r w:rsidRPr="00430ACB">
        <w:rPr>
          <w:szCs w:val="24"/>
        </w:rPr>
        <w:t xml:space="preserve">isoms žmonių socialinėms grupėms socialinių paslaugų teikimas organizuotas pagal poreikius. Gyventojų nusiskundimų dėl teikiamų paslaugų nebuvo. </w:t>
      </w:r>
      <w:r w:rsidRPr="007E39E1">
        <w:rPr>
          <w:szCs w:val="24"/>
        </w:rPr>
        <w:t>Šiuo metu teikiamų pagalbos į namus ir socialinių įgūdžių ugdymo paslaugų poreikis tenkinamas 100 procentų. Vykdyti projektai, kurių metu išplėstos socialinės paslaugos socialinės rizikos šeimų vaikams ir jų tėvams.</w:t>
      </w:r>
    </w:p>
    <w:p w:rsidR="004F0F7B" w:rsidRDefault="004F0F7B" w:rsidP="0062069F">
      <w:pPr>
        <w:autoSpaceDE w:val="0"/>
        <w:autoSpaceDN w:val="0"/>
        <w:rPr>
          <w:szCs w:val="24"/>
        </w:rPr>
      </w:pPr>
      <w:r>
        <w:rPr>
          <w:szCs w:val="24"/>
        </w:rPr>
        <w:t>         </w:t>
      </w:r>
    </w:p>
    <w:p w:rsidR="004F0F7B" w:rsidRDefault="004F0F7B" w:rsidP="0062069F">
      <w:pPr>
        <w:autoSpaceDE w:val="0"/>
        <w:autoSpaceDN w:val="0"/>
        <w:rPr>
          <w:szCs w:val="24"/>
        </w:rPr>
      </w:pPr>
    </w:p>
    <w:p w:rsidR="004F0F7B" w:rsidRDefault="004F0F7B" w:rsidP="0062069F">
      <w:pPr>
        <w:autoSpaceDE w:val="0"/>
        <w:autoSpaceDN w:val="0"/>
        <w:rPr>
          <w:szCs w:val="24"/>
        </w:rPr>
      </w:pPr>
    </w:p>
    <w:p w:rsidR="004F0F7B" w:rsidRDefault="004F0F7B" w:rsidP="0062069F">
      <w:pPr>
        <w:autoSpaceDE w:val="0"/>
        <w:autoSpaceDN w:val="0"/>
        <w:rPr>
          <w:szCs w:val="24"/>
        </w:rPr>
      </w:pPr>
    </w:p>
    <w:p w:rsidR="004F0F7B" w:rsidRDefault="004F0F7B" w:rsidP="0062069F">
      <w:pPr>
        <w:autoSpaceDE w:val="0"/>
        <w:autoSpaceDN w:val="0"/>
        <w:rPr>
          <w:szCs w:val="24"/>
        </w:rPr>
      </w:pPr>
    </w:p>
    <w:p w:rsidR="004F0F7B" w:rsidRDefault="004F0F7B" w:rsidP="0062069F">
      <w:pPr>
        <w:autoSpaceDE w:val="0"/>
        <w:autoSpaceDN w:val="0"/>
        <w:rPr>
          <w:szCs w:val="24"/>
        </w:rPr>
      </w:pPr>
    </w:p>
    <w:p w:rsidR="004F0F7B" w:rsidRPr="0062069F" w:rsidRDefault="004F0F7B" w:rsidP="0062069F">
      <w:pPr>
        <w:autoSpaceDE w:val="0"/>
        <w:autoSpaceDN w:val="0"/>
        <w:rPr>
          <w:szCs w:val="24"/>
        </w:rPr>
      </w:pPr>
    </w:p>
    <w:p w:rsidR="004F0F7B"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bCs/>
          <w:szCs w:val="24"/>
        </w:rPr>
      </w:pPr>
      <w:r>
        <w:rPr>
          <w:b/>
          <w:bCs/>
          <w:szCs w:val="24"/>
        </w:rPr>
        <w:lastRenderedPageBreak/>
        <w:t>III SKYRIUS</w:t>
      </w:r>
    </w:p>
    <w:p w:rsidR="004F0F7B" w:rsidRPr="00205B28"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UŽDAVINIAI IR PRIEMONIŲ PLANAS</w:t>
      </w:r>
    </w:p>
    <w:p w:rsidR="004F0F7B" w:rsidRPr="00205B28"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 </w:t>
      </w:r>
    </w:p>
    <w:p w:rsidR="004F0F7B" w:rsidRDefault="004F0F7B" w:rsidP="0062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9. Prioritetinės socialinių paslaugų plėtros kryptys</w:t>
      </w:r>
      <w:r>
        <w:rPr>
          <w:b/>
          <w:bCs/>
          <w:szCs w:val="24"/>
        </w:rPr>
        <w:t>.</w:t>
      </w:r>
    </w:p>
    <w:p w:rsidR="004F0F7B" w:rsidRPr="00205B28" w:rsidRDefault="004F0F7B" w:rsidP="0062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4F0F7B" w:rsidRPr="00205B28" w:rsidRDefault="004F0F7B" w:rsidP="00610C0D">
      <w:pPr>
        <w:autoSpaceDE w:val="0"/>
        <w:autoSpaceDN w:val="0"/>
        <w:ind w:firstLine="567"/>
        <w:rPr>
          <w:szCs w:val="24"/>
        </w:rPr>
      </w:pPr>
      <w:r w:rsidRPr="00205B28">
        <w:rPr>
          <w:rFonts w:ascii="TimesNewRoman" w:hAnsi="TimesNewRoman"/>
          <w:szCs w:val="24"/>
        </w:rPr>
        <w:t>Savivaldybė atsakinga už socialinių paslaugų teikimą jos teritorijo</w:t>
      </w:r>
      <w:r>
        <w:rPr>
          <w:rFonts w:ascii="TimesNewRoman" w:hAnsi="TimesNewRoman"/>
          <w:szCs w:val="24"/>
        </w:rPr>
        <w:t>je nuolat gyvenantiems asmenims, ji yra socialinių paslaugų įstaigų steigėja.</w:t>
      </w:r>
      <w:r w:rsidRPr="00205B28">
        <w:rPr>
          <w:rFonts w:ascii="TimesNewRoman" w:hAnsi="TimesNewRoman"/>
          <w:szCs w:val="24"/>
        </w:rPr>
        <w:t xml:space="preserve"> Atsižvelgiant į pateiktą Savivaldybės organizuojamų socialinių paslaugų būklės ir finansavimo šaltinių analizę</w:t>
      </w:r>
      <w:r>
        <w:rPr>
          <w:rFonts w:ascii="TimesNewRoman" w:hAnsi="TimesNewRoman"/>
          <w:szCs w:val="24"/>
        </w:rPr>
        <w:t>,</w:t>
      </w:r>
      <w:r w:rsidRPr="00205B28">
        <w:rPr>
          <w:rFonts w:ascii="TimesNewRoman" w:hAnsi="TimesNewRoman"/>
          <w:szCs w:val="24"/>
        </w:rPr>
        <w:t xml:space="preserve"> galima teigti, kad socialinių paslaugų poreikis kasmet didėja.</w:t>
      </w:r>
    </w:p>
    <w:p w:rsidR="004F0F7B" w:rsidRDefault="004F0F7B" w:rsidP="00610C0D">
      <w:pPr>
        <w:autoSpaceDE w:val="0"/>
        <w:autoSpaceDN w:val="0"/>
        <w:ind w:firstLine="567"/>
        <w:rPr>
          <w:rFonts w:ascii="TimesNewRoman" w:hAnsi="TimesNewRoman"/>
          <w:szCs w:val="24"/>
        </w:rPr>
      </w:pPr>
      <w:r w:rsidRPr="00205B28">
        <w:rPr>
          <w:rFonts w:ascii="TimesNewRoman" w:hAnsi="TimesNewRoman"/>
          <w:szCs w:val="24"/>
        </w:rPr>
        <w:t>Socialinės atskirties prevencija ir socialinė integracija turi būti vykdoma keliomis pagrindinėmis kryptimis: darbas su neįgaliaisiais, senyvo amžiaus žmonėmis, socialinės rizikos šeimomis ir šiose šeimose augančiais vaikais. Šioms veikloms tikslinga rengti atskiras socialines programas ir jas įgyvendinti, organizuoti kompleksinių paslaugų teikimą Rietavo savivaldybėje. Siekiant efektyvinti socialinių paslaugų organizavimą, būtina skatinti socialinių darbuotojų kvalifikacijos kėlimą, plėtoti bendradarbiavimą su kitomis įstaigomis, intensyvinti socialinių įstaigų vykdomos veiklos viešinimą (Savivaldybės masinės informacijos priemonės, susitikimas, pasitarimai, seminarai, ir kt.), skatinti visuomeninių organizacijų veiklą.</w:t>
      </w:r>
    </w:p>
    <w:p w:rsidR="004F0F7B" w:rsidRPr="00205B28" w:rsidRDefault="004F0F7B" w:rsidP="007335DA">
      <w:pPr>
        <w:autoSpaceDE w:val="0"/>
        <w:autoSpaceDN w:val="0"/>
        <w:rPr>
          <w:szCs w:val="24"/>
        </w:rPr>
      </w:pPr>
      <w:r w:rsidRPr="00ED68F0">
        <w:rPr>
          <w:bCs/>
          <w:szCs w:val="24"/>
          <w:lang w:eastAsia="lt-LT"/>
        </w:rPr>
        <w:t>Teikiamos paslaugos orientuotos į kiekybinį ir kokybinį socialinių paslaugų plėtojimą. Paslaugų gavėjų skaičius kasmet didėja, todėl būtina plėtoti teikiamų paslaugų asortimentą i</w:t>
      </w:r>
      <w:r>
        <w:rPr>
          <w:bCs/>
          <w:szCs w:val="24"/>
          <w:lang w:eastAsia="lt-LT"/>
        </w:rPr>
        <w:t>r</w:t>
      </w:r>
      <w:r w:rsidRPr="00ED68F0">
        <w:rPr>
          <w:bCs/>
          <w:szCs w:val="24"/>
          <w:lang w:eastAsia="lt-LT"/>
        </w:rPr>
        <w:t xml:space="preserve"> spręsti socialinių paslaugų kokybės klausimus, atsižvelgiant į paslaugų gavėją, jo individualumą. Nuolat analizuojama sukaupta informacija apie socialinę situaciją Savivaldybėje, socialinės paramos poreikį atskiroms socialinėms gyventojų grupėms, nustatomi prioritetai, numatomi prioritetinių socialinių problemų sprendimo keliai, išvados ir pasiūlymai teikiam</w:t>
      </w:r>
      <w:r>
        <w:rPr>
          <w:bCs/>
          <w:szCs w:val="24"/>
          <w:lang w:eastAsia="lt-LT"/>
        </w:rPr>
        <w:t xml:space="preserve">i </w:t>
      </w:r>
      <w:r w:rsidRPr="00ED68F0">
        <w:rPr>
          <w:bCs/>
          <w:szCs w:val="24"/>
          <w:lang w:eastAsia="lt-LT"/>
        </w:rPr>
        <w:t>Tarybai ir Savivaldybės vadovams</w:t>
      </w:r>
      <w:r>
        <w:rPr>
          <w:bCs/>
          <w:szCs w:val="24"/>
          <w:lang w:eastAsia="lt-LT"/>
        </w:rPr>
        <w:t>.</w:t>
      </w:r>
    </w:p>
    <w:p w:rsidR="004F0F7B" w:rsidRPr="00205B28"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Rietavo savivaldybės socialinių paslaugų plane išskiriamos prioritetinės žmonių socialinės grupės, kurioms reikia teikti  ar plėsti socialines paslaugas</w:t>
      </w:r>
      <w:r>
        <w:rPr>
          <w:szCs w:val="24"/>
        </w:rPr>
        <w:t xml:space="preserve"> </w:t>
      </w:r>
      <w:r w:rsidRPr="00205B28">
        <w:rPr>
          <w:szCs w:val="24"/>
        </w:rPr>
        <w:t>ir gerinti socialinių paslaugų prieinamumą ir kokybę:</w:t>
      </w:r>
    </w:p>
    <w:p w:rsidR="004F0F7B" w:rsidRPr="00205B28"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5" w:hanging="360"/>
        <w:rPr>
          <w:rFonts w:ascii="Courier New" w:hAnsi="Courier New" w:cs="Courier New"/>
          <w:sz w:val="20"/>
        </w:rPr>
      </w:pPr>
      <w:r w:rsidRPr="00205B28">
        <w:rPr>
          <w:szCs w:val="24"/>
        </w:rPr>
        <w:t>–</w:t>
      </w:r>
      <w:r w:rsidRPr="00205B28">
        <w:rPr>
          <w:sz w:val="14"/>
          <w:szCs w:val="14"/>
        </w:rPr>
        <w:t xml:space="preserve">        </w:t>
      </w:r>
      <w:r w:rsidRPr="00205B28">
        <w:rPr>
          <w:szCs w:val="24"/>
        </w:rPr>
        <w:t>senyvo amžiaus asmenys;</w:t>
      </w:r>
    </w:p>
    <w:p w:rsidR="004F0F7B"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5" w:hanging="360"/>
        <w:rPr>
          <w:szCs w:val="24"/>
        </w:rPr>
      </w:pPr>
      <w:r w:rsidRPr="00205B28">
        <w:rPr>
          <w:szCs w:val="24"/>
        </w:rPr>
        <w:t>–</w:t>
      </w:r>
      <w:r w:rsidRPr="00205B28">
        <w:rPr>
          <w:sz w:val="14"/>
          <w:szCs w:val="14"/>
        </w:rPr>
        <w:t xml:space="preserve">        </w:t>
      </w:r>
      <w:r w:rsidRPr="00205B28">
        <w:rPr>
          <w:szCs w:val="24"/>
        </w:rPr>
        <w:t xml:space="preserve">socialinės rizikos šeimos ir jų vaikai; </w:t>
      </w:r>
    </w:p>
    <w:p w:rsidR="004F0F7B" w:rsidRPr="00D91478" w:rsidRDefault="004F0F7B" w:rsidP="007E39E1">
      <w:pPr>
        <w:pStyle w:val="Sraopastraipa"/>
        <w:numPr>
          <w:ilvl w:val="0"/>
          <w:numId w:val="37"/>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n</w:t>
      </w:r>
      <w:r w:rsidRPr="00D91478">
        <w:rPr>
          <w:szCs w:val="24"/>
        </w:rPr>
        <w:t>eįgalūs asmenys;</w:t>
      </w:r>
    </w:p>
    <w:p w:rsidR="004F0F7B" w:rsidRPr="007E39E1" w:rsidRDefault="004F0F7B" w:rsidP="007E39E1">
      <w:pPr>
        <w:pStyle w:val="Sraopastraipa"/>
        <w:numPr>
          <w:ilvl w:val="0"/>
          <w:numId w:val="37"/>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E39E1">
        <w:rPr>
          <w:szCs w:val="24"/>
        </w:rPr>
        <w:t>vaikai, likę be tėvų globos.</w:t>
      </w:r>
    </w:p>
    <w:p w:rsidR="004F0F7B" w:rsidRPr="00D1441C" w:rsidRDefault="004F0F7B" w:rsidP="00D14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highlight w:val="green"/>
        </w:rPr>
      </w:pPr>
      <w:r w:rsidRPr="00D1441C">
        <w:rPr>
          <w:szCs w:val="24"/>
        </w:rPr>
        <w:t>Pagrindinės socialinio darbo kryptys 2018 metais turi būti nukreiptos į jau teikiamų socialinių paslaugų užtikrinimą.</w:t>
      </w:r>
    </w:p>
    <w:p w:rsidR="004F0F7B" w:rsidRPr="00205B28" w:rsidRDefault="004F0F7B"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Numatomos prioritetinės socialinės paslaugos ir jų plėtra:</w:t>
      </w:r>
    </w:p>
    <w:p w:rsidR="004F0F7B" w:rsidRDefault="004F0F7B" w:rsidP="00430ACB">
      <w:pPr>
        <w:pStyle w:val="Sraopastraipa"/>
        <w:numPr>
          <w:ilvl w:val="0"/>
          <w:numId w:val="37"/>
        </w:numPr>
        <w:autoSpaceDE w:val="0"/>
        <w:autoSpaceDN w:val="0"/>
        <w:rPr>
          <w:szCs w:val="24"/>
        </w:rPr>
      </w:pPr>
      <w:r w:rsidRPr="00430ACB">
        <w:rPr>
          <w:szCs w:val="24"/>
        </w:rPr>
        <w:t>teikti dienos užimtumo, socialinių įgūdžių ugdymo paslaugas senyvo amžiaus asmenims;</w:t>
      </w:r>
    </w:p>
    <w:p w:rsidR="004F0F7B" w:rsidRDefault="004F0F7B" w:rsidP="00430ACB">
      <w:pPr>
        <w:pStyle w:val="Sraopastraipa"/>
        <w:numPr>
          <w:ilvl w:val="0"/>
          <w:numId w:val="37"/>
        </w:numPr>
        <w:autoSpaceDE w:val="0"/>
        <w:autoSpaceDN w:val="0"/>
        <w:rPr>
          <w:szCs w:val="24"/>
        </w:rPr>
      </w:pPr>
      <w:r w:rsidRPr="00430ACB">
        <w:rPr>
          <w:szCs w:val="24"/>
        </w:rPr>
        <w:t>kurti gyventojų poreikius tenkinančią socialinių paslaugų infrastruktūrą (</w:t>
      </w:r>
      <w:r>
        <w:rPr>
          <w:szCs w:val="24"/>
        </w:rPr>
        <w:t>apgyvendinimo savarankiško gyvenimo namuose</w:t>
      </w:r>
      <w:r w:rsidRPr="00430ACB">
        <w:rPr>
          <w:szCs w:val="24"/>
        </w:rPr>
        <w:t xml:space="preserve"> paslaug</w:t>
      </w:r>
      <w:r>
        <w:rPr>
          <w:szCs w:val="24"/>
        </w:rPr>
        <w:t>a</w:t>
      </w:r>
      <w:r w:rsidRPr="00430ACB">
        <w:rPr>
          <w:szCs w:val="24"/>
        </w:rPr>
        <w:t>s</w:t>
      </w:r>
      <w:r w:rsidRPr="00501DA6">
        <w:rPr>
          <w:szCs w:val="24"/>
        </w:rPr>
        <w:t>). 2018 m. bus atidaryti savarankiško gyvenimo namai Rietave (Plungės g. 18);</w:t>
      </w:r>
      <w:r w:rsidRPr="00430ACB">
        <w:rPr>
          <w:szCs w:val="24"/>
        </w:rPr>
        <w:t xml:space="preserve">     </w:t>
      </w:r>
    </w:p>
    <w:p w:rsidR="004F0F7B" w:rsidRDefault="004F0F7B" w:rsidP="00430ACB">
      <w:pPr>
        <w:pStyle w:val="Sraopastraipa"/>
        <w:numPr>
          <w:ilvl w:val="0"/>
          <w:numId w:val="37"/>
        </w:numPr>
        <w:autoSpaceDE w:val="0"/>
        <w:autoSpaceDN w:val="0"/>
        <w:rPr>
          <w:szCs w:val="24"/>
        </w:rPr>
      </w:pPr>
      <w:r w:rsidRPr="00430ACB">
        <w:rPr>
          <w:szCs w:val="24"/>
        </w:rPr>
        <w:t xml:space="preserve">plėsti socialinių įgūdžių formavimo ir ugdymo, užimtumo paslaugas socialinės rizikos šeimoms ir vaikams. </w:t>
      </w:r>
    </w:p>
    <w:p w:rsidR="004F0F7B" w:rsidRPr="00501DA6" w:rsidRDefault="004F0F7B" w:rsidP="00430ACB">
      <w:pPr>
        <w:pStyle w:val="Sraopastraipa"/>
        <w:numPr>
          <w:ilvl w:val="0"/>
          <w:numId w:val="37"/>
        </w:numPr>
        <w:autoSpaceDE w:val="0"/>
        <w:autoSpaceDN w:val="0"/>
        <w:rPr>
          <w:szCs w:val="24"/>
        </w:rPr>
      </w:pPr>
      <w:r w:rsidRPr="00501DA6">
        <w:rPr>
          <w:szCs w:val="24"/>
        </w:rPr>
        <w:t>nuo 2017 m. balandžio mėn. senyvo amžiaus ir neįgaliems asmenims pradėtos teikti integralios pagalbos paslaugos</w:t>
      </w:r>
      <w:r>
        <w:rPr>
          <w:szCs w:val="24"/>
        </w:rPr>
        <w:t xml:space="preserve"> namuose</w:t>
      </w:r>
      <w:r w:rsidRPr="00501DA6">
        <w:rPr>
          <w:szCs w:val="24"/>
        </w:rPr>
        <w:t xml:space="preserve"> (socialinė globa ir slauga asmens namuose dienos metu) toliau teikiamos ir 2018 metais.  </w:t>
      </w:r>
    </w:p>
    <w:p w:rsidR="004F0F7B" w:rsidRDefault="004F0F7B" w:rsidP="005D2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 xml:space="preserve">               </w:t>
      </w:r>
    </w:p>
    <w:p w:rsidR="004F0F7B" w:rsidRDefault="004F0F7B"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10. Priemonių planas</w:t>
      </w:r>
      <w:r>
        <w:rPr>
          <w:b/>
          <w:bCs/>
          <w:szCs w:val="24"/>
        </w:rPr>
        <w:t xml:space="preserve">. </w:t>
      </w:r>
    </w:p>
    <w:p w:rsidR="004F0F7B" w:rsidRDefault="004F0F7B"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6"/>
        <w:gridCol w:w="1789"/>
        <w:gridCol w:w="1661"/>
        <w:gridCol w:w="2016"/>
        <w:gridCol w:w="1963"/>
      </w:tblGrid>
      <w:tr w:rsidR="004F0F7B" w:rsidTr="00FD121C">
        <w:trPr>
          <w:trHeight w:val="308"/>
        </w:trPr>
        <w:tc>
          <w:tcPr>
            <w:tcW w:w="9645" w:type="dxa"/>
            <w:gridSpan w:val="5"/>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b/>
                <w:szCs w:val="24"/>
              </w:rPr>
            </w:pPr>
            <w:r w:rsidRPr="00FD121C">
              <w:rPr>
                <w:b/>
                <w:bCs/>
                <w:szCs w:val="24"/>
              </w:rPr>
              <w:t> </w:t>
            </w:r>
            <w:r w:rsidRPr="00FD121C">
              <w:rPr>
                <w:szCs w:val="24"/>
              </w:rPr>
              <w:t>   </w:t>
            </w:r>
            <w:r w:rsidRPr="00FD121C">
              <w:rPr>
                <w:b/>
                <w:szCs w:val="24"/>
              </w:rPr>
              <w:t xml:space="preserve">1 tikslas. </w:t>
            </w:r>
            <w:r w:rsidRPr="00FD121C">
              <w:rPr>
                <w:b/>
                <w:bCs/>
                <w:color w:val="000000"/>
                <w:szCs w:val="24"/>
              </w:rPr>
              <w:t xml:space="preserve">Stiprinti socialinių paslaugų teikimą senyvo amžiaus asmenims </w:t>
            </w:r>
          </w:p>
        </w:tc>
      </w:tr>
      <w:tr w:rsidR="004F0F7B" w:rsidRPr="007B779E" w:rsidTr="00FD121C">
        <w:trPr>
          <w:trHeight w:val="810"/>
        </w:trPr>
        <w:tc>
          <w:tcPr>
            <w:tcW w:w="22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FD121C">
              <w:rPr>
                <w:sz w:val="22"/>
                <w:szCs w:val="22"/>
              </w:rPr>
              <w:t>Uždaviniai</w:t>
            </w:r>
          </w:p>
        </w:tc>
        <w:tc>
          <w:tcPr>
            <w:tcW w:w="1789"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FD121C">
              <w:rPr>
                <w:sz w:val="22"/>
                <w:szCs w:val="22"/>
              </w:rPr>
              <w:t>Priemonės</w:t>
            </w:r>
          </w:p>
        </w:tc>
        <w:tc>
          <w:tcPr>
            <w:tcW w:w="1661"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FD121C">
              <w:rPr>
                <w:sz w:val="22"/>
                <w:szCs w:val="22"/>
              </w:rPr>
              <w:t>Lėšos,</w:t>
            </w:r>
          </w:p>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FD121C">
              <w:rPr>
                <w:sz w:val="22"/>
                <w:szCs w:val="22"/>
              </w:rPr>
              <w:t>finansavimo šaltiniai</w:t>
            </w:r>
          </w:p>
        </w:tc>
        <w:tc>
          <w:tcPr>
            <w:tcW w:w="20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FD121C">
              <w:rPr>
                <w:sz w:val="22"/>
                <w:szCs w:val="22"/>
              </w:rPr>
              <w:t>Atsakingi vykdytojai</w:t>
            </w:r>
          </w:p>
        </w:tc>
        <w:tc>
          <w:tcPr>
            <w:tcW w:w="1963"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FD121C">
              <w:rPr>
                <w:sz w:val="22"/>
                <w:szCs w:val="22"/>
              </w:rPr>
              <w:t>Laukiamas rezultatas</w:t>
            </w:r>
          </w:p>
        </w:tc>
      </w:tr>
      <w:tr w:rsidR="004F0F7B" w:rsidRPr="00205B28" w:rsidTr="00FD121C">
        <w:trPr>
          <w:trHeight w:val="308"/>
        </w:trPr>
        <w:tc>
          <w:tcPr>
            <w:tcW w:w="22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sidRPr="00FD121C">
              <w:rPr>
                <w:szCs w:val="24"/>
              </w:rPr>
              <w:t xml:space="preserve">Teikti kokybišką integralią pagalbą </w:t>
            </w:r>
          </w:p>
        </w:tc>
        <w:tc>
          <w:tcPr>
            <w:tcW w:w="1789"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000000"/>
                <w:szCs w:val="24"/>
              </w:rPr>
            </w:pPr>
            <w:r w:rsidRPr="00FD121C">
              <w:rPr>
                <w:color w:val="000000"/>
                <w:szCs w:val="24"/>
              </w:rPr>
              <w:t xml:space="preserve">Slaugos ir dienos globos paslaugos asmens </w:t>
            </w:r>
            <w:r w:rsidRPr="00FD121C">
              <w:rPr>
                <w:color w:val="000000"/>
                <w:szCs w:val="24"/>
              </w:rPr>
              <w:lastRenderedPageBreak/>
              <w:t>namuose</w:t>
            </w:r>
          </w:p>
        </w:tc>
        <w:tc>
          <w:tcPr>
            <w:tcW w:w="1661" w:type="dxa"/>
          </w:tcPr>
          <w:p w:rsidR="004F0F7B" w:rsidRPr="00FD121C" w:rsidRDefault="004F0F7B" w:rsidP="00FD121C">
            <w:pPr>
              <w:spacing w:before="100" w:beforeAutospacing="1" w:after="100" w:afterAutospacing="1"/>
              <w:ind w:firstLine="0"/>
              <w:jc w:val="left"/>
              <w:rPr>
                <w:szCs w:val="24"/>
              </w:rPr>
            </w:pPr>
            <w:r w:rsidRPr="00FD121C">
              <w:rPr>
                <w:szCs w:val="24"/>
              </w:rPr>
              <w:lastRenderedPageBreak/>
              <w:t xml:space="preserve">Socialinės apsaugos ir darbo ministerijos ir </w:t>
            </w:r>
            <w:r w:rsidRPr="00FD121C">
              <w:rPr>
                <w:szCs w:val="24"/>
              </w:rPr>
              <w:lastRenderedPageBreak/>
              <w:t xml:space="preserve">ESFA lėšos </w:t>
            </w:r>
          </w:p>
        </w:tc>
        <w:tc>
          <w:tcPr>
            <w:tcW w:w="20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FD121C">
              <w:rPr>
                <w:szCs w:val="24"/>
              </w:rPr>
              <w:lastRenderedPageBreak/>
              <w:t>Rietavo savivaldybės administracija,</w:t>
            </w:r>
          </w:p>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FD121C">
              <w:rPr>
                <w:szCs w:val="24"/>
              </w:rPr>
              <w:t xml:space="preserve">Rietavo  socialinių </w:t>
            </w:r>
            <w:r w:rsidRPr="00FD121C">
              <w:rPr>
                <w:szCs w:val="24"/>
              </w:rPr>
              <w:lastRenderedPageBreak/>
              <w:t>paslaugų centras</w:t>
            </w:r>
          </w:p>
        </w:tc>
        <w:tc>
          <w:tcPr>
            <w:tcW w:w="1963"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sidRPr="00FD121C">
              <w:rPr>
                <w:szCs w:val="24"/>
              </w:rPr>
              <w:lastRenderedPageBreak/>
              <w:t xml:space="preserve">Paslaugas gaus </w:t>
            </w:r>
          </w:p>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sidRPr="00FD121C">
              <w:rPr>
                <w:szCs w:val="24"/>
              </w:rPr>
              <w:t xml:space="preserve">senyvo ir pensinio amžiaus asmenys, turintys </w:t>
            </w:r>
            <w:r w:rsidRPr="00FD121C">
              <w:rPr>
                <w:szCs w:val="24"/>
              </w:rPr>
              <w:lastRenderedPageBreak/>
              <w:t>nuolatinės slaugos poreikį</w:t>
            </w:r>
          </w:p>
        </w:tc>
      </w:tr>
      <w:tr w:rsidR="004F0F7B" w:rsidRPr="00205B28" w:rsidTr="00FD121C">
        <w:trPr>
          <w:trHeight w:val="308"/>
        </w:trPr>
        <w:tc>
          <w:tcPr>
            <w:tcW w:w="22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FD121C">
              <w:rPr>
                <w:szCs w:val="24"/>
              </w:rPr>
              <w:lastRenderedPageBreak/>
              <w:t>Plėsti socialines paslaugas asmens namuose</w:t>
            </w:r>
          </w:p>
        </w:tc>
        <w:tc>
          <w:tcPr>
            <w:tcW w:w="1789"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FD121C">
              <w:rPr>
                <w:color w:val="000000"/>
                <w:szCs w:val="24"/>
              </w:rPr>
              <w:t>Paslaugų teikimas seniūnijose, asmens namuose</w:t>
            </w:r>
          </w:p>
        </w:tc>
        <w:tc>
          <w:tcPr>
            <w:tcW w:w="1661" w:type="dxa"/>
          </w:tcPr>
          <w:p w:rsidR="004F0F7B" w:rsidRPr="00FD121C" w:rsidRDefault="004F0F7B" w:rsidP="00FD121C">
            <w:pPr>
              <w:spacing w:before="100" w:beforeAutospacing="1" w:after="100" w:afterAutospacing="1"/>
              <w:ind w:firstLine="0"/>
              <w:jc w:val="left"/>
              <w:rPr>
                <w:szCs w:val="24"/>
              </w:rPr>
            </w:pPr>
            <w:r w:rsidRPr="00FD121C">
              <w:rPr>
                <w:szCs w:val="24"/>
              </w:rPr>
              <w:t>Savivaldybės biudžetas, kiti finansavimo šaltiniai </w:t>
            </w:r>
          </w:p>
        </w:tc>
        <w:tc>
          <w:tcPr>
            <w:tcW w:w="20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FD121C">
              <w:rPr>
                <w:szCs w:val="24"/>
              </w:rPr>
              <w:t>Rietavo savivaldybės administracija,</w:t>
            </w:r>
          </w:p>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FD121C">
              <w:rPr>
                <w:szCs w:val="24"/>
              </w:rPr>
              <w:t>Rietavo  socialinių paslaugų centras</w:t>
            </w:r>
          </w:p>
        </w:tc>
        <w:tc>
          <w:tcPr>
            <w:tcW w:w="1963"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FD121C">
              <w:rPr>
                <w:szCs w:val="24"/>
              </w:rPr>
              <w:t>Paslaugas gaus daugiau asmenų</w:t>
            </w:r>
          </w:p>
        </w:tc>
      </w:tr>
      <w:tr w:rsidR="004F0F7B" w:rsidTr="00FD121C">
        <w:trPr>
          <w:trHeight w:val="308"/>
        </w:trPr>
        <w:tc>
          <w:tcPr>
            <w:tcW w:w="22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FD121C">
              <w:rPr>
                <w:szCs w:val="24"/>
              </w:rPr>
              <w:t xml:space="preserve">Teikti dienos užimtumo, socialinių įgūdžių ugdymo paslaugas senyvo amžiaus asmenims </w:t>
            </w:r>
          </w:p>
        </w:tc>
        <w:tc>
          <w:tcPr>
            <w:tcW w:w="1789"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FD121C">
              <w:rPr>
                <w:szCs w:val="24"/>
              </w:rPr>
              <w:t xml:space="preserve">Socialinių paslaugų teikimas Rietavo savivaldybės gyventojams </w:t>
            </w:r>
          </w:p>
          <w:p w:rsidR="004F0F7B" w:rsidRPr="00FD121C" w:rsidRDefault="004F0F7B" w:rsidP="00FD121C">
            <w:pPr>
              <w:jc w:val="left"/>
              <w:rPr>
                <w:rFonts w:ascii="Courier New" w:hAnsi="Courier New" w:cs="Courier New"/>
                <w:sz w:val="20"/>
              </w:rPr>
            </w:pPr>
          </w:p>
          <w:p w:rsidR="004F0F7B" w:rsidRPr="00FD121C" w:rsidRDefault="004F0F7B" w:rsidP="00F77934">
            <w:pPr>
              <w:rPr>
                <w:rFonts w:ascii="Courier New" w:hAnsi="Courier New" w:cs="Courier New"/>
                <w:sz w:val="20"/>
              </w:rPr>
            </w:pPr>
          </w:p>
          <w:p w:rsidR="004F0F7B" w:rsidRPr="00FD121C" w:rsidRDefault="004F0F7B" w:rsidP="00F77934">
            <w:pPr>
              <w:rPr>
                <w:rFonts w:ascii="Courier New" w:hAnsi="Courier New" w:cs="Courier New"/>
                <w:sz w:val="20"/>
              </w:rPr>
            </w:pPr>
          </w:p>
        </w:tc>
        <w:tc>
          <w:tcPr>
            <w:tcW w:w="1661" w:type="dxa"/>
          </w:tcPr>
          <w:p w:rsidR="004F0F7B" w:rsidRPr="00FD121C" w:rsidRDefault="004F0F7B" w:rsidP="00FD121C">
            <w:pPr>
              <w:spacing w:before="100" w:beforeAutospacing="1" w:after="100" w:afterAutospacing="1"/>
              <w:ind w:firstLine="0"/>
              <w:rPr>
                <w:szCs w:val="24"/>
              </w:rPr>
            </w:pPr>
            <w:r w:rsidRPr="00FD121C">
              <w:rPr>
                <w:szCs w:val="24"/>
              </w:rPr>
              <w:t xml:space="preserve">Rietavo savivaldybės biudžetas, kitos lėšos </w:t>
            </w:r>
          </w:p>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D121C">
              <w:rPr>
                <w:szCs w:val="24"/>
              </w:rPr>
              <w:t> </w:t>
            </w:r>
          </w:p>
        </w:tc>
        <w:tc>
          <w:tcPr>
            <w:tcW w:w="20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FD121C">
              <w:rPr>
                <w:szCs w:val="24"/>
              </w:rPr>
              <w:t>Rietavo savivaldybės administracija, Rietavo  socialinių paslaugų centras</w:t>
            </w:r>
          </w:p>
        </w:tc>
        <w:tc>
          <w:tcPr>
            <w:tcW w:w="1963"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FD121C">
              <w:rPr>
                <w:szCs w:val="24"/>
              </w:rPr>
              <w:t>Plano įgyvendinimas duos gerų kokybinių ir kiekybinių rezultatų teikiant paslaugas Rietavo savivaldybės gyventojams</w:t>
            </w:r>
          </w:p>
        </w:tc>
      </w:tr>
      <w:tr w:rsidR="004F0F7B" w:rsidTr="00FD121C">
        <w:trPr>
          <w:trHeight w:val="308"/>
        </w:trPr>
        <w:tc>
          <w:tcPr>
            <w:tcW w:w="9645" w:type="dxa"/>
            <w:gridSpan w:val="5"/>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szCs w:val="24"/>
              </w:rPr>
            </w:pPr>
            <w:r w:rsidRPr="00FD121C">
              <w:rPr>
                <w:b/>
              </w:rPr>
              <w:t>2 tikslas. Stiprinti socialinių paslaugų teikimą s</w:t>
            </w:r>
            <w:r w:rsidRPr="00FD121C">
              <w:rPr>
                <w:b/>
                <w:szCs w:val="24"/>
              </w:rPr>
              <w:t>ocialinės rizikos šeimoms ir jų vaikams</w:t>
            </w:r>
            <w:r w:rsidRPr="00FD121C">
              <w:rPr>
                <w:b/>
              </w:rPr>
              <w:t xml:space="preserve"> </w:t>
            </w:r>
          </w:p>
        </w:tc>
      </w:tr>
      <w:tr w:rsidR="004F0F7B" w:rsidRPr="007B779E" w:rsidTr="00FD121C">
        <w:trPr>
          <w:trHeight w:val="810"/>
        </w:trPr>
        <w:tc>
          <w:tcPr>
            <w:tcW w:w="22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FD121C">
              <w:rPr>
                <w:sz w:val="22"/>
                <w:szCs w:val="22"/>
              </w:rPr>
              <w:t>Uždaviniai</w:t>
            </w:r>
          </w:p>
        </w:tc>
        <w:tc>
          <w:tcPr>
            <w:tcW w:w="1789"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FD121C">
              <w:rPr>
                <w:sz w:val="22"/>
                <w:szCs w:val="22"/>
              </w:rPr>
              <w:t>Priemonės</w:t>
            </w:r>
          </w:p>
        </w:tc>
        <w:tc>
          <w:tcPr>
            <w:tcW w:w="1661"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FD121C">
              <w:rPr>
                <w:sz w:val="22"/>
                <w:szCs w:val="22"/>
              </w:rPr>
              <w:t>Lėšos,</w:t>
            </w:r>
          </w:p>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FD121C">
              <w:rPr>
                <w:sz w:val="22"/>
                <w:szCs w:val="22"/>
              </w:rPr>
              <w:t>finansavimo šaltiniai</w:t>
            </w:r>
          </w:p>
        </w:tc>
        <w:tc>
          <w:tcPr>
            <w:tcW w:w="20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FD121C">
              <w:rPr>
                <w:sz w:val="22"/>
                <w:szCs w:val="22"/>
              </w:rPr>
              <w:t>Atsakingi vykdytojai</w:t>
            </w:r>
          </w:p>
        </w:tc>
        <w:tc>
          <w:tcPr>
            <w:tcW w:w="1963"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FD121C">
              <w:rPr>
                <w:sz w:val="22"/>
                <w:szCs w:val="22"/>
              </w:rPr>
              <w:t>Laukiamas rezultatas</w:t>
            </w:r>
          </w:p>
        </w:tc>
      </w:tr>
      <w:tr w:rsidR="004F0F7B" w:rsidTr="00FD121C">
        <w:trPr>
          <w:trHeight w:val="308"/>
        </w:trPr>
        <w:tc>
          <w:tcPr>
            <w:tcW w:w="22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FD121C">
              <w:rPr>
                <w:szCs w:val="24"/>
              </w:rPr>
              <w:t>Teikti socialinių įgūdžių formavimo, ugdymo paslaugas socialinės rizikos šeimoms ir vaikams</w:t>
            </w:r>
          </w:p>
        </w:tc>
        <w:tc>
          <w:tcPr>
            <w:tcW w:w="1789" w:type="dxa"/>
          </w:tcPr>
          <w:p w:rsidR="004F0F7B" w:rsidRPr="00FD121C" w:rsidRDefault="004F0F7B" w:rsidP="00FD121C">
            <w:pPr>
              <w:spacing w:before="100" w:beforeAutospacing="1" w:after="100" w:afterAutospacing="1"/>
              <w:ind w:firstLine="0"/>
              <w:jc w:val="left"/>
              <w:rPr>
                <w:szCs w:val="24"/>
              </w:rPr>
            </w:pPr>
            <w:r w:rsidRPr="00FD121C">
              <w:rPr>
                <w:szCs w:val="24"/>
              </w:rPr>
              <w:t>Socialinių paslaugų teikimas Rietavo savivaldybės socialinės rizikos šeimoms</w:t>
            </w:r>
          </w:p>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D121C">
              <w:rPr>
                <w:color w:val="FF0000"/>
                <w:szCs w:val="24"/>
              </w:rPr>
              <w:t> </w:t>
            </w:r>
          </w:p>
        </w:tc>
        <w:tc>
          <w:tcPr>
            <w:tcW w:w="1661" w:type="dxa"/>
          </w:tcPr>
          <w:p w:rsidR="004F0F7B" w:rsidRPr="00FD121C" w:rsidRDefault="004F0F7B" w:rsidP="00FD121C">
            <w:pPr>
              <w:spacing w:before="100" w:beforeAutospacing="1" w:after="100" w:afterAutospacing="1"/>
              <w:ind w:firstLine="0"/>
              <w:rPr>
                <w:szCs w:val="24"/>
              </w:rPr>
            </w:pPr>
            <w:r w:rsidRPr="00FD121C">
              <w:rPr>
                <w:szCs w:val="24"/>
              </w:rPr>
              <w:t>Valstybės lėšos</w:t>
            </w:r>
          </w:p>
          <w:p w:rsidR="004F0F7B" w:rsidRPr="00FD121C" w:rsidRDefault="004F0F7B" w:rsidP="00FD121C">
            <w:pPr>
              <w:spacing w:before="100" w:beforeAutospacing="1" w:after="100" w:afterAutospacing="1"/>
              <w:rPr>
                <w:szCs w:val="24"/>
              </w:rPr>
            </w:pPr>
            <w:r w:rsidRPr="00FD121C">
              <w:rPr>
                <w:color w:val="FF0000"/>
                <w:szCs w:val="24"/>
              </w:rPr>
              <w:t> </w:t>
            </w:r>
          </w:p>
        </w:tc>
        <w:tc>
          <w:tcPr>
            <w:tcW w:w="20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FD121C">
              <w:rPr>
                <w:szCs w:val="24"/>
              </w:rPr>
              <w:t>Rietavo savivaldybės administracija,</w:t>
            </w:r>
          </w:p>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FD121C">
              <w:rPr>
                <w:szCs w:val="24"/>
              </w:rPr>
              <w:t>Rietavo  socialinių paslaugų centras</w:t>
            </w:r>
          </w:p>
        </w:tc>
        <w:tc>
          <w:tcPr>
            <w:tcW w:w="1963" w:type="dxa"/>
          </w:tcPr>
          <w:p w:rsidR="004F0F7B" w:rsidRPr="00FD121C" w:rsidRDefault="004F0F7B" w:rsidP="0033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FD121C">
              <w:rPr>
                <w:szCs w:val="24"/>
              </w:rPr>
              <w:t xml:space="preserve">Plano įgyvendinimo tikslas </w:t>
            </w:r>
            <w:r w:rsidR="00330843">
              <w:rPr>
                <w:szCs w:val="24"/>
              </w:rPr>
              <w:t>–</w:t>
            </w:r>
            <w:r w:rsidRPr="00FD121C">
              <w:rPr>
                <w:szCs w:val="24"/>
              </w:rPr>
              <w:t xml:space="preserve">  gerinti Savivaldybės gyventojų ekonominę ir socialinę gerovę, užtikrinti lygias galimybes  miesto ir kaimo gyventojams gauti savalaikes ir kokybiškas nestacionarias socialines paslaugas; socialiai pažeidžiamus asmenis </w:t>
            </w:r>
            <w:r w:rsidR="00330843" w:rsidRPr="00FD121C">
              <w:rPr>
                <w:szCs w:val="24"/>
              </w:rPr>
              <w:t xml:space="preserve">integruoti </w:t>
            </w:r>
            <w:r w:rsidRPr="00FD121C">
              <w:rPr>
                <w:szCs w:val="24"/>
              </w:rPr>
              <w:t>į visuomenę panaudojant efektyvias socialinės paramos priemones</w:t>
            </w:r>
          </w:p>
        </w:tc>
      </w:tr>
      <w:tr w:rsidR="004F0F7B" w:rsidRPr="00205B28" w:rsidTr="00FD121C">
        <w:trPr>
          <w:trHeight w:val="308"/>
        </w:trPr>
        <w:tc>
          <w:tcPr>
            <w:tcW w:w="22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FD121C">
              <w:rPr>
                <w:szCs w:val="24"/>
              </w:rPr>
              <w:t>Teikti užimtumo paslaugas socialinės rizikos vaikams</w:t>
            </w:r>
          </w:p>
        </w:tc>
        <w:tc>
          <w:tcPr>
            <w:tcW w:w="1789" w:type="dxa"/>
          </w:tcPr>
          <w:p w:rsidR="004F0F7B" w:rsidRPr="00FD121C" w:rsidRDefault="004F0F7B" w:rsidP="00FD121C">
            <w:pPr>
              <w:spacing w:before="100" w:beforeAutospacing="1" w:after="100" w:afterAutospacing="1"/>
              <w:ind w:firstLine="0"/>
              <w:jc w:val="left"/>
              <w:rPr>
                <w:szCs w:val="24"/>
              </w:rPr>
            </w:pPr>
            <w:r w:rsidRPr="00FD121C">
              <w:rPr>
                <w:szCs w:val="24"/>
              </w:rPr>
              <w:t>Socialinių paslaugų teikimas Rietavo savivaldybės socialinės rizikos šeimoms</w:t>
            </w:r>
          </w:p>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D121C">
              <w:rPr>
                <w:color w:val="FF0000"/>
                <w:szCs w:val="24"/>
              </w:rPr>
              <w:t> </w:t>
            </w:r>
          </w:p>
        </w:tc>
        <w:tc>
          <w:tcPr>
            <w:tcW w:w="1661" w:type="dxa"/>
          </w:tcPr>
          <w:p w:rsidR="004F0F7B" w:rsidRPr="00FD121C" w:rsidRDefault="004F0F7B" w:rsidP="00FD121C">
            <w:pPr>
              <w:spacing w:before="100" w:beforeAutospacing="1" w:after="100" w:afterAutospacing="1"/>
              <w:ind w:firstLine="0"/>
              <w:rPr>
                <w:szCs w:val="24"/>
              </w:rPr>
            </w:pPr>
            <w:r w:rsidRPr="00FD121C">
              <w:rPr>
                <w:szCs w:val="24"/>
              </w:rPr>
              <w:t>Valstybės lėšos</w:t>
            </w:r>
          </w:p>
          <w:p w:rsidR="004F0F7B" w:rsidRPr="00FD121C" w:rsidRDefault="004F0F7B" w:rsidP="00FD121C">
            <w:pPr>
              <w:spacing w:before="100" w:beforeAutospacing="1" w:after="100" w:afterAutospacing="1"/>
              <w:rPr>
                <w:szCs w:val="24"/>
              </w:rPr>
            </w:pPr>
            <w:r w:rsidRPr="00FD121C">
              <w:rPr>
                <w:color w:val="FF0000"/>
                <w:szCs w:val="24"/>
              </w:rPr>
              <w:t> </w:t>
            </w:r>
          </w:p>
        </w:tc>
        <w:tc>
          <w:tcPr>
            <w:tcW w:w="20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FD121C">
              <w:rPr>
                <w:szCs w:val="24"/>
              </w:rPr>
              <w:t>Rietavo savivaldybės administracija,</w:t>
            </w:r>
          </w:p>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FD121C">
              <w:rPr>
                <w:szCs w:val="24"/>
              </w:rPr>
              <w:t>Rietavo  socialinių paslaugų centras</w:t>
            </w:r>
          </w:p>
        </w:tc>
        <w:tc>
          <w:tcPr>
            <w:tcW w:w="1963"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p>
        </w:tc>
      </w:tr>
      <w:tr w:rsidR="004F0F7B" w:rsidTr="00FD121C">
        <w:trPr>
          <w:trHeight w:val="308"/>
        </w:trPr>
        <w:tc>
          <w:tcPr>
            <w:tcW w:w="9645" w:type="dxa"/>
            <w:gridSpan w:val="5"/>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szCs w:val="24"/>
              </w:rPr>
            </w:pPr>
            <w:r w:rsidRPr="00FD121C">
              <w:rPr>
                <w:b/>
              </w:rPr>
              <w:lastRenderedPageBreak/>
              <w:t>3 tikslas. Stiprinti socialinių paslaugų teikimą neįgaliesiems ir vykdyti socialinės integracijos priemones</w:t>
            </w:r>
          </w:p>
        </w:tc>
      </w:tr>
      <w:tr w:rsidR="004F0F7B" w:rsidRPr="007B779E" w:rsidTr="00FD121C">
        <w:trPr>
          <w:trHeight w:val="810"/>
        </w:trPr>
        <w:tc>
          <w:tcPr>
            <w:tcW w:w="22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FD121C">
              <w:rPr>
                <w:sz w:val="22"/>
                <w:szCs w:val="22"/>
              </w:rPr>
              <w:t>Uždaviniai</w:t>
            </w:r>
          </w:p>
        </w:tc>
        <w:tc>
          <w:tcPr>
            <w:tcW w:w="1789"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FD121C">
              <w:rPr>
                <w:sz w:val="22"/>
                <w:szCs w:val="22"/>
              </w:rPr>
              <w:t>Priemonės</w:t>
            </w:r>
          </w:p>
        </w:tc>
        <w:tc>
          <w:tcPr>
            <w:tcW w:w="1661"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FD121C">
              <w:rPr>
                <w:sz w:val="22"/>
                <w:szCs w:val="22"/>
              </w:rPr>
              <w:t>Lėšos,</w:t>
            </w:r>
          </w:p>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FD121C">
              <w:rPr>
                <w:sz w:val="22"/>
                <w:szCs w:val="22"/>
              </w:rPr>
              <w:t>finansavimo šaltiniai</w:t>
            </w:r>
          </w:p>
        </w:tc>
        <w:tc>
          <w:tcPr>
            <w:tcW w:w="20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FD121C">
              <w:rPr>
                <w:sz w:val="22"/>
                <w:szCs w:val="22"/>
              </w:rPr>
              <w:t>Atsakingi vykdytojai</w:t>
            </w:r>
          </w:p>
        </w:tc>
        <w:tc>
          <w:tcPr>
            <w:tcW w:w="1963"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FD121C">
              <w:rPr>
                <w:sz w:val="22"/>
                <w:szCs w:val="22"/>
              </w:rPr>
              <w:t>Laukiamas rezultatas</w:t>
            </w:r>
          </w:p>
        </w:tc>
      </w:tr>
      <w:tr w:rsidR="004F0F7B" w:rsidTr="00FD121C">
        <w:trPr>
          <w:trHeight w:val="308"/>
        </w:trPr>
        <w:tc>
          <w:tcPr>
            <w:tcW w:w="22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sidRPr="00FD121C">
              <w:rPr>
                <w:szCs w:val="24"/>
              </w:rPr>
              <w:t>Kurti gyventojų poreikius tenkinančią socialinių paslaugų infrastruktūrą</w:t>
            </w:r>
          </w:p>
        </w:tc>
        <w:tc>
          <w:tcPr>
            <w:tcW w:w="1789"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000000"/>
                <w:szCs w:val="24"/>
              </w:rPr>
            </w:pPr>
            <w:r w:rsidRPr="00FD121C">
              <w:rPr>
                <w:color w:val="000000"/>
                <w:szCs w:val="24"/>
              </w:rPr>
              <w:t>Savarankiško gyvenimo namų kūrimas</w:t>
            </w:r>
          </w:p>
        </w:tc>
        <w:tc>
          <w:tcPr>
            <w:tcW w:w="1661" w:type="dxa"/>
          </w:tcPr>
          <w:p w:rsidR="004F0F7B" w:rsidRPr="00FD121C" w:rsidRDefault="004F0F7B" w:rsidP="00FD121C">
            <w:pPr>
              <w:spacing w:before="100" w:beforeAutospacing="1" w:after="100" w:afterAutospacing="1"/>
              <w:ind w:firstLine="0"/>
              <w:jc w:val="left"/>
              <w:rPr>
                <w:szCs w:val="24"/>
              </w:rPr>
            </w:pPr>
            <w:r w:rsidRPr="00FD121C">
              <w:rPr>
                <w:szCs w:val="24"/>
              </w:rPr>
              <w:t>Savivaldybės biudžetas, kiti finansavimo šaltiniai</w:t>
            </w:r>
          </w:p>
        </w:tc>
        <w:tc>
          <w:tcPr>
            <w:tcW w:w="20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FD121C">
              <w:rPr>
                <w:szCs w:val="24"/>
              </w:rPr>
              <w:t>Rietavo savivaldybės administracija,</w:t>
            </w:r>
          </w:p>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FD121C">
              <w:rPr>
                <w:szCs w:val="24"/>
              </w:rPr>
              <w:t>Rietavo  socialinių paslaugų centras</w:t>
            </w:r>
          </w:p>
        </w:tc>
        <w:tc>
          <w:tcPr>
            <w:tcW w:w="1963"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sidRPr="00FD121C">
              <w:rPr>
                <w:szCs w:val="24"/>
              </w:rPr>
              <w:t>Bus teikiama gyventojų poreikius atitinkanti paslauga</w:t>
            </w:r>
          </w:p>
        </w:tc>
      </w:tr>
      <w:tr w:rsidR="004F0F7B" w:rsidTr="00FD121C">
        <w:trPr>
          <w:trHeight w:val="308"/>
        </w:trPr>
        <w:tc>
          <w:tcPr>
            <w:tcW w:w="22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szCs w:val="24"/>
              </w:rPr>
            </w:pPr>
            <w:r w:rsidRPr="00FD121C">
              <w:rPr>
                <w:szCs w:val="24"/>
              </w:rPr>
              <w:t>Plėsti neįgalių asmenų užimtumo galimybes, ugdyti socialinius įgūdžius</w:t>
            </w:r>
          </w:p>
        </w:tc>
        <w:tc>
          <w:tcPr>
            <w:tcW w:w="1789" w:type="dxa"/>
          </w:tcPr>
          <w:p w:rsidR="004F0F7B" w:rsidRPr="00FD121C" w:rsidRDefault="004F0F7B" w:rsidP="0073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left"/>
              <w:rPr>
                <w:szCs w:val="24"/>
              </w:rPr>
            </w:pPr>
            <w:r w:rsidRPr="00FD121C">
              <w:rPr>
                <w:szCs w:val="24"/>
              </w:rPr>
              <w:t>Skatinti ir remti visuomeninių organizacijų veiklą, rūpintis neįgaliųjų integracija į visuomenę</w:t>
            </w:r>
          </w:p>
        </w:tc>
        <w:tc>
          <w:tcPr>
            <w:tcW w:w="1661" w:type="dxa"/>
          </w:tcPr>
          <w:p w:rsidR="004F0F7B" w:rsidRPr="00FD121C" w:rsidRDefault="004F0F7B" w:rsidP="00FD121C">
            <w:pPr>
              <w:spacing w:before="100" w:beforeAutospacing="1" w:after="100" w:afterAutospacing="1"/>
              <w:ind w:firstLine="0"/>
              <w:rPr>
                <w:szCs w:val="24"/>
              </w:rPr>
            </w:pPr>
            <w:r w:rsidRPr="00FD121C">
              <w:rPr>
                <w:szCs w:val="24"/>
              </w:rPr>
              <w:t xml:space="preserve">Rietavo savivaldybės biudžetas, kitos lėšos </w:t>
            </w:r>
          </w:p>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FD121C">
              <w:rPr>
                <w:szCs w:val="24"/>
              </w:rPr>
              <w:t> </w:t>
            </w:r>
          </w:p>
        </w:tc>
        <w:tc>
          <w:tcPr>
            <w:tcW w:w="20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FD121C">
              <w:rPr>
                <w:szCs w:val="24"/>
              </w:rPr>
              <w:t xml:space="preserve">Rietavo savivaldybės administracija, Rietavo  socialinių paslaugų centras </w:t>
            </w:r>
          </w:p>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p>
        </w:tc>
        <w:tc>
          <w:tcPr>
            <w:tcW w:w="1963"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FD121C">
              <w:rPr>
                <w:szCs w:val="24"/>
              </w:rPr>
              <w:t>Plano įgyvendinimas duos gerų kokybinių ir kiekybinių rezultatų teikiant paslaugas Rietavo savivaldybės gyventojams</w:t>
            </w:r>
          </w:p>
        </w:tc>
      </w:tr>
      <w:tr w:rsidR="004F0F7B" w:rsidTr="00FD121C">
        <w:trPr>
          <w:trHeight w:val="308"/>
        </w:trPr>
        <w:tc>
          <w:tcPr>
            <w:tcW w:w="22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sidRPr="00FD121C">
              <w:rPr>
                <w:szCs w:val="24"/>
              </w:rPr>
              <w:t xml:space="preserve">Teikti kokybišką integralią pagalbą </w:t>
            </w:r>
          </w:p>
        </w:tc>
        <w:tc>
          <w:tcPr>
            <w:tcW w:w="1789"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000000"/>
                <w:szCs w:val="24"/>
              </w:rPr>
            </w:pPr>
            <w:r w:rsidRPr="00FD121C">
              <w:rPr>
                <w:color w:val="000000"/>
                <w:szCs w:val="24"/>
              </w:rPr>
              <w:t>Slaugos ir dienos globos paslaugos asmens namuose</w:t>
            </w:r>
          </w:p>
        </w:tc>
        <w:tc>
          <w:tcPr>
            <w:tcW w:w="1661" w:type="dxa"/>
          </w:tcPr>
          <w:p w:rsidR="004F0F7B" w:rsidRPr="00FD121C" w:rsidRDefault="004F0F7B" w:rsidP="00FD121C">
            <w:pPr>
              <w:spacing w:before="100" w:beforeAutospacing="1" w:after="100" w:afterAutospacing="1"/>
              <w:ind w:firstLine="0"/>
              <w:jc w:val="left"/>
              <w:rPr>
                <w:szCs w:val="24"/>
              </w:rPr>
            </w:pPr>
            <w:r w:rsidRPr="00FD121C">
              <w:rPr>
                <w:szCs w:val="24"/>
              </w:rPr>
              <w:t xml:space="preserve">Socialinės apsaugos ir darbo ministerijos ir ESFA lėšos </w:t>
            </w:r>
          </w:p>
        </w:tc>
        <w:tc>
          <w:tcPr>
            <w:tcW w:w="20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FD121C">
              <w:rPr>
                <w:szCs w:val="24"/>
              </w:rPr>
              <w:t>Rietavo savivaldybės administracija,</w:t>
            </w:r>
          </w:p>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FD121C">
              <w:rPr>
                <w:szCs w:val="24"/>
              </w:rPr>
              <w:t>Rietavo  socialinių paslaugų centras</w:t>
            </w:r>
          </w:p>
        </w:tc>
        <w:tc>
          <w:tcPr>
            <w:tcW w:w="1963"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sidRPr="00FD121C">
              <w:rPr>
                <w:szCs w:val="24"/>
              </w:rPr>
              <w:t>Paslaugas gaus vaikai, senyvo ir pensinio amžiaus asmenys, turintys nuolatinės slaugos poreikį</w:t>
            </w:r>
          </w:p>
        </w:tc>
      </w:tr>
      <w:tr w:rsidR="004F0F7B" w:rsidTr="00FD121C">
        <w:trPr>
          <w:trHeight w:val="308"/>
        </w:trPr>
        <w:tc>
          <w:tcPr>
            <w:tcW w:w="9645" w:type="dxa"/>
            <w:gridSpan w:val="5"/>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szCs w:val="24"/>
              </w:rPr>
            </w:pPr>
            <w:r w:rsidRPr="00FD121C">
              <w:rPr>
                <w:b/>
              </w:rPr>
              <w:t>4 tikslas. Stiprinti pagalbos vaikams, likusiems be tėvų globos, organizavimą</w:t>
            </w:r>
          </w:p>
        </w:tc>
      </w:tr>
      <w:tr w:rsidR="004F0F7B" w:rsidRPr="007B779E" w:rsidTr="00FD121C">
        <w:trPr>
          <w:trHeight w:val="810"/>
        </w:trPr>
        <w:tc>
          <w:tcPr>
            <w:tcW w:w="22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FD121C">
              <w:rPr>
                <w:sz w:val="22"/>
                <w:szCs w:val="22"/>
              </w:rPr>
              <w:t>Uždaviniai</w:t>
            </w:r>
          </w:p>
        </w:tc>
        <w:tc>
          <w:tcPr>
            <w:tcW w:w="1789"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FD121C">
              <w:rPr>
                <w:sz w:val="22"/>
                <w:szCs w:val="22"/>
              </w:rPr>
              <w:t>Priemonės</w:t>
            </w:r>
          </w:p>
        </w:tc>
        <w:tc>
          <w:tcPr>
            <w:tcW w:w="1661"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FD121C">
              <w:rPr>
                <w:sz w:val="22"/>
                <w:szCs w:val="22"/>
              </w:rPr>
              <w:t>Lėšos,</w:t>
            </w:r>
          </w:p>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FD121C">
              <w:rPr>
                <w:sz w:val="22"/>
                <w:szCs w:val="22"/>
              </w:rPr>
              <w:t>finansavimo šaltiniai</w:t>
            </w:r>
          </w:p>
        </w:tc>
        <w:tc>
          <w:tcPr>
            <w:tcW w:w="20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FD121C">
              <w:rPr>
                <w:sz w:val="22"/>
                <w:szCs w:val="22"/>
              </w:rPr>
              <w:t>Atsakingi vykdytojai</w:t>
            </w:r>
          </w:p>
        </w:tc>
        <w:tc>
          <w:tcPr>
            <w:tcW w:w="1963"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FD121C">
              <w:rPr>
                <w:sz w:val="22"/>
                <w:szCs w:val="22"/>
              </w:rPr>
              <w:t>Laukiamas rezultatas</w:t>
            </w:r>
          </w:p>
        </w:tc>
      </w:tr>
      <w:tr w:rsidR="004F0F7B" w:rsidTr="00FD121C">
        <w:trPr>
          <w:trHeight w:val="308"/>
        </w:trPr>
        <w:tc>
          <w:tcPr>
            <w:tcW w:w="22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sidRPr="00FD121C">
              <w:rPr>
                <w:szCs w:val="24"/>
              </w:rPr>
              <w:t>Užtikrinti socialinės globos paslaugų teikimą vaikams</w:t>
            </w:r>
          </w:p>
        </w:tc>
        <w:tc>
          <w:tcPr>
            <w:tcW w:w="1789"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000000"/>
                <w:szCs w:val="24"/>
              </w:rPr>
            </w:pPr>
            <w:r w:rsidRPr="00FD121C">
              <w:rPr>
                <w:szCs w:val="24"/>
              </w:rPr>
              <w:t>Teikti ilgalaikės (trumpalaikės) socialinės globos ir priežiūros paslaugas vaikams, likusiems be tėvų globos</w:t>
            </w:r>
          </w:p>
        </w:tc>
        <w:tc>
          <w:tcPr>
            <w:tcW w:w="1661" w:type="dxa"/>
          </w:tcPr>
          <w:p w:rsidR="004F0F7B" w:rsidRPr="00FD121C" w:rsidRDefault="004F0F7B" w:rsidP="00FD121C">
            <w:pPr>
              <w:spacing w:before="100" w:beforeAutospacing="1" w:after="100" w:afterAutospacing="1"/>
              <w:ind w:firstLine="0"/>
              <w:jc w:val="left"/>
              <w:rPr>
                <w:szCs w:val="24"/>
              </w:rPr>
            </w:pPr>
            <w:r w:rsidRPr="00FD121C">
              <w:rPr>
                <w:szCs w:val="24"/>
              </w:rPr>
              <w:t>Savivaldybės biudžetas</w:t>
            </w:r>
          </w:p>
        </w:tc>
        <w:tc>
          <w:tcPr>
            <w:tcW w:w="20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FD121C">
              <w:rPr>
                <w:szCs w:val="24"/>
              </w:rPr>
              <w:t>Rietavo savivaldybės administracija,</w:t>
            </w:r>
          </w:p>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FD121C">
              <w:rPr>
                <w:szCs w:val="24"/>
              </w:rPr>
              <w:t>Rietavo  socialinių paslaugų centras</w:t>
            </w:r>
          </w:p>
        </w:tc>
        <w:tc>
          <w:tcPr>
            <w:tcW w:w="1963"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sidRPr="00FD121C">
              <w:rPr>
                <w:szCs w:val="24"/>
              </w:rPr>
              <w:t>Bus suteiktos socialinės globos paslaugos vaikams, likusiems be tėvų globos</w:t>
            </w:r>
          </w:p>
        </w:tc>
      </w:tr>
      <w:tr w:rsidR="004F0F7B" w:rsidTr="00FD121C">
        <w:trPr>
          <w:trHeight w:val="308"/>
        </w:trPr>
        <w:tc>
          <w:tcPr>
            <w:tcW w:w="2216" w:type="dxa"/>
          </w:tcPr>
          <w:p w:rsidR="004F0F7B" w:rsidRPr="00BB3A7C" w:rsidRDefault="004F0F7B" w:rsidP="00627834">
            <w:pPr>
              <w:pStyle w:val="Default"/>
            </w:pPr>
            <w:r w:rsidRPr="00BB3A7C">
              <w:t xml:space="preserve">Skatinti vaikų globą (rūpybą) šeimoje ir įvaikinimą bei teikti pagalbą globėjų šeimoms </w:t>
            </w:r>
          </w:p>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p>
        </w:tc>
        <w:tc>
          <w:tcPr>
            <w:tcW w:w="1789"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sidRPr="00FD121C">
              <w:rPr>
                <w:szCs w:val="24"/>
              </w:rPr>
              <w:t>Programos GIMK įgyvendinimas</w:t>
            </w:r>
          </w:p>
        </w:tc>
        <w:tc>
          <w:tcPr>
            <w:tcW w:w="1661" w:type="dxa"/>
          </w:tcPr>
          <w:p w:rsidR="004F0F7B" w:rsidRPr="00FD121C" w:rsidRDefault="004F0F7B" w:rsidP="00FD121C">
            <w:pPr>
              <w:spacing w:before="100" w:beforeAutospacing="1" w:after="100" w:afterAutospacing="1"/>
              <w:ind w:firstLine="0"/>
              <w:jc w:val="left"/>
              <w:rPr>
                <w:szCs w:val="24"/>
              </w:rPr>
            </w:pPr>
            <w:r w:rsidRPr="00FD121C">
              <w:rPr>
                <w:szCs w:val="24"/>
              </w:rPr>
              <w:t>Savivaldybės biudžetas</w:t>
            </w:r>
          </w:p>
        </w:tc>
        <w:tc>
          <w:tcPr>
            <w:tcW w:w="20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FD121C">
              <w:rPr>
                <w:szCs w:val="24"/>
              </w:rPr>
              <w:t>Rietavo savivaldybės administracija,</w:t>
            </w:r>
          </w:p>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FD121C">
              <w:rPr>
                <w:szCs w:val="24"/>
              </w:rPr>
              <w:t>Rietavo  socialinių paslaugų centras</w:t>
            </w:r>
          </w:p>
        </w:tc>
        <w:tc>
          <w:tcPr>
            <w:tcW w:w="1963"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p>
        </w:tc>
      </w:tr>
      <w:tr w:rsidR="004F0F7B" w:rsidTr="00FD121C">
        <w:trPr>
          <w:trHeight w:val="308"/>
        </w:trPr>
        <w:tc>
          <w:tcPr>
            <w:tcW w:w="9645" w:type="dxa"/>
            <w:gridSpan w:val="5"/>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szCs w:val="24"/>
              </w:rPr>
            </w:pPr>
            <w:r w:rsidRPr="00FD121C">
              <w:rPr>
                <w:b/>
              </w:rPr>
              <w:t xml:space="preserve">5 tikslas. </w:t>
            </w:r>
            <w:r w:rsidRPr="00FD121C">
              <w:rPr>
                <w:b/>
                <w:bCs/>
                <w:color w:val="000000"/>
                <w:szCs w:val="24"/>
              </w:rPr>
              <w:t xml:space="preserve">Vykdyti socialinių paslaugų infrastruktūros plėtrą </w:t>
            </w:r>
          </w:p>
        </w:tc>
      </w:tr>
      <w:tr w:rsidR="004F0F7B" w:rsidTr="00FD121C">
        <w:trPr>
          <w:trHeight w:val="308"/>
        </w:trPr>
        <w:tc>
          <w:tcPr>
            <w:tcW w:w="22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FD121C">
              <w:rPr>
                <w:sz w:val="22"/>
                <w:szCs w:val="22"/>
              </w:rPr>
              <w:t>Uždaviniai</w:t>
            </w:r>
          </w:p>
        </w:tc>
        <w:tc>
          <w:tcPr>
            <w:tcW w:w="1789"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FD121C">
              <w:rPr>
                <w:sz w:val="22"/>
                <w:szCs w:val="22"/>
              </w:rPr>
              <w:t>Priemonės</w:t>
            </w:r>
          </w:p>
        </w:tc>
        <w:tc>
          <w:tcPr>
            <w:tcW w:w="1661"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FD121C">
              <w:rPr>
                <w:sz w:val="22"/>
                <w:szCs w:val="22"/>
              </w:rPr>
              <w:t>Lėšos,</w:t>
            </w:r>
          </w:p>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FD121C">
              <w:rPr>
                <w:sz w:val="22"/>
                <w:szCs w:val="22"/>
              </w:rPr>
              <w:t>finansavimo šaltiniai</w:t>
            </w:r>
          </w:p>
        </w:tc>
        <w:tc>
          <w:tcPr>
            <w:tcW w:w="20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FD121C">
              <w:rPr>
                <w:sz w:val="22"/>
                <w:szCs w:val="22"/>
              </w:rPr>
              <w:t>Atsakingi vykdytojai</w:t>
            </w:r>
          </w:p>
        </w:tc>
        <w:tc>
          <w:tcPr>
            <w:tcW w:w="1963"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FD121C">
              <w:rPr>
                <w:sz w:val="22"/>
                <w:szCs w:val="22"/>
              </w:rPr>
              <w:t>Laukiamas rezultatas</w:t>
            </w:r>
          </w:p>
        </w:tc>
      </w:tr>
      <w:tr w:rsidR="004F0F7B" w:rsidTr="00FD121C">
        <w:trPr>
          <w:trHeight w:val="308"/>
        </w:trPr>
        <w:tc>
          <w:tcPr>
            <w:tcW w:w="2216" w:type="dxa"/>
          </w:tcPr>
          <w:p w:rsidR="004F0F7B" w:rsidRPr="00F619A7" w:rsidRDefault="004F0F7B" w:rsidP="00F619A7">
            <w:pPr>
              <w:pStyle w:val="Default"/>
            </w:pPr>
            <w:r w:rsidRPr="00F619A7">
              <w:t xml:space="preserve">Plėsti ir stiprinti socialinių paslaugų tinklą ir organizuoti paslaugas šeimai ir vaikui teikimą </w:t>
            </w:r>
          </w:p>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6"/>
              </w:rPr>
            </w:pPr>
          </w:p>
        </w:tc>
        <w:tc>
          <w:tcPr>
            <w:tcW w:w="1789" w:type="dxa"/>
          </w:tcPr>
          <w:p w:rsidR="004F0F7B" w:rsidRPr="00FD121C" w:rsidRDefault="004F0F7B" w:rsidP="00FD121C">
            <w:pPr>
              <w:ind w:firstLine="0"/>
              <w:rPr>
                <w:szCs w:val="24"/>
              </w:rPr>
            </w:pPr>
            <w:r w:rsidRPr="00FD121C">
              <w:rPr>
                <w:szCs w:val="24"/>
              </w:rPr>
              <w:t xml:space="preserve">Vykdyti projektą ,,Kompleksinės paslaugos kiekvienai Rietavo savivaldybės </w:t>
            </w:r>
            <w:r w:rsidRPr="00FD121C">
              <w:rPr>
                <w:szCs w:val="24"/>
              </w:rPr>
              <w:lastRenderedPageBreak/>
              <w:t>šeimai“</w:t>
            </w:r>
          </w:p>
        </w:tc>
        <w:tc>
          <w:tcPr>
            <w:tcW w:w="1661" w:type="dxa"/>
          </w:tcPr>
          <w:p w:rsidR="004F0F7B" w:rsidRPr="00FD121C" w:rsidRDefault="004F0F7B" w:rsidP="00FD121C">
            <w:pPr>
              <w:spacing w:before="100" w:beforeAutospacing="1" w:after="100" w:afterAutospacing="1"/>
              <w:ind w:firstLine="0"/>
              <w:jc w:val="left"/>
              <w:rPr>
                <w:szCs w:val="24"/>
              </w:rPr>
            </w:pPr>
            <w:r w:rsidRPr="00FD121C">
              <w:rPr>
                <w:szCs w:val="24"/>
              </w:rPr>
              <w:lastRenderedPageBreak/>
              <w:t>Socialinės apsaugos ir darbo ministerija ir ESFA lėšos</w:t>
            </w:r>
          </w:p>
        </w:tc>
        <w:tc>
          <w:tcPr>
            <w:tcW w:w="20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FD121C">
              <w:rPr>
                <w:szCs w:val="24"/>
              </w:rPr>
              <w:t xml:space="preserve">Rietavo savivaldybės administracija; </w:t>
            </w:r>
            <w:proofErr w:type="spellStart"/>
            <w:r w:rsidRPr="00FD121C">
              <w:rPr>
                <w:szCs w:val="24"/>
              </w:rPr>
              <w:t>Pelaičių</w:t>
            </w:r>
            <w:proofErr w:type="spellEnd"/>
            <w:r w:rsidRPr="00FD121C">
              <w:rPr>
                <w:szCs w:val="24"/>
              </w:rPr>
              <w:t xml:space="preserve"> NVO </w:t>
            </w:r>
          </w:p>
        </w:tc>
        <w:tc>
          <w:tcPr>
            <w:tcW w:w="1963"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sidRPr="00FD121C">
              <w:rPr>
                <w:szCs w:val="24"/>
              </w:rPr>
              <w:t>Bus teikiamos nemokamos kompleksinės paslaugos šeimoms</w:t>
            </w:r>
          </w:p>
        </w:tc>
      </w:tr>
      <w:tr w:rsidR="004F0F7B" w:rsidTr="00FD121C">
        <w:trPr>
          <w:trHeight w:val="308"/>
        </w:trPr>
        <w:tc>
          <w:tcPr>
            <w:tcW w:w="22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FD121C">
              <w:rPr>
                <w:szCs w:val="24"/>
              </w:rPr>
              <w:lastRenderedPageBreak/>
              <w:t>Bendradarbiauti su nevyriausybinėmis organizacijomis vystant socialines  paslaugas ir skatinti savanorišką veiklą</w:t>
            </w:r>
          </w:p>
        </w:tc>
        <w:tc>
          <w:tcPr>
            <w:tcW w:w="1789"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FD121C">
              <w:rPr>
                <w:szCs w:val="24"/>
              </w:rPr>
              <w:t>Organizuoti susitikimus su bendruomene, įtraukti mokinius ir studentus į savanorišką veiklą</w:t>
            </w:r>
          </w:p>
        </w:tc>
        <w:tc>
          <w:tcPr>
            <w:tcW w:w="1661"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FD121C">
              <w:rPr>
                <w:szCs w:val="24"/>
              </w:rPr>
              <w:t>Kiti finansavimo šaltiniai</w:t>
            </w:r>
          </w:p>
        </w:tc>
        <w:tc>
          <w:tcPr>
            <w:tcW w:w="2016"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FD121C">
              <w:rPr>
                <w:szCs w:val="24"/>
              </w:rPr>
              <w:t>Rietavo savivaldybės administracija,</w:t>
            </w:r>
          </w:p>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FD121C">
              <w:rPr>
                <w:szCs w:val="24"/>
              </w:rPr>
              <w:t>Rietavo  socialinių paslaugų centras</w:t>
            </w:r>
          </w:p>
        </w:tc>
        <w:tc>
          <w:tcPr>
            <w:tcW w:w="1963" w:type="dxa"/>
          </w:tcPr>
          <w:p w:rsidR="004F0F7B" w:rsidRPr="00FD121C" w:rsidRDefault="004F0F7B" w:rsidP="00FD1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FD121C">
              <w:rPr>
                <w:szCs w:val="24"/>
              </w:rPr>
              <w:t>Į savanorišką veiklą bus įtraukti Savivaldybės gyventojai</w:t>
            </w:r>
          </w:p>
          <w:p w:rsidR="004F0F7B" w:rsidRPr="00FD121C" w:rsidRDefault="004F0F7B" w:rsidP="00FD121C">
            <w:pPr>
              <w:spacing w:before="100" w:beforeAutospacing="1" w:after="100" w:afterAutospacing="1"/>
              <w:ind w:left="480"/>
              <w:rPr>
                <w:szCs w:val="24"/>
              </w:rPr>
            </w:pPr>
            <w:r w:rsidRPr="00FD121C">
              <w:rPr>
                <w:color w:val="000000"/>
              </w:rPr>
              <w:t> </w:t>
            </w:r>
            <w:r w:rsidRPr="00FD121C">
              <w:rPr>
                <w:szCs w:val="24"/>
              </w:rPr>
              <w:t> </w:t>
            </w:r>
          </w:p>
        </w:tc>
      </w:tr>
    </w:tbl>
    <w:p w:rsidR="004F0F7B" w:rsidRPr="00205B28" w:rsidRDefault="004F0F7B"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xml:space="preserve">       </w:t>
      </w:r>
    </w:p>
    <w:p w:rsidR="004F0F7B" w:rsidRDefault="004F0F7B"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sidRPr="00205B28">
        <w:rPr>
          <w:b/>
          <w:bCs/>
          <w:szCs w:val="24"/>
        </w:rPr>
        <w:t>11. Regioninių socialinių paslaugų poreikis 201</w:t>
      </w:r>
      <w:r>
        <w:rPr>
          <w:b/>
          <w:bCs/>
          <w:szCs w:val="24"/>
        </w:rPr>
        <w:t>8</w:t>
      </w:r>
      <w:r w:rsidRPr="00205B28">
        <w:rPr>
          <w:b/>
          <w:bCs/>
          <w:szCs w:val="24"/>
        </w:rPr>
        <w:t xml:space="preserve"> m. </w:t>
      </w:r>
      <w:r w:rsidRPr="00205B28">
        <w:rPr>
          <w:szCs w:val="24"/>
        </w:rPr>
        <w:t> </w:t>
      </w:r>
    </w:p>
    <w:p w:rsidR="004F0F7B" w:rsidRPr="00205B28" w:rsidRDefault="004F0F7B"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xml:space="preserve">              </w:t>
      </w:r>
    </w:p>
    <w:tbl>
      <w:tblPr>
        <w:tblW w:w="10008" w:type="dxa"/>
        <w:tblCellMar>
          <w:left w:w="0" w:type="dxa"/>
          <w:right w:w="0" w:type="dxa"/>
        </w:tblCellMar>
        <w:tblLook w:val="00A0" w:firstRow="1" w:lastRow="0" w:firstColumn="1" w:lastColumn="0" w:noHBand="0" w:noVBand="0"/>
      </w:tblPr>
      <w:tblGrid>
        <w:gridCol w:w="756"/>
        <w:gridCol w:w="3672"/>
        <w:gridCol w:w="4140"/>
        <w:gridCol w:w="1440"/>
      </w:tblGrid>
      <w:tr w:rsidR="004F0F7B" w:rsidRPr="002A3313" w:rsidTr="005218B0">
        <w:tc>
          <w:tcPr>
            <w:tcW w:w="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0F7B" w:rsidRPr="00F4639D" w:rsidRDefault="004F0F7B"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F4639D">
              <w:rPr>
                <w:szCs w:val="24"/>
              </w:rPr>
              <w:t>Eil. Nr.</w:t>
            </w:r>
          </w:p>
        </w:tc>
        <w:tc>
          <w:tcPr>
            <w:tcW w:w="36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0F7B" w:rsidRPr="00F4639D" w:rsidRDefault="004F0F7B"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F4639D">
              <w:rPr>
                <w:szCs w:val="24"/>
              </w:rPr>
              <w:t>Socialinių paslaugų rūšys pagal  žmonių socialines grupes</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0F7B" w:rsidRPr="00F4639D" w:rsidRDefault="004F0F7B"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F4639D">
              <w:rPr>
                <w:szCs w:val="24"/>
              </w:rPr>
              <w:t>Socialinės globos įstaiga</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0F7B" w:rsidRPr="00F4639D" w:rsidRDefault="004F0F7B"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F4639D">
              <w:rPr>
                <w:szCs w:val="24"/>
              </w:rPr>
              <w:t>Mastas</w:t>
            </w:r>
          </w:p>
          <w:p w:rsidR="004F0F7B" w:rsidRPr="00F4639D" w:rsidRDefault="004F0F7B"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F4639D">
              <w:rPr>
                <w:szCs w:val="24"/>
              </w:rPr>
              <w:t>(vietų sk.)</w:t>
            </w:r>
          </w:p>
        </w:tc>
      </w:tr>
      <w:tr w:rsidR="004F0F7B" w:rsidRPr="002A3313" w:rsidTr="005218B0">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732CDB" w:rsidRDefault="004F0F7B"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732CDB">
              <w:rPr>
                <w:sz w:val="20"/>
              </w:rPr>
              <w:t>1</w:t>
            </w:r>
          </w:p>
        </w:tc>
        <w:tc>
          <w:tcPr>
            <w:tcW w:w="3672"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732CDB">
              <w:rPr>
                <w:sz w:val="20"/>
              </w:rPr>
              <w:t>2</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732CDB">
              <w:rPr>
                <w:sz w:val="20"/>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732CDB">
              <w:rPr>
                <w:sz w:val="20"/>
              </w:rPr>
              <w:t>4</w:t>
            </w:r>
          </w:p>
        </w:tc>
      </w:tr>
      <w:tr w:rsidR="004F0F7B" w:rsidRPr="002A3313" w:rsidTr="005218B0">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732CDB" w:rsidRDefault="004F0F7B"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732CDB">
              <w:rPr>
                <w:szCs w:val="24"/>
              </w:rPr>
              <w:t>1.</w:t>
            </w:r>
          </w:p>
        </w:tc>
        <w:tc>
          <w:tcPr>
            <w:tcW w:w="3672"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732CDB">
              <w:rPr>
                <w:szCs w:val="24"/>
              </w:rPr>
              <w:t>Ilgalaikė socialinė globa</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732CDB">
              <w:rPr>
                <w:szCs w:val="24"/>
              </w:rPr>
              <w:t>Psichoneurologinis pensionatas</w:t>
            </w:r>
          </w:p>
          <w:p w:rsidR="004F0F7B" w:rsidRPr="00732CDB"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E25BC6">
            <w:pPr>
              <w:spacing w:before="100" w:beforeAutospacing="1" w:after="100" w:afterAutospacing="1"/>
              <w:ind w:firstLine="0"/>
              <w:jc w:val="center"/>
              <w:rPr>
                <w:szCs w:val="24"/>
              </w:rPr>
            </w:pPr>
            <w:r>
              <w:rPr>
                <w:szCs w:val="24"/>
              </w:rPr>
              <w:t>4</w:t>
            </w:r>
          </w:p>
        </w:tc>
      </w:tr>
      <w:tr w:rsidR="004F0F7B" w:rsidRPr="002A3313" w:rsidTr="005218B0">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732CDB" w:rsidRDefault="004F0F7B"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732CDB">
              <w:rPr>
                <w:szCs w:val="24"/>
              </w:rPr>
              <w:t>2.</w:t>
            </w:r>
          </w:p>
        </w:tc>
        <w:tc>
          <w:tcPr>
            <w:tcW w:w="3672"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732CDB">
              <w:rPr>
                <w:szCs w:val="24"/>
              </w:rPr>
              <w:t>Trumpalaikė socialinė globa</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732CDB">
              <w:rPr>
                <w:rFonts w:ascii="Courier New" w:hAnsi="Courier New" w:cs="Courier New"/>
                <w:sz w:val="20"/>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732CDB">
              <w:rPr>
                <w:szCs w:val="24"/>
              </w:rPr>
              <w:t>-</w:t>
            </w:r>
          </w:p>
        </w:tc>
      </w:tr>
      <w:tr w:rsidR="004F0F7B" w:rsidRPr="00205B28" w:rsidTr="005218B0">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732CDB" w:rsidRDefault="004F0F7B"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732CDB">
              <w:rPr>
                <w:szCs w:val="24"/>
              </w:rPr>
              <w:t>3.</w:t>
            </w:r>
          </w:p>
        </w:tc>
        <w:tc>
          <w:tcPr>
            <w:tcW w:w="3672"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732CDB">
              <w:rPr>
                <w:szCs w:val="24"/>
              </w:rPr>
              <w:t xml:space="preserve">Kitos socialinės paslaugos </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732CDB">
              <w:rPr>
                <w:rFonts w:ascii="Courier New" w:hAnsi="Courier New" w:cs="Courier New"/>
                <w:sz w:val="20"/>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F0F7B" w:rsidRPr="00E25BC6" w:rsidRDefault="004F0F7B"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732CDB">
              <w:rPr>
                <w:iCs/>
                <w:color w:val="000000"/>
                <w:sz w:val="20"/>
              </w:rPr>
              <w:t>-</w:t>
            </w:r>
          </w:p>
        </w:tc>
      </w:tr>
    </w:tbl>
    <w:p w:rsidR="004F0F7B" w:rsidRDefault="004F0F7B" w:rsidP="00E1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  </w:t>
      </w:r>
    </w:p>
    <w:p w:rsidR="004F0F7B" w:rsidRDefault="004F0F7B"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bCs/>
          <w:szCs w:val="24"/>
        </w:rPr>
      </w:pPr>
      <w:r w:rsidRPr="00205B28">
        <w:rPr>
          <w:b/>
          <w:bCs/>
          <w:szCs w:val="24"/>
        </w:rPr>
        <w:t>IV</w:t>
      </w:r>
      <w:r>
        <w:rPr>
          <w:b/>
          <w:bCs/>
          <w:szCs w:val="24"/>
        </w:rPr>
        <w:t xml:space="preserve"> SKYRIUS</w:t>
      </w:r>
    </w:p>
    <w:p w:rsidR="004F0F7B" w:rsidRDefault="004F0F7B"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bCs/>
          <w:szCs w:val="24"/>
        </w:rPr>
      </w:pPr>
      <w:r w:rsidRPr="00205B28">
        <w:rPr>
          <w:b/>
          <w:bCs/>
          <w:szCs w:val="24"/>
        </w:rPr>
        <w:t xml:space="preserve"> FINANSAVIMO PLANAS </w:t>
      </w:r>
    </w:p>
    <w:p w:rsidR="004F0F7B" w:rsidRPr="00205B28" w:rsidRDefault="004F0F7B"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p>
    <w:p w:rsidR="004F0F7B" w:rsidRDefault="004F0F7B"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color w:val="C00000"/>
          <w:szCs w:val="24"/>
        </w:rPr>
      </w:pPr>
      <w:r w:rsidRPr="00205B28">
        <w:rPr>
          <w:b/>
          <w:bCs/>
          <w:szCs w:val="24"/>
        </w:rPr>
        <w:t>12. Socialinių paslaugų finansavimo šaltiniai</w:t>
      </w:r>
      <w:r>
        <w:rPr>
          <w:color w:val="C00000"/>
          <w:szCs w:val="24"/>
        </w:rPr>
        <w:t>.</w:t>
      </w:r>
    </w:p>
    <w:p w:rsidR="004F0F7B" w:rsidRPr="00205B28" w:rsidRDefault="004F0F7B"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color w:val="C00000"/>
          <w:szCs w:val="24"/>
        </w:rPr>
        <w:t xml:space="preserve">   </w:t>
      </w:r>
      <w:r w:rsidRPr="00205B28">
        <w:rPr>
          <w:b/>
          <w:bCs/>
          <w:szCs w:val="24"/>
        </w:rPr>
        <w:t> </w:t>
      </w:r>
    </w:p>
    <w:tbl>
      <w:tblPr>
        <w:tblW w:w="9828" w:type="dxa"/>
        <w:tblCellMar>
          <w:left w:w="0" w:type="dxa"/>
          <w:right w:w="0" w:type="dxa"/>
        </w:tblCellMar>
        <w:tblLook w:val="00A0" w:firstRow="1" w:lastRow="0" w:firstColumn="1" w:lastColumn="0" w:noHBand="0" w:noVBand="0"/>
      </w:tblPr>
      <w:tblGrid>
        <w:gridCol w:w="996"/>
        <w:gridCol w:w="4478"/>
        <w:gridCol w:w="1438"/>
        <w:gridCol w:w="1418"/>
        <w:gridCol w:w="1498"/>
      </w:tblGrid>
      <w:tr w:rsidR="004F0F7B" w:rsidRPr="002A3313" w:rsidTr="00B640A2">
        <w:trPr>
          <w:cantSplit/>
        </w:trPr>
        <w:tc>
          <w:tcPr>
            <w:tcW w:w="9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0F7B" w:rsidRPr="00732CDB" w:rsidRDefault="004F0F7B"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732CDB">
              <w:rPr>
                <w:szCs w:val="24"/>
              </w:rPr>
              <w:t>Eil. Nr.</w:t>
            </w:r>
          </w:p>
        </w:tc>
        <w:tc>
          <w:tcPr>
            <w:tcW w:w="447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4F0F7B" w:rsidRPr="00732CDB"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732CDB">
              <w:rPr>
                <w:szCs w:val="24"/>
              </w:rPr>
              <w:t> </w:t>
            </w:r>
          </w:p>
          <w:p w:rsidR="004F0F7B" w:rsidRPr="00732CDB"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732CDB">
              <w:rPr>
                <w:szCs w:val="24"/>
              </w:rPr>
              <w:t>Socialinių paslaugų finansavimo šaltiniai</w:t>
            </w:r>
          </w:p>
        </w:tc>
        <w:tc>
          <w:tcPr>
            <w:tcW w:w="14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0F7B" w:rsidRPr="00732CDB" w:rsidRDefault="004F0F7B"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732CDB">
              <w:rPr>
                <w:szCs w:val="24"/>
              </w:rPr>
              <w:t>Pagal faktines išlaidas</w:t>
            </w:r>
          </w:p>
        </w:tc>
        <w:tc>
          <w:tcPr>
            <w:tcW w:w="29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4F0F7B" w:rsidRPr="00732CDB" w:rsidRDefault="004F0F7B"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732CDB">
              <w:rPr>
                <w:szCs w:val="24"/>
              </w:rPr>
              <w:t>Pagal planines išlaidas</w:t>
            </w:r>
          </w:p>
        </w:tc>
      </w:tr>
      <w:tr w:rsidR="004F0F7B" w:rsidRPr="002A3313" w:rsidTr="00B640A2">
        <w:trPr>
          <w:cantSplit/>
          <w:trHeight w:val="717"/>
        </w:trPr>
        <w:tc>
          <w:tcPr>
            <w:tcW w:w="996" w:type="dxa"/>
            <w:vMerge/>
            <w:tcBorders>
              <w:top w:val="single" w:sz="8" w:space="0" w:color="auto"/>
              <w:left w:val="single" w:sz="8" w:space="0" w:color="auto"/>
              <w:bottom w:val="single" w:sz="8" w:space="0" w:color="auto"/>
              <w:right w:val="single" w:sz="8" w:space="0" w:color="auto"/>
            </w:tcBorders>
            <w:vAlign w:val="center"/>
          </w:tcPr>
          <w:p w:rsidR="004F0F7B" w:rsidRPr="002A3313" w:rsidRDefault="004F0F7B" w:rsidP="005218B0">
            <w:pPr>
              <w:rPr>
                <w:rFonts w:ascii="Courier New" w:hAnsi="Courier New" w:cs="Courier New"/>
                <w:sz w:val="20"/>
                <w:highlight w:val="yellow"/>
              </w:rPr>
            </w:pPr>
          </w:p>
        </w:tc>
        <w:tc>
          <w:tcPr>
            <w:tcW w:w="4478" w:type="dxa"/>
            <w:vMerge/>
            <w:tcBorders>
              <w:top w:val="single" w:sz="8" w:space="0" w:color="auto"/>
              <w:left w:val="nil"/>
              <w:bottom w:val="single" w:sz="8" w:space="0" w:color="auto"/>
              <w:right w:val="single" w:sz="8" w:space="0" w:color="auto"/>
            </w:tcBorders>
            <w:vAlign w:val="center"/>
          </w:tcPr>
          <w:p w:rsidR="004F0F7B" w:rsidRPr="002A3313" w:rsidRDefault="004F0F7B" w:rsidP="005218B0">
            <w:pPr>
              <w:rPr>
                <w:rFonts w:ascii="Courier New" w:hAnsi="Courier New" w:cs="Courier New"/>
                <w:sz w:val="20"/>
                <w:highlight w:val="yellow"/>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4F0F7B" w:rsidRDefault="004F0F7B"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732CDB">
              <w:rPr>
                <w:szCs w:val="24"/>
              </w:rPr>
              <w:t>praėjusieji metai</w:t>
            </w:r>
          </w:p>
          <w:p w:rsidR="004F0F7B" w:rsidRPr="00732CDB" w:rsidRDefault="004F0F7B"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732CDB">
              <w:rPr>
                <w:szCs w:val="24"/>
              </w:rPr>
              <w:t>(</w:t>
            </w:r>
            <w:proofErr w:type="spellStart"/>
            <w:r w:rsidRPr="00732CDB">
              <w:rPr>
                <w:szCs w:val="24"/>
              </w:rPr>
              <w:t>tūkst.Eur</w:t>
            </w:r>
            <w:proofErr w:type="spellEnd"/>
            <w:r w:rsidRPr="00732CDB">
              <w:rPr>
                <w:szCs w:val="24"/>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732CDB">
              <w:rPr>
                <w:szCs w:val="24"/>
              </w:rPr>
              <w:t>einamieji metai</w:t>
            </w:r>
          </w:p>
          <w:p w:rsidR="004F0F7B" w:rsidRPr="00732CDB" w:rsidRDefault="004F0F7B"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732CDB">
              <w:rPr>
                <w:szCs w:val="24"/>
              </w:rPr>
              <w:t xml:space="preserve">(tūkst. </w:t>
            </w:r>
            <w:proofErr w:type="spellStart"/>
            <w:r w:rsidRPr="00732CDB">
              <w:rPr>
                <w:szCs w:val="24"/>
              </w:rPr>
              <w:t>Eur</w:t>
            </w:r>
            <w:proofErr w:type="spellEnd"/>
            <w:r w:rsidRPr="00732CDB">
              <w:rPr>
                <w:szCs w:val="24"/>
              </w:rPr>
              <w:t>)</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732CDB">
              <w:rPr>
                <w:szCs w:val="24"/>
              </w:rPr>
              <w:t>ateinantys metai</w:t>
            </w:r>
          </w:p>
          <w:p w:rsidR="004F0F7B" w:rsidRPr="00732CDB" w:rsidRDefault="004F0F7B"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732CDB">
              <w:rPr>
                <w:szCs w:val="24"/>
              </w:rPr>
              <w:t xml:space="preserve">(tūkst. </w:t>
            </w:r>
            <w:proofErr w:type="spellStart"/>
            <w:r w:rsidRPr="00732CDB">
              <w:rPr>
                <w:szCs w:val="24"/>
              </w:rPr>
              <w:t>Eur</w:t>
            </w:r>
            <w:proofErr w:type="spellEnd"/>
            <w:r w:rsidRPr="00732CDB">
              <w:rPr>
                <w:szCs w:val="24"/>
              </w:rPr>
              <w:t>)</w:t>
            </w:r>
          </w:p>
        </w:tc>
      </w:tr>
      <w:tr w:rsidR="004F0F7B" w:rsidRPr="002A3313" w:rsidTr="00B640A2">
        <w:trPr>
          <w:trHeight w:val="326"/>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732CDB" w:rsidRDefault="004F0F7B" w:rsidP="0022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732CDB">
              <w:rPr>
                <w:sz w:val="20"/>
              </w:rPr>
              <w:t>1</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732CDB">
              <w:rPr>
                <w:sz w:val="20"/>
              </w:rPr>
              <w:t>2</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22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732CDB">
              <w:rPr>
                <w:sz w:val="20"/>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22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732CDB">
              <w:rPr>
                <w:sz w:val="20"/>
              </w:rPr>
              <w:t>4</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22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732CDB">
              <w:rPr>
                <w:sz w:val="20"/>
              </w:rPr>
              <w:t>5</w:t>
            </w:r>
          </w:p>
        </w:tc>
      </w:tr>
      <w:tr w:rsidR="004F0F7B" w:rsidRPr="00732CDB" w:rsidTr="00B640A2">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732CDB" w:rsidRDefault="004F0F7B"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732CDB">
              <w:rPr>
                <w:szCs w:val="24"/>
              </w:rPr>
              <w:t>1.</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732CDB">
              <w:rPr>
                <w:szCs w:val="24"/>
              </w:rPr>
              <w:t>Savivaldybės biudžeto išlaidos socialinėms paslaugoms (tūkst.</w:t>
            </w:r>
            <w:r w:rsidR="00330843">
              <w:rPr>
                <w:szCs w:val="24"/>
              </w:rPr>
              <w:t xml:space="preserve"> </w:t>
            </w:r>
            <w:proofErr w:type="spellStart"/>
            <w:r w:rsidRPr="00732CDB">
              <w:rPr>
                <w:szCs w:val="24"/>
              </w:rPr>
              <w:t>Eur</w:t>
            </w:r>
            <w:proofErr w:type="spellEnd"/>
            <w:r w:rsidRPr="00732CDB">
              <w:rPr>
                <w:szCs w:val="24"/>
              </w:rPr>
              <w:t>)</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74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158,4</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217,8</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220,0</w:t>
            </w:r>
          </w:p>
        </w:tc>
      </w:tr>
      <w:tr w:rsidR="004F0F7B" w:rsidRPr="00732CDB" w:rsidTr="00B640A2">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732CDB" w:rsidRDefault="004F0F7B"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732CDB">
              <w:rPr>
                <w:szCs w:val="24"/>
              </w:rPr>
              <w:t>1.1.</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732CDB">
              <w:rPr>
                <w:szCs w:val="24"/>
              </w:rPr>
              <w:t>lyginant su bendru Savivaldybės biudžetu (proc.)</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74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1,7</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2,8</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2,9</w:t>
            </w:r>
          </w:p>
        </w:tc>
      </w:tr>
      <w:tr w:rsidR="004F0F7B" w:rsidRPr="00732CDB" w:rsidTr="00B640A2">
        <w:tc>
          <w:tcPr>
            <w:tcW w:w="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0F7B" w:rsidRPr="00732CDB" w:rsidRDefault="004F0F7B"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732CDB">
              <w:rPr>
                <w:szCs w:val="24"/>
              </w:rPr>
              <w:t>2.</w:t>
            </w:r>
          </w:p>
        </w:tc>
        <w:tc>
          <w:tcPr>
            <w:tcW w:w="44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0F7B" w:rsidRPr="00732CDB" w:rsidRDefault="004F0F7B"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732CDB">
              <w:rPr>
                <w:szCs w:val="24"/>
              </w:rPr>
              <w:t xml:space="preserve">LR valstybės biudžeto specialiosios tikslinės dotacijos (tūkst. </w:t>
            </w:r>
            <w:proofErr w:type="spellStart"/>
            <w:r w:rsidRPr="00732CDB">
              <w:rPr>
                <w:szCs w:val="24"/>
              </w:rPr>
              <w:t>Eur</w:t>
            </w:r>
            <w:proofErr w:type="spellEnd"/>
            <w:r w:rsidRPr="00732CDB">
              <w:rPr>
                <w:szCs w:val="24"/>
              </w:rPr>
              <w:t>)</w:t>
            </w:r>
          </w:p>
        </w:tc>
        <w:tc>
          <w:tcPr>
            <w:tcW w:w="14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0F7B" w:rsidRPr="00732CDB" w:rsidRDefault="004F0F7B" w:rsidP="00B64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sidRPr="00732CDB">
              <w:rPr>
                <w:szCs w:val="24"/>
              </w:rPr>
              <w:t>1</w:t>
            </w:r>
            <w:r>
              <w:rPr>
                <w:szCs w:val="24"/>
              </w:rPr>
              <w:t>35,7</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0F7B" w:rsidRPr="00732CDB" w:rsidRDefault="004F0F7B"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166,8</w:t>
            </w:r>
          </w:p>
        </w:tc>
        <w:tc>
          <w:tcPr>
            <w:tcW w:w="14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0F7B" w:rsidRPr="00732CDB" w:rsidRDefault="004F0F7B"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193,9</w:t>
            </w:r>
          </w:p>
        </w:tc>
      </w:tr>
      <w:tr w:rsidR="004F0F7B" w:rsidRPr="00732CDB" w:rsidTr="00B640A2">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732CDB"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732CDB">
              <w:rPr>
                <w:szCs w:val="24"/>
              </w:rPr>
              <w:t> </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732CDB">
              <w:rPr>
                <w:szCs w:val="24"/>
              </w:rPr>
              <w:t>iš jų:</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74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rPr>
            </w:pP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rPr>
            </w:pPr>
          </w:p>
        </w:tc>
      </w:tr>
      <w:tr w:rsidR="004F0F7B" w:rsidRPr="00732CDB" w:rsidTr="00B640A2">
        <w:trPr>
          <w:trHeight w:val="315"/>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732CDB" w:rsidRDefault="004F0F7B" w:rsidP="00AE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732CDB">
              <w:rPr>
                <w:szCs w:val="24"/>
              </w:rPr>
              <w:t>2.1.</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732CDB">
              <w:rPr>
                <w:szCs w:val="24"/>
              </w:rPr>
              <w:t>socialinės rizikos šeimų socialinei priežiūrai organizuoti</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74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82,4</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105,9</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106,0</w:t>
            </w:r>
          </w:p>
        </w:tc>
      </w:tr>
      <w:tr w:rsidR="004F0F7B" w:rsidRPr="00732CDB" w:rsidTr="00B640A2">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732CDB" w:rsidRDefault="004F0F7B" w:rsidP="00AE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732CDB">
              <w:rPr>
                <w:szCs w:val="24"/>
              </w:rPr>
              <w:t>2.2.</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732CDB">
              <w:rPr>
                <w:szCs w:val="24"/>
              </w:rPr>
              <w:t>asmenų su sunkia negalia socialinei globai organizuoti</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74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53,3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sidRPr="00732CDB">
              <w:rPr>
                <w:szCs w:val="24"/>
              </w:rPr>
              <w:t>60,9</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87,9</w:t>
            </w:r>
          </w:p>
        </w:tc>
      </w:tr>
      <w:tr w:rsidR="004F0F7B" w:rsidRPr="00EA6D49" w:rsidTr="00B640A2">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EA6D49" w:rsidRDefault="004F0F7B"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EA6D49">
              <w:rPr>
                <w:szCs w:val="24"/>
              </w:rPr>
              <w:t>3.</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4F0F7B" w:rsidRPr="00EA6D49" w:rsidRDefault="004F0F7B" w:rsidP="009D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EA6D49">
              <w:rPr>
                <w:szCs w:val="24"/>
              </w:rPr>
              <w:t xml:space="preserve">ES struktūrinių fondų lėšos </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4F0F7B" w:rsidRPr="00EA6D49" w:rsidRDefault="00AD5964" w:rsidP="0074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37</w:t>
            </w:r>
            <w:r w:rsidR="004F0F7B" w:rsidRPr="00EA6D49">
              <w:rPr>
                <w:szCs w:val="24"/>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F0F7B" w:rsidRPr="00EA6D49" w:rsidRDefault="00AD5964" w:rsidP="00AD5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47</w:t>
            </w:r>
            <w:r w:rsidR="004F0F7B" w:rsidRPr="00EA6D49">
              <w:rPr>
                <w:szCs w:val="24"/>
              </w:rPr>
              <w:t>,</w:t>
            </w:r>
            <w:r>
              <w:rPr>
                <w:szCs w:val="24"/>
              </w:rPr>
              <w:t>0</w:t>
            </w:r>
            <w:bookmarkStart w:id="16" w:name="_GoBack"/>
            <w:bookmarkEnd w:id="16"/>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4F0F7B" w:rsidRPr="00EA6D49" w:rsidRDefault="004F0F7B"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sidRPr="00EA6D49">
              <w:rPr>
                <w:szCs w:val="24"/>
              </w:rPr>
              <w:t>29,6</w:t>
            </w:r>
          </w:p>
        </w:tc>
      </w:tr>
      <w:tr w:rsidR="004F0F7B" w:rsidRPr="00732CDB" w:rsidTr="00B640A2">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732CDB" w:rsidRDefault="004F0F7B"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732CDB">
              <w:rPr>
                <w:szCs w:val="24"/>
              </w:rPr>
              <w:t>4.</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732CDB">
              <w:rPr>
                <w:szCs w:val="24"/>
              </w:rPr>
              <w:t xml:space="preserve">Asmenų mokėjimai už socialines paslaugas </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74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sidRPr="00732CDB">
              <w:rPr>
                <w:szCs w:val="24"/>
              </w:rPr>
              <w:t>1,5</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sidRPr="00732CDB">
              <w:rPr>
                <w:szCs w:val="24"/>
              </w:rPr>
              <w:t>2,0</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sidRPr="00732CDB">
              <w:rPr>
                <w:szCs w:val="24"/>
              </w:rPr>
              <w:t>2,5</w:t>
            </w:r>
          </w:p>
        </w:tc>
      </w:tr>
      <w:tr w:rsidR="004F0F7B" w:rsidRPr="00732CDB" w:rsidTr="00B640A2">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732CDB" w:rsidRDefault="004F0F7B" w:rsidP="00537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732CDB">
              <w:rPr>
                <w:szCs w:val="24"/>
              </w:rPr>
              <w:t>5.</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9D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732CDB">
              <w:rPr>
                <w:szCs w:val="24"/>
              </w:rPr>
              <w:t xml:space="preserve">Kitos lėšos </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74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sidRPr="00732CDB">
              <w:rPr>
                <w:szCs w:val="24"/>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sidRPr="00732CDB">
              <w:rPr>
                <w:szCs w:val="24"/>
              </w:rPr>
              <w:t>0</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sidRPr="00732CDB">
              <w:rPr>
                <w:szCs w:val="24"/>
              </w:rPr>
              <w:t>0</w:t>
            </w:r>
          </w:p>
        </w:tc>
      </w:tr>
      <w:tr w:rsidR="004F0F7B" w:rsidRPr="00205B28" w:rsidTr="00B640A2">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0F7B" w:rsidRPr="00732CDB" w:rsidRDefault="004F0F7B"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732CDB">
              <w:rPr>
                <w:szCs w:val="24"/>
              </w:rPr>
              <w:t> </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9D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732CDB">
              <w:rPr>
                <w:b/>
                <w:bCs/>
                <w:szCs w:val="24"/>
              </w:rPr>
              <w:t xml:space="preserve">Iš viso </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74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b/>
                <w:szCs w:val="24"/>
              </w:rPr>
            </w:pPr>
            <w:r>
              <w:rPr>
                <w:b/>
                <w:szCs w:val="24"/>
              </w:rPr>
              <w:t>324,6</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4F0F7B" w:rsidRPr="00732CDB" w:rsidRDefault="004F0F7B"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b/>
                <w:szCs w:val="24"/>
              </w:rPr>
            </w:pPr>
            <w:r>
              <w:rPr>
                <w:b/>
                <w:szCs w:val="24"/>
              </w:rPr>
              <w:t>445,1</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4F0F7B" w:rsidRPr="002F4C98" w:rsidRDefault="004F0F7B"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b/>
                <w:szCs w:val="24"/>
              </w:rPr>
            </w:pPr>
            <w:r>
              <w:rPr>
                <w:b/>
                <w:szCs w:val="24"/>
              </w:rPr>
              <w:t>446,0</w:t>
            </w:r>
          </w:p>
        </w:tc>
      </w:tr>
    </w:tbl>
    <w:p w:rsidR="004F0F7B" w:rsidRPr="00627531" w:rsidRDefault="004F0F7B" w:rsidP="0062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color w:val="3366FF"/>
          <w:szCs w:val="24"/>
        </w:rPr>
        <w:t> </w:t>
      </w:r>
      <w:r w:rsidRPr="00205B28">
        <w:rPr>
          <w:b/>
          <w:bCs/>
          <w:szCs w:val="24"/>
        </w:rPr>
        <w:t xml:space="preserve">          </w:t>
      </w:r>
    </w:p>
    <w:p w:rsidR="004F0F7B" w:rsidRDefault="004F0F7B" w:rsidP="0052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12.1. Socialinių paslaugų finansavimo šaltinių įvertinimas</w:t>
      </w:r>
      <w:r>
        <w:rPr>
          <w:b/>
          <w:bCs/>
          <w:szCs w:val="24"/>
        </w:rPr>
        <w:t>.</w:t>
      </w:r>
    </w:p>
    <w:p w:rsidR="004F0F7B" w:rsidRPr="00205B28" w:rsidRDefault="004F0F7B" w:rsidP="0052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4F0F7B" w:rsidRDefault="004F0F7B" w:rsidP="00452BBD">
      <w:pPr>
        <w:tabs>
          <w:tab w:val="left" w:pos="720"/>
        </w:tabs>
        <w:rPr>
          <w:szCs w:val="24"/>
        </w:rPr>
      </w:pPr>
      <w:r>
        <w:rPr>
          <w:szCs w:val="24"/>
        </w:rPr>
        <w:t>S</w:t>
      </w:r>
      <w:r w:rsidRPr="00452BBD">
        <w:rPr>
          <w:szCs w:val="24"/>
        </w:rPr>
        <w:t>ocialinių paslaugų teikim</w:t>
      </w:r>
      <w:r>
        <w:rPr>
          <w:szCs w:val="24"/>
        </w:rPr>
        <w:t>as</w:t>
      </w:r>
      <w:r w:rsidRPr="00452BBD">
        <w:rPr>
          <w:szCs w:val="24"/>
        </w:rPr>
        <w:t xml:space="preserve"> </w:t>
      </w:r>
      <w:r>
        <w:rPr>
          <w:szCs w:val="24"/>
        </w:rPr>
        <w:t xml:space="preserve">Rietavo savivaldybėje finansuojamas </w:t>
      </w:r>
      <w:r w:rsidRPr="00452BBD">
        <w:rPr>
          <w:szCs w:val="24"/>
        </w:rPr>
        <w:t xml:space="preserve">Savivaldybės biudžeto </w:t>
      </w:r>
      <w:r>
        <w:rPr>
          <w:szCs w:val="24"/>
        </w:rPr>
        <w:t>ir Valstybės biudžeto lėšomis</w:t>
      </w:r>
      <w:r w:rsidRPr="00452BBD">
        <w:rPr>
          <w:szCs w:val="24"/>
        </w:rPr>
        <w:t>. Nuo 2007 m. skiriama valstybės biudžeto</w:t>
      </w:r>
      <w:r>
        <w:rPr>
          <w:szCs w:val="24"/>
        </w:rPr>
        <w:t xml:space="preserve"> specialioji tikslinė dotacija S</w:t>
      </w:r>
      <w:r w:rsidRPr="00452BBD">
        <w:rPr>
          <w:szCs w:val="24"/>
        </w:rPr>
        <w:t xml:space="preserve">avivaldybės biudžetui asmenims su sunkia negalia paslaugoms teikti ir socialinės </w:t>
      </w:r>
      <w:r w:rsidRPr="00452BBD">
        <w:rPr>
          <w:szCs w:val="24"/>
        </w:rPr>
        <w:lastRenderedPageBreak/>
        <w:t xml:space="preserve">rizikos šeimų priežiūrai </w:t>
      </w:r>
      <w:r>
        <w:rPr>
          <w:szCs w:val="24"/>
        </w:rPr>
        <w:t xml:space="preserve">organizuoti. </w:t>
      </w:r>
      <w:r w:rsidRPr="00F7397A">
        <w:rPr>
          <w:szCs w:val="24"/>
        </w:rPr>
        <w:t>2017 m. Savivaldybė papildomai gavo 2,5 etato darbui su socialinės rizikos š</w:t>
      </w:r>
      <w:r>
        <w:rPr>
          <w:szCs w:val="24"/>
        </w:rPr>
        <w:t xml:space="preserve">eimomis (iš viso </w:t>
      </w:r>
      <w:r w:rsidR="00330843">
        <w:rPr>
          <w:szCs w:val="24"/>
        </w:rPr>
        <w:t xml:space="preserve">– </w:t>
      </w:r>
      <w:r>
        <w:rPr>
          <w:szCs w:val="24"/>
        </w:rPr>
        <w:t>8 etatai), kurie finansuojami iš v</w:t>
      </w:r>
      <w:r w:rsidRPr="00F7397A">
        <w:rPr>
          <w:szCs w:val="24"/>
        </w:rPr>
        <w:t xml:space="preserve">alstybės biudžeto specialiosios tikslinės dotacijos. Iš šios dotacijos patvirtintų asignavimų 2,5 proc. skiriama socialinių darbuotojų </w:t>
      </w:r>
      <w:proofErr w:type="spellStart"/>
      <w:r w:rsidRPr="00F7397A">
        <w:rPr>
          <w:szCs w:val="24"/>
        </w:rPr>
        <w:t>supervizijoms</w:t>
      </w:r>
      <w:proofErr w:type="spellEnd"/>
      <w:r>
        <w:rPr>
          <w:szCs w:val="24"/>
        </w:rPr>
        <w:t xml:space="preserve"> ir</w:t>
      </w:r>
      <w:r w:rsidRPr="00F7397A">
        <w:rPr>
          <w:szCs w:val="24"/>
        </w:rPr>
        <w:t xml:space="preserve"> profesinės kompetencijos t</w:t>
      </w:r>
      <w:r>
        <w:rPr>
          <w:szCs w:val="24"/>
        </w:rPr>
        <w:t>obulinimui.</w:t>
      </w:r>
    </w:p>
    <w:p w:rsidR="004F0F7B" w:rsidRDefault="004F0F7B" w:rsidP="001352FA">
      <w:pPr>
        <w:tabs>
          <w:tab w:val="left" w:pos="720"/>
        </w:tabs>
        <w:rPr>
          <w:b/>
          <w:bCs/>
          <w:szCs w:val="24"/>
        </w:rPr>
      </w:pPr>
      <w:r w:rsidRPr="00452BBD">
        <w:rPr>
          <w:szCs w:val="24"/>
        </w:rPr>
        <w:t xml:space="preserve">Socialinės globos įstaigose dalis paslaugų finansavimo kaštų dengiama paslaugų gavėjų mokesčiu už paslaugas. </w:t>
      </w:r>
    </w:p>
    <w:p w:rsidR="004F0F7B" w:rsidRPr="007A34FD" w:rsidRDefault="004F0F7B" w:rsidP="007A34FD">
      <w:pPr>
        <w:shd w:val="clear" w:color="auto" w:fill="FFFFFF"/>
        <w:spacing w:before="100" w:beforeAutospacing="1" w:after="100" w:afterAutospacing="1"/>
        <w:ind w:firstLine="709"/>
        <w:rPr>
          <w:szCs w:val="24"/>
        </w:rPr>
      </w:pPr>
      <w:r w:rsidRPr="007A34FD">
        <w:rPr>
          <w:b/>
          <w:bCs/>
          <w:szCs w:val="24"/>
        </w:rPr>
        <w:t xml:space="preserve">13. Socialinių paslaugų finansavimo iš </w:t>
      </w:r>
      <w:r>
        <w:rPr>
          <w:b/>
          <w:bCs/>
          <w:szCs w:val="24"/>
        </w:rPr>
        <w:t>S</w:t>
      </w:r>
      <w:r w:rsidRPr="007A34FD">
        <w:rPr>
          <w:b/>
          <w:bCs/>
          <w:szCs w:val="24"/>
        </w:rPr>
        <w:t>avivaldybės biudžeto būdai</w:t>
      </w:r>
    </w:p>
    <w:tbl>
      <w:tblPr>
        <w:tblW w:w="9630" w:type="dxa"/>
        <w:tblCellMar>
          <w:left w:w="0" w:type="dxa"/>
          <w:right w:w="0" w:type="dxa"/>
        </w:tblCellMar>
        <w:tblLook w:val="0000" w:firstRow="0" w:lastRow="0" w:firstColumn="0" w:lastColumn="0" w:noHBand="0" w:noVBand="0"/>
      </w:tblPr>
      <w:tblGrid>
        <w:gridCol w:w="887"/>
        <w:gridCol w:w="6336"/>
        <w:gridCol w:w="1140"/>
        <w:gridCol w:w="1267"/>
      </w:tblGrid>
      <w:tr w:rsidR="004F0F7B" w:rsidRPr="00D20C44" w:rsidTr="00DE282D">
        <w:trPr>
          <w:cantSplit/>
          <w:trHeight w:val="23"/>
        </w:trPr>
        <w:tc>
          <w:tcPr>
            <w:tcW w:w="88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4F0F7B" w:rsidRPr="00D90ABD" w:rsidRDefault="004F0F7B" w:rsidP="007A34FD">
            <w:pPr>
              <w:shd w:val="clear" w:color="auto" w:fill="FFFFFF"/>
              <w:spacing w:before="100" w:beforeAutospacing="1" w:after="100" w:afterAutospacing="1" w:line="23" w:lineRule="atLeast"/>
              <w:ind w:firstLine="0"/>
              <w:jc w:val="center"/>
              <w:rPr>
                <w:szCs w:val="24"/>
              </w:rPr>
            </w:pPr>
            <w:r w:rsidRPr="00D90ABD">
              <w:rPr>
                <w:szCs w:val="24"/>
              </w:rPr>
              <w:t>Eil. Nr.</w:t>
            </w:r>
          </w:p>
        </w:tc>
        <w:tc>
          <w:tcPr>
            <w:tcW w:w="6336"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4F0F7B" w:rsidRPr="00D90ABD" w:rsidRDefault="004F0F7B" w:rsidP="007A34FD">
            <w:pPr>
              <w:shd w:val="clear" w:color="auto" w:fill="FFFFFF"/>
              <w:spacing w:before="100" w:beforeAutospacing="1" w:after="100" w:afterAutospacing="1" w:line="23" w:lineRule="atLeast"/>
              <w:ind w:firstLine="0"/>
              <w:jc w:val="center"/>
              <w:rPr>
                <w:szCs w:val="24"/>
              </w:rPr>
            </w:pPr>
            <w:r w:rsidRPr="00D90ABD">
              <w:rPr>
                <w:szCs w:val="24"/>
              </w:rPr>
              <w:t>Finansavimo</w:t>
            </w:r>
            <w:r>
              <w:rPr>
                <w:szCs w:val="24"/>
              </w:rPr>
              <w:t xml:space="preserve"> </w:t>
            </w:r>
            <w:r w:rsidRPr="00D90ABD">
              <w:rPr>
                <w:szCs w:val="24"/>
              </w:rPr>
              <w:t>būdai</w:t>
            </w:r>
          </w:p>
        </w:tc>
        <w:tc>
          <w:tcPr>
            <w:tcW w:w="2407"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4F0F7B" w:rsidRPr="00D90ABD" w:rsidRDefault="004F0F7B" w:rsidP="007A34FD">
            <w:pPr>
              <w:shd w:val="clear" w:color="auto" w:fill="FFFFFF"/>
              <w:spacing w:before="100" w:beforeAutospacing="1" w:after="100" w:afterAutospacing="1" w:line="23" w:lineRule="atLeast"/>
              <w:ind w:firstLine="0"/>
              <w:jc w:val="center"/>
              <w:rPr>
                <w:szCs w:val="24"/>
              </w:rPr>
            </w:pPr>
            <w:r w:rsidRPr="00D90ABD">
              <w:rPr>
                <w:szCs w:val="24"/>
              </w:rPr>
              <w:t xml:space="preserve">Lėšos (tūkst. </w:t>
            </w:r>
            <w:proofErr w:type="spellStart"/>
            <w:r w:rsidRPr="00D90ABD">
              <w:rPr>
                <w:szCs w:val="24"/>
              </w:rPr>
              <w:t>Eur</w:t>
            </w:r>
            <w:proofErr w:type="spellEnd"/>
            <w:r w:rsidRPr="00D90ABD">
              <w:rPr>
                <w:szCs w:val="24"/>
              </w:rPr>
              <w:t>)</w:t>
            </w:r>
          </w:p>
        </w:tc>
      </w:tr>
      <w:tr w:rsidR="004F0F7B" w:rsidRPr="00D20C44" w:rsidTr="00DE282D">
        <w:trPr>
          <w:cantSplit/>
          <w:trHeight w:val="23"/>
        </w:trPr>
        <w:tc>
          <w:tcPr>
            <w:tcW w:w="0" w:type="auto"/>
            <w:vMerge/>
            <w:tcBorders>
              <w:top w:val="single" w:sz="8" w:space="0" w:color="auto"/>
              <w:left w:val="single" w:sz="8" w:space="0" w:color="auto"/>
              <w:bottom w:val="single" w:sz="8" w:space="0" w:color="auto"/>
              <w:right w:val="single" w:sz="8" w:space="0" w:color="auto"/>
            </w:tcBorders>
            <w:vAlign w:val="center"/>
          </w:tcPr>
          <w:p w:rsidR="004F0F7B" w:rsidRPr="00D90ABD" w:rsidRDefault="004F0F7B" w:rsidP="007A34FD">
            <w:pPr>
              <w:ind w:firstLine="0"/>
              <w:jc w:val="left"/>
              <w:rPr>
                <w:szCs w:val="24"/>
              </w:rPr>
            </w:pPr>
          </w:p>
        </w:tc>
        <w:tc>
          <w:tcPr>
            <w:tcW w:w="0" w:type="auto"/>
            <w:vMerge/>
            <w:tcBorders>
              <w:top w:val="single" w:sz="8" w:space="0" w:color="auto"/>
              <w:left w:val="nil"/>
              <w:bottom w:val="single" w:sz="8" w:space="0" w:color="auto"/>
              <w:right w:val="single" w:sz="8" w:space="0" w:color="auto"/>
            </w:tcBorders>
            <w:vAlign w:val="center"/>
          </w:tcPr>
          <w:p w:rsidR="004F0F7B" w:rsidRPr="00D90ABD" w:rsidRDefault="004F0F7B" w:rsidP="007A34FD">
            <w:pPr>
              <w:ind w:firstLine="0"/>
              <w:jc w:val="left"/>
              <w:rPr>
                <w:szCs w:val="24"/>
              </w:rPr>
            </w:pPr>
          </w:p>
        </w:tc>
        <w:tc>
          <w:tcPr>
            <w:tcW w:w="11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4F0F7B" w:rsidRPr="00D90ABD" w:rsidRDefault="004F0F7B" w:rsidP="007A34FD">
            <w:pPr>
              <w:shd w:val="clear" w:color="auto" w:fill="FFFFFF"/>
              <w:spacing w:before="100" w:beforeAutospacing="1" w:after="100" w:afterAutospacing="1" w:line="23" w:lineRule="atLeast"/>
              <w:ind w:firstLine="0"/>
              <w:jc w:val="center"/>
              <w:rPr>
                <w:szCs w:val="24"/>
              </w:rPr>
            </w:pPr>
            <w:r w:rsidRPr="00D90ABD">
              <w:rPr>
                <w:szCs w:val="24"/>
              </w:rPr>
              <w:t>Praėję</w:t>
            </w:r>
            <w:r>
              <w:rPr>
                <w:szCs w:val="24"/>
              </w:rPr>
              <w:t xml:space="preserve"> </w:t>
            </w:r>
            <w:r w:rsidRPr="00D90ABD">
              <w:rPr>
                <w:szCs w:val="24"/>
              </w:rPr>
              <w:t>metai</w:t>
            </w:r>
          </w:p>
        </w:tc>
        <w:tc>
          <w:tcPr>
            <w:tcW w:w="126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4F0F7B" w:rsidRPr="00D90ABD" w:rsidRDefault="004F0F7B" w:rsidP="007A34FD">
            <w:pPr>
              <w:shd w:val="clear" w:color="auto" w:fill="FFFFFF"/>
              <w:spacing w:before="100" w:beforeAutospacing="1" w:after="100" w:afterAutospacing="1" w:line="23" w:lineRule="atLeast"/>
              <w:ind w:firstLine="0"/>
              <w:jc w:val="center"/>
              <w:rPr>
                <w:szCs w:val="24"/>
              </w:rPr>
            </w:pPr>
            <w:r>
              <w:rPr>
                <w:szCs w:val="24"/>
              </w:rPr>
              <w:t xml:space="preserve">Einamieji </w:t>
            </w:r>
            <w:r w:rsidRPr="00D90ABD">
              <w:rPr>
                <w:szCs w:val="24"/>
              </w:rPr>
              <w:t>metai</w:t>
            </w:r>
          </w:p>
        </w:tc>
      </w:tr>
      <w:tr w:rsidR="004F0F7B" w:rsidRPr="00586072" w:rsidTr="00DE282D">
        <w:trPr>
          <w:cantSplit/>
          <w:trHeight w:val="23"/>
        </w:trPr>
        <w:tc>
          <w:tcPr>
            <w:tcW w:w="8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A34FD">
            <w:pPr>
              <w:shd w:val="clear" w:color="auto" w:fill="FFFFFF"/>
              <w:spacing w:before="100" w:beforeAutospacing="1" w:after="100" w:afterAutospacing="1" w:line="23" w:lineRule="atLeast"/>
              <w:ind w:firstLine="0"/>
              <w:jc w:val="center"/>
              <w:rPr>
                <w:szCs w:val="24"/>
              </w:rPr>
            </w:pPr>
            <w:r w:rsidRPr="00586072">
              <w:rPr>
                <w:szCs w:val="24"/>
              </w:rPr>
              <w:t>1.</w:t>
            </w:r>
          </w:p>
        </w:tc>
        <w:tc>
          <w:tcPr>
            <w:tcW w:w="633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A34FD">
            <w:pPr>
              <w:shd w:val="clear" w:color="auto" w:fill="FFFFFF"/>
              <w:spacing w:before="100" w:beforeAutospacing="1" w:after="100" w:afterAutospacing="1" w:line="23" w:lineRule="atLeast"/>
              <w:ind w:firstLine="0"/>
              <w:jc w:val="left"/>
              <w:rPr>
                <w:szCs w:val="24"/>
              </w:rPr>
            </w:pPr>
            <w:r w:rsidRPr="00586072">
              <w:rPr>
                <w:szCs w:val="24"/>
              </w:rPr>
              <w:t>Socialinių paslaugų pirkimas</w:t>
            </w:r>
          </w:p>
        </w:tc>
        <w:tc>
          <w:tcPr>
            <w:tcW w:w="11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E6E87">
            <w:pPr>
              <w:shd w:val="clear" w:color="auto" w:fill="FFFFFF"/>
              <w:spacing w:before="100" w:beforeAutospacing="1" w:after="100" w:afterAutospacing="1" w:line="23" w:lineRule="atLeast"/>
              <w:ind w:firstLine="0"/>
              <w:jc w:val="center"/>
              <w:rPr>
                <w:szCs w:val="24"/>
              </w:rPr>
            </w:pPr>
            <w:r w:rsidRPr="00586072">
              <w:rPr>
                <w:szCs w:val="24"/>
              </w:rPr>
              <w:t>63,8</w:t>
            </w:r>
          </w:p>
        </w:tc>
        <w:tc>
          <w:tcPr>
            <w:tcW w:w="12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E6E87">
            <w:pPr>
              <w:shd w:val="clear" w:color="auto" w:fill="FFFFFF"/>
              <w:spacing w:before="100" w:beforeAutospacing="1" w:after="100" w:afterAutospacing="1" w:line="23" w:lineRule="atLeast"/>
              <w:ind w:firstLine="0"/>
              <w:jc w:val="center"/>
              <w:rPr>
                <w:szCs w:val="24"/>
              </w:rPr>
            </w:pPr>
            <w:r w:rsidRPr="00586072">
              <w:rPr>
                <w:szCs w:val="24"/>
              </w:rPr>
              <w:t>67,8</w:t>
            </w:r>
          </w:p>
        </w:tc>
      </w:tr>
      <w:tr w:rsidR="004F0F7B" w:rsidRPr="00586072" w:rsidTr="00DE282D">
        <w:trPr>
          <w:cantSplit/>
          <w:trHeight w:val="23"/>
        </w:trPr>
        <w:tc>
          <w:tcPr>
            <w:tcW w:w="8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A34FD">
            <w:pPr>
              <w:shd w:val="clear" w:color="auto" w:fill="FFFFFF"/>
              <w:spacing w:before="100" w:beforeAutospacing="1" w:after="100" w:afterAutospacing="1" w:line="23" w:lineRule="atLeast"/>
              <w:ind w:firstLine="0"/>
              <w:jc w:val="center"/>
              <w:rPr>
                <w:szCs w:val="24"/>
              </w:rPr>
            </w:pPr>
            <w:r w:rsidRPr="00586072">
              <w:rPr>
                <w:szCs w:val="24"/>
              </w:rPr>
              <w:t>2.</w:t>
            </w:r>
          </w:p>
        </w:tc>
        <w:tc>
          <w:tcPr>
            <w:tcW w:w="633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A34FD">
            <w:pPr>
              <w:shd w:val="clear" w:color="auto" w:fill="FFFFFF"/>
              <w:spacing w:before="100" w:beforeAutospacing="1" w:after="100" w:afterAutospacing="1" w:line="23" w:lineRule="atLeast"/>
              <w:ind w:firstLine="0"/>
              <w:jc w:val="left"/>
              <w:rPr>
                <w:szCs w:val="24"/>
              </w:rPr>
            </w:pPr>
            <w:r w:rsidRPr="00586072">
              <w:rPr>
                <w:szCs w:val="24"/>
              </w:rPr>
              <w:t>Tiesioginis socialinių paslaugų įstaigų finansavimas</w:t>
            </w:r>
            <w:r w:rsidR="00330843">
              <w:rPr>
                <w:szCs w:val="24"/>
              </w:rPr>
              <w:t>:</w:t>
            </w:r>
          </w:p>
        </w:tc>
        <w:tc>
          <w:tcPr>
            <w:tcW w:w="11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E6E87">
            <w:pPr>
              <w:shd w:val="clear" w:color="auto" w:fill="FFFFFF"/>
              <w:spacing w:before="100" w:beforeAutospacing="1" w:after="100" w:afterAutospacing="1" w:line="23" w:lineRule="atLeast"/>
              <w:ind w:firstLine="0"/>
              <w:jc w:val="center"/>
              <w:rPr>
                <w:szCs w:val="24"/>
              </w:rPr>
            </w:pPr>
            <w:r w:rsidRPr="00586072">
              <w:rPr>
                <w:szCs w:val="24"/>
              </w:rPr>
              <w:t>94,6</w:t>
            </w:r>
          </w:p>
        </w:tc>
        <w:tc>
          <w:tcPr>
            <w:tcW w:w="12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E6E87">
            <w:pPr>
              <w:shd w:val="clear" w:color="auto" w:fill="FFFFFF"/>
              <w:spacing w:before="100" w:beforeAutospacing="1" w:after="100" w:afterAutospacing="1" w:line="23" w:lineRule="atLeast"/>
              <w:ind w:firstLine="0"/>
              <w:jc w:val="center"/>
              <w:rPr>
                <w:szCs w:val="24"/>
              </w:rPr>
            </w:pPr>
            <w:r w:rsidRPr="00586072">
              <w:rPr>
                <w:szCs w:val="24"/>
              </w:rPr>
              <w:t>150,0</w:t>
            </w:r>
          </w:p>
        </w:tc>
      </w:tr>
      <w:tr w:rsidR="004F0F7B" w:rsidRPr="00586072" w:rsidTr="00DE282D">
        <w:trPr>
          <w:cantSplit/>
          <w:trHeight w:val="23"/>
        </w:trPr>
        <w:tc>
          <w:tcPr>
            <w:tcW w:w="8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A34FD">
            <w:pPr>
              <w:shd w:val="clear" w:color="auto" w:fill="FFFFFF"/>
              <w:spacing w:before="100" w:beforeAutospacing="1" w:after="100" w:afterAutospacing="1" w:line="23" w:lineRule="atLeast"/>
              <w:ind w:firstLine="0"/>
              <w:jc w:val="center"/>
              <w:rPr>
                <w:szCs w:val="24"/>
              </w:rPr>
            </w:pPr>
            <w:r w:rsidRPr="00586072">
              <w:rPr>
                <w:szCs w:val="24"/>
              </w:rPr>
              <w:t>2.1.</w:t>
            </w:r>
          </w:p>
        </w:tc>
        <w:tc>
          <w:tcPr>
            <w:tcW w:w="633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A34FD">
            <w:pPr>
              <w:shd w:val="clear" w:color="auto" w:fill="FFFFFF"/>
              <w:spacing w:before="100" w:beforeAutospacing="1" w:after="100" w:afterAutospacing="1" w:line="23" w:lineRule="atLeast"/>
              <w:ind w:firstLine="0"/>
              <w:jc w:val="left"/>
              <w:rPr>
                <w:szCs w:val="24"/>
              </w:rPr>
            </w:pPr>
            <w:r w:rsidRPr="00586072">
              <w:rPr>
                <w:szCs w:val="24"/>
              </w:rPr>
              <w:t>Savivaldybės pavaldumo įstaigoms</w:t>
            </w:r>
          </w:p>
        </w:tc>
        <w:tc>
          <w:tcPr>
            <w:tcW w:w="11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E6E87">
            <w:pPr>
              <w:shd w:val="clear" w:color="auto" w:fill="FFFFFF"/>
              <w:spacing w:before="100" w:beforeAutospacing="1" w:after="100" w:afterAutospacing="1" w:line="23" w:lineRule="atLeast"/>
              <w:ind w:firstLine="0"/>
              <w:jc w:val="center"/>
              <w:rPr>
                <w:szCs w:val="24"/>
              </w:rPr>
            </w:pPr>
            <w:r w:rsidRPr="00586072">
              <w:rPr>
                <w:szCs w:val="24"/>
              </w:rPr>
              <w:t>82,1</w:t>
            </w:r>
          </w:p>
        </w:tc>
        <w:tc>
          <w:tcPr>
            <w:tcW w:w="12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E6E87">
            <w:pPr>
              <w:shd w:val="clear" w:color="auto" w:fill="FFFFFF"/>
              <w:spacing w:before="100" w:beforeAutospacing="1" w:after="100" w:afterAutospacing="1" w:line="23" w:lineRule="atLeast"/>
              <w:ind w:firstLine="0"/>
              <w:jc w:val="center"/>
              <w:rPr>
                <w:szCs w:val="24"/>
              </w:rPr>
            </w:pPr>
            <w:r w:rsidRPr="00586072">
              <w:rPr>
                <w:szCs w:val="24"/>
              </w:rPr>
              <w:t>132,0</w:t>
            </w:r>
          </w:p>
        </w:tc>
      </w:tr>
      <w:tr w:rsidR="004F0F7B" w:rsidRPr="00586072" w:rsidTr="00DE282D">
        <w:trPr>
          <w:cantSplit/>
          <w:trHeight w:val="23"/>
        </w:trPr>
        <w:tc>
          <w:tcPr>
            <w:tcW w:w="8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A34FD">
            <w:pPr>
              <w:shd w:val="clear" w:color="auto" w:fill="FFFFFF"/>
              <w:spacing w:before="100" w:beforeAutospacing="1" w:after="100" w:afterAutospacing="1" w:line="23" w:lineRule="atLeast"/>
              <w:ind w:firstLine="0"/>
              <w:jc w:val="center"/>
              <w:rPr>
                <w:szCs w:val="24"/>
              </w:rPr>
            </w:pPr>
            <w:r w:rsidRPr="00586072">
              <w:rPr>
                <w:szCs w:val="24"/>
              </w:rPr>
              <w:t>2.2.</w:t>
            </w:r>
          </w:p>
        </w:tc>
        <w:tc>
          <w:tcPr>
            <w:tcW w:w="633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A34FD">
            <w:pPr>
              <w:shd w:val="clear" w:color="auto" w:fill="FFFFFF"/>
              <w:spacing w:before="100" w:beforeAutospacing="1" w:after="100" w:afterAutospacing="1" w:line="23" w:lineRule="atLeast"/>
              <w:ind w:firstLine="0"/>
              <w:jc w:val="left"/>
              <w:rPr>
                <w:szCs w:val="24"/>
              </w:rPr>
            </w:pPr>
            <w:r w:rsidRPr="00586072">
              <w:rPr>
                <w:szCs w:val="24"/>
              </w:rPr>
              <w:t>regioninių socialinių paslaugų įstaigoms pagal lėšų kompensavimo sutartis</w:t>
            </w:r>
          </w:p>
        </w:tc>
        <w:tc>
          <w:tcPr>
            <w:tcW w:w="11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E6E87">
            <w:pPr>
              <w:shd w:val="clear" w:color="auto" w:fill="FFFFFF"/>
              <w:spacing w:before="100" w:beforeAutospacing="1" w:after="100" w:afterAutospacing="1" w:line="23" w:lineRule="atLeast"/>
              <w:ind w:firstLine="0"/>
              <w:jc w:val="center"/>
              <w:rPr>
                <w:szCs w:val="24"/>
              </w:rPr>
            </w:pPr>
            <w:r w:rsidRPr="00586072">
              <w:rPr>
                <w:szCs w:val="24"/>
              </w:rPr>
              <w:t>-</w:t>
            </w:r>
          </w:p>
        </w:tc>
        <w:tc>
          <w:tcPr>
            <w:tcW w:w="12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E6E87">
            <w:pPr>
              <w:shd w:val="clear" w:color="auto" w:fill="FFFFFF"/>
              <w:spacing w:before="100" w:beforeAutospacing="1" w:after="100" w:afterAutospacing="1" w:line="23" w:lineRule="atLeast"/>
              <w:ind w:firstLine="0"/>
              <w:jc w:val="center"/>
              <w:rPr>
                <w:szCs w:val="24"/>
              </w:rPr>
            </w:pPr>
            <w:r w:rsidRPr="00586072">
              <w:rPr>
                <w:szCs w:val="24"/>
              </w:rPr>
              <w:t>-</w:t>
            </w:r>
          </w:p>
        </w:tc>
      </w:tr>
      <w:tr w:rsidR="004F0F7B" w:rsidRPr="00586072" w:rsidTr="00DE282D">
        <w:trPr>
          <w:cantSplit/>
          <w:trHeight w:val="23"/>
        </w:trPr>
        <w:tc>
          <w:tcPr>
            <w:tcW w:w="8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A34FD">
            <w:pPr>
              <w:shd w:val="clear" w:color="auto" w:fill="FFFFFF"/>
              <w:spacing w:before="100" w:beforeAutospacing="1" w:after="100" w:afterAutospacing="1" w:line="23" w:lineRule="atLeast"/>
              <w:ind w:firstLine="0"/>
              <w:jc w:val="center"/>
              <w:rPr>
                <w:szCs w:val="24"/>
              </w:rPr>
            </w:pPr>
            <w:r w:rsidRPr="00586072">
              <w:rPr>
                <w:szCs w:val="24"/>
              </w:rPr>
              <w:t>2.3.</w:t>
            </w:r>
          </w:p>
        </w:tc>
        <w:tc>
          <w:tcPr>
            <w:tcW w:w="633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330843" w:rsidP="00E270B1">
            <w:pPr>
              <w:shd w:val="clear" w:color="auto" w:fill="FFFFFF"/>
              <w:spacing w:before="100" w:beforeAutospacing="1" w:after="100" w:afterAutospacing="1" w:line="23" w:lineRule="atLeast"/>
              <w:ind w:firstLine="0"/>
              <w:jc w:val="left"/>
              <w:rPr>
                <w:szCs w:val="24"/>
              </w:rPr>
            </w:pPr>
            <w:r>
              <w:rPr>
                <w:szCs w:val="24"/>
              </w:rPr>
              <w:t>n</w:t>
            </w:r>
            <w:r w:rsidR="004F0F7B" w:rsidRPr="00586072">
              <w:rPr>
                <w:szCs w:val="24"/>
              </w:rPr>
              <w:t>evyriausybinių organizacijų įstaigoms pagal lėšų kompensavimo sutartis</w:t>
            </w:r>
          </w:p>
        </w:tc>
        <w:tc>
          <w:tcPr>
            <w:tcW w:w="11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586072">
            <w:pPr>
              <w:shd w:val="clear" w:color="auto" w:fill="FFFFFF"/>
              <w:spacing w:before="100" w:beforeAutospacing="1" w:after="100" w:afterAutospacing="1" w:line="23" w:lineRule="atLeast"/>
              <w:ind w:firstLine="0"/>
              <w:rPr>
                <w:szCs w:val="24"/>
              </w:rPr>
            </w:pPr>
          </w:p>
        </w:tc>
        <w:tc>
          <w:tcPr>
            <w:tcW w:w="12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E6E87">
            <w:pPr>
              <w:shd w:val="clear" w:color="auto" w:fill="FFFFFF"/>
              <w:spacing w:before="100" w:beforeAutospacing="1" w:after="100" w:afterAutospacing="1" w:line="23" w:lineRule="atLeast"/>
              <w:ind w:firstLine="0"/>
              <w:jc w:val="center"/>
              <w:rPr>
                <w:szCs w:val="24"/>
              </w:rPr>
            </w:pPr>
            <w:r w:rsidRPr="00586072">
              <w:rPr>
                <w:szCs w:val="24"/>
              </w:rPr>
              <w:t>-</w:t>
            </w:r>
          </w:p>
        </w:tc>
      </w:tr>
      <w:tr w:rsidR="004F0F7B" w:rsidRPr="00586072" w:rsidTr="00DE282D">
        <w:trPr>
          <w:cantSplit/>
          <w:trHeight w:val="23"/>
        </w:trPr>
        <w:tc>
          <w:tcPr>
            <w:tcW w:w="8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A34FD">
            <w:pPr>
              <w:shd w:val="clear" w:color="auto" w:fill="FFFFFF"/>
              <w:spacing w:before="100" w:beforeAutospacing="1" w:after="100" w:afterAutospacing="1" w:line="23" w:lineRule="atLeast"/>
              <w:ind w:firstLine="0"/>
              <w:jc w:val="center"/>
              <w:rPr>
                <w:szCs w:val="24"/>
              </w:rPr>
            </w:pPr>
            <w:r w:rsidRPr="00586072">
              <w:rPr>
                <w:szCs w:val="24"/>
              </w:rPr>
              <w:t>3.</w:t>
            </w:r>
          </w:p>
        </w:tc>
        <w:tc>
          <w:tcPr>
            <w:tcW w:w="633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A34FD">
            <w:pPr>
              <w:shd w:val="clear" w:color="auto" w:fill="FFFFFF"/>
              <w:spacing w:before="100" w:beforeAutospacing="1" w:after="100" w:afterAutospacing="1" w:line="23" w:lineRule="atLeast"/>
              <w:ind w:firstLine="0"/>
              <w:jc w:val="left"/>
              <w:rPr>
                <w:szCs w:val="24"/>
              </w:rPr>
            </w:pPr>
            <w:r w:rsidRPr="00586072">
              <w:rPr>
                <w:szCs w:val="24"/>
              </w:rPr>
              <w:t>Savivaldybės biudžeto lėšos, skirtos nevyriausybinėms organizacijoms</w:t>
            </w:r>
          </w:p>
        </w:tc>
        <w:tc>
          <w:tcPr>
            <w:tcW w:w="11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E6E87">
            <w:pPr>
              <w:shd w:val="clear" w:color="auto" w:fill="FFFFFF"/>
              <w:spacing w:before="100" w:beforeAutospacing="1" w:after="100" w:afterAutospacing="1" w:line="23" w:lineRule="atLeast"/>
              <w:ind w:firstLine="0"/>
              <w:jc w:val="center"/>
              <w:rPr>
                <w:szCs w:val="24"/>
              </w:rPr>
            </w:pPr>
            <w:r w:rsidRPr="00586072">
              <w:rPr>
                <w:szCs w:val="24"/>
              </w:rPr>
              <w:t>12,5</w:t>
            </w:r>
          </w:p>
        </w:tc>
        <w:tc>
          <w:tcPr>
            <w:tcW w:w="12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E6E87">
            <w:pPr>
              <w:shd w:val="clear" w:color="auto" w:fill="FFFFFF"/>
              <w:spacing w:before="100" w:beforeAutospacing="1" w:after="100" w:afterAutospacing="1" w:line="23" w:lineRule="atLeast"/>
              <w:ind w:firstLine="0"/>
              <w:jc w:val="center"/>
              <w:rPr>
                <w:szCs w:val="24"/>
              </w:rPr>
            </w:pPr>
            <w:r w:rsidRPr="00586072">
              <w:rPr>
                <w:szCs w:val="24"/>
              </w:rPr>
              <w:t>18,0</w:t>
            </w:r>
          </w:p>
        </w:tc>
      </w:tr>
      <w:tr w:rsidR="004F0F7B" w:rsidRPr="00586072" w:rsidTr="003D030E">
        <w:trPr>
          <w:cantSplit/>
          <w:trHeight w:val="23"/>
        </w:trPr>
        <w:tc>
          <w:tcPr>
            <w:tcW w:w="8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A34FD">
            <w:pPr>
              <w:shd w:val="clear" w:color="auto" w:fill="FFFFFF"/>
              <w:spacing w:before="100" w:beforeAutospacing="1" w:after="100" w:afterAutospacing="1" w:line="23" w:lineRule="atLeast"/>
              <w:ind w:firstLine="0"/>
              <w:jc w:val="center"/>
              <w:rPr>
                <w:szCs w:val="24"/>
              </w:rPr>
            </w:pPr>
            <w:r w:rsidRPr="00586072">
              <w:rPr>
                <w:szCs w:val="24"/>
              </w:rPr>
              <w:t>4.</w:t>
            </w:r>
          </w:p>
        </w:tc>
        <w:tc>
          <w:tcPr>
            <w:tcW w:w="633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A34FD">
            <w:pPr>
              <w:shd w:val="clear" w:color="auto" w:fill="FFFFFF"/>
              <w:spacing w:before="100" w:beforeAutospacing="1" w:after="100" w:afterAutospacing="1" w:line="23" w:lineRule="atLeast"/>
              <w:ind w:firstLine="0"/>
              <w:jc w:val="left"/>
              <w:rPr>
                <w:szCs w:val="24"/>
              </w:rPr>
            </w:pPr>
            <w:r w:rsidRPr="00586072">
              <w:rPr>
                <w:szCs w:val="24"/>
              </w:rPr>
              <w:t>Finansavimas vykdant socialinių paslaugų programas</w:t>
            </w:r>
          </w:p>
        </w:tc>
        <w:tc>
          <w:tcPr>
            <w:tcW w:w="11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E6E87">
            <w:pPr>
              <w:shd w:val="clear" w:color="auto" w:fill="FFFFFF"/>
              <w:spacing w:before="100" w:beforeAutospacing="1" w:after="100" w:afterAutospacing="1" w:line="23" w:lineRule="atLeast"/>
              <w:ind w:firstLine="0"/>
              <w:jc w:val="center"/>
              <w:rPr>
                <w:szCs w:val="24"/>
              </w:rPr>
            </w:pPr>
            <w:r w:rsidRPr="00586072">
              <w:rPr>
                <w:szCs w:val="24"/>
              </w:rPr>
              <w:t>-</w:t>
            </w:r>
          </w:p>
        </w:tc>
        <w:tc>
          <w:tcPr>
            <w:tcW w:w="1267"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4F0F7B" w:rsidRPr="00586072" w:rsidRDefault="004F0F7B" w:rsidP="007E6E87">
            <w:pPr>
              <w:shd w:val="clear" w:color="auto" w:fill="FFFFFF"/>
              <w:spacing w:before="100" w:beforeAutospacing="1" w:after="100" w:afterAutospacing="1" w:line="23" w:lineRule="atLeast"/>
              <w:ind w:firstLine="0"/>
              <w:jc w:val="center"/>
              <w:rPr>
                <w:szCs w:val="24"/>
              </w:rPr>
            </w:pPr>
            <w:r w:rsidRPr="00586072">
              <w:rPr>
                <w:szCs w:val="24"/>
              </w:rPr>
              <w:t>-</w:t>
            </w:r>
          </w:p>
        </w:tc>
      </w:tr>
      <w:tr w:rsidR="004F0F7B" w:rsidRPr="00D20C44" w:rsidTr="003D030E">
        <w:trPr>
          <w:cantSplit/>
          <w:trHeight w:val="23"/>
        </w:trPr>
        <w:tc>
          <w:tcPr>
            <w:tcW w:w="8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A34FD">
            <w:pPr>
              <w:shd w:val="clear" w:color="auto" w:fill="FFFFFF"/>
              <w:spacing w:before="100" w:beforeAutospacing="1" w:after="100" w:afterAutospacing="1" w:line="23" w:lineRule="atLeast"/>
              <w:ind w:firstLine="0"/>
              <w:jc w:val="center"/>
              <w:rPr>
                <w:szCs w:val="24"/>
              </w:rPr>
            </w:pPr>
            <w:r w:rsidRPr="00586072">
              <w:rPr>
                <w:szCs w:val="24"/>
              </w:rPr>
              <w:t> </w:t>
            </w:r>
          </w:p>
        </w:tc>
        <w:tc>
          <w:tcPr>
            <w:tcW w:w="633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4F0F7B" w:rsidRPr="00586072" w:rsidRDefault="004F0F7B" w:rsidP="007A34FD">
            <w:pPr>
              <w:shd w:val="clear" w:color="auto" w:fill="FFFFFF"/>
              <w:spacing w:before="100" w:beforeAutospacing="1" w:after="100" w:afterAutospacing="1" w:line="23" w:lineRule="atLeast"/>
              <w:ind w:firstLine="0"/>
              <w:jc w:val="left"/>
              <w:rPr>
                <w:szCs w:val="24"/>
              </w:rPr>
            </w:pPr>
            <w:r w:rsidRPr="00586072">
              <w:rPr>
                <w:b/>
                <w:bCs/>
                <w:szCs w:val="24"/>
              </w:rPr>
              <w:t>Išviso</w:t>
            </w:r>
          </w:p>
        </w:tc>
        <w:tc>
          <w:tcPr>
            <w:tcW w:w="1140" w:type="dxa"/>
            <w:tcBorders>
              <w:top w:val="nil"/>
              <w:left w:val="nil"/>
              <w:bottom w:val="single" w:sz="8" w:space="0" w:color="auto"/>
              <w:right w:val="single" w:sz="4" w:space="0" w:color="auto"/>
            </w:tcBorders>
            <w:shd w:val="clear" w:color="auto" w:fill="FFFFFF"/>
            <w:tcMar>
              <w:top w:w="0" w:type="dxa"/>
              <w:left w:w="40" w:type="dxa"/>
              <w:bottom w:w="0" w:type="dxa"/>
              <w:right w:w="40" w:type="dxa"/>
            </w:tcMar>
          </w:tcPr>
          <w:p w:rsidR="004F0F7B" w:rsidRPr="00586072" w:rsidRDefault="004F0F7B" w:rsidP="003D030E">
            <w:pPr>
              <w:shd w:val="clear" w:color="auto" w:fill="FFFFFF"/>
              <w:spacing w:before="100" w:beforeAutospacing="1" w:after="100" w:afterAutospacing="1" w:line="23" w:lineRule="atLeast"/>
              <w:ind w:firstLine="0"/>
              <w:jc w:val="center"/>
              <w:rPr>
                <w:szCs w:val="24"/>
              </w:rPr>
            </w:pPr>
            <w:r w:rsidRPr="00586072">
              <w:rPr>
                <w:szCs w:val="24"/>
              </w:rPr>
              <w:t>158,4</w:t>
            </w:r>
          </w:p>
        </w:tc>
        <w:tc>
          <w:tcPr>
            <w:tcW w:w="0" w:type="auto"/>
            <w:tcBorders>
              <w:top w:val="single" w:sz="4" w:space="0" w:color="auto"/>
              <w:left w:val="single" w:sz="4" w:space="0" w:color="auto"/>
              <w:bottom w:val="single" w:sz="4" w:space="0" w:color="auto"/>
              <w:right w:val="single" w:sz="4" w:space="0" w:color="auto"/>
            </w:tcBorders>
            <w:vAlign w:val="center"/>
          </w:tcPr>
          <w:p w:rsidR="004F0F7B" w:rsidRPr="00586072" w:rsidRDefault="004F0F7B" w:rsidP="00586072">
            <w:pPr>
              <w:ind w:firstLine="0"/>
              <w:jc w:val="center"/>
              <w:rPr>
                <w:szCs w:val="24"/>
              </w:rPr>
            </w:pPr>
            <w:r w:rsidRPr="00586072">
              <w:rPr>
                <w:szCs w:val="24"/>
              </w:rPr>
              <w:t>217,8</w:t>
            </w:r>
          </w:p>
        </w:tc>
      </w:tr>
    </w:tbl>
    <w:p w:rsidR="004F0F7B" w:rsidRDefault="004F0F7B" w:rsidP="0062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b/>
          <w:bCs/>
          <w:szCs w:val="24"/>
        </w:rPr>
      </w:pPr>
    </w:p>
    <w:p w:rsidR="004F0F7B" w:rsidRDefault="004F0F7B" w:rsidP="00E42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1</w:t>
      </w:r>
      <w:r>
        <w:rPr>
          <w:b/>
          <w:bCs/>
          <w:szCs w:val="24"/>
        </w:rPr>
        <w:t>4.</w:t>
      </w:r>
      <w:r w:rsidRPr="00205B28">
        <w:rPr>
          <w:b/>
          <w:bCs/>
          <w:szCs w:val="24"/>
        </w:rPr>
        <w:t xml:space="preserve"> Lėšos, reikalingos žmogiškųjų išteklių plėtrai  </w:t>
      </w:r>
    </w:p>
    <w:p w:rsidR="004F0F7B" w:rsidRPr="00205B28" w:rsidRDefault="004F0F7B" w:rsidP="0045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rFonts w:ascii="Courier New" w:hAnsi="Courier New" w:cs="Courier New"/>
          <w:sz w:val="20"/>
        </w:rPr>
      </w:pPr>
    </w:p>
    <w:p w:rsidR="004F0F7B" w:rsidRDefault="004F0F7B" w:rsidP="00610C0D">
      <w:pPr>
        <w:ind w:firstLine="567"/>
        <w:rPr>
          <w:szCs w:val="24"/>
        </w:rPr>
      </w:pPr>
      <w:r w:rsidRPr="00205B28">
        <w:rPr>
          <w:szCs w:val="24"/>
        </w:rPr>
        <w:t xml:space="preserve">Siekiant efektyvinti socialinių paslaugų organizavimą, būtina investuoti į specialistų kvalifikacijos kėlimą. Įvertinus socialinių darbuotojų poreikį ir jų kvalifikaciją, numatoma sudaryti sąlygas tolesniam profesiniam tobulėjimui. Darbuotojai dalyvauja įvairiuose kvalifikacijos kėlimo kursuose. </w:t>
      </w:r>
      <w:r>
        <w:rPr>
          <w:szCs w:val="24"/>
        </w:rPr>
        <w:t>Kvalifikacijos tobulinimąsi apmoka darbdavys.</w:t>
      </w:r>
    </w:p>
    <w:p w:rsidR="004F0F7B" w:rsidRPr="00205B28"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w:t>
      </w:r>
    </w:p>
    <w:p w:rsidR="004F0F7B" w:rsidRDefault="004F0F7B" w:rsidP="00E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bCs/>
          <w:szCs w:val="24"/>
        </w:rPr>
      </w:pPr>
      <w:r>
        <w:rPr>
          <w:b/>
          <w:bCs/>
          <w:szCs w:val="24"/>
        </w:rPr>
        <w:t>V SKYRIUS</w:t>
      </w:r>
    </w:p>
    <w:p w:rsidR="004F0F7B" w:rsidRPr="00205B28" w:rsidRDefault="004F0F7B" w:rsidP="00E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rFonts w:ascii="Courier New" w:hAnsi="Courier New" w:cs="Courier New"/>
          <w:sz w:val="20"/>
        </w:rPr>
      </w:pPr>
      <w:r w:rsidRPr="00205B28">
        <w:rPr>
          <w:b/>
          <w:bCs/>
          <w:szCs w:val="24"/>
        </w:rPr>
        <w:t xml:space="preserve"> PLĖTROS VIZIJA IR PROGNOZĖ</w:t>
      </w:r>
    </w:p>
    <w:p w:rsidR="004F0F7B" w:rsidRPr="00205B28"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 </w:t>
      </w:r>
    </w:p>
    <w:p w:rsidR="004F0F7B" w:rsidRDefault="004F0F7B" w:rsidP="00E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1</w:t>
      </w:r>
      <w:r>
        <w:rPr>
          <w:b/>
          <w:bCs/>
          <w:szCs w:val="24"/>
        </w:rPr>
        <w:t>5. S</w:t>
      </w:r>
      <w:r w:rsidRPr="00205B28">
        <w:rPr>
          <w:b/>
          <w:bCs/>
          <w:szCs w:val="24"/>
        </w:rPr>
        <w:t>ocialinių paslaugų plėtros vizija</w:t>
      </w:r>
      <w:r>
        <w:rPr>
          <w:b/>
          <w:bCs/>
          <w:szCs w:val="24"/>
        </w:rPr>
        <w:t>.</w:t>
      </w:r>
    </w:p>
    <w:p w:rsidR="004F0F7B" w:rsidRDefault="004F0F7B" w:rsidP="00E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4F0F7B" w:rsidRPr="00214004" w:rsidRDefault="004F0F7B" w:rsidP="00E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14004">
        <w:rPr>
          <w:bCs/>
          <w:szCs w:val="24"/>
        </w:rPr>
        <w:t xml:space="preserve">Socialinių paslaugų plėtros vizija </w:t>
      </w:r>
      <w:r>
        <w:rPr>
          <w:bCs/>
          <w:szCs w:val="24"/>
        </w:rPr>
        <w:t>– teikti socialines paslaugas ir kitokią socialinę paramą Savivaldybės gyventojams, kuriems būtina pagalba, užtikrinant orumo nežeminančias gyvenimo sąlygas ir tenkinant jų būtiniausius poreikius.</w:t>
      </w:r>
    </w:p>
    <w:p w:rsidR="004F0F7B" w:rsidRPr="00E215BB" w:rsidRDefault="004F0F7B" w:rsidP="00E215BB">
      <w:pPr>
        <w:tabs>
          <w:tab w:val="left" w:pos="720"/>
        </w:tabs>
        <w:rPr>
          <w:b/>
          <w:szCs w:val="24"/>
        </w:rPr>
      </w:pPr>
      <w:r>
        <w:rPr>
          <w:szCs w:val="24"/>
        </w:rPr>
        <w:t>Socialinių paslaugų plėtros prognozė – moderni socialinių paslaugų infrastruktūra, išplėtotas socialinių paslaugų tinklas tenkins visų bendruomenės narių poreikius socialinėms paslaugoms, sumažės socialinės atskirties ir užimtumo problemų. Didėjanti socialinių darbuotojų darbo patirtis ir kompetencija pagerins teikiamų socialinių paslaugų kokybę.</w:t>
      </w:r>
    </w:p>
    <w:p w:rsidR="004F0F7B" w:rsidRPr="00E215BB" w:rsidRDefault="004F0F7B" w:rsidP="00E215BB">
      <w:pPr>
        <w:tabs>
          <w:tab w:val="left" w:pos="720"/>
        </w:tabs>
        <w:rPr>
          <w:b/>
          <w:sz w:val="26"/>
        </w:rPr>
      </w:pPr>
      <w:r>
        <w:rPr>
          <w:b/>
          <w:sz w:val="26"/>
        </w:rPr>
        <w:tab/>
      </w:r>
    </w:p>
    <w:p w:rsidR="004F0F7B"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1</w:t>
      </w:r>
      <w:r>
        <w:rPr>
          <w:b/>
          <w:bCs/>
          <w:szCs w:val="24"/>
        </w:rPr>
        <w:t>6.</w:t>
      </w:r>
      <w:r w:rsidRPr="00205B28">
        <w:rPr>
          <w:b/>
          <w:bCs/>
          <w:szCs w:val="24"/>
        </w:rPr>
        <w:t xml:space="preserve"> Prognozuojamos socialinės paslaugos</w:t>
      </w:r>
      <w:r>
        <w:rPr>
          <w:b/>
          <w:bCs/>
          <w:szCs w:val="24"/>
        </w:rPr>
        <w:t>.</w:t>
      </w:r>
    </w:p>
    <w:p w:rsidR="004F0F7B"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4F0F7B" w:rsidRPr="006F014A"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6F014A">
        <w:rPr>
          <w:bCs/>
          <w:szCs w:val="24"/>
        </w:rPr>
        <w:t>Rietavo savivaldybėje p</w:t>
      </w:r>
      <w:r>
        <w:rPr>
          <w:bCs/>
          <w:szCs w:val="24"/>
        </w:rPr>
        <w:t>lanuojama</w:t>
      </w:r>
      <w:r w:rsidRPr="006F014A">
        <w:rPr>
          <w:bCs/>
          <w:szCs w:val="24"/>
        </w:rPr>
        <w:t xml:space="preserve"> teikti ar plėsti šias socialinių paslaugų rūšis:</w:t>
      </w:r>
    </w:p>
    <w:p w:rsidR="004F0F7B" w:rsidRPr="00E215BB" w:rsidRDefault="004F0F7B" w:rsidP="00A70BEA">
      <w:pPr>
        <w:tabs>
          <w:tab w:val="left" w:pos="720"/>
        </w:tabs>
        <w:rPr>
          <w:szCs w:val="24"/>
        </w:rPr>
      </w:pPr>
      <w:r w:rsidRPr="006F014A">
        <w:rPr>
          <w:szCs w:val="24"/>
        </w:rPr>
        <w:t xml:space="preserve">1. </w:t>
      </w:r>
      <w:r>
        <w:rPr>
          <w:szCs w:val="24"/>
        </w:rPr>
        <w:t>I</w:t>
      </w:r>
      <w:r w:rsidRPr="006F014A">
        <w:rPr>
          <w:szCs w:val="24"/>
        </w:rPr>
        <w:t>lgalaik</w:t>
      </w:r>
      <w:r>
        <w:rPr>
          <w:szCs w:val="24"/>
        </w:rPr>
        <w:t>ę</w:t>
      </w:r>
      <w:r w:rsidRPr="006F014A">
        <w:rPr>
          <w:szCs w:val="24"/>
        </w:rPr>
        <w:t xml:space="preserve">   ir   trumpalaik</w:t>
      </w:r>
      <w:r>
        <w:rPr>
          <w:szCs w:val="24"/>
        </w:rPr>
        <w:t>ę</w:t>
      </w:r>
      <w:r w:rsidRPr="006F014A">
        <w:rPr>
          <w:szCs w:val="24"/>
        </w:rPr>
        <w:t xml:space="preserve">   socialin</w:t>
      </w:r>
      <w:r>
        <w:rPr>
          <w:szCs w:val="24"/>
        </w:rPr>
        <w:t>ę</w:t>
      </w:r>
      <w:r w:rsidRPr="006F014A">
        <w:rPr>
          <w:szCs w:val="24"/>
        </w:rPr>
        <w:t xml:space="preserve">   glob</w:t>
      </w:r>
      <w:r>
        <w:rPr>
          <w:szCs w:val="24"/>
        </w:rPr>
        <w:t xml:space="preserve">ą socialinės globos įstaigos </w:t>
      </w:r>
      <w:r w:rsidRPr="006F014A">
        <w:rPr>
          <w:szCs w:val="24"/>
        </w:rPr>
        <w:t>senyvo   amžiaus   asmenims   ir</w:t>
      </w:r>
      <w:r w:rsidRPr="00E215BB">
        <w:rPr>
          <w:szCs w:val="24"/>
        </w:rPr>
        <w:t xml:space="preserve">  suaugusiems neįgaliesi</w:t>
      </w:r>
      <w:r>
        <w:rPr>
          <w:szCs w:val="24"/>
        </w:rPr>
        <w:t>ems.</w:t>
      </w:r>
    </w:p>
    <w:p w:rsidR="004F0F7B" w:rsidRPr="00E215BB" w:rsidRDefault="004F0F7B" w:rsidP="00A70BEA">
      <w:pPr>
        <w:tabs>
          <w:tab w:val="left" w:pos="720"/>
        </w:tabs>
        <w:rPr>
          <w:szCs w:val="24"/>
        </w:rPr>
      </w:pPr>
      <w:r>
        <w:rPr>
          <w:sz w:val="26"/>
        </w:rPr>
        <w:t>2</w:t>
      </w:r>
      <w:r w:rsidRPr="00E215BB">
        <w:rPr>
          <w:szCs w:val="24"/>
        </w:rPr>
        <w:t xml:space="preserve">. </w:t>
      </w:r>
      <w:r>
        <w:rPr>
          <w:szCs w:val="24"/>
        </w:rPr>
        <w:t>P</w:t>
      </w:r>
      <w:r w:rsidRPr="00E215BB">
        <w:rPr>
          <w:szCs w:val="24"/>
        </w:rPr>
        <w:t>agalbos į namus paslaug</w:t>
      </w:r>
      <w:r>
        <w:rPr>
          <w:szCs w:val="24"/>
        </w:rPr>
        <w:t>ą</w:t>
      </w:r>
      <w:r w:rsidRPr="00E215BB">
        <w:rPr>
          <w:szCs w:val="24"/>
        </w:rPr>
        <w:t xml:space="preserve"> neįgalies</w:t>
      </w:r>
      <w:r>
        <w:rPr>
          <w:szCs w:val="24"/>
        </w:rPr>
        <w:t>iems ir senyvo amžiaus asmenims.</w:t>
      </w:r>
    </w:p>
    <w:p w:rsidR="004F0F7B" w:rsidRPr="00E215BB" w:rsidRDefault="004F0F7B" w:rsidP="00A70BEA">
      <w:pPr>
        <w:tabs>
          <w:tab w:val="left" w:pos="720"/>
        </w:tabs>
        <w:rPr>
          <w:szCs w:val="24"/>
        </w:rPr>
      </w:pPr>
      <w:r>
        <w:rPr>
          <w:szCs w:val="24"/>
        </w:rPr>
        <w:t>3. T</w:t>
      </w:r>
      <w:r w:rsidRPr="00E215BB">
        <w:rPr>
          <w:szCs w:val="24"/>
        </w:rPr>
        <w:t>rumpalaikės socialinės globos paslaug</w:t>
      </w:r>
      <w:r>
        <w:rPr>
          <w:szCs w:val="24"/>
        </w:rPr>
        <w:t>ą</w:t>
      </w:r>
      <w:r w:rsidRPr="00E215BB">
        <w:rPr>
          <w:szCs w:val="24"/>
        </w:rPr>
        <w:t xml:space="preserve"> l</w:t>
      </w:r>
      <w:r>
        <w:rPr>
          <w:szCs w:val="24"/>
        </w:rPr>
        <w:t>ikusiems be tėvų globos vaikams.</w:t>
      </w:r>
    </w:p>
    <w:p w:rsidR="004F0F7B" w:rsidRPr="00E215BB" w:rsidRDefault="004F0F7B" w:rsidP="00A70BEA">
      <w:pPr>
        <w:tabs>
          <w:tab w:val="left" w:pos="720"/>
        </w:tabs>
        <w:rPr>
          <w:szCs w:val="24"/>
        </w:rPr>
      </w:pPr>
      <w:r>
        <w:rPr>
          <w:szCs w:val="24"/>
        </w:rPr>
        <w:t>4</w:t>
      </w:r>
      <w:r w:rsidRPr="00E215BB">
        <w:rPr>
          <w:szCs w:val="24"/>
        </w:rPr>
        <w:t xml:space="preserve">. </w:t>
      </w:r>
      <w:r>
        <w:rPr>
          <w:szCs w:val="24"/>
        </w:rPr>
        <w:t>S</w:t>
      </w:r>
      <w:r w:rsidRPr="00E215BB">
        <w:rPr>
          <w:szCs w:val="24"/>
        </w:rPr>
        <w:t>ocialinės priežiūros pasla</w:t>
      </w:r>
      <w:r>
        <w:rPr>
          <w:szCs w:val="24"/>
        </w:rPr>
        <w:t>ugą socialinės rizikos šeimoms.</w:t>
      </w:r>
    </w:p>
    <w:p w:rsidR="004F0F7B" w:rsidRPr="00E215BB" w:rsidRDefault="004F0F7B" w:rsidP="00A70BEA">
      <w:pPr>
        <w:tabs>
          <w:tab w:val="left" w:pos="720"/>
        </w:tabs>
        <w:rPr>
          <w:szCs w:val="24"/>
        </w:rPr>
      </w:pPr>
      <w:r>
        <w:rPr>
          <w:szCs w:val="24"/>
        </w:rPr>
        <w:t>5</w:t>
      </w:r>
      <w:r w:rsidRPr="00E215BB">
        <w:rPr>
          <w:szCs w:val="24"/>
        </w:rPr>
        <w:t xml:space="preserve">. </w:t>
      </w:r>
      <w:r>
        <w:rPr>
          <w:szCs w:val="24"/>
        </w:rPr>
        <w:t>A</w:t>
      </w:r>
      <w:r w:rsidRPr="00E215BB">
        <w:rPr>
          <w:szCs w:val="24"/>
        </w:rPr>
        <w:t>pgyvendinimo savaran</w:t>
      </w:r>
      <w:r>
        <w:rPr>
          <w:szCs w:val="24"/>
        </w:rPr>
        <w:t>kiško gyvenimo namuose paslaugą.</w:t>
      </w:r>
    </w:p>
    <w:p w:rsidR="004F0F7B" w:rsidRPr="00E215BB" w:rsidRDefault="004F0F7B" w:rsidP="00A70BEA">
      <w:pPr>
        <w:tabs>
          <w:tab w:val="left" w:pos="720"/>
        </w:tabs>
        <w:rPr>
          <w:szCs w:val="24"/>
        </w:rPr>
      </w:pPr>
      <w:r>
        <w:rPr>
          <w:szCs w:val="24"/>
        </w:rPr>
        <w:t xml:space="preserve">6. Laikino </w:t>
      </w:r>
      <w:proofErr w:type="spellStart"/>
      <w:r>
        <w:rPr>
          <w:szCs w:val="24"/>
        </w:rPr>
        <w:t>apnakvindinimo</w:t>
      </w:r>
      <w:proofErr w:type="spellEnd"/>
      <w:r>
        <w:rPr>
          <w:szCs w:val="24"/>
        </w:rPr>
        <w:t xml:space="preserve"> paslaugą.</w:t>
      </w:r>
    </w:p>
    <w:p w:rsidR="004F0F7B" w:rsidRDefault="004F0F7B" w:rsidP="00A70BEA">
      <w:pPr>
        <w:tabs>
          <w:tab w:val="left" w:pos="720"/>
        </w:tabs>
        <w:rPr>
          <w:szCs w:val="24"/>
        </w:rPr>
      </w:pPr>
      <w:r>
        <w:rPr>
          <w:szCs w:val="24"/>
        </w:rPr>
        <w:lastRenderedPageBreak/>
        <w:t>7</w:t>
      </w:r>
      <w:r w:rsidRPr="00E215BB">
        <w:rPr>
          <w:szCs w:val="24"/>
        </w:rPr>
        <w:t xml:space="preserve">. </w:t>
      </w:r>
      <w:r>
        <w:rPr>
          <w:szCs w:val="24"/>
        </w:rPr>
        <w:t>B</w:t>
      </w:r>
      <w:r w:rsidRPr="00E215BB">
        <w:rPr>
          <w:szCs w:val="24"/>
        </w:rPr>
        <w:t>endr</w:t>
      </w:r>
      <w:r>
        <w:rPr>
          <w:szCs w:val="24"/>
        </w:rPr>
        <w:t>ą</w:t>
      </w:r>
      <w:r w:rsidRPr="00E215BB">
        <w:rPr>
          <w:szCs w:val="24"/>
        </w:rPr>
        <w:t>si</w:t>
      </w:r>
      <w:r>
        <w:rPr>
          <w:szCs w:val="24"/>
        </w:rPr>
        <w:t>a</w:t>
      </w:r>
      <w:r w:rsidRPr="00E215BB">
        <w:rPr>
          <w:szCs w:val="24"/>
        </w:rPr>
        <w:t>s paslaug</w:t>
      </w:r>
      <w:r>
        <w:rPr>
          <w:szCs w:val="24"/>
        </w:rPr>
        <w:t>a</w:t>
      </w:r>
      <w:r w:rsidRPr="00E215BB">
        <w:rPr>
          <w:szCs w:val="24"/>
        </w:rPr>
        <w:t>s.</w:t>
      </w:r>
    </w:p>
    <w:p w:rsidR="004F0F7B" w:rsidRDefault="004F0F7B" w:rsidP="00A70BEA">
      <w:pPr>
        <w:tabs>
          <w:tab w:val="left" w:pos="720"/>
        </w:tabs>
        <w:rPr>
          <w:szCs w:val="24"/>
        </w:rPr>
      </w:pPr>
      <w:r>
        <w:rPr>
          <w:szCs w:val="24"/>
        </w:rPr>
        <w:t>8. Dienos socialinę globą asmens namuose.</w:t>
      </w:r>
    </w:p>
    <w:p w:rsidR="004F0F7B" w:rsidRDefault="004F0F7B" w:rsidP="00A70BEA">
      <w:pPr>
        <w:tabs>
          <w:tab w:val="left" w:pos="720"/>
        </w:tabs>
        <w:rPr>
          <w:szCs w:val="24"/>
        </w:rPr>
      </w:pPr>
      <w:r>
        <w:rPr>
          <w:szCs w:val="24"/>
        </w:rPr>
        <w:t>9. Transporto paslaugas.</w:t>
      </w:r>
    </w:p>
    <w:p w:rsidR="004F0F7B" w:rsidRDefault="004F0F7B" w:rsidP="00A56200">
      <w:pPr>
        <w:tabs>
          <w:tab w:val="left" w:pos="720"/>
        </w:tabs>
        <w:rPr>
          <w:szCs w:val="24"/>
        </w:rPr>
      </w:pPr>
      <w:r>
        <w:rPr>
          <w:szCs w:val="24"/>
        </w:rPr>
        <w:t>10. Vaikų dienos užimtumo paslaugą.</w:t>
      </w:r>
    </w:p>
    <w:p w:rsidR="004F0F7B" w:rsidRPr="004E207D" w:rsidRDefault="004F0F7B" w:rsidP="00A70BEA">
      <w:pPr>
        <w:tabs>
          <w:tab w:val="left" w:pos="720"/>
        </w:tabs>
        <w:rPr>
          <w:szCs w:val="24"/>
        </w:rPr>
      </w:pPr>
      <w:r w:rsidRPr="004E207D">
        <w:rPr>
          <w:szCs w:val="24"/>
        </w:rPr>
        <w:t>11. Laikino atokvėpio paslaugas globėjams.</w:t>
      </w:r>
    </w:p>
    <w:p w:rsidR="004F0F7B" w:rsidRDefault="004F0F7B" w:rsidP="00A70BEA">
      <w:pPr>
        <w:tabs>
          <w:tab w:val="left" w:pos="720"/>
        </w:tabs>
        <w:rPr>
          <w:szCs w:val="24"/>
        </w:rPr>
      </w:pPr>
      <w:r w:rsidRPr="004E207D">
        <w:rPr>
          <w:szCs w:val="24"/>
        </w:rPr>
        <w:t>12. Laikino atokvėpio paslaugas vienišiems tėvams, tėvams, auginantiems vaikus su negalia.</w:t>
      </w:r>
      <w:r>
        <w:rPr>
          <w:szCs w:val="24"/>
        </w:rPr>
        <w:t xml:space="preserve"> </w:t>
      </w:r>
    </w:p>
    <w:p w:rsidR="004F0F7B" w:rsidRPr="004D703C" w:rsidRDefault="004F0F7B" w:rsidP="004D703C">
      <w:pPr>
        <w:tabs>
          <w:tab w:val="left" w:pos="720"/>
        </w:tabs>
        <w:rPr>
          <w:b/>
          <w:szCs w:val="24"/>
        </w:rPr>
      </w:pPr>
      <w:r>
        <w:rPr>
          <w:szCs w:val="24"/>
        </w:rPr>
        <w:t>Teikiant paslaugas gyventojams, svarbu orientuotis į paslaugų kompleksiškumą, bendradarbiavimą ir komandinį darbą, paslaugų teikimą derinti su kitomis socialinės ir sveikatos apsaugos formomis</w:t>
      </w:r>
      <w:r w:rsidR="00330843">
        <w:rPr>
          <w:szCs w:val="24"/>
        </w:rPr>
        <w:t>,</w:t>
      </w:r>
      <w:r>
        <w:rPr>
          <w:szCs w:val="24"/>
        </w:rPr>
        <w:t xml:space="preserve"> </w:t>
      </w:r>
      <w:r w:rsidR="00330843">
        <w:rPr>
          <w:szCs w:val="24"/>
        </w:rPr>
        <w:t>t</w:t>
      </w:r>
      <w:r>
        <w:rPr>
          <w:szCs w:val="24"/>
        </w:rPr>
        <w:t>odėl viena iš prioritetinių 2018 m. socialinių paslaugų plėtros krypčių yra integralios pagalbos teikimo sistemos sukūrimas ir šių paslaugų teikimas gyventojams, kuriems nustatytas šios paslaugos poreikis.</w:t>
      </w:r>
      <w:r w:rsidRPr="00E215BB">
        <w:rPr>
          <w:b/>
          <w:szCs w:val="24"/>
        </w:rPr>
        <w:tab/>
      </w:r>
    </w:p>
    <w:p w:rsidR="004F0F7B" w:rsidRDefault="004F0F7B"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bCs/>
          <w:szCs w:val="24"/>
        </w:rPr>
      </w:pPr>
    </w:p>
    <w:p w:rsidR="004F0F7B" w:rsidRDefault="004F0F7B"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bCs/>
          <w:szCs w:val="24"/>
        </w:rPr>
      </w:pPr>
      <w:r>
        <w:rPr>
          <w:b/>
          <w:bCs/>
          <w:szCs w:val="24"/>
        </w:rPr>
        <w:t>VI SKYRIUS</w:t>
      </w:r>
    </w:p>
    <w:p w:rsidR="004F0F7B" w:rsidRPr="00205B28" w:rsidRDefault="004F0F7B"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rFonts w:ascii="Courier New" w:hAnsi="Courier New" w:cs="Courier New"/>
          <w:sz w:val="20"/>
        </w:rPr>
      </w:pPr>
      <w:r w:rsidRPr="00205B28">
        <w:rPr>
          <w:b/>
          <w:bCs/>
          <w:szCs w:val="24"/>
        </w:rPr>
        <w:t>PLANO ĮGYVENDINIMO PRIEŽIŪRA</w:t>
      </w:r>
    </w:p>
    <w:p w:rsidR="004F0F7B" w:rsidRPr="00205B28"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 </w:t>
      </w:r>
    </w:p>
    <w:p w:rsidR="004F0F7B" w:rsidRDefault="004F0F7B"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Pr>
          <w:b/>
          <w:bCs/>
          <w:szCs w:val="24"/>
        </w:rPr>
        <w:t>17.</w:t>
      </w:r>
      <w:r w:rsidRPr="00205B28">
        <w:rPr>
          <w:b/>
          <w:bCs/>
          <w:szCs w:val="24"/>
        </w:rPr>
        <w:t xml:space="preserve"> Socialinių paslaugų plano įgyvendinimo priežiūros vykdytojai</w:t>
      </w:r>
      <w:r>
        <w:rPr>
          <w:b/>
          <w:bCs/>
          <w:szCs w:val="24"/>
        </w:rPr>
        <w:t>.</w:t>
      </w:r>
    </w:p>
    <w:p w:rsidR="004F0F7B" w:rsidRPr="00205B28" w:rsidRDefault="004F0F7B"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4F0F7B" w:rsidRPr="00205B28" w:rsidRDefault="004F0F7B"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179" w:firstLine="0"/>
        <w:rPr>
          <w:rFonts w:ascii="Courier New" w:hAnsi="Courier New" w:cs="Courier New"/>
          <w:sz w:val="20"/>
        </w:rPr>
      </w:pPr>
      <w:r>
        <w:rPr>
          <w:szCs w:val="24"/>
        </w:rPr>
        <w:tab/>
      </w:r>
      <w:r w:rsidRPr="00205B28">
        <w:rPr>
          <w:szCs w:val="24"/>
        </w:rPr>
        <w:t>201</w:t>
      </w:r>
      <w:r>
        <w:rPr>
          <w:szCs w:val="24"/>
        </w:rPr>
        <w:t>8</w:t>
      </w:r>
      <w:r w:rsidRPr="00205B28">
        <w:rPr>
          <w:szCs w:val="24"/>
        </w:rPr>
        <w:t xml:space="preserve"> m. Socialinių paslaugų planą įgyvendina Rietavo savivaldybės administracijos Sveikatos, socialinės paramos ir rūpybos skyrius, kuris kartu su kitais atsakingais Rietavo savivaldybės padaliniais ir socialinių paslaugų įstaigų ir organizacijų asmenimis atsako už socialinių paslaugų organizavimo administravimą.</w:t>
      </w:r>
    </w:p>
    <w:p w:rsidR="004F0F7B" w:rsidRPr="00792F2D" w:rsidRDefault="004F0F7B" w:rsidP="0079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179" w:firstLine="567"/>
        <w:rPr>
          <w:szCs w:val="24"/>
        </w:rPr>
      </w:pPr>
      <w:r w:rsidRPr="00205B28">
        <w:rPr>
          <w:szCs w:val="24"/>
        </w:rPr>
        <w:t> </w:t>
      </w:r>
    </w:p>
    <w:p w:rsidR="004F0F7B"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Pr>
          <w:b/>
          <w:bCs/>
          <w:szCs w:val="24"/>
        </w:rPr>
        <w:t>18.</w:t>
      </w:r>
      <w:r w:rsidR="00330843">
        <w:rPr>
          <w:b/>
          <w:bCs/>
          <w:szCs w:val="24"/>
        </w:rPr>
        <w:t xml:space="preserve"> </w:t>
      </w:r>
      <w:r w:rsidRPr="00205B28">
        <w:rPr>
          <w:b/>
          <w:bCs/>
          <w:szCs w:val="24"/>
        </w:rPr>
        <w:t>Socialinių paslaugų plano įgyvendinimo priežiūros etapai ir  įvertinimo rezultatai</w:t>
      </w:r>
      <w:r>
        <w:rPr>
          <w:b/>
          <w:bCs/>
          <w:szCs w:val="24"/>
        </w:rPr>
        <w:t>.</w:t>
      </w:r>
    </w:p>
    <w:p w:rsidR="004F0F7B" w:rsidRPr="00205B28" w:rsidRDefault="004F0F7B"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4F0F7B" w:rsidRDefault="004F0F7B" w:rsidP="00A70BEA">
      <w:pPr>
        <w:rPr>
          <w:szCs w:val="24"/>
        </w:rPr>
      </w:pPr>
      <w:r w:rsidRPr="00792F2D">
        <w:rPr>
          <w:szCs w:val="24"/>
        </w:rPr>
        <w:t xml:space="preserve">Rietavo savivaldybės </w:t>
      </w:r>
      <w:r>
        <w:rPr>
          <w:szCs w:val="24"/>
        </w:rPr>
        <w:t xml:space="preserve">2018 m. </w:t>
      </w:r>
      <w:r w:rsidRPr="00792F2D">
        <w:rPr>
          <w:szCs w:val="24"/>
        </w:rPr>
        <w:t>socialinių paslaugų plan</w:t>
      </w:r>
      <w:r>
        <w:rPr>
          <w:szCs w:val="24"/>
        </w:rPr>
        <w:t>o įgyvendinimas</w:t>
      </w:r>
      <w:r w:rsidRPr="00792F2D">
        <w:rPr>
          <w:szCs w:val="24"/>
        </w:rPr>
        <w:t xml:space="preserve"> bus vertinamas baigiantis kalendoriniams metams, atsižvelgiant į </w:t>
      </w:r>
      <w:r>
        <w:rPr>
          <w:szCs w:val="24"/>
        </w:rPr>
        <w:t>S</w:t>
      </w:r>
      <w:r w:rsidRPr="00792F2D">
        <w:rPr>
          <w:szCs w:val="24"/>
        </w:rPr>
        <w:t xml:space="preserve">avivaldybės biudžeto vykdymą. </w:t>
      </w:r>
    </w:p>
    <w:p w:rsidR="004F0F7B" w:rsidRPr="00205B28" w:rsidRDefault="004F0F7B" w:rsidP="00A70BEA">
      <w:pPr>
        <w:rPr>
          <w:rFonts w:ascii="Courier New" w:hAnsi="Courier New" w:cs="Courier New"/>
          <w:sz w:val="20"/>
        </w:rPr>
      </w:pPr>
    </w:p>
    <w:p w:rsidR="004F0F7B" w:rsidRDefault="004F0F7B" w:rsidP="0079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Cs w:val="24"/>
        </w:rPr>
      </w:pPr>
      <w:r>
        <w:rPr>
          <w:b/>
          <w:szCs w:val="24"/>
        </w:rPr>
        <w:t>19</w:t>
      </w:r>
      <w:r w:rsidRPr="00E4276B">
        <w:rPr>
          <w:b/>
          <w:szCs w:val="24"/>
        </w:rPr>
        <w:t>. Pa</w:t>
      </w:r>
      <w:r w:rsidRPr="00E4276B">
        <w:rPr>
          <w:b/>
          <w:bCs/>
          <w:szCs w:val="24"/>
        </w:rPr>
        <w:t>siektų</w:t>
      </w:r>
      <w:r w:rsidRPr="00205B28">
        <w:rPr>
          <w:b/>
          <w:bCs/>
          <w:szCs w:val="24"/>
        </w:rPr>
        <w:t xml:space="preserve"> rezultatų, tikslų ir uždavinių analizė, numatytų vykdyti priemonių efektyvumas</w:t>
      </w:r>
      <w:r>
        <w:rPr>
          <w:b/>
          <w:bCs/>
          <w:szCs w:val="24"/>
        </w:rPr>
        <w:t>.</w:t>
      </w:r>
    </w:p>
    <w:p w:rsidR="004F0F7B" w:rsidRPr="00205B28" w:rsidRDefault="004F0F7B" w:rsidP="0079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p>
    <w:p w:rsidR="004F0F7B" w:rsidRPr="00792F2D" w:rsidRDefault="004F0F7B" w:rsidP="00792F2D">
      <w:pPr>
        <w:tabs>
          <w:tab w:val="left" w:pos="720"/>
        </w:tabs>
        <w:ind w:firstLine="709"/>
        <w:rPr>
          <w:szCs w:val="24"/>
        </w:rPr>
      </w:pPr>
      <w:r>
        <w:rPr>
          <w:b/>
          <w:bCs/>
          <w:szCs w:val="24"/>
        </w:rPr>
        <w:tab/>
      </w:r>
      <w:r w:rsidRPr="00792F2D">
        <w:rPr>
          <w:szCs w:val="24"/>
        </w:rPr>
        <w:t>Siekiant užtikrinti sėkmingą socialinių paslaugų teiki</w:t>
      </w:r>
      <w:r>
        <w:rPr>
          <w:szCs w:val="24"/>
        </w:rPr>
        <w:t xml:space="preserve">mą, numatomi šie uždaviniai: </w:t>
      </w:r>
      <w:r>
        <w:rPr>
          <w:szCs w:val="24"/>
        </w:rPr>
        <w:tab/>
        <w:t>19</w:t>
      </w:r>
      <w:r w:rsidRPr="00792F2D">
        <w:rPr>
          <w:szCs w:val="24"/>
        </w:rPr>
        <w:t>.1. visas  teikiamas   paslaugas    registruoti   SPIS  (socialinės  paramos  informacinė sistema) programoje;</w:t>
      </w:r>
    </w:p>
    <w:p w:rsidR="004F0F7B" w:rsidRPr="00792F2D" w:rsidRDefault="004F0F7B" w:rsidP="00792F2D">
      <w:pPr>
        <w:tabs>
          <w:tab w:val="left" w:pos="720"/>
        </w:tabs>
        <w:rPr>
          <w:szCs w:val="24"/>
        </w:rPr>
      </w:pPr>
      <w:r>
        <w:rPr>
          <w:szCs w:val="24"/>
        </w:rPr>
        <w:t>19.2</w:t>
      </w:r>
      <w:r w:rsidRPr="00792F2D">
        <w:rPr>
          <w:szCs w:val="24"/>
        </w:rPr>
        <w:t>. kelti darbuotojų kvalifikaciją ir didinti žmogiškuosius išteklius, siekiant  gerinti klientų aptarnavimo kokybę;</w:t>
      </w:r>
    </w:p>
    <w:p w:rsidR="004F0F7B" w:rsidRPr="00792F2D" w:rsidRDefault="004F0F7B" w:rsidP="00792F2D">
      <w:pPr>
        <w:tabs>
          <w:tab w:val="left" w:pos="720"/>
        </w:tabs>
        <w:rPr>
          <w:szCs w:val="24"/>
        </w:rPr>
      </w:pPr>
      <w:r>
        <w:rPr>
          <w:szCs w:val="24"/>
        </w:rPr>
        <w:t>19.3</w:t>
      </w:r>
      <w:r w:rsidRPr="00792F2D">
        <w:rPr>
          <w:szCs w:val="24"/>
        </w:rPr>
        <w:t>. vykdyti socialinių programų įgyvendinimo priežiūrą i</w:t>
      </w:r>
      <w:r>
        <w:rPr>
          <w:szCs w:val="24"/>
        </w:rPr>
        <w:t>r</w:t>
      </w:r>
      <w:r w:rsidRPr="00792F2D">
        <w:rPr>
          <w:szCs w:val="24"/>
        </w:rPr>
        <w:t xml:space="preserve"> prižiūrėti finansinį įgyvendinimą;</w:t>
      </w:r>
    </w:p>
    <w:p w:rsidR="004F0F7B" w:rsidRDefault="004F0F7B" w:rsidP="00792F2D">
      <w:pPr>
        <w:tabs>
          <w:tab w:val="left" w:pos="720"/>
        </w:tabs>
        <w:rPr>
          <w:szCs w:val="24"/>
        </w:rPr>
      </w:pPr>
      <w:r>
        <w:rPr>
          <w:szCs w:val="24"/>
        </w:rPr>
        <w:t>19.4</w:t>
      </w:r>
      <w:r w:rsidRPr="00792F2D">
        <w:rPr>
          <w:szCs w:val="24"/>
        </w:rPr>
        <w:t xml:space="preserve">. bendradarbiauti su įvairiomis įstaigomis ir organizacijomis. </w:t>
      </w:r>
    </w:p>
    <w:p w:rsidR="004F0F7B" w:rsidRPr="00205B28" w:rsidRDefault="004F0F7B" w:rsidP="00792F2D">
      <w:pPr>
        <w:tabs>
          <w:tab w:val="left" w:pos="720"/>
        </w:tabs>
        <w:rPr>
          <w:szCs w:val="24"/>
        </w:rPr>
      </w:pPr>
      <w:r w:rsidRPr="00205B28">
        <w:rPr>
          <w:szCs w:val="24"/>
        </w:rPr>
        <w:t>Atliekant plano p</w:t>
      </w:r>
      <w:r w:rsidR="00330843">
        <w:rPr>
          <w:szCs w:val="24"/>
        </w:rPr>
        <w:t>riežiūrą</w:t>
      </w:r>
      <w:r>
        <w:rPr>
          <w:szCs w:val="24"/>
        </w:rPr>
        <w:t>,</w:t>
      </w:r>
      <w:r w:rsidRPr="00205B28">
        <w:rPr>
          <w:szCs w:val="24"/>
        </w:rPr>
        <w:t xml:space="preserve"> bus vertinamas plano ir jo priemonių tikslingumas, atsižvelgiant į kintančias aplinkybes ir veiksnius, turinčius ar galinčius turėti įtakos socialinių paslaugų plano įgyvendinimui ir tikslų pasiekimui.</w:t>
      </w:r>
    </w:p>
    <w:p w:rsidR="004F0F7B" w:rsidRPr="00205B28" w:rsidRDefault="004F0F7B" w:rsidP="00610C0D">
      <w:pPr>
        <w:ind w:right="-42"/>
        <w:rPr>
          <w:szCs w:val="24"/>
        </w:rPr>
      </w:pPr>
      <w:r w:rsidRPr="00205B28">
        <w:rPr>
          <w:szCs w:val="24"/>
        </w:rPr>
        <w:t xml:space="preserve">                                                            </w:t>
      </w:r>
    </w:p>
    <w:p w:rsidR="004F0F7B" w:rsidRPr="00205B28" w:rsidRDefault="004F0F7B" w:rsidP="006D5E09">
      <w:pPr>
        <w:ind w:firstLine="0"/>
        <w:jc w:val="center"/>
      </w:pPr>
      <w:r>
        <w:t>_________________________________________</w:t>
      </w:r>
    </w:p>
    <w:p w:rsidR="004F0F7B" w:rsidRDefault="004F0F7B" w:rsidP="00EE2BFE">
      <w:pPr>
        <w:pStyle w:val="Pagrindinistekstas"/>
        <w:ind w:right="-42"/>
        <w:jc w:val="both"/>
        <w:rPr>
          <w:bCs/>
          <w:sz w:val="22"/>
          <w:szCs w:val="22"/>
        </w:rPr>
      </w:pPr>
    </w:p>
    <w:p w:rsidR="004F0F7B" w:rsidRDefault="004F0F7B" w:rsidP="00EE2BFE">
      <w:pPr>
        <w:pStyle w:val="Pagrindinistekstas"/>
        <w:ind w:right="-42"/>
        <w:jc w:val="both"/>
        <w:rPr>
          <w:bCs/>
          <w:sz w:val="22"/>
          <w:szCs w:val="22"/>
        </w:rPr>
      </w:pPr>
    </w:p>
    <w:p w:rsidR="004F0F7B" w:rsidRDefault="004F0F7B" w:rsidP="00EE2BFE">
      <w:pPr>
        <w:pStyle w:val="Pagrindinistekstas"/>
        <w:ind w:right="-42"/>
        <w:jc w:val="both"/>
        <w:rPr>
          <w:bCs/>
          <w:sz w:val="22"/>
          <w:szCs w:val="22"/>
        </w:rPr>
      </w:pPr>
    </w:p>
    <w:p w:rsidR="004F0F7B" w:rsidRDefault="004F0F7B" w:rsidP="00EE2BFE">
      <w:pPr>
        <w:pStyle w:val="Pagrindinistekstas"/>
        <w:ind w:right="-42"/>
        <w:jc w:val="both"/>
        <w:rPr>
          <w:bCs/>
          <w:sz w:val="22"/>
          <w:szCs w:val="22"/>
        </w:rPr>
      </w:pPr>
    </w:p>
    <w:p w:rsidR="004F0F7B" w:rsidRDefault="004F0F7B" w:rsidP="00EE2BFE">
      <w:pPr>
        <w:pStyle w:val="Pagrindinistekstas"/>
        <w:ind w:right="-42"/>
        <w:jc w:val="both"/>
        <w:rPr>
          <w:bCs/>
          <w:sz w:val="22"/>
          <w:szCs w:val="22"/>
        </w:rPr>
      </w:pPr>
    </w:p>
    <w:p w:rsidR="004F0F7B" w:rsidRDefault="004F0F7B" w:rsidP="00EE2BFE">
      <w:pPr>
        <w:pStyle w:val="Pagrindinistekstas"/>
        <w:ind w:right="-42"/>
        <w:jc w:val="both"/>
        <w:rPr>
          <w:bCs/>
          <w:sz w:val="22"/>
          <w:szCs w:val="22"/>
        </w:rPr>
      </w:pPr>
    </w:p>
    <w:p w:rsidR="004F0F7B" w:rsidRDefault="004F0F7B" w:rsidP="00EE2BFE">
      <w:pPr>
        <w:pStyle w:val="Pagrindinistekstas"/>
        <w:ind w:right="-42"/>
        <w:jc w:val="both"/>
        <w:rPr>
          <w:bCs/>
          <w:sz w:val="22"/>
          <w:szCs w:val="22"/>
        </w:rPr>
      </w:pPr>
    </w:p>
    <w:p w:rsidR="004F0F7B" w:rsidRDefault="004F0F7B" w:rsidP="00EE2BFE">
      <w:pPr>
        <w:pStyle w:val="Pagrindinistekstas"/>
        <w:ind w:right="-42"/>
        <w:jc w:val="both"/>
        <w:rPr>
          <w:bCs/>
          <w:sz w:val="22"/>
          <w:szCs w:val="22"/>
        </w:rPr>
      </w:pPr>
    </w:p>
    <w:p w:rsidR="004F0F7B" w:rsidRDefault="004F0F7B" w:rsidP="00EE2BFE">
      <w:pPr>
        <w:pStyle w:val="Pagrindinistekstas"/>
        <w:ind w:right="-42"/>
        <w:jc w:val="both"/>
        <w:rPr>
          <w:bCs/>
          <w:sz w:val="22"/>
          <w:szCs w:val="22"/>
        </w:rPr>
      </w:pPr>
    </w:p>
    <w:p w:rsidR="004F0F7B" w:rsidRDefault="004F0F7B" w:rsidP="00EE2BFE">
      <w:pPr>
        <w:pStyle w:val="Pagrindinistekstas"/>
        <w:ind w:right="-42"/>
        <w:jc w:val="both"/>
        <w:rPr>
          <w:bCs/>
          <w:sz w:val="22"/>
          <w:szCs w:val="22"/>
        </w:rPr>
      </w:pPr>
    </w:p>
    <w:p w:rsidR="00322090" w:rsidRDefault="00322090" w:rsidP="003B660D">
      <w:pPr>
        <w:shd w:val="solid" w:color="FFFFFF" w:fill="FFFFFF"/>
        <w:ind w:firstLine="0"/>
        <w:jc w:val="center"/>
        <w:rPr>
          <w:b/>
          <w:bCs/>
          <w:szCs w:val="24"/>
        </w:rPr>
      </w:pPr>
    </w:p>
    <w:p w:rsidR="004F0F7B" w:rsidRDefault="004F0F7B" w:rsidP="003B660D">
      <w:pPr>
        <w:shd w:val="solid" w:color="FFFFFF" w:fill="FFFFFF"/>
        <w:ind w:firstLine="0"/>
        <w:jc w:val="center"/>
        <w:rPr>
          <w:b/>
          <w:bCs/>
          <w:szCs w:val="24"/>
        </w:rPr>
      </w:pPr>
      <w:r>
        <w:rPr>
          <w:b/>
          <w:bCs/>
          <w:szCs w:val="24"/>
        </w:rPr>
        <w:lastRenderedPageBreak/>
        <w:t>AIŠKINAMASIS RAŠTAS PRIE SPRENDIMO PROJEKTO</w:t>
      </w:r>
    </w:p>
    <w:p w:rsidR="004F0F7B" w:rsidRDefault="004F0F7B" w:rsidP="003B660D">
      <w:pPr>
        <w:shd w:val="solid" w:color="FFFFFF" w:fill="FFFFFF"/>
        <w:ind w:firstLine="0"/>
        <w:jc w:val="center"/>
        <w:rPr>
          <w:b/>
          <w:bCs/>
          <w:caps/>
        </w:rPr>
      </w:pPr>
      <w:r>
        <w:rPr>
          <w:b/>
          <w:bCs/>
          <w:caps/>
          <w:szCs w:val="24"/>
        </w:rPr>
        <w:t>,,</w:t>
      </w:r>
      <w:r>
        <w:rPr>
          <w:b/>
          <w:bCs/>
          <w:szCs w:val="24"/>
        </w:rPr>
        <w:t>DĖL  RIETAVO SAVIVALDYBĖS 2018 METŲ SOCIALINIŲ PASLAUGŲ PLANO PATVIRTINIMO“</w:t>
      </w:r>
    </w:p>
    <w:p w:rsidR="004F0F7B" w:rsidRDefault="004F0F7B" w:rsidP="003B660D">
      <w:pPr>
        <w:shd w:val="solid" w:color="FFFFFF" w:fill="FFFFFF"/>
        <w:jc w:val="center"/>
        <w:outlineLvl w:val="0"/>
        <w:rPr>
          <w:b/>
          <w:bCs/>
          <w:caps/>
        </w:rPr>
      </w:pPr>
    </w:p>
    <w:p w:rsidR="004F0F7B" w:rsidRDefault="004F0F7B" w:rsidP="003B660D">
      <w:pPr>
        <w:ind w:firstLine="0"/>
        <w:jc w:val="center"/>
      </w:pPr>
      <w:r>
        <w:t>2018-05-09</w:t>
      </w:r>
    </w:p>
    <w:p w:rsidR="004F0F7B" w:rsidRDefault="004F0F7B" w:rsidP="003B660D">
      <w:pPr>
        <w:tabs>
          <w:tab w:val="left" w:pos="-180"/>
        </w:tabs>
        <w:ind w:firstLine="0"/>
        <w:jc w:val="center"/>
      </w:pPr>
      <w:r>
        <w:t>Rietavas</w:t>
      </w:r>
    </w:p>
    <w:p w:rsidR="004F0F7B" w:rsidRDefault="004F0F7B" w:rsidP="003B660D">
      <w:pPr>
        <w:tabs>
          <w:tab w:val="left" w:pos="1134"/>
        </w:tabs>
        <w:ind w:firstLine="0"/>
      </w:pPr>
    </w:p>
    <w:p w:rsidR="004F0F7B" w:rsidRDefault="004F0F7B" w:rsidP="003B660D">
      <w:pPr>
        <w:tabs>
          <w:tab w:val="left" w:pos="1134"/>
        </w:tabs>
        <w:ind w:firstLine="0"/>
      </w:pPr>
    </w:p>
    <w:p w:rsidR="004F0F7B" w:rsidRPr="00F4639D" w:rsidRDefault="004F0F7B" w:rsidP="003B660D">
      <w:pPr>
        <w:pStyle w:val="Pagrindiniotekstotrauka"/>
        <w:tabs>
          <w:tab w:val="left" w:pos="1247"/>
        </w:tabs>
        <w:ind w:firstLine="0"/>
        <w:rPr>
          <w:sz w:val="24"/>
          <w:szCs w:val="24"/>
        </w:rPr>
      </w:pPr>
      <w:r w:rsidRPr="00F4639D">
        <w:rPr>
          <w:b/>
          <w:sz w:val="24"/>
          <w:szCs w:val="24"/>
        </w:rPr>
        <w:t>1. Sprendimo projekto esmė.</w:t>
      </w:r>
    </w:p>
    <w:p w:rsidR="004F0F7B" w:rsidRDefault="004F0F7B" w:rsidP="003B660D">
      <w:pPr>
        <w:pStyle w:val="Pagrindiniotekstotrauka"/>
        <w:tabs>
          <w:tab w:val="left" w:pos="1247"/>
        </w:tabs>
        <w:ind w:firstLine="0"/>
      </w:pPr>
      <w:r w:rsidRPr="00F4639D">
        <w:rPr>
          <w:sz w:val="24"/>
          <w:szCs w:val="24"/>
        </w:rPr>
        <w:t>Sprendimo projektu siūloma patvirtinti Rietavo savivaldybės 2018 metų socialinių paslaugų planą</w:t>
      </w:r>
      <w:r>
        <w:t>.</w:t>
      </w:r>
    </w:p>
    <w:p w:rsidR="004F0F7B" w:rsidRDefault="004F0F7B" w:rsidP="003B660D">
      <w:pPr>
        <w:tabs>
          <w:tab w:val="left" w:pos="0"/>
        </w:tabs>
        <w:ind w:firstLine="0"/>
        <w:rPr>
          <w:b/>
          <w:bCs/>
        </w:rPr>
      </w:pPr>
      <w:r>
        <w:rPr>
          <w:b/>
          <w:bCs/>
        </w:rPr>
        <w:t xml:space="preserve">2. Kuo vadovaujantis parengtas sprendimo projektas. </w:t>
      </w:r>
    </w:p>
    <w:p w:rsidR="004F0F7B" w:rsidRPr="007A34FD" w:rsidRDefault="004F0F7B" w:rsidP="003B660D">
      <w:pPr>
        <w:tabs>
          <w:tab w:val="left" w:pos="0"/>
        </w:tabs>
        <w:ind w:firstLine="0"/>
        <w:rPr>
          <w:color w:val="FF0000"/>
          <w:szCs w:val="24"/>
        </w:rPr>
      </w:pPr>
      <w:r>
        <w:rPr>
          <w:bCs/>
        </w:rPr>
        <w:t xml:space="preserve">Sprendimo projektas parengtas </w:t>
      </w:r>
      <w:r>
        <w:rPr>
          <w:szCs w:val="24"/>
        </w:rPr>
        <w:t xml:space="preserve">vadovaujantis Lietuvos Respublikos vietos savivaldos įstatymo 16 straipsnio 4 dalimi, </w:t>
      </w:r>
      <w:r w:rsidR="00CF2EA7">
        <w:rPr>
          <w:szCs w:val="24"/>
        </w:rPr>
        <w:t>Lietuvos Respublikos s</w:t>
      </w:r>
      <w:r>
        <w:rPr>
          <w:szCs w:val="24"/>
        </w:rPr>
        <w:t xml:space="preserve">ocialinių paslaugų įstatymo 13 straipsnio 3 dalimi, </w:t>
      </w:r>
      <w:r w:rsidR="00330843">
        <w:rPr>
          <w:szCs w:val="24"/>
        </w:rPr>
        <w:t xml:space="preserve">Socialinių paslaugų planavimo metodikos, patvirtintos </w:t>
      </w:r>
      <w:r>
        <w:rPr>
          <w:szCs w:val="24"/>
        </w:rPr>
        <w:t>Lietuvos Respublikos Vyriausybės 2006 m. lapkričio 15 d. nutarim</w:t>
      </w:r>
      <w:r w:rsidR="00330843">
        <w:rPr>
          <w:szCs w:val="24"/>
        </w:rPr>
        <w:t>u</w:t>
      </w:r>
      <w:r>
        <w:rPr>
          <w:szCs w:val="24"/>
        </w:rPr>
        <w:t xml:space="preserve"> Nr. 1132 „Dėl socialinių paslaugų planavimo metodikos patvirtinimo“</w:t>
      </w:r>
      <w:r w:rsidR="00330843">
        <w:rPr>
          <w:szCs w:val="24"/>
        </w:rPr>
        <w:t>,</w:t>
      </w:r>
      <w:r>
        <w:rPr>
          <w:szCs w:val="24"/>
        </w:rPr>
        <w:t xml:space="preserve"> 33 punktu ir </w:t>
      </w:r>
      <w:r w:rsidRPr="007A34FD">
        <w:rPr>
          <w:szCs w:val="24"/>
        </w:rPr>
        <w:t>Lietuvos Respublikos socialinės apsaugos ir darbo ministro 2007 m. balandžio 12 d. įsakymu Nr. A1-104 „Dėl socialinių paslaugų plano formos ir socialinių paslaugų efektyvumo vertinimo kriterijų patvirtinimo“</w:t>
      </w:r>
      <w:r>
        <w:rPr>
          <w:szCs w:val="24"/>
        </w:rPr>
        <w:t>.</w:t>
      </w:r>
    </w:p>
    <w:p w:rsidR="004F0F7B" w:rsidRPr="00F4639D" w:rsidRDefault="004F0F7B" w:rsidP="003B660D">
      <w:pPr>
        <w:pStyle w:val="Pagrindinistekstas2"/>
        <w:tabs>
          <w:tab w:val="left" w:pos="1134"/>
          <w:tab w:val="left" w:pos="2400"/>
        </w:tabs>
        <w:spacing w:after="0" w:line="240" w:lineRule="auto"/>
        <w:ind w:firstLine="0"/>
        <w:rPr>
          <w:sz w:val="24"/>
          <w:szCs w:val="24"/>
        </w:rPr>
      </w:pPr>
      <w:r w:rsidRPr="00F4639D">
        <w:rPr>
          <w:b/>
          <w:sz w:val="24"/>
          <w:szCs w:val="24"/>
        </w:rPr>
        <w:t xml:space="preserve">3. </w:t>
      </w:r>
      <w:r w:rsidRPr="00F4639D">
        <w:rPr>
          <w:b/>
          <w:bCs/>
          <w:sz w:val="24"/>
          <w:szCs w:val="24"/>
        </w:rPr>
        <w:t>Tikslai ir uždaviniai</w:t>
      </w:r>
      <w:r w:rsidRPr="00F4639D">
        <w:rPr>
          <w:sz w:val="24"/>
          <w:szCs w:val="24"/>
        </w:rPr>
        <w:t xml:space="preserve">. </w:t>
      </w:r>
    </w:p>
    <w:p w:rsidR="004F0F7B" w:rsidRPr="00F4639D" w:rsidRDefault="004F0F7B" w:rsidP="003B660D">
      <w:pPr>
        <w:pStyle w:val="Pagrindiniotekstotrauka"/>
        <w:tabs>
          <w:tab w:val="left" w:pos="1247"/>
        </w:tabs>
        <w:ind w:firstLine="0"/>
        <w:rPr>
          <w:sz w:val="24"/>
          <w:szCs w:val="24"/>
        </w:rPr>
      </w:pPr>
      <w:r w:rsidRPr="00F4639D">
        <w:rPr>
          <w:sz w:val="24"/>
          <w:szCs w:val="24"/>
        </w:rPr>
        <w:t>Patvirtinti Rietavo savivaldybės 2018 metų socialinių paslaugų planą.</w:t>
      </w:r>
    </w:p>
    <w:p w:rsidR="004F0F7B" w:rsidRPr="00F4639D" w:rsidRDefault="004F0F7B" w:rsidP="003B660D">
      <w:pPr>
        <w:pStyle w:val="Pagrindinistekstas2"/>
        <w:tabs>
          <w:tab w:val="left" w:pos="1134"/>
          <w:tab w:val="left" w:pos="2400"/>
        </w:tabs>
        <w:spacing w:after="0" w:line="240" w:lineRule="auto"/>
        <w:ind w:firstLine="0"/>
        <w:rPr>
          <w:sz w:val="24"/>
          <w:szCs w:val="24"/>
        </w:rPr>
      </w:pPr>
      <w:r w:rsidRPr="00F4639D">
        <w:rPr>
          <w:b/>
          <w:bCs/>
          <w:sz w:val="24"/>
          <w:szCs w:val="24"/>
        </w:rPr>
        <w:t>4. Laukiami rezultatai</w:t>
      </w:r>
      <w:r w:rsidRPr="00F4639D">
        <w:rPr>
          <w:sz w:val="24"/>
          <w:szCs w:val="24"/>
        </w:rPr>
        <w:t>.</w:t>
      </w:r>
    </w:p>
    <w:p w:rsidR="004F0F7B" w:rsidRPr="00F4639D" w:rsidRDefault="004F0F7B" w:rsidP="003B660D">
      <w:pPr>
        <w:pStyle w:val="Pagrindinistekstas2"/>
        <w:tabs>
          <w:tab w:val="left" w:pos="1134"/>
          <w:tab w:val="left" w:pos="2400"/>
        </w:tabs>
        <w:spacing w:after="0" w:line="240" w:lineRule="auto"/>
        <w:ind w:firstLine="0"/>
        <w:rPr>
          <w:sz w:val="24"/>
          <w:szCs w:val="24"/>
        </w:rPr>
      </w:pPr>
      <w:r w:rsidRPr="00F4639D">
        <w:rPr>
          <w:sz w:val="24"/>
          <w:szCs w:val="24"/>
        </w:rPr>
        <w:t>Gyventojams bus teikiamos planuojamos socialinės paslaugos.</w:t>
      </w:r>
    </w:p>
    <w:p w:rsidR="004F0F7B" w:rsidRPr="00F4639D" w:rsidRDefault="004F0F7B" w:rsidP="003B660D">
      <w:pPr>
        <w:pStyle w:val="Pagrindiniotekstotrauka2"/>
        <w:ind w:firstLine="0"/>
        <w:rPr>
          <w:b/>
          <w:bCs/>
          <w:sz w:val="24"/>
          <w:szCs w:val="24"/>
        </w:rPr>
      </w:pPr>
      <w:r w:rsidRPr="00F4639D">
        <w:rPr>
          <w:b/>
          <w:bCs/>
          <w:sz w:val="24"/>
          <w:szCs w:val="24"/>
        </w:rPr>
        <w:t>5. Kas inicijavo sprendimo  projekto rengimą.</w:t>
      </w:r>
    </w:p>
    <w:p w:rsidR="004F0F7B" w:rsidRDefault="004F0F7B" w:rsidP="00E3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F4639D">
        <w:t>Savivaldybės administracijos Sveikatos, socialinės paramos ir rūpybos skyrius,</w:t>
      </w:r>
      <w:r>
        <w:t xml:space="preserve"> </w:t>
      </w:r>
      <w:proofErr w:type="spellStart"/>
      <w:r>
        <w:t>T</w:t>
      </w:r>
      <w:r w:rsidRPr="009D0735">
        <w:t>arpinstitucinio</w:t>
      </w:r>
      <w:proofErr w:type="spellEnd"/>
      <w:r w:rsidRPr="009D0735">
        <w:t xml:space="preserve"> bendradarbiavimo koordinator</w:t>
      </w:r>
      <w:r>
        <w:t xml:space="preserve">ius, </w:t>
      </w:r>
      <w:r w:rsidRPr="00F4639D">
        <w:t xml:space="preserve"> Rietavo socialinių paslaugų centras</w:t>
      </w:r>
      <w:r>
        <w:t>.</w:t>
      </w:r>
    </w:p>
    <w:p w:rsidR="004F0F7B" w:rsidRDefault="004F0F7B" w:rsidP="003B660D">
      <w:pPr>
        <w:tabs>
          <w:tab w:val="left" w:pos="1134"/>
        </w:tabs>
        <w:ind w:firstLine="0"/>
      </w:pPr>
      <w:r>
        <w:rPr>
          <w:b/>
          <w:bCs/>
        </w:rPr>
        <w:t>6. Sprendimo projekto rengimo metu gauti specialistų vertinimai</w:t>
      </w:r>
      <w:r>
        <w:t>.</w:t>
      </w:r>
    </w:p>
    <w:p w:rsidR="004F0F7B" w:rsidRDefault="004F0F7B" w:rsidP="003B660D">
      <w:pPr>
        <w:tabs>
          <w:tab w:val="left" w:pos="1134"/>
        </w:tabs>
        <w:ind w:firstLine="0"/>
      </w:pPr>
      <w:r>
        <w:t>Neigiamų specialistų vertinimų negauta.</w:t>
      </w:r>
    </w:p>
    <w:p w:rsidR="004F0F7B" w:rsidRDefault="004F0F7B" w:rsidP="003B660D">
      <w:pPr>
        <w:tabs>
          <w:tab w:val="left" w:pos="1134"/>
        </w:tabs>
        <w:ind w:firstLine="0"/>
      </w:pPr>
      <w:r>
        <w:rPr>
          <w:b/>
          <w:bCs/>
        </w:rPr>
        <w:t>7. Galimos teigiamos ar neigiamos sprendimo priėmimo pasekmės</w:t>
      </w:r>
      <w:r>
        <w:t>.</w:t>
      </w:r>
    </w:p>
    <w:p w:rsidR="004F0F7B" w:rsidRDefault="004F0F7B" w:rsidP="003B660D">
      <w:pPr>
        <w:tabs>
          <w:tab w:val="left" w:pos="1134"/>
        </w:tabs>
        <w:ind w:firstLine="0"/>
      </w:pPr>
      <w:r>
        <w:t>Neigiamų pasekmių nenumatyta.</w:t>
      </w:r>
    </w:p>
    <w:p w:rsidR="004F0F7B" w:rsidRDefault="004F0F7B" w:rsidP="003B660D">
      <w:pPr>
        <w:tabs>
          <w:tab w:val="left" w:pos="1134"/>
        </w:tabs>
        <w:ind w:firstLine="0"/>
      </w:pPr>
      <w:r>
        <w:rPr>
          <w:b/>
          <w:bCs/>
        </w:rPr>
        <w:t>8. Lėšų poreikis sprendimo įgyvendinimui</w:t>
      </w:r>
      <w:r>
        <w:t>.</w:t>
      </w:r>
    </w:p>
    <w:p w:rsidR="004F0F7B" w:rsidRDefault="004F0F7B" w:rsidP="003B660D">
      <w:pPr>
        <w:ind w:firstLine="0"/>
      </w:pPr>
      <w:r>
        <w:t>Sprendimo įgyvendinimui reikės valstybės biudžeto ir savivaldybės biudžeto lėšų.</w:t>
      </w:r>
    </w:p>
    <w:p w:rsidR="004F0F7B" w:rsidRDefault="004F0F7B" w:rsidP="003B660D">
      <w:pPr>
        <w:tabs>
          <w:tab w:val="left" w:pos="1134"/>
        </w:tabs>
        <w:ind w:firstLine="0"/>
      </w:pPr>
      <w:r>
        <w:rPr>
          <w:b/>
          <w:bCs/>
        </w:rPr>
        <w:t>9. Antikorupcinis vertinimas</w:t>
      </w:r>
      <w:r>
        <w:t>.</w:t>
      </w:r>
    </w:p>
    <w:p w:rsidR="004F0F7B" w:rsidRDefault="004F0F7B" w:rsidP="003B660D">
      <w:pPr>
        <w:tabs>
          <w:tab w:val="left" w:pos="2400"/>
        </w:tabs>
        <w:ind w:firstLine="0"/>
      </w:pPr>
      <w:r>
        <w:t>Nereikalingas.</w:t>
      </w:r>
    </w:p>
    <w:p w:rsidR="004F0F7B" w:rsidRDefault="004F0F7B" w:rsidP="003B660D">
      <w:pPr>
        <w:tabs>
          <w:tab w:val="left" w:pos="2400"/>
        </w:tabs>
        <w:ind w:firstLine="0"/>
      </w:pPr>
    </w:p>
    <w:p w:rsidR="004F0F7B" w:rsidRDefault="004F0F7B" w:rsidP="003B660D">
      <w:pPr>
        <w:tabs>
          <w:tab w:val="left" w:pos="2400"/>
        </w:tabs>
      </w:pPr>
    </w:p>
    <w:p w:rsidR="004F0F7B" w:rsidRDefault="004F0F7B" w:rsidP="003B660D">
      <w:pPr>
        <w:ind w:firstLine="0"/>
      </w:pPr>
      <w:r>
        <w:t>Sveikatos, socialinės paramos ir rūpybos skyriaus vedėja</w:t>
      </w:r>
      <w:r>
        <w:tab/>
      </w:r>
      <w:r>
        <w:tab/>
      </w:r>
      <w:r>
        <w:tab/>
        <w:t xml:space="preserve">         Jolita Alseikienė</w:t>
      </w:r>
    </w:p>
    <w:sectPr w:rsidR="004F0F7B" w:rsidSect="003B3132">
      <w:type w:val="continuous"/>
      <w:pgSz w:w="11907" w:h="16840" w:code="9"/>
      <w:pgMar w:top="851" w:right="850"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23A" w:rsidRDefault="0046423A">
      <w:r>
        <w:separator/>
      </w:r>
    </w:p>
  </w:endnote>
  <w:endnote w:type="continuationSeparator" w:id="0">
    <w:p w:rsidR="0046423A" w:rsidRDefault="0046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7B" w:rsidRDefault="004F0F7B">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23A" w:rsidRDefault="0046423A">
      <w:r>
        <w:separator/>
      </w:r>
    </w:p>
  </w:footnote>
  <w:footnote w:type="continuationSeparator" w:id="0">
    <w:p w:rsidR="0046423A" w:rsidRDefault="00464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82D"/>
    <w:multiLevelType w:val="hybridMultilevel"/>
    <w:tmpl w:val="0F20A1FE"/>
    <w:lvl w:ilvl="0" w:tplc="86168A16">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CCC161B"/>
    <w:multiLevelType w:val="hybridMultilevel"/>
    <w:tmpl w:val="86C6DFE0"/>
    <w:lvl w:ilvl="0" w:tplc="407C4772">
      <w:start w:val="1"/>
      <w:numFmt w:val="decimal"/>
      <w:lvlText w:val="%1."/>
      <w:lvlJc w:val="left"/>
      <w:pPr>
        <w:tabs>
          <w:tab w:val="num" w:pos="720"/>
        </w:tabs>
        <w:ind w:left="720" w:hanging="360"/>
      </w:pPr>
      <w:rPr>
        <w:rFonts w:cs="Times New Roman"/>
      </w:rPr>
    </w:lvl>
    <w:lvl w:ilvl="1" w:tplc="7450B8AA" w:tentative="1">
      <w:start w:val="1"/>
      <w:numFmt w:val="decimal"/>
      <w:lvlText w:val="%2."/>
      <w:lvlJc w:val="left"/>
      <w:pPr>
        <w:tabs>
          <w:tab w:val="num" w:pos="1440"/>
        </w:tabs>
        <w:ind w:left="1440" w:hanging="360"/>
      </w:pPr>
      <w:rPr>
        <w:rFonts w:cs="Times New Roman"/>
      </w:rPr>
    </w:lvl>
    <w:lvl w:ilvl="2" w:tplc="C0FC38B4" w:tentative="1">
      <w:start w:val="1"/>
      <w:numFmt w:val="decimal"/>
      <w:lvlText w:val="%3."/>
      <w:lvlJc w:val="left"/>
      <w:pPr>
        <w:tabs>
          <w:tab w:val="num" w:pos="2160"/>
        </w:tabs>
        <w:ind w:left="2160" w:hanging="360"/>
      </w:pPr>
      <w:rPr>
        <w:rFonts w:cs="Times New Roman"/>
      </w:rPr>
    </w:lvl>
    <w:lvl w:ilvl="3" w:tplc="B980EFFA" w:tentative="1">
      <w:start w:val="1"/>
      <w:numFmt w:val="decimal"/>
      <w:lvlText w:val="%4."/>
      <w:lvlJc w:val="left"/>
      <w:pPr>
        <w:tabs>
          <w:tab w:val="num" w:pos="2880"/>
        </w:tabs>
        <w:ind w:left="2880" w:hanging="360"/>
      </w:pPr>
      <w:rPr>
        <w:rFonts w:cs="Times New Roman"/>
      </w:rPr>
    </w:lvl>
    <w:lvl w:ilvl="4" w:tplc="023E53B6" w:tentative="1">
      <w:start w:val="1"/>
      <w:numFmt w:val="decimal"/>
      <w:lvlText w:val="%5."/>
      <w:lvlJc w:val="left"/>
      <w:pPr>
        <w:tabs>
          <w:tab w:val="num" w:pos="3600"/>
        </w:tabs>
        <w:ind w:left="3600" w:hanging="360"/>
      </w:pPr>
      <w:rPr>
        <w:rFonts w:cs="Times New Roman"/>
      </w:rPr>
    </w:lvl>
    <w:lvl w:ilvl="5" w:tplc="D0E8F6DC" w:tentative="1">
      <w:start w:val="1"/>
      <w:numFmt w:val="decimal"/>
      <w:lvlText w:val="%6."/>
      <w:lvlJc w:val="left"/>
      <w:pPr>
        <w:tabs>
          <w:tab w:val="num" w:pos="4320"/>
        </w:tabs>
        <w:ind w:left="4320" w:hanging="360"/>
      </w:pPr>
      <w:rPr>
        <w:rFonts w:cs="Times New Roman"/>
      </w:rPr>
    </w:lvl>
    <w:lvl w:ilvl="6" w:tplc="E9C243A4" w:tentative="1">
      <w:start w:val="1"/>
      <w:numFmt w:val="decimal"/>
      <w:lvlText w:val="%7."/>
      <w:lvlJc w:val="left"/>
      <w:pPr>
        <w:tabs>
          <w:tab w:val="num" w:pos="5040"/>
        </w:tabs>
        <w:ind w:left="5040" w:hanging="360"/>
      </w:pPr>
      <w:rPr>
        <w:rFonts w:cs="Times New Roman"/>
      </w:rPr>
    </w:lvl>
    <w:lvl w:ilvl="7" w:tplc="71FEB0EE" w:tentative="1">
      <w:start w:val="1"/>
      <w:numFmt w:val="decimal"/>
      <w:lvlText w:val="%8."/>
      <w:lvlJc w:val="left"/>
      <w:pPr>
        <w:tabs>
          <w:tab w:val="num" w:pos="5760"/>
        </w:tabs>
        <w:ind w:left="5760" w:hanging="360"/>
      </w:pPr>
      <w:rPr>
        <w:rFonts w:cs="Times New Roman"/>
      </w:rPr>
    </w:lvl>
    <w:lvl w:ilvl="8" w:tplc="11B2347E" w:tentative="1">
      <w:start w:val="1"/>
      <w:numFmt w:val="decimal"/>
      <w:lvlText w:val="%9."/>
      <w:lvlJc w:val="left"/>
      <w:pPr>
        <w:tabs>
          <w:tab w:val="num" w:pos="6480"/>
        </w:tabs>
        <w:ind w:left="6480" w:hanging="360"/>
      </w:pPr>
      <w:rPr>
        <w:rFonts w:cs="Times New Roman"/>
      </w:rPr>
    </w:lvl>
  </w:abstractNum>
  <w:abstractNum w:abstractNumId="2">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4375A"/>
    <w:multiLevelType w:val="hybridMultilevel"/>
    <w:tmpl w:val="C62E4C22"/>
    <w:lvl w:ilvl="0" w:tplc="3A52A7F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92333D"/>
    <w:multiLevelType w:val="hybridMultilevel"/>
    <w:tmpl w:val="2F7C03B8"/>
    <w:lvl w:ilvl="0" w:tplc="D142890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D284A76"/>
    <w:multiLevelType w:val="hybridMultilevel"/>
    <w:tmpl w:val="8E62A702"/>
    <w:lvl w:ilvl="0" w:tplc="EBF25C3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5E7BFD"/>
    <w:multiLevelType w:val="hybridMultilevel"/>
    <w:tmpl w:val="EA60F43A"/>
    <w:lvl w:ilvl="0" w:tplc="0DB2B8BE">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20633E08"/>
    <w:multiLevelType w:val="hybridMultilevel"/>
    <w:tmpl w:val="EFB8300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28475A5C"/>
    <w:multiLevelType w:val="multilevel"/>
    <w:tmpl w:val="2438CA68"/>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0">
    <w:nsid w:val="29DA4949"/>
    <w:multiLevelType w:val="hybridMultilevel"/>
    <w:tmpl w:val="8E80340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2B6D4161"/>
    <w:multiLevelType w:val="hybridMultilevel"/>
    <w:tmpl w:val="5B66EE36"/>
    <w:lvl w:ilvl="0" w:tplc="3BEAD672">
      <w:start w:val="1"/>
      <w:numFmt w:val="decimal"/>
      <w:lvlText w:val="%1."/>
      <w:lvlJc w:val="left"/>
      <w:pPr>
        <w:tabs>
          <w:tab w:val="num" w:pos="1260"/>
        </w:tabs>
        <w:ind w:left="1260" w:hanging="360"/>
      </w:pPr>
      <w:rPr>
        <w:rFonts w:cs="Times New Roman" w:hint="default"/>
      </w:rPr>
    </w:lvl>
    <w:lvl w:ilvl="1" w:tplc="6566754C">
      <w:numFmt w:val="none"/>
      <w:lvlText w:val=""/>
      <w:lvlJc w:val="left"/>
      <w:pPr>
        <w:tabs>
          <w:tab w:val="num" w:pos="360"/>
        </w:tabs>
      </w:pPr>
      <w:rPr>
        <w:rFonts w:cs="Times New Roman"/>
      </w:rPr>
    </w:lvl>
    <w:lvl w:ilvl="2" w:tplc="41303960">
      <w:numFmt w:val="none"/>
      <w:lvlText w:val=""/>
      <w:lvlJc w:val="left"/>
      <w:pPr>
        <w:tabs>
          <w:tab w:val="num" w:pos="360"/>
        </w:tabs>
      </w:pPr>
      <w:rPr>
        <w:rFonts w:cs="Times New Roman"/>
      </w:rPr>
    </w:lvl>
    <w:lvl w:ilvl="3" w:tplc="760C0B0C">
      <w:numFmt w:val="none"/>
      <w:lvlText w:val=""/>
      <w:lvlJc w:val="left"/>
      <w:pPr>
        <w:tabs>
          <w:tab w:val="num" w:pos="360"/>
        </w:tabs>
      </w:pPr>
      <w:rPr>
        <w:rFonts w:cs="Times New Roman"/>
      </w:rPr>
    </w:lvl>
    <w:lvl w:ilvl="4" w:tplc="20223CE2">
      <w:numFmt w:val="none"/>
      <w:lvlText w:val=""/>
      <w:lvlJc w:val="left"/>
      <w:pPr>
        <w:tabs>
          <w:tab w:val="num" w:pos="360"/>
        </w:tabs>
      </w:pPr>
      <w:rPr>
        <w:rFonts w:cs="Times New Roman"/>
      </w:rPr>
    </w:lvl>
    <w:lvl w:ilvl="5" w:tplc="1720785E">
      <w:numFmt w:val="none"/>
      <w:lvlText w:val=""/>
      <w:lvlJc w:val="left"/>
      <w:pPr>
        <w:tabs>
          <w:tab w:val="num" w:pos="360"/>
        </w:tabs>
      </w:pPr>
      <w:rPr>
        <w:rFonts w:cs="Times New Roman"/>
      </w:rPr>
    </w:lvl>
    <w:lvl w:ilvl="6" w:tplc="3A16E946">
      <w:numFmt w:val="none"/>
      <w:lvlText w:val=""/>
      <w:lvlJc w:val="left"/>
      <w:pPr>
        <w:tabs>
          <w:tab w:val="num" w:pos="360"/>
        </w:tabs>
      </w:pPr>
      <w:rPr>
        <w:rFonts w:cs="Times New Roman"/>
      </w:rPr>
    </w:lvl>
    <w:lvl w:ilvl="7" w:tplc="E376DF30">
      <w:numFmt w:val="none"/>
      <w:lvlText w:val=""/>
      <w:lvlJc w:val="left"/>
      <w:pPr>
        <w:tabs>
          <w:tab w:val="num" w:pos="360"/>
        </w:tabs>
      </w:pPr>
      <w:rPr>
        <w:rFonts w:cs="Times New Roman"/>
      </w:rPr>
    </w:lvl>
    <w:lvl w:ilvl="8" w:tplc="E9FABF8A">
      <w:numFmt w:val="none"/>
      <w:lvlText w:val=""/>
      <w:lvlJc w:val="left"/>
      <w:pPr>
        <w:tabs>
          <w:tab w:val="num" w:pos="360"/>
        </w:tabs>
      </w:pPr>
      <w:rPr>
        <w:rFonts w:cs="Times New Roman"/>
      </w:rPr>
    </w:lvl>
  </w:abstractNum>
  <w:abstractNum w:abstractNumId="12">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494876"/>
    <w:multiLevelType w:val="hybridMultilevel"/>
    <w:tmpl w:val="926A737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384E484F"/>
    <w:multiLevelType w:val="hybridMultilevel"/>
    <w:tmpl w:val="7568A404"/>
    <w:lvl w:ilvl="0" w:tplc="D0CE0168">
      <w:start w:val="2"/>
      <w:numFmt w:val="decimal"/>
      <w:lvlText w:val="%1."/>
      <w:lvlJc w:val="left"/>
      <w:pPr>
        <w:tabs>
          <w:tab w:val="num" w:pos="1107"/>
        </w:tabs>
        <w:ind w:left="1107" w:hanging="360"/>
      </w:pPr>
      <w:rPr>
        <w:rFonts w:cs="Times New Roman" w:hint="default"/>
      </w:rPr>
    </w:lvl>
    <w:lvl w:ilvl="1" w:tplc="04090019" w:tentative="1">
      <w:start w:val="1"/>
      <w:numFmt w:val="lowerLetter"/>
      <w:lvlText w:val="%2."/>
      <w:lvlJc w:val="left"/>
      <w:pPr>
        <w:tabs>
          <w:tab w:val="num" w:pos="1827"/>
        </w:tabs>
        <w:ind w:left="1827" w:hanging="360"/>
      </w:pPr>
      <w:rPr>
        <w:rFonts w:cs="Times New Roman"/>
      </w:rPr>
    </w:lvl>
    <w:lvl w:ilvl="2" w:tplc="0409001B" w:tentative="1">
      <w:start w:val="1"/>
      <w:numFmt w:val="lowerRoman"/>
      <w:lvlText w:val="%3."/>
      <w:lvlJc w:val="right"/>
      <w:pPr>
        <w:tabs>
          <w:tab w:val="num" w:pos="2547"/>
        </w:tabs>
        <w:ind w:left="2547" w:hanging="180"/>
      </w:pPr>
      <w:rPr>
        <w:rFonts w:cs="Times New Roman"/>
      </w:rPr>
    </w:lvl>
    <w:lvl w:ilvl="3" w:tplc="0409000F" w:tentative="1">
      <w:start w:val="1"/>
      <w:numFmt w:val="decimal"/>
      <w:lvlText w:val="%4."/>
      <w:lvlJc w:val="left"/>
      <w:pPr>
        <w:tabs>
          <w:tab w:val="num" w:pos="3267"/>
        </w:tabs>
        <w:ind w:left="3267" w:hanging="360"/>
      </w:pPr>
      <w:rPr>
        <w:rFonts w:cs="Times New Roman"/>
      </w:rPr>
    </w:lvl>
    <w:lvl w:ilvl="4" w:tplc="04090019" w:tentative="1">
      <w:start w:val="1"/>
      <w:numFmt w:val="lowerLetter"/>
      <w:lvlText w:val="%5."/>
      <w:lvlJc w:val="left"/>
      <w:pPr>
        <w:tabs>
          <w:tab w:val="num" w:pos="3987"/>
        </w:tabs>
        <w:ind w:left="3987" w:hanging="360"/>
      </w:pPr>
      <w:rPr>
        <w:rFonts w:cs="Times New Roman"/>
      </w:rPr>
    </w:lvl>
    <w:lvl w:ilvl="5" w:tplc="0409001B" w:tentative="1">
      <w:start w:val="1"/>
      <w:numFmt w:val="lowerRoman"/>
      <w:lvlText w:val="%6."/>
      <w:lvlJc w:val="right"/>
      <w:pPr>
        <w:tabs>
          <w:tab w:val="num" w:pos="4707"/>
        </w:tabs>
        <w:ind w:left="4707" w:hanging="180"/>
      </w:pPr>
      <w:rPr>
        <w:rFonts w:cs="Times New Roman"/>
      </w:rPr>
    </w:lvl>
    <w:lvl w:ilvl="6" w:tplc="0409000F" w:tentative="1">
      <w:start w:val="1"/>
      <w:numFmt w:val="decimal"/>
      <w:lvlText w:val="%7."/>
      <w:lvlJc w:val="left"/>
      <w:pPr>
        <w:tabs>
          <w:tab w:val="num" w:pos="5427"/>
        </w:tabs>
        <w:ind w:left="5427" w:hanging="360"/>
      </w:pPr>
      <w:rPr>
        <w:rFonts w:cs="Times New Roman"/>
      </w:rPr>
    </w:lvl>
    <w:lvl w:ilvl="7" w:tplc="04090019" w:tentative="1">
      <w:start w:val="1"/>
      <w:numFmt w:val="lowerLetter"/>
      <w:lvlText w:val="%8."/>
      <w:lvlJc w:val="left"/>
      <w:pPr>
        <w:tabs>
          <w:tab w:val="num" w:pos="6147"/>
        </w:tabs>
        <w:ind w:left="6147" w:hanging="360"/>
      </w:pPr>
      <w:rPr>
        <w:rFonts w:cs="Times New Roman"/>
      </w:rPr>
    </w:lvl>
    <w:lvl w:ilvl="8" w:tplc="0409001B" w:tentative="1">
      <w:start w:val="1"/>
      <w:numFmt w:val="lowerRoman"/>
      <w:lvlText w:val="%9."/>
      <w:lvlJc w:val="right"/>
      <w:pPr>
        <w:tabs>
          <w:tab w:val="num" w:pos="6867"/>
        </w:tabs>
        <w:ind w:left="6867" w:hanging="180"/>
      </w:pPr>
      <w:rPr>
        <w:rFonts w:cs="Times New Roman"/>
      </w:rPr>
    </w:lvl>
  </w:abstractNum>
  <w:abstractNum w:abstractNumId="15">
    <w:nsid w:val="38E27BA8"/>
    <w:multiLevelType w:val="hybridMultilevel"/>
    <w:tmpl w:val="9CF6FEE6"/>
    <w:lvl w:ilvl="0" w:tplc="A586ADA8">
      <w:start w:val="2016"/>
      <w:numFmt w:val="bullet"/>
      <w:lvlText w:val="–"/>
      <w:lvlJc w:val="left"/>
      <w:pPr>
        <w:ind w:left="1275" w:hanging="360"/>
      </w:pPr>
      <w:rPr>
        <w:rFonts w:ascii="Times New Roman" w:eastAsia="Times New Roman" w:hAnsi="Times New Roman" w:hint="default"/>
        <w:sz w:val="24"/>
      </w:rPr>
    </w:lvl>
    <w:lvl w:ilvl="1" w:tplc="04270003" w:tentative="1">
      <w:start w:val="1"/>
      <w:numFmt w:val="bullet"/>
      <w:lvlText w:val="o"/>
      <w:lvlJc w:val="left"/>
      <w:pPr>
        <w:ind w:left="1995" w:hanging="360"/>
      </w:pPr>
      <w:rPr>
        <w:rFonts w:ascii="Courier New" w:hAnsi="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16">
    <w:nsid w:val="39900F48"/>
    <w:multiLevelType w:val="hybridMultilevel"/>
    <w:tmpl w:val="26ECA622"/>
    <w:lvl w:ilvl="0" w:tplc="57C6B966">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3A2F6BE8"/>
    <w:multiLevelType w:val="hybridMultilevel"/>
    <w:tmpl w:val="59848FFC"/>
    <w:lvl w:ilvl="0" w:tplc="67467DCC">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8">
    <w:nsid w:val="3CFC4BFB"/>
    <w:multiLevelType w:val="hybridMultilevel"/>
    <w:tmpl w:val="8DA4320C"/>
    <w:lvl w:ilvl="0" w:tplc="6884F9EC">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9">
    <w:nsid w:val="41006436"/>
    <w:multiLevelType w:val="multilevel"/>
    <w:tmpl w:val="831C4906"/>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4C1E4D4F"/>
    <w:multiLevelType w:val="hybridMultilevel"/>
    <w:tmpl w:val="504246FC"/>
    <w:lvl w:ilvl="0" w:tplc="CFD84C88">
      <w:start w:val="2016"/>
      <w:numFmt w:val="bullet"/>
      <w:lvlText w:val="-"/>
      <w:lvlJc w:val="left"/>
      <w:pPr>
        <w:ind w:left="1275" w:hanging="360"/>
      </w:pPr>
      <w:rPr>
        <w:rFonts w:ascii="Times New Roman" w:eastAsia="Times New Roman" w:hAnsi="Times New Roman" w:hint="default"/>
        <w:sz w:val="24"/>
      </w:rPr>
    </w:lvl>
    <w:lvl w:ilvl="1" w:tplc="04270003" w:tentative="1">
      <w:start w:val="1"/>
      <w:numFmt w:val="bullet"/>
      <w:lvlText w:val="o"/>
      <w:lvlJc w:val="left"/>
      <w:pPr>
        <w:ind w:left="1995" w:hanging="360"/>
      </w:pPr>
      <w:rPr>
        <w:rFonts w:ascii="Courier New" w:hAnsi="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21">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502F5DE1"/>
    <w:multiLevelType w:val="hybridMultilevel"/>
    <w:tmpl w:val="83D8551C"/>
    <w:lvl w:ilvl="0" w:tplc="BF86E952">
      <w:start w:val="5"/>
      <w:numFmt w:val="bullet"/>
      <w:lvlText w:val="-"/>
      <w:lvlJc w:val="left"/>
      <w:pPr>
        <w:ind w:left="1275" w:hanging="360"/>
      </w:pPr>
      <w:rPr>
        <w:rFonts w:ascii="Times New Roman" w:eastAsia="Times New Roman" w:hAnsi="Times New Roman" w:hint="default"/>
      </w:rPr>
    </w:lvl>
    <w:lvl w:ilvl="1" w:tplc="04270003" w:tentative="1">
      <w:start w:val="1"/>
      <w:numFmt w:val="bullet"/>
      <w:lvlText w:val="o"/>
      <w:lvlJc w:val="left"/>
      <w:pPr>
        <w:ind w:left="1995" w:hanging="360"/>
      </w:pPr>
      <w:rPr>
        <w:rFonts w:ascii="Courier New" w:hAnsi="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23">
    <w:nsid w:val="51FE35DC"/>
    <w:multiLevelType w:val="multilevel"/>
    <w:tmpl w:val="FAA881F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522055B4"/>
    <w:multiLevelType w:val="hybridMultilevel"/>
    <w:tmpl w:val="B66CD72E"/>
    <w:lvl w:ilvl="0" w:tplc="3B42D898">
      <w:start w:val="2"/>
      <w:numFmt w:val="bullet"/>
      <w:lvlText w:val="-"/>
      <w:lvlJc w:val="left"/>
      <w:pPr>
        <w:tabs>
          <w:tab w:val="num" w:pos="720"/>
        </w:tabs>
        <w:ind w:left="720" w:hanging="360"/>
      </w:pPr>
      <w:rPr>
        <w:rFonts w:ascii="Times New Roman" w:eastAsia="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6E72E42"/>
    <w:multiLevelType w:val="multilevel"/>
    <w:tmpl w:val="892A8758"/>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6">
    <w:nsid w:val="59072E9A"/>
    <w:multiLevelType w:val="hybridMultilevel"/>
    <w:tmpl w:val="999CA5F2"/>
    <w:lvl w:ilvl="0" w:tplc="D8921652">
      <w:start w:val="1"/>
      <w:numFmt w:val="decimal"/>
      <w:lvlText w:val="%1."/>
      <w:lvlJc w:val="left"/>
      <w:pPr>
        <w:ind w:left="785" w:hanging="360"/>
      </w:pPr>
      <w:rPr>
        <w:rFonts w:ascii="Times New Roman" w:hAnsi="Times New Roman" w:cs="Times New Roman" w:hint="default"/>
        <w:sz w:val="24"/>
      </w:rPr>
    </w:lvl>
    <w:lvl w:ilvl="1" w:tplc="04270019" w:tentative="1">
      <w:start w:val="1"/>
      <w:numFmt w:val="lowerLetter"/>
      <w:lvlText w:val="%2."/>
      <w:lvlJc w:val="left"/>
      <w:pPr>
        <w:ind w:left="1505" w:hanging="360"/>
      </w:pPr>
      <w:rPr>
        <w:rFonts w:cs="Times New Roman"/>
      </w:rPr>
    </w:lvl>
    <w:lvl w:ilvl="2" w:tplc="0427001B" w:tentative="1">
      <w:start w:val="1"/>
      <w:numFmt w:val="lowerRoman"/>
      <w:lvlText w:val="%3."/>
      <w:lvlJc w:val="right"/>
      <w:pPr>
        <w:ind w:left="2225" w:hanging="180"/>
      </w:pPr>
      <w:rPr>
        <w:rFonts w:cs="Times New Roman"/>
      </w:rPr>
    </w:lvl>
    <w:lvl w:ilvl="3" w:tplc="0427000F" w:tentative="1">
      <w:start w:val="1"/>
      <w:numFmt w:val="decimal"/>
      <w:lvlText w:val="%4."/>
      <w:lvlJc w:val="left"/>
      <w:pPr>
        <w:ind w:left="2945" w:hanging="360"/>
      </w:pPr>
      <w:rPr>
        <w:rFonts w:cs="Times New Roman"/>
      </w:rPr>
    </w:lvl>
    <w:lvl w:ilvl="4" w:tplc="04270019" w:tentative="1">
      <w:start w:val="1"/>
      <w:numFmt w:val="lowerLetter"/>
      <w:lvlText w:val="%5."/>
      <w:lvlJc w:val="left"/>
      <w:pPr>
        <w:ind w:left="3665" w:hanging="360"/>
      </w:pPr>
      <w:rPr>
        <w:rFonts w:cs="Times New Roman"/>
      </w:rPr>
    </w:lvl>
    <w:lvl w:ilvl="5" w:tplc="0427001B" w:tentative="1">
      <w:start w:val="1"/>
      <w:numFmt w:val="lowerRoman"/>
      <w:lvlText w:val="%6."/>
      <w:lvlJc w:val="right"/>
      <w:pPr>
        <w:ind w:left="4385" w:hanging="180"/>
      </w:pPr>
      <w:rPr>
        <w:rFonts w:cs="Times New Roman"/>
      </w:rPr>
    </w:lvl>
    <w:lvl w:ilvl="6" w:tplc="0427000F" w:tentative="1">
      <w:start w:val="1"/>
      <w:numFmt w:val="decimal"/>
      <w:lvlText w:val="%7."/>
      <w:lvlJc w:val="left"/>
      <w:pPr>
        <w:ind w:left="5105" w:hanging="360"/>
      </w:pPr>
      <w:rPr>
        <w:rFonts w:cs="Times New Roman"/>
      </w:rPr>
    </w:lvl>
    <w:lvl w:ilvl="7" w:tplc="04270019" w:tentative="1">
      <w:start w:val="1"/>
      <w:numFmt w:val="lowerLetter"/>
      <w:lvlText w:val="%8."/>
      <w:lvlJc w:val="left"/>
      <w:pPr>
        <w:ind w:left="5825" w:hanging="360"/>
      </w:pPr>
      <w:rPr>
        <w:rFonts w:cs="Times New Roman"/>
      </w:rPr>
    </w:lvl>
    <w:lvl w:ilvl="8" w:tplc="0427001B" w:tentative="1">
      <w:start w:val="1"/>
      <w:numFmt w:val="lowerRoman"/>
      <w:lvlText w:val="%9."/>
      <w:lvlJc w:val="right"/>
      <w:pPr>
        <w:ind w:left="6545" w:hanging="180"/>
      </w:pPr>
      <w:rPr>
        <w:rFonts w:cs="Times New Roman"/>
      </w:rPr>
    </w:lvl>
  </w:abstractNum>
  <w:abstractNum w:abstractNumId="27">
    <w:nsid w:val="5B4F2EEC"/>
    <w:multiLevelType w:val="hybridMultilevel"/>
    <w:tmpl w:val="52A4B3E6"/>
    <w:lvl w:ilvl="0" w:tplc="EAF2F7C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5FF50035"/>
    <w:multiLevelType w:val="hybridMultilevel"/>
    <w:tmpl w:val="1A88130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nsid w:val="68537465"/>
    <w:multiLevelType w:val="hybridMultilevel"/>
    <w:tmpl w:val="6BFCFD8A"/>
    <w:lvl w:ilvl="0" w:tplc="1AA6C844">
      <w:start w:val="1"/>
      <w:numFmt w:val="decimal"/>
      <w:lvlText w:val="%1."/>
      <w:lvlJc w:val="left"/>
      <w:pPr>
        <w:tabs>
          <w:tab w:val="num" w:pos="1770"/>
        </w:tabs>
        <w:ind w:left="1770" w:hanging="105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6E1F6105"/>
    <w:multiLevelType w:val="hybridMultilevel"/>
    <w:tmpl w:val="1EAE7268"/>
    <w:lvl w:ilvl="0" w:tplc="8116C6C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70AB1F3E"/>
    <w:multiLevelType w:val="hybridMultilevel"/>
    <w:tmpl w:val="09D2037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4">
    <w:nsid w:val="72336C57"/>
    <w:multiLevelType w:val="hybridMultilevel"/>
    <w:tmpl w:val="1B7CDB18"/>
    <w:lvl w:ilvl="0" w:tplc="C4BA99F6">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5">
    <w:nsid w:val="741C36AC"/>
    <w:multiLevelType w:val="hybridMultilevel"/>
    <w:tmpl w:val="4E82389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5576648"/>
    <w:multiLevelType w:val="hybridMultilevel"/>
    <w:tmpl w:val="362472D0"/>
    <w:lvl w:ilvl="0" w:tplc="9452A2D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6"/>
  </w:num>
  <w:num w:numId="5">
    <w:abstractNumId w:val="3"/>
  </w:num>
  <w:num w:numId="6">
    <w:abstractNumId w:val="6"/>
  </w:num>
  <w:num w:numId="7">
    <w:abstractNumId w:val="18"/>
  </w:num>
  <w:num w:numId="8">
    <w:abstractNumId w:val="17"/>
  </w:num>
  <w:num w:numId="9">
    <w:abstractNumId w:val="31"/>
  </w:num>
  <w:num w:numId="10">
    <w:abstractNumId w:val="9"/>
  </w:num>
  <w:num w:numId="11">
    <w:abstractNumId w:val="12"/>
  </w:num>
  <w:num w:numId="12">
    <w:abstractNumId w:val="2"/>
  </w:num>
  <w:num w:numId="13">
    <w:abstractNumId w:val="4"/>
  </w:num>
  <w:num w:numId="14">
    <w:abstractNumId w:val="23"/>
  </w:num>
  <w:num w:numId="15">
    <w:abstractNumId w:val="19"/>
  </w:num>
  <w:num w:numId="16">
    <w:abstractNumId w:val="27"/>
  </w:num>
  <w:num w:numId="17">
    <w:abstractNumId w:val="1"/>
  </w:num>
  <w:num w:numId="18">
    <w:abstractNumId w:val="35"/>
  </w:num>
  <w:num w:numId="19">
    <w:abstractNumId w:val="28"/>
  </w:num>
  <w:num w:numId="20">
    <w:abstractNumId w:val="37"/>
  </w:num>
  <w:num w:numId="21">
    <w:abstractNumId w:val="30"/>
  </w:num>
  <w:num w:numId="22">
    <w:abstractNumId w:val="21"/>
  </w:num>
  <w:num w:numId="23">
    <w:abstractNumId w:val="29"/>
  </w:num>
  <w:num w:numId="24">
    <w:abstractNumId w:val="32"/>
  </w:num>
  <w:num w:numId="25">
    <w:abstractNumId w:val="11"/>
  </w:num>
  <w:num w:numId="26">
    <w:abstractNumId w:val="13"/>
  </w:num>
  <w:num w:numId="27">
    <w:abstractNumId w:val="33"/>
  </w:num>
  <w:num w:numId="28">
    <w:abstractNumId w:val="16"/>
  </w:num>
  <w:num w:numId="29">
    <w:abstractNumId w:val="7"/>
  </w:num>
  <w:num w:numId="30">
    <w:abstractNumId w:val="14"/>
  </w:num>
  <w:num w:numId="31">
    <w:abstractNumId w:val="8"/>
  </w:num>
  <w:num w:numId="32">
    <w:abstractNumId w:val="34"/>
  </w:num>
  <w:num w:numId="33">
    <w:abstractNumId w:val="0"/>
  </w:num>
  <w:num w:numId="34">
    <w:abstractNumId w:val="26"/>
  </w:num>
  <w:num w:numId="35">
    <w:abstractNumId w:val="24"/>
  </w:num>
  <w:num w:numId="36">
    <w:abstractNumId w:val="20"/>
  </w:num>
  <w:num w:numId="37">
    <w:abstractNumId w:val="15"/>
  </w:num>
  <w:num w:numId="38">
    <w:abstractNumId w:val="1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01FC2"/>
    <w:rsid w:val="00004687"/>
    <w:rsid w:val="000079AC"/>
    <w:rsid w:val="00011256"/>
    <w:rsid w:val="00013DCD"/>
    <w:rsid w:val="00020FB0"/>
    <w:rsid w:val="00021226"/>
    <w:rsid w:val="00021E2F"/>
    <w:rsid w:val="000220E4"/>
    <w:rsid w:val="000226C4"/>
    <w:rsid w:val="000256F7"/>
    <w:rsid w:val="00026C0F"/>
    <w:rsid w:val="000276E3"/>
    <w:rsid w:val="00027C10"/>
    <w:rsid w:val="00031235"/>
    <w:rsid w:val="00036AC4"/>
    <w:rsid w:val="000446DE"/>
    <w:rsid w:val="00045BFD"/>
    <w:rsid w:val="0004703B"/>
    <w:rsid w:val="0005055C"/>
    <w:rsid w:val="000518D4"/>
    <w:rsid w:val="000519DF"/>
    <w:rsid w:val="00057ABB"/>
    <w:rsid w:val="00057BB8"/>
    <w:rsid w:val="00061537"/>
    <w:rsid w:val="000634FB"/>
    <w:rsid w:val="00063B32"/>
    <w:rsid w:val="00065513"/>
    <w:rsid w:val="000705C1"/>
    <w:rsid w:val="000762FE"/>
    <w:rsid w:val="0008250A"/>
    <w:rsid w:val="000832AD"/>
    <w:rsid w:val="00090788"/>
    <w:rsid w:val="00092496"/>
    <w:rsid w:val="00094890"/>
    <w:rsid w:val="000A2E4C"/>
    <w:rsid w:val="000A6837"/>
    <w:rsid w:val="000A7C37"/>
    <w:rsid w:val="000B3549"/>
    <w:rsid w:val="000B359B"/>
    <w:rsid w:val="000B4441"/>
    <w:rsid w:val="000C2A5F"/>
    <w:rsid w:val="000C3DF2"/>
    <w:rsid w:val="000C6007"/>
    <w:rsid w:val="000D0234"/>
    <w:rsid w:val="000D0F37"/>
    <w:rsid w:val="000D491A"/>
    <w:rsid w:val="000D65A2"/>
    <w:rsid w:val="000D7E07"/>
    <w:rsid w:val="000E0F9F"/>
    <w:rsid w:val="000E4EC3"/>
    <w:rsid w:val="000E55EF"/>
    <w:rsid w:val="000F0F0A"/>
    <w:rsid w:val="000F1567"/>
    <w:rsid w:val="001005C7"/>
    <w:rsid w:val="00101993"/>
    <w:rsid w:val="00101BB0"/>
    <w:rsid w:val="0010518F"/>
    <w:rsid w:val="00105B60"/>
    <w:rsid w:val="00106CE6"/>
    <w:rsid w:val="00110587"/>
    <w:rsid w:val="00115607"/>
    <w:rsid w:val="00116438"/>
    <w:rsid w:val="00123825"/>
    <w:rsid w:val="0012391B"/>
    <w:rsid w:val="00125DC2"/>
    <w:rsid w:val="0013108E"/>
    <w:rsid w:val="00131389"/>
    <w:rsid w:val="00132B52"/>
    <w:rsid w:val="00132CF5"/>
    <w:rsid w:val="001352FA"/>
    <w:rsid w:val="00135EDE"/>
    <w:rsid w:val="00137BE8"/>
    <w:rsid w:val="0014405F"/>
    <w:rsid w:val="00145AF8"/>
    <w:rsid w:val="0014745B"/>
    <w:rsid w:val="00151AA3"/>
    <w:rsid w:val="001565C3"/>
    <w:rsid w:val="001569C7"/>
    <w:rsid w:val="001601FD"/>
    <w:rsid w:val="00160C8A"/>
    <w:rsid w:val="00163E8F"/>
    <w:rsid w:val="00170B70"/>
    <w:rsid w:val="00170CC0"/>
    <w:rsid w:val="001751D2"/>
    <w:rsid w:val="00177846"/>
    <w:rsid w:val="00177EE1"/>
    <w:rsid w:val="00181035"/>
    <w:rsid w:val="001849D9"/>
    <w:rsid w:val="00185444"/>
    <w:rsid w:val="0018703C"/>
    <w:rsid w:val="0019575A"/>
    <w:rsid w:val="0019635C"/>
    <w:rsid w:val="001977C6"/>
    <w:rsid w:val="00197E8C"/>
    <w:rsid w:val="001A7A5B"/>
    <w:rsid w:val="001B0F86"/>
    <w:rsid w:val="001B140F"/>
    <w:rsid w:val="001C1634"/>
    <w:rsid w:val="001C1A51"/>
    <w:rsid w:val="001C261B"/>
    <w:rsid w:val="001C27D6"/>
    <w:rsid w:val="001C315B"/>
    <w:rsid w:val="001C4364"/>
    <w:rsid w:val="001C453C"/>
    <w:rsid w:val="001C573B"/>
    <w:rsid w:val="001D125B"/>
    <w:rsid w:val="001D22BF"/>
    <w:rsid w:val="001E0618"/>
    <w:rsid w:val="001E5744"/>
    <w:rsid w:val="001E58C3"/>
    <w:rsid w:val="001F0CE9"/>
    <w:rsid w:val="001F1B46"/>
    <w:rsid w:val="001F2FE0"/>
    <w:rsid w:val="00204214"/>
    <w:rsid w:val="002053B3"/>
    <w:rsid w:val="00205B28"/>
    <w:rsid w:val="00214004"/>
    <w:rsid w:val="00214929"/>
    <w:rsid w:val="002231AA"/>
    <w:rsid w:val="002238F1"/>
    <w:rsid w:val="00223996"/>
    <w:rsid w:val="00224A63"/>
    <w:rsid w:val="002272CE"/>
    <w:rsid w:val="002323B4"/>
    <w:rsid w:val="002323BA"/>
    <w:rsid w:val="00234993"/>
    <w:rsid w:val="0024244E"/>
    <w:rsid w:val="00242CBE"/>
    <w:rsid w:val="002452D7"/>
    <w:rsid w:val="0024556A"/>
    <w:rsid w:val="002461B0"/>
    <w:rsid w:val="00250439"/>
    <w:rsid w:val="00251679"/>
    <w:rsid w:val="00251D0E"/>
    <w:rsid w:val="002544F7"/>
    <w:rsid w:val="00256FBE"/>
    <w:rsid w:val="00275128"/>
    <w:rsid w:val="00284425"/>
    <w:rsid w:val="00290323"/>
    <w:rsid w:val="00293AD3"/>
    <w:rsid w:val="00293E49"/>
    <w:rsid w:val="0029404C"/>
    <w:rsid w:val="002A3313"/>
    <w:rsid w:val="002A61B4"/>
    <w:rsid w:val="002B1F88"/>
    <w:rsid w:val="002B3E3A"/>
    <w:rsid w:val="002B69C5"/>
    <w:rsid w:val="002B7AC3"/>
    <w:rsid w:val="002C4C69"/>
    <w:rsid w:val="002C6A17"/>
    <w:rsid w:val="002D21AF"/>
    <w:rsid w:val="002D2C18"/>
    <w:rsid w:val="002D2EA5"/>
    <w:rsid w:val="002D4CB1"/>
    <w:rsid w:val="002E043D"/>
    <w:rsid w:val="002E1414"/>
    <w:rsid w:val="002E57B4"/>
    <w:rsid w:val="002E7EFE"/>
    <w:rsid w:val="002F1ADC"/>
    <w:rsid w:val="002F416A"/>
    <w:rsid w:val="002F4C98"/>
    <w:rsid w:val="002F4F97"/>
    <w:rsid w:val="002F6317"/>
    <w:rsid w:val="002F7384"/>
    <w:rsid w:val="002F76B7"/>
    <w:rsid w:val="00302194"/>
    <w:rsid w:val="003056D6"/>
    <w:rsid w:val="0031677A"/>
    <w:rsid w:val="00320467"/>
    <w:rsid w:val="00322090"/>
    <w:rsid w:val="003228B1"/>
    <w:rsid w:val="00330843"/>
    <w:rsid w:val="003338D9"/>
    <w:rsid w:val="003357D1"/>
    <w:rsid w:val="00337171"/>
    <w:rsid w:val="003424C8"/>
    <w:rsid w:val="00342DEA"/>
    <w:rsid w:val="00345904"/>
    <w:rsid w:val="00347A2D"/>
    <w:rsid w:val="00350DBB"/>
    <w:rsid w:val="00351490"/>
    <w:rsid w:val="00352540"/>
    <w:rsid w:val="0035481F"/>
    <w:rsid w:val="0035764B"/>
    <w:rsid w:val="003577B2"/>
    <w:rsid w:val="00360E59"/>
    <w:rsid w:val="003653C6"/>
    <w:rsid w:val="003654B9"/>
    <w:rsid w:val="00387493"/>
    <w:rsid w:val="00387FC9"/>
    <w:rsid w:val="00390947"/>
    <w:rsid w:val="0039168A"/>
    <w:rsid w:val="00392F9F"/>
    <w:rsid w:val="00395AEA"/>
    <w:rsid w:val="003A17EF"/>
    <w:rsid w:val="003A453E"/>
    <w:rsid w:val="003B3132"/>
    <w:rsid w:val="003B4ED2"/>
    <w:rsid w:val="003B660D"/>
    <w:rsid w:val="003C32F7"/>
    <w:rsid w:val="003C5995"/>
    <w:rsid w:val="003D030E"/>
    <w:rsid w:val="003D2323"/>
    <w:rsid w:val="003D2F45"/>
    <w:rsid w:val="003D5598"/>
    <w:rsid w:val="003D743A"/>
    <w:rsid w:val="003D7640"/>
    <w:rsid w:val="003E1123"/>
    <w:rsid w:val="003E1A9F"/>
    <w:rsid w:val="003E29E6"/>
    <w:rsid w:val="003E2D2B"/>
    <w:rsid w:val="004029DC"/>
    <w:rsid w:val="004032A8"/>
    <w:rsid w:val="00410731"/>
    <w:rsid w:val="0041093F"/>
    <w:rsid w:val="0041426D"/>
    <w:rsid w:val="004143BF"/>
    <w:rsid w:val="0041530F"/>
    <w:rsid w:val="00415B20"/>
    <w:rsid w:val="00423AB4"/>
    <w:rsid w:val="00426D46"/>
    <w:rsid w:val="00430ACB"/>
    <w:rsid w:val="00431385"/>
    <w:rsid w:val="00433607"/>
    <w:rsid w:val="00436F87"/>
    <w:rsid w:val="0043703C"/>
    <w:rsid w:val="00437EC1"/>
    <w:rsid w:val="0044234B"/>
    <w:rsid w:val="00443072"/>
    <w:rsid w:val="00443EB3"/>
    <w:rsid w:val="00452B53"/>
    <w:rsid w:val="00452BBD"/>
    <w:rsid w:val="00454E07"/>
    <w:rsid w:val="00455474"/>
    <w:rsid w:val="0046423A"/>
    <w:rsid w:val="004661D0"/>
    <w:rsid w:val="004678A4"/>
    <w:rsid w:val="00473A3F"/>
    <w:rsid w:val="00476D1F"/>
    <w:rsid w:val="004801CF"/>
    <w:rsid w:val="004834C4"/>
    <w:rsid w:val="0048625C"/>
    <w:rsid w:val="00487B1F"/>
    <w:rsid w:val="004912F8"/>
    <w:rsid w:val="004913E5"/>
    <w:rsid w:val="00491D34"/>
    <w:rsid w:val="00496CDC"/>
    <w:rsid w:val="004A0D26"/>
    <w:rsid w:val="004B1070"/>
    <w:rsid w:val="004B1456"/>
    <w:rsid w:val="004B307C"/>
    <w:rsid w:val="004B39E8"/>
    <w:rsid w:val="004C0BD4"/>
    <w:rsid w:val="004C3E71"/>
    <w:rsid w:val="004C6B41"/>
    <w:rsid w:val="004D5A31"/>
    <w:rsid w:val="004D5D5F"/>
    <w:rsid w:val="004D6AA0"/>
    <w:rsid w:val="004D703C"/>
    <w:rsid w:val="004E0A7C"/>
    <w:rsid w:val="004E0ADB"/>
    <w:rsid w:val="004E207D"/>
    <w:rsid w:val="004E5E55"/>
    <w:rsid w:val="004F0F7B"/>
    <w:rsid w:val="004F5B71"/>
    <w:rsid w:val="004F5F46"/>
    <w:rsid w:val="004F7CDB"/>
    <w:rsid w:val="00501DA6"/>
    <w:rsid w:val="00502FBF"/>
    <w:rsid w:val="00512EE3"/>
    <w:rsid w:val="005142A2"/>
    <w:rsid w:val="00514A47"/>
    <w:rsid w:val="00517955"/>
    <w:rsid w:val="005218B0"/>
    <w:rsid w:val="00521B9A"/>
    <w:rsid w:val="00521EBE"/>
    <w:rsid w:val="005225A0"/>
    <w:rsid w:val="0052343B"/>
    <w:rsid w:val="00525454"/>
    <w:rsid w:val="00532F5F"/>
    <w:rsid w:val="00535B36"/>
    <w:rsid w:val="00537804"/>
    <w:rsid w:val="00551E38"/>
    <w:rsid w:val="00564C1B"/>
    <w:rsid w:val="00565513"/>
    <w:rsid w:val="00577FAF"/>
    <w:rsid w:val="00580B38"/>
    <w:rsid w:val="0058126A"/>
    <w:rsid w:val="00583C36"/>
    <w:rsid w:val="00586072"/>
    <w:rsid w:val="005870B6"/>
    <w:rsid w:val="00587FEA"/>
    <w:rsid w:val="005905D0"/>
    <w:rsid w:val="00594F8C"/>
    <w:rsid w:val="005A0A6F"/>
    <w:rsid w:val="005B0B2D"/>
    <w:rsid w:val="005B1085"/>
    <w:rsid w:val="005B1F3F"/>
    <w:rsid w:val="005B33E0"/>
    <w:rsid w:val="005B74D3"/>
    <w:rsid w:val="005C01BE"/>
    <w:rsid w:val="005C05BE"/>
    <w:rsid w:val="005C205C"/>
    <w:rsid w:val="005C227C"/>
    <w:rsid w:val="005C6642"/>
    <w:rsid w:val="005C68D7"/>
    <w:rsid w:val="005C7024"/>
    <w:rsid w:val="005C7716"/>
    <w:rsid w:val="005D01F0"/>
    <w:rsid w:val="005D1CF0"/>
    <w:rsid w:val="005D251B"/>
    <w:rsid w:val="005D2863"/>
    <w:rsid w:val="005D7ED2"/>
    <w:rsid w:val="005E413D"/>
    <w:rsid w:val="005E6362"/>
    <w:rsid w:val="005F2942"/>
    <w:rsid w:val="005F2B24"/>
    <w:rsid w:val="005F57FF"/>
    <w:rsid w:val="0060016E"/>
    <w:rsid w:val="00602FEB"/>
    <w:rsid w:val="0060452A"/>
    <w:rsid w:val="00607DA6"/>
    <w:rsid w:val="00610C0D"/>
    <w:rsid w:val="00612003"/>
    <w:rsid w:val="00615CE5"/>
    <w:rsid w:val="0062069F"/>
    <w:rsid w:val="0062621F"/>
    <w:rsid w:val="00627020"/>
    <w:rsid w:val="00627531"/>
    <w:rsid w:val="00627834"/>
    <w:rsid w:val="00627A96"/>
    <w:rsid w:val="00627BB3"/>
    <w:rsid w:val="0063392A"/>
    <w:rsid w:val="006352F5"/>
    <w:rsid w:val="00635884"/>
    <w:rsid w:val="00646E66"/>
    <w:rsid w:val="0065213D"/>
    <w:rsid w:val="0065557E"/>
    <w:rsid w:val="00657D24"/>
    <w:rsid w:val="00663399"/>
    <w:rsid w:val="006645C0"/>
    <w:rsid w:val="0066463D"/>
    <w:rsid w:val="00666137"/>
    <w:rsid w:val="00666AD6"/>
    <w:rsid w:val="00676DD7"/>
    <w:rsid w:val="00681754"/>
    <w:rsid w:val="00685B1B"/>
    <w:rsid w:val="0068746E"/>
    <w:rsid w:val="00687B52"/>
    <w:rsid w:val="006A0685"/>
    <w:rsid w:val="006A4520"/>
    <w:rsid w:val="006A4569"/>
    <w:rsid w:val="006A53B6"/>
    <w:rsid w:val="006A5E29"/>
    <w:rsid w:val="006A6D3D"/>
    <w:rsid w:val="006C461D"/>
    <w:rsid w:val="006C7B0F"/>
    <w:rsid w:val="006D0C56"/>
    <w:rsid w:val="006D3307"/>
    <w:rsid w:val="006D347B"/>
    <w:rsid w:val="006D35AA"/>
    <w:rsid w:val="006D4695"/>
    <w:rsid w:val="006D4FE5"/>
    <w:rsid w:val="006D5E09"/>
    <w:rsid w:val="006D6E7B"/>
    <w:rsid w:val="006E3990"/>
    <w:rsid w:val="006E414E"/>
    <w:rsid w:val="006F014A"/>
    <w:rsid w:val="006F0172"/>
    <w:rsid w:val="006F3243"/>
    <w:rsid w:val="006F440E"/>
    <w:rsid w:val="00707BBE"/>
    <w:rsid w:val="00710101"/>
    <w:rsid w:val="00713E50"/>
    <w:rsid w:val="00714AD1"/>
    <w:rsid w:val="00714BD6"/>
    <w:rsid w:val="00715830"/>
    <w:rsid w:val="0071740D"/>
    <w:rsid w:val="00717E5E"/>
    <w:rsid w:val="0072127F"/>
    <w:rsid w:val="007224EF"/>
    <w:rsid w:val="007247AF"/>
    <w:rsid w:val="00724A05"/>
    <w:rsid w:val="00725A74"/>
    <w:rsid w:val="00730F29"/>
    <w:rsid w:val="00732B43"/>
    <w:rsid w:val="00732CDB"/>
    <w:rsid w:val="007335DA"/>
    <w:rsid w:val="007354E6"/>
    <w:rsid w:val="0074248E"/>
    <w:rsid w:val="007435DC"/>
    <w:rsid w:val="00743D68"/>
    <w:rsid w:val="00743DB4"/>
    <w:rsid w:val="00744B1B"/>
    <w:rsid w:val="00747F52"/>
    <w:rsid w:val="00750978"/>
    <w:rsid w:val="0075472B"/>
    <w:rsid w:val="00755F24"/>
    <w:rsid w:val="00756A72"/>
    <w:rsid w:val="007658AD"/>
    <w:rsid w:val="00771F87"/>
    <w:rsid w:val="0077230E"/>
    <w:rsid w:val="00772646"/>
    <w:rsid w:val="00777CB4"/>
    <w:rsid w:val="00786DBB"/>
    <w:rsid w:val="00790AF4"/>
    <w:rsid w:val="00790C4E"/>
    <w:rsid w:val="00791491"/>
    <w:rsid w:val="007927D6"/>
    <w:rsid w:val="00792EA4"/>
    <w:rsid w:val="00792F2D"/>
    <w:rsid w:val="007976D1"/>
    <w:rsid w:val="007A003E"/>
    <w:rsid w:val="007A04A8"/>
    <w:rsid w:val="007A2E96"/>
    <w:rsid w:val="007A34FD"/>
    <w:rsid w:val="007A5B54"/>
    <w:rsid w:val="007A5B69"/>
    <w:rsid w:val="007A7137"/>
    <w:rsid w:val="007B31DD"/>
    <w:rsid w:val="007B3371"/>
    <w:rsid w:val="007B779E"/>
    <w:rsid w:val="007C4948"/>
    <w:rsid w:val="007C65A5"/>
    <w:rsid w:val="007D0101"/>
    <w:rsid w:val="007D0AB4"/>
    <w:rsid w:val="007D28E0"/>
    <w:rsid w:val="007D395E"/>
    <w:rsid w:val="007D7CBC"/>
    <w:rsid w:val="007E39E1"/>
    <w:rsid w:val="007E6E87"/>
    <w:rsid w:val="007E71C4"/>
    <w:rsid w:val="007E71EE"/>
    <w:rsid w:val="007F107F"/>
    <w:rsid w:val="007F421F"/>
    <w:rsid w:val="007F45CD"/>
    <w:rsid w:val="00803903"/>
    <w:rsid w:val="00805A32"/>
    <w:rsid w:val="00813384"/>
    <w:rsid w:val="00814788"/>
    <w:rsid w:val="00814E21"/>
    <w:rsid w:val="00817008"/>
    <w:rsid w:val="008203F6"/>
    <w:rsid w:val="00821CCD"/>
    <w:rsid w:val="00821D14"/>
    <w:rsid w:val="0082352A"/>
    <w:rsid w:val="008240ED"/>
    <w:rsid w:val="00840AA1"/>
    <w:rsid w:val="0084149A"/>
    <w:rsid w:val="008449D7"/>
    <w:rsid w:val="00845992"/>
    <w:rsid w:val="008472D9"/>
    <w:rsid w:val="0085770B"/>
    <w:rsid w:val="00861CFA"/>
    <w:rsid w:val="00863AF4"/>
    <w:rsid w:val="00872EEA"/>
    <w:rsid w:val="008757DA"/>
    <w:rsid w:val="008923C1"/>
    <w:rsid w:val="008957EE"/>
    <w:rsid w:val="008970E1"/>
    <w:rsid w:val="008A071C"/>
    <w:rsid w:val="008A4B1D"/>
    <w:rsid w:val="008A5E8B"/>
    <w:rsid w:val="008B2567"/>
    <w:rsid w:val="008B3827"/>
    <w:rsid w:val="008B5B5D"/>
    <w:rsid w:val="008D0619"/>
    <w:rsid w:val="008D2273"/>
    <w:rsid w:val="008D7B6F"/>
    <w:rsid w:val="008E7AFE"/>
    <w:rsid w:val="008F45D5"/>
    <w:rsid w:val="008F739A"/>
    <w:rsid w:val="00905738"/>
    <w:rsid w:val="0091059E"/>
    <w:rsid w:val="0091233C"/>
    <w:rsid w:val="0091315A"/>
    <w:rsid w:val="00921E5B"/>
    <w:rsid w:val="00926B22"/>
    <w:rsid w:val="00927442"/>
    <w:rsid w:val="009300F3"/>
    <w:rsid w:val="0093297F"/>
    <w:rsid w:val="00932A58"/>
    <w:rsid w:val="00934161"/>
    <w:rsid w:val="0093452C"/>
    <w:rsid w:val="00936F51"/>
    <w:rsid w:val="00937528"/>
    <w:rsid w:val="009439EF"/>
    <w:rsid w:val="009442AE"/>
    <w:rsid w:val="00944A76"/>
    <w:rsid w:val="00946444"/>
    <w:rsid w:val="009534F5"/>
    <w:rsid w:val="0096288D"/>
    <w:rsid w:val="00962AA4"/>
    <w:rsid w:val="00963C70"/>
    <w:rsid w:val="00964B1C"/>
    <w:rsid w:val="0097537C"/>
    <w:rsid w:val="009828A1"/>
    <w:rsid w:val="009878BA"/>
    <w:rsid w:val="009A130F"/>
    <w:rsid w:val="009B0E13"/>
    <w:rsid w:val="009B512A"/>
    <w:rsid w:val="009B6CD5"/>
    <w:rsid w:val="009C42BC"/>
    <w:rsid w:val="009C451D"/>
    <w:rsid w:val="009C47EA"/>
    <w:rsid w:val="009C71FE"/>
    <w:rsid w:val="009D0735"/>
    <w:rsid w:val="009D078E"/>
    <w:rsid w:val="009D29B1"/>
    <w:rsid w:val="009D3ECA"/>
    <w:rsid w:val="009D4731"/>
    <w:rsid w:val="009D5C1E"/>
    <w:rsid w:val="009E033D"/>
    <w:rsid w:val="009E25DD"/>
    <w:rsid w:val="009E484B"/>
    <w:rsid w:val="009E528A"/>
    <w:rsid w:val="009E7B82"/>
    <w:rsid w:val="009F2622"/>
    <w:rsid w:val="009F37B1"/>
    <w:rsid w:val="009F5389"/>
    <w:rsid w:val="009F5959"/>
    <w:rsid w:val="009F6DCF"/>
    <w:rsid w:val="00A07080"/>
    <w:rsid w:val="00A13933"/>
    <w:rsid w:val="00A13CFE"/>
    <w:rsid w:val="00A13F0D"/>
    <w:rsid w:val="00A17136"/>
    <w:rsid w:val="00A17E18"/>
    <w:rsid w:val="00A23AF0"/>
    <w:rsid w:val="00A25CC5"/>
    <w:rsid w:val="00A26545"/>
    <w:rsid w:val="00A30094"/>
    <w:rsid w:val="00A31219"/>
    <w:rsid w:val="00A40DD6"/>
    <w:rsid w:val="00A41831"/>
    <w:rsid w:val="00A43FED"/>
    <w:rsid w:val="00A46FEC"/>
    <w:rsid w:val="00A52294"/>
    <w:rsid w:val="00A56200"/>
    <w:rsid w:val="00A563E0"/>
    <w:rsid w:val="00A63961"/>
    <w:rsid w:val="00A64AA6"/>
    <w:rsid w:val="00A661A7"/>
    <w:rsid w:val="00A66CDC"/>
    <w:rsid w:val="00A70BEA"/>
    <w:rsid w:val="00A72CFF"/>
    <w:rsid w:val="00A7574F"/>
    <w:rsid w:val="00A7684E"/>
    <w:rsid w:val="00A805D6"/>
    <w:rsid w:val="00A82E3E"/>
    <w:rsid w:val="00A90184"/>
    <w:rsid w:val="00A93BCB"/>
    <w:rsid w:val="00A967D1"/>
    <w:rsid w:val="00AB0DE0"/>
    <w:rsid w:val="00AB39A5"/>
    <w:rsid w:val="00AB4797"/>
    <w:rsid w:val="00AB4798"/>
    <w:rsid w:val="00AB51DF"/>
    <w:rsid w:val="00AB617A"/>
    <w:rsid w:val="00AC2942"/>
    <w:rsid w:val="00AD54DC"/>
    <w:rsid w:val="00AD5964"/>
    <w:rsid w:val="00AE2974"/>
    <w:rsid w:val="00AE4633"/>
    <w:rsid w:val="00AE625D"/>
    <w:rsid w:val="00AE714A"/>
    <w:rsid w:val="00AE7322"/>
    <w:rsid w:val="00AF1A26"/>
    <w:rsid w:val="00AF5763"/>
    <w:rsid w:val="00B030AF"/>
    <w:rsid w:val="00B03ACE"/>
    <w:rsid w:val="00B07DDA"/>
    <w:rsid w:val="00B10A39"/>
    <w:rsid w:val="00B116E6"/>
    <w:rsid w:val="00B179A4"/>
    <w:rsid w:val="00B27162"/>
    <w:rsid w:val="00B31F48"/>
    <w:rsid w:val="00B447EF"/>
    <w:rsid w:val="00B44AEF"/>
    <w:rsid w:val="00B4536E"/>
    <w:rsid w:val="00B47A43"/>
    <w:rsid w:val="00B514AB"/>
    <w:rsid w:val="00B52BB9"/>
    <w:rsid w:val="00B543CD"/>
    <w:rsid w:val="00B54665"/>
    <w:rsid w:val="00B61D55"/>
    <w:rsid w:val="00B638DD"/>
    <w:rsid w:val="00B640A2"/>
    <w:rsid w:val="00B81A62"/>
    <w:rsid w:val="00B83746"/>
    <w:rsid w:val="00B85FC4"/>
    <w:rsid w:val="00B863FF"/>
    <w:rsid w:val="00B86A7D"/>
    <w:rsid w:val="00B914F4"/>
    <w:rsid w:val="00BA07B4"/>
    <w:rsid w:val="00BA20D8"/>
    <w:rsid w:val="00BA5527"/>
    <w:rsid w:val="00BA6A4B"/>
    <w:rsid w:val="00BA7697"/>
    <w:rsid w:val="00BA7D4A"/>
    <w:rsid w:val="00BB08E1"/>
    <w:rsid w:val="00BB0994"/>
    <w:rsid w:val="00BB0C6B"/>
    <w:rsid w:val="00BB1D08"/>
    <w:rsid w:val="00BB1FF8"/>
    <w:rsid w:val="00BB2F4B"/>
    <w:rsid w:val="00BB331C"/>
    <w:rsid w:val="00BB3A7C"/>
    <w:rsid w:val="00BB3BA4"/>
    <w:rsid w:val="00BB50FD"/>
    <w:rsid w:val="00BC2099"/>
    <w:rsid w:val="00BC2156"/>
    <w:rsid w:val="00BC2A51"/>
    <w:rsid w:val="00BD1A48"/>
    <w:rsid w:val="00BD63A9"/>
    <w:rsid w:val="00BE241B"/>
    <w:rsid w:val="00BE3144"/>
    <w:rsid w:val="00BE72A9"/>
    <w:rsid w:val="00BE7AFB"/>
    <w:rsid w:val="00BF496A"/>
    <w:rsid w:val="00BF4CBD"/>
    <w:rsid w:val="00C01A09"/>
    <w:rsid w:val="00C05B8F"/>
    <w:rsid w:val="00C0686B"/>
    <w:rsid w:val="00C10DD8"/>
    <w:rsid w:val="00C12EDA"/>
    <w:rsid w:val="00C15272"/>
    <w:rsid w:val="00C16250"/>
    <w:rsid w:val="00C16893"/>
    <w:rsid w:val="00C2074E"/>
    <w:rsid w:val="00C215F7"/>
    <w:rsid w:val="00C217EF"/>
    <w:rsid w:val="00C21856"/>
    <w:rsid w:val="00C22FC2"/>
    <w:rsid w:val="00C23B6C"/>
    <w:rsid w:val="00C245E0"/>
    <w:rsid w:val="00C24D95"/>
    <w:rsid w:val="00C2515F"/>
    <w:rsid w:val="00C27520"/>
    <w:rsid w:val="00C30FB8"/>
    <w:rsid w:val="00C3253C"/>
    <w:rsid w:val="00C34E9F"/>
    <w:rsid w:val="00C37433"/>
    <w:rsid w:val="00C51EB7"/>
    <w:rsid w:val="00C54085"/>
    <w:rsid w:val="00C565AB"/>
    <w:rsid w:val="00C605E8"/>
    <w:rsid w:val="00C61315"/>
    <w:rsid w:val="00C63442"/>
    <w:rsid w:val="00C64E4E"/>
    <w:rsid w:val="00C66244"/>
    <w:rsid w:val="00C666F9"/>
    <w:rsid w:val="00C74DCD"/>
    <w:rsid w:val="00C81B74"/>
    <w:rsid w:val="00C82173"/>
    <w:rsid w:val="00C82B8D"/>
    <w:rsid w:val="00C91BB8"/>
    <w:rsid w:val="00C928A4"/>
    <w:rsid w:val="00C9601E"/>
    <w:rsid w:val="00C970C6"/>
    <w:rsid w:val="00CA012D"/>
    <w:rsid w:val="00CA1608"/>
    <w:rsid w:val="00CA2697"/>
    <w:rsid w:val="00CA3621"/>
    <w:rsid w:val="00CB0B9F"/>
    <w:rsid w:val="00CB159C"/>
    <w:rsid w:val="00CB4265"/>
    <w:rsid w:val="00CB5904"/>
    <w:rsid w:val="00CB5E59"/>
    <w:rsid w:val="00CC3C2E"/>
    <w:rsid w:val="00CC6F15"/>
    <w:rsid w:val="00CC7233"/>
    <w:rsid w:val="00CD07C6"/>
    <w:rsid w:val="00CD1A07"/>
    <w:rsid w:val="00CD6FA6"/>
    <w:rsid w:val="00CE314A"/>
    <w:rsid w:val="00CE4A4C"/>
    <w:rsid w:val="00CE702F"/>
    <w:rsid w:val="00CF0158"/>
    <w:rsid w:val="00CF2EA7"/>
    <w:rsid w:val="00CF4DDC"/>
    <w:rsid w:val="00CF53E0"/>
    <w:rsid w:val="00D02AD1"/>
    <w:rsid w:val="00D1441C"/>
    <w:rsid w:val="00D20C44"/>
    <w:rsid w:val="00D20D30"/>
    <w:rsid w:val="00D22643"/>
    <w:rsid w:val="00D23B15"/>
    <w:rsid w:val="00D31F61"/>
    <w:rsid w:val="00D35DC9"/>
    <w:rsid w:val="00D44083"/>
    <w:rsid w:val="00D46355"/>
    <w:rsid w:val="00D52053"/>
    <w:rsid w:val="00D52446"/>
    <w:rsid w:val="00D55F37"/>
    <w:rsid w:val="00D606AC"/>
    <w:rsid w:val="00D6148E"/>
    <w:rsid w:val="00D66044"/>
    <w:rsid w:val="00D67705"/>
    <w:rsid w:val="00D7349B"/>
    <w:rsid w:val="00D8103F"/>
    <w:rsid w:val="00D8333E"/>
    <w:rsid w:val="00D83769"/>
    <w:rsid w:val="00D85445"/>
    <w:rsid w:val="00D90921"/>
    <w:rsid w:val="00D90ABD"/>
    <w:rsid w:val="00D91478"/>
    <w:rsid w:val="00D91F14"/>
    <w:rsid w:val="00D922E2"/>
    <w:rsid w:val="00D94906"/>
    <w:rsid w:val="00D94CF2"/>
    <w:rsid w:val="00DA50E3"/>
    <w:rsid w:val="00DA7EF1"/>
    <w:rsid w:val="00DB4B8E"/>
    <w:rsid w:val="00DC691C"/>
    <w:rsid w:val="00DD1C16"/>
    <w:rsid w:val="00DD25D4"/>
    <w:rsid w:val="00DD26A5"/>
    <w:rsid w:val="00DD547F"/>
    <w:rsid w:val="00DE0C48"/>
    <w:rsid w:val="00DE282D"/>
    <w:rsid w:val="00DE3FE1"/>
    <w:rsid w:val="00DE471B"/>
    <w:rsid w:val="00DE4C9D"/>
    <w:rsid w:val="00DE5C6F"/>
    <w:rsid w:val="00DE5EDC"/>
    <w:rsid w:val="00DE6440"/>
    <w:rsid w:val="00DE64A9"/>
    <w:rsid w:val="00DE7C07"/>
    <w:rsid w:val="00DF0B3B"/>
    <w:rsid w:val="00DF2D02"/>
    <w:rsid w:val="00E01AF3"/>
    <w:rsid w:val="00E038AC"/>
    <w:rsid w:val="00E044C5"/>
    <w:rsid w:val="00E10BB8"/>
    <w:rsid w:val="00E139E3"/>
    <w:rsid w:val="00E17A77"/>
    <w:rsid w:val="00E215BB"/>
    <w:rsid w:val="00E2259F"/>
    <w:rsid w:val="00E230AD"/>
    <w:rsid w:val="00E24EA4"/>
    <w:rsid w:val="00E25BC6"/>
    <w:rsid w:val="00E270B1"/>
    <w:rsid w:val="00E33E2F"/>
    <w:rsid w:val="00E34F2F"/>
    <w:rsid w:val="00E368A6"/>
    <w:rsid w:val="00E37567"/>
    <w:rsid w:val="00E40F86"/>
    <w:rsid w:val="00E4276B"/>
    <w:rsid w:val="00E44B78"/>
    <w:rsid w:val="00E4684F"/>
    <w:rsid w:val="00E46858"/>
    <w:rsid w:val="00E47FC5"/>
    <w:rsid w:val="00E513F5"/>
    <w:rsid w:val="00E532D0"/>
    <w:rsid w:val="00E5366F"/>
    <w:rsid w:val="00E53805"/>
    <w:rsid w:val="00E53E6B"/>
    <w:rsid w:val="00E557DA"/>
    <w:rsid w:val="00E6119A"/>
    <w:rsid w:val="00E61CD8"/>
    <w:rsid w:val="00E62C90"/>
    <w:rsid w:val="00E638D3"/>
    <w:rsid w:val="00E65224"/>
    <w:rsid w:val="00E6534D"/>
    <w:rsid w:val="00E6596E"/>
    <w:rsid w:val="00E70BE8"/>
    <w:rsid w:val="00E70FAB"/>
    <w:rsid w:val="00E7161F"/>
    <w:rsid w:val="00E72AA5"/>
    <w:rsid w:val="00E8284C"/>
    <w:rsid w:val="00E8496F"/>
    <w:rsid w:val="00E84B01"/>
    <w:rsid w:val="00E86C11"/>
    <w:rsid w:val="00E87004"/>
    <w:rsid w:val="00E92463"/>
    <w:rsid w:val="00E943E1"/>
    <w:rsid w:val="00E95243"/>
    <w:rsid w:val="00E95C26"/>
    <w:rsid w:val="00EA323B"/>
    <w:rsid w:val="00EA4693"/>
    <w:rsid w:val="00EA6D49"/>
    <w:rsid w:val="00EA78C8"/>
    <w:rsid w:val="00EB2D35"/>
    <w:rsid w:val="00EB3EB2"/>
    <w:rsid w:val="00EB3FE3"/>
    <w:rsid w:val="00EB469D"/>
    <w:rsid w:val="00EB5EBC"/>
    <w:rsid w:val="00EC3ED3"/>
    <w:rsid w:val="00EC533E"/>
    <w:rsid w:val="00EC5FCB"/>
    <w:rsid w:val="00ED0E57"/>
    <w:rsid w:val="00ED3B3B"/>
    <w:rsid w:val="00ED3B8D"/>
    <w:rsid w:val="00ED4160"/>
    <w:rsid w:val="00ED64F7"/>
    <w:rsid w:val="00ED68F0"/>
    <w:rsid w:val="00EE2BFE"/>
    <w:rsid w:val="00EE5AD5"/>
    <w:rsid w:val="00EF1178"/>
    <w:rsid w:val="00EF1DE9"/>
    <w:rsid w:val="00EF4C89"/>
    <w:rsid w:val="00EF6240"/>
    <w:rsid w:val="00F029CC"/>
    <w:rsid w:val="00F037A7"/>
    <w:rsid w:val="00F0690A"/>
    <w:rsid w:val="00F11B37"/>
    <w:rsid w:val="00F1391A"/>
    <w:rsid w:val="00F1548C"/>
    <w:rsid w:val="00F173EF"/>
    <w:rsid w:val="00F21A75"/>
    <w:rsid w:val="00F27AD7"/>
    <w:rsid w:val="00F32F9A"/>
    <w:rsid w:val="00F342AF"/>
    <w:rsid w:val="00F35FA6"/>
    <w:rsid w:val="00F36120"/>
    <w:rsid w:val="00F40488"/>
    <w:rsid w:val="00F40C88"/>
    <w:rsid w:val="00F4183A"/>
    <w:rsid w:val="00F42D30"/>
    <w:rsid w:val="00F4639D"/>
    <w:rsid w:val="00F523B6"/>
    <w:rsid w:val="00F5249D"/>
    <w:rsid w:val="00F5509D"/>
    <w:rsid w:val="00F607BB"/>
    <w:rsid w:val="00F619A7"/>
    <w:rsid w:val="00F65207"/>
    <w:rsid w:val="00F71F11"/>
    <w:rsid w:val="00F72CFC"/>
    <w:rsid w:val="00F7397A"/>
    <w:rsid w:val="00F73A7A"/>
    <w:rsid w:val="00F77934"/>
    <w:rsid w:val="00F8127B"/>
    <w:rsid w:val="00F81FA6"/>
    <w:rsid w:val="00F84817"/>
    <w:rsid w:val="00F86D2A"/>
    <w:rsid w:val="00F91595"/>
    <w:rsid w:val="00F92834"/>
    <w:rsid w:val="00F966E0"/>
    <w:rsid w:val="00FA278D"/>
    <w:rsid w:val="00FA57AE"/>
    <w:rsid w:val="00FA6FDB"/>
    <w:rsid w:val="00FB02A6"/>
    <w:rsid w:val="00FC2E2F"/>
    <w:rsid w:val="00FD121C"/>
    <w:rsid w:val="00FD27B4"/>
    <w:rsid w:val="00FF1EFE"/>
    <w:rsid w:val="00FF5244"/>
    <w:rsid w:val="00FF5C59"/>
    <w:rsid w:val="00FF64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9D5C1E"/>
    <w:pPr>
      <w:ind w:firstLine="720"/>
      <w:jc w:val="both"/>
    </w:pPr>
    <w:rPr>
      <w:sz w:val="24"/>
      <w:szCs w:val="20"/>
      <w:lang w:eastAsia="en-US"/>
    </w:rPr>
  </w:style>
  <w:style w:type="paragraph" w:styleId="Antrat1">
    <w:name w:val="heading 1"/>
    <w:basedOn w:val="prastasis"/>
    <w:next w:val="prastasis"/>
    <w:link w:val="Antrat1Diagrama"/>
    <w:uiPriority w:val="99"/>
    <w:qFormat/>
    <w:rsid w:val="00351490"/>
    <w:pPr>
      <w:keepNext/>
      <w:spacing w:before="240" w:after="60"/>
      <w:outlineLvl w:val="0"/>
    </w:pPr>
    <w:rPr>
      <w:rFonts w:ascii="Cambria" w:hAnsi="Cambria"/>
      <w:b/>
      <w:bCs/>
      <w:kern w:val="32"/>
      <w:sz w:val="32"/>
      <w:szCs w:val="32"/>
    </w:rPr>
  </w:style>
  <w:style w:type="paragraph" w:styleId="Antrat4">
    <w:name w:val="heading 4"/>
    <w:basedOn w:val="prastasis"/>
    <w:link w:val="Antrat4Diagrama"/>
    <w:uiPriority w:val="99"/>
    <w:qFormat/>
    <w:rsid w:val="009D5C1E"/>
    <w:pPr>
      <w:spacing w:before="100" w:beforeAutospacing="1" w:after="100" w:afterAutospacing="1"/>
      <w:ind w:firstLine="0"/>
      <w:jc w:val="left"/>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F45CD"/>
    <w:rPr>
      <w:rFonts w:ascii="Cambria" w:hAnsi="Cambria" w:cs="Times New Roman"/>
      <w:b/>
      <w:kern w:val="32"/>
      <w:sz w:val="32"/>
      <w:lang w:eastAsia="en-US"/>
    </w:rPr>
  </w:style>
  <w:style w:type="character" w:customStyle="1" w:styleId="Antrat4Diagrama">
    <w:name w:val="Antraštė 4 Diagrama"/>
    <w:basedOn w:val="Numatytasispastraiposriftas"/>
    <w:link w:val="Antrat4"/>
    <w:uiPriority w:val="99"/>
    <w:semiHidden/>
    <w:locked/>
    <w:rsid w:val="007F45CD"/>
    <w:rPr>
      <w:rFonts w:ascii="Calibri" w:hAnsi="Calibri" w:cs="Times New Roman"/>
      <w:b/>
      <w:sz w:val="28"/>
      <w:lang w:eastAsia="en-US"/>
    </w:rPr>
  </w:style>
  <w:style w:type="paragraph" w:styleId="Z-Formospabaiga">
    <w:name w:val="HTML Bottom of Form"/>
    <w:basedOn w:val="prastasis"/>
    <w:next w:val="prastasis"/>
    <w:link w:val="Z-FormospabaigaDiagrama"/>
    <w:hidden/>
    <w:uiPriority w:val="99"/>
    <w:rsid w:val="009D5C1E"/>
    <w:pPr>
      <w:pBdr>
        <w:top w:val="single" w:sz="6" w:space="1" w:color="auto"/>
      </w:pBdr>
      <w:jc w:val="center"/>
    </w:pPr>
    <w:rPr>
      <w:rFonts w:ascii="Arial" w:hAnsi="Arial"/>
      <w:vanish/>
      <w:sz w:val="16"/>
      <w:szCs w:val="16"/>
    </w:rPr>
  </w:style>
  <w:style w:type="character" w:customStyle="1" w:styleId="Z-FormospabaigaDiagrama">
    <w:name w:val="Z-Formos pabaiga Diagrama"/>
    <w:basedOn w:val="Numatytasispastraiposriftas"/>
    <w:link w:val="Z-Formospabaiga"/>
    <w:uiPriority w:val="99"/>
    <w:semiHidden/>
    <w:locked/>
    <w:rsid w:val="007F45CD"/>
    <w:rPr>
      <w:rFonts w:ascii="Arial" w:hAnsi="Arial" w:cs="Times New Roman"/>
      <w:vanish/>
      <w:sz w:val="16"/>
      <w:lang w:eastAsia="en-US"/>
    </w:rPr>
  </w:style>
  <w:style w:type="character" w:styleId="Komentaronuoroda">
    <w:name w:val="annotation reference"/>
    <w:basedOn w:val="Numatytasispastraiposriftas"/>
    <w:uiPriority w:val="99"/>
    <w:semiHidden/>
    <w:rsid w:val="009D5C1E"/>
    <w:rPr>
      <w:rFonts w:cs="Times New Roman"/>
      <w:sz w:val="16"/>
    </w:rPr>
  </w:style>
  <w:style w:type="paragraph" w:styleId="Komentarotekstas">
    <w:name w:val="annotation text"/>
    <w:basedOn w:val="prastasis"/>
    <w:link w:val="KomentarotekstasDiagrama"/>
    <w:uiPriority w:val="99"/>
    <w:semiHidden/>
    <w:rsid w:val="009D5C1E"/>
    <w:rPr>
      <w:sz w:val="20"/>
    </w:rPr>
  </w:style>
  <w:style w:type="character" w:customStyle="1" w:styleId="KomentarotekstasDiagrama">
    <w:name w:val="Komentaro tekstas Diagrama"/>
    <w:basedOn w:val="Numatytasispastraiposriftas"/>
    <w:link w:val="Komentarotekstas"/>
    <w:uiPriority w:val="99"/>
    <w:semiHidden/>
    <w:locked/>
    <w:rsid w:val="007F45CD"/>
    <w:rPr>
      <w:rFonts w:cs="Times New Roman"/>
      <w:sz w:val="20"/>
      <w:lang w:eastAsia="en-US"/>
    </w:rPr>
  </w:style>
  <w:style w:type="paragraph" w:styleId="Z-Formospradia">
    <w:name w:val="HTML Top of Form"/>
    <w:basedOn w:val="prastasis"/>
    <w:next w:val="prastasis"/>
    <w:link w:val="Z-FormospradiaDiagrama"/>
    <w:hidden/>
    <w:uiPriority w:val="99"/>
    <w:rsid w:val="009D5C1E"/>
    <w:pPr>
      <w:pBdr>
        <w:bottom w:val="single" w:sz="6" w:space="1" w:color="auto"/>
      </w:pBdr>
      <w:jc w:val="center"/>
    </w:pPr>
    <w:rPr>
      <w:rFonts w:ascii="Arial" w:hAnsi="Arial"/>
      <w:vanish/>
      <w:sz w:val="16"/>
      <w:szCs w:val="16"/>
    </w:rPr>
  </w:style>
  <w:style w:type="character" w:customStyle="1" w:styleId="Z-FormospradiaDiagrama">
    <w:name w:val="Z-Formos pradžia Diagrama"/>
    <w:basedOn w:val="Numatytasispastraiposriftas"/>
    <w:link w:val="Z-Formospradia"/>
    <w:uiPriority w:val="99"/>
    <w:semiHidden/>
    <w:locked/>
    <w:rsid w:val="007F45CD"/>
    <w:rPr>
      <w:rFonts w:ascii="Arial" w:hAnsi="Arial" w:cs="Times New Roman"/>
      <w:vanish/>
      <w:sz w:val="16"/>
      <w:lang w:eastAsia="en-US"/>
    </w:rPr>
  </w:style>
  <w:style w:type="paragraph" w:styleId="Antrats">
    <w:name w:val="header"/>
    <w:basedOn w:val="prastasis"/>
    <w:link w:val="AntratsDiagrama"/>
    <w:uiPriority w:val="99"/>
    <w:rsid w:val="009D5C1E"/>
    <w:pPr>
      <w:tabs>
        <w:tab w:val="center" w:pos="4153"/>
        <w:tab w:val="right" w:pos="8306"/>
      </w:tabs>
    </w:pPr>
    <w:rPr>
      <w:sz w:val="20"/>
    </w:rPr>
  </w:style>
  <w:style w:type="character" w:customStyle="1" w:styleId="AntratsDiagrama">
    <w:name w:val="Antraštės Diagrama"/>
    <w:basedOn w:val="Numatytasispastraiposriftas"/>
    <w:link w:val="Antrats"/>
    <w:uiPriority w:val="99"/>
    <w:semiHidden/>
    <w:locked/>
    <w:rsid w:val="007F45CD"/>
    <w:rPr>
      <w:rFonts w:cs="Times New Roman"/>
      <w:sz w:val="20"/>
      <w:lang w:eastAsia="en-US"/>
    </w:rPr>
  </w:style>
  <w:style w:type="paragraph" w:styleId="Porat">
    <w:name w:val="footer"/>
    <w:basedOn w:val="prastasis"/>
    <w:link w:val="PoratDiagrama"/>
    <w:uiPriority w:val="99"/>
    <w:rsid w:val="009D5C1E"/>
    <w:pPr>
      <w:tabs>
        <w:tab w:val="center" w:pos="4153"/>
        <w:tab w:val="right" w:pos="8306"/>
      </w:tabs>
    </w:pPr>
    <w:rPr>
      <w:sz w:val="20"/>
    </w:rPr>
  </w:style>
  <w:style w:type="character" w:customStyle="1" w:styleId="PoratDiagrama">
    <w:name w:val="Poraštė Diagrama"/>
    <w:basedOn w:val="Numatytasispastraiposriftas"/>
    <w:link w:val="Porat"/>
    <w:uiPriority w:val="99"/>
    <w:semiHidden/>
    <w:locked/>
    <w:rsid w:val="007F45CD"/>
    <w:rPr>
      <w:rFonts w:cs="Times New Roman"/>
      <w:sz w:val="20"/>
      <w:lang w:eastAsia="en-US"/>
    </w:rPr>
  </w:style>
  <w:style w:type="character" w:styleId="Hipersaitas">
    <w:name w:val="Hyperlink"/>
    <w:basedOn w:val="Numatytasispastraiposriftas"/>
    <w:uiPriority w:val="99"/>
    <w:rsid w:val="009D5C1E"/>
    <w:rPr>
      <w:rFonts w:cs="Times New Roman"/>
      <w:color w:val="0000FF"/>
      <w:u w:val="single"/>
    </w:rPr>
  </w:style>
  <w:style w:type="character" w:styleId="Perirtashipersaitas">
    <w:name w:val="FollowedHyperlink"/>
    <w:basedOn w:val="Numatytasispastraiposriftas"/>
    <w:uiPriority w:val="99"/>
    <w:rsid w:val="009D5C1E"/>
    <w:rPr>
      <w:rFonts w:cs="Times New Roman"/>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character" w:customStyle="1" w:styleId="PagrindinistekstasDiagrama">
    <w:name w:val="Pagrindinis tekstas Diagrama"/>
    <w:basedOn w:val="Numatytasispastraiposriftas"/>
    <w:link w:val="Pagrindinistekstas"/>
    <w:uiPriority w:val="99"/>
    <w:locked/>
    <w:rsid w:val="00610C0D"/>
    <w:rPr>
      <w:rFonts w:cs="Times New Roman"/>
      <w:b/>
      <w:sz w:val="27"/>
      <w:shd w:val="solid" w:color="FFFFFF" w:fill="FFFFFF"/>
      <w:lang w:eastAsia="en-US"/>
    </w:rPr>
  </w:style>
  <w:style w:type="paragraph" w:styleId="Pagrindiniotekstotrauka">
    <w:name w:val="Body Text Indent"/>
    <w:basedOn w:val="prastasis"/>
    <w:link w:val="PagrindiniotekstotraukaDiagrama"/>
    <w:uiPriority w:val="99"/>
    <w:rsid w:val="009D5C1E"/>
    <w:pPr>
      <w:ind w:firstLine="709"/>
    </w:pPr>
    <w:rPr>
      <w:sz w:val="20"/>
    </w:rPr>
  </w:style>
  <w:style w:type="character" w:customStyle="1" w:styleId="PagrindiniotekstotraukaDiagrama">
    <w:name w:val="Pagrindinio teksto įtrauka Diagrama"/>
    <w:basedOn w:val="Numatytasispastraiposriftas"/>
    <w:link w:val="Pagrindiniotekstotrauka"/>
    <w:uiPriority w:val="99"/>
    <w:semiHidden/>
    <w:locked/>
    <w:rsid w:val="007F45CD"/>
    <w:rPr>
      <w:rFonts w:cs="Times New Roman"/>
      <w:sz w:val="20"/>
      <w:lang w:eastAsia="en-US"/>
    </w:rPr>
  </w:style>
  <w:style w:type="paragraph" w:styleId="Pagrindiniotekstotrauka2">
    <w:name w:val="Body Text Indent 2"/>
    <w:basedOn w:val="prastasis"/>
    <w:link w:val="Pagrindiniotekstotrauka2Diagrama"/>
    <w:uiPriority w:val="99"/>
    <w:rsid w:val="009D5C1E"/>
    <w:rPr>
      <w:sz w:val="20"/>
    </w:rPr>
  </w:style>
  <w:style w:type="character" w:customStyle="1" w:styleId="Pagrindiniotekstotrauka2Diagrama">
    <w:name w:val="Pagrindinio teksto įtrauka 2 Diagrama"/>
    <w:basedOn w:val="Numatytasispastraiposriftas"/>
    <w:link w:val="Pagrindiniotekstotrauka2"/>
    <w:uiPriority w:val="99"/>
    <w:semiHidden/>
    <w:locked/>
    <w:rsid w:val="007F45CD"/>
    <w:rPr>
      <w:rFonts w:cs="Times New Roman"/>
      <w:sz w:val="20"/>
      <w:lang w:eastAsia="en-US"/>
    </w:rPr>
  </w:style>
  <w:style w:type="paragraph" w:styleId="prastasistinklapis">
    <w:name w:val="Normal (Web)"/>
    <w:basedOn w:val="prastasis"/>
    <w:uiPriority w:val="99"/>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link w:val="DebesliotekstasDiagrama"/>
    <w:uiPriority w:val="99"/>
    <w:semiHidden/>
    <w:rsid w:val="00443072"/>
    <w:rPr>
      <w:sz w:val="2"/>
    </w:rPr>
  </w:style>
  <w:style w:type="character" w:customStyle="1" w:styleId="DebesliotekstasDiagrama">
    <w:name w:val="Debesėlio tekstas Diagrama"/>
    <w:basedOn w:val="Numatytasispastraiposriftas"/>
    <w:link w:val="Debesliotekstas"/>
    <w:uiPriority w:val="99"/>
    <w:semiHidden/>
    <w:locked/>
    <w:rsid w:val="007F45CD"/>
    <w:rPr>
      <w:rFonts w:cs="Times New Roman"/>
      <w:sz w:val="2"/>
      <w:lang w:eastAsia="en-US"/>
    </w:rPr>
  </w:style>
  <w:style w:type="table" w:styleId="Lentelstinklelis">
    <w:name w:val="Table Grid"/>
    <w:basedOn w:val="prastojilentel"/>
    <w:uiPriority w:val="99"/>
    <w:rsid w:val="00455474"/>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351490"/>
    <w:pPr>
      <w:spacing w:after="120" w:line="480" w:lineRule="auto"/>
    </w:pPr>
    <w:rPr>
      <w:sz w:val="20"/>
    </w:rPr>
  </w:style>
  <w:style w:type="character" w:customStyle="1" w:styleId="Pagrindinistekstas2Diagrama">
    <w:name w:val="Pagrindinis tekstas 2 Diagrama"/>
    <w:basedOn w:val="Numatytasispastraiposriftas"/>
    <w:link w:val="Pagrindinistekstas2"/>
    <w:uiPriority w:val="99"/>
    <w:semiHidden/>
    <w:locked/>
    <w:rsid w:val="007F45CD"/>
    <w:rPr>
      <w:rFonts w:cs="Times New Roman"/>
      <w:sz w:val="20"/>
      <w:lang w:eastAsia="en-US"/>
    </w:rPr>
  </w:style>
  <w:style w:type="character" w:customStyle="1" w:styleId="HTMLPreformattedChar">
    <w:name w:val="HTML Preformatted Char"/>
    <w:uiPriority w:val="99"/>
    <w:locked/>
    <w:rsid w:val="00610C0D"/>
    <w:rPr>
      <w:rFonts w:ascii="Courier New" w:hAnsi="Courier New"/>
      <w:lang w:val="en-US" w:eastAsia="en-US"/>
    </w:rPr>
  </w:style>
  <w:style w:type="paragraph" w:styleId="HTMLiankstoformatuotas">
    <w:name w:val="HTML Preformatted"/>
    <w:basedOn w:val="prastasis"/>
    <w:link w:val="HTMLiankstoformatuotasDiagrama"/>
    <w:uiPriority w:val="99"/>
    <w:rsid w:val="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rPr>
  </w:style>
  <w:style w:type="character" w:customStyle="1" w:styleId="HTMLiankstoformatuotasDiagrama">
    <w:name w:val="HTML iš anksto formatuotas Diagrama"/>
    <w:basedOn w:val="Numatytasispastraiposriftas"/>
    <w:link w:val="HTMLiankstoformatuotas"/>
    <w:uiPriority w:val="99"/>
    <w:semiHidden/>
    <w:locked/>
    <w:rsid w:val="007F45CD"/>
    <w:rPr>
      <w:rFonts w:ascii="Courier New" w:hAnsi="Courier New" w:cs="Times New Roman"/>
      <w:sz w:val="20"/>
      <w:lang w:eastAsia="en-US"/>
    </w:rPr>
  </w:style>
  <w:style w:type="character" w:customStyle="1" w:styleId="SubtitleChar">
    <w:name w:val="Subtitle Char"/>
    <w:uiPriority w:val="99"/>
    <w:locked/>
    <w:rsid w:val="00610C0D"/>
    <w:rPr>
      <w:sz w:val="24"/>
      <w:lang w:val="en-US" w:eastAsia="en-US"/>
    </w:rPr>
  </w:style>
  <w:style w:type="paragraph" w:styleId="Antrinispavadinimas">
    <w:name w:val="Subtitle"/>
    <w:basedOn w:val="prastasis"/>
    <w:link w:val="AntrinispavadinimasDiagrama"/>
    <w:uiPriority w:val="99"/>
    <w:qFormat/>
    <w:rsid w:val="00610C0D"/>
    <w:pPr>
      <w:spacing w:before="100" w:beforeAutospacing="1" w:after="100" w:afterAutospacing="1"/>
      <w:ind w:firstLine="0"/>
      <w:jc w:val="left"/>
    </w:pPr>
    <w:rPr>
      <w:rFonts w:ascii="Cambria" w:hAnsi="Cambria"/>
      <w:szCs w:val="24"/>
    </w:rPr>
  </w:style>
  <w:style w:type="character" w:customStyle="1" w:styleId="AntrinispavadinimasDiagrama">
    <w:name w:val="Antrinis pavadinimas Diagrama"/>
    <w:basedOn w:val="Numatytasispastraiposriftas"/>
    <w:link w:val="Antrinispavadinimas"/>
    <w:uiPriority w:val="99"/>
    <w:locked/>
    <w:rsid w:val="007F45CD"/>
    <w:rPr>
      <w:rFonts w:ascii="Cambria" w:hAnsi="Cambria" w:cs="Times New Roman"/>
      <w:sz w:val="24"/>
      <w:lang w:eastAsia="en-US"/>
    </w:rPr>
  </w:style>
  <w:style w:type="character" w:customStyle="1" w:styleId="BodyTextIndent3Char">
    <w:name w:val="Body Text Indent 3 Char"/>
    <w:uiPriority w:val="99"/>
    <w:locked/>
    <w:rsid w:val="00610C0D"/>
    <w:rPr>
      <w:sz w:val="24"/>
      <w:lang w:val="en-US" w:eastAsia="en-US"/>
    </w:rPr>
  </w:style>
  <w:style w:type="paragraph" w:styleId="Pagrindiniotekstotrauka3">
    <w:name w:val="Body Text Indent 3"/>
    <w:basedOn w:val="prastasis"/>
    <w:link w:val="Pagrindiniotekstotrauka3Diagrama"/>
    <w:uiPriority w:val="99"/>
    <w:rsid w:val="00610C0D"/>
    <w:pPr>
      <w:spacing w:before="100" w:beforeAutospacing="1" w:after="100" w:afterAutospacing="1"/>
      <w:ind w:firstLine="0"/>
      <w:jc w:val="left"/>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7F45CD"/>
    <w:rPr>
      <w:rFonts w:cs="Times New Roman"/>
      <w:sz w:val="16"/>
      <w:lang w:eastAsia="en-US"/>
    </w:rPr>
  </w:style>
  <w:style w:type="character" w:customStyle="1" w:styleId="FootnoteTextChar">
    <w:name w:val="Footnote Text Char"/>
    <w:uiPriority w:val="99"/>
    <w:locked/>
    <w:rsid w:val="00610C0D"/>
    <w:rPr>
      <w:sz w:val="24"/>
      <w:lang w:val="en-US" w:eastAsia="en-US"/>
    </w:rPr>
  </w:style>
  <w:style w:type="paragraph" w:styleId="Puslapioinaostekstas">
    <w:name w:val="footnote text"/>
    <w:basedOn w:val="prastasis"/>
    <w:link w:val="PuslapioinaostekstasDiagrama"/>
    <w:uiPriority w:val="99"/>
    <w:rsid w:val="00610C0D"/>
    <w:pPr>
      <w:spacing w:before="100" w:beforeAutospacing="1" w:after="100" w:afterAutospacing="1"/>
      <w:ind w:firstLine="0"/>
      <w:jc w:val="left"/>
    </w:pPr>
    <w:rPr>
      <w:sz w:val="20"/>
    </w:rPr>
  </w:style>
  <w:style w:type="character" w:customStyle="1" w:styleId="PuslapioinaostekstasDiagrama">
    <w:name w:val="Puslapio išnašos tekstas Diagrama"/>
    <w:basedOn w:val="Numatytasispastraiposriftas"/>
    <w:link w:val="Puslapioinaostekstas"/>
    <w:uiPriority w:val="99"/>
    <w:semiHidden/>
    <w:locked/>
    <w:rsid w:val="007F45CD"/>
    <w:rPr>
      <w:rFonts w:cs="Times New Roman"/>
      <w:sz w:val="20"/>
      <w:lang w:eastAsia="en-US"/>
    </w:rPr>
  </w:style>
  <w:style w:type="paragraph" w:styleId="Sraopastraipa">
    <w:name w:val="List Paragraph"/>
    <w:basedOn w:val="prastasis"/>
    <w:uiPriority w:val="99"/>
    <w:qFormat/>
    <w:rsid w:val="008449D7"/>
    <w:pPr>
      <w:ind w:left="720"/>
      <w:contextualSpacing/>
    </w:pPr>
  </w:style>
  <w:style w:type="paragraph" w:styleId="Betarp">
    <w:name w:val="No Spacing"/>
    <w:uiPriority w:val="99"/>
    <w:qFormat/>
    <w:rsid w:val="00921E5B"/>
    <w:rPr>
      <w:rFonts w:ascii="Calibri" w:hAnsi="Calibri"/>
      <w:lang w:eastAsia="en-US"/>
    </w:rPr>
  </w:style>
  <w:style w:type="paragraph" w:customStyle="1" w:styleId="Default">
    <w:name w:val="Default"/>
    <w:uiPriority w:val="99"/>
    <w:rsid w:val="00BA552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9D5C1E"/>
    <w:pPr>
      <w:ind w:firstLine="720"/>
      <w:jc w:val="both"/>
    </w:pPr>
    <w:rPr>
      <w:sz w:val="24"/>
      <w:szCs w:val="20"/>
      <w:lang w:eastAsia="en-US"/>
    </w:rPr>
  </w:style>
  <w:style w:type="paragraph" w:styleId="Antrat1">
    <w:name w:val="heading 1"/>
    <w:basedOn w:val="prastasis"/>
    <w:next w:val="prastasis"/>
    <w:link w:val="Antrat1Diagrama"/>
    <w:uiPriority w:val="99"/>
    <w:qFormat/>
    <w:rsid w:val="00351490"/>
    <w:pPr>
      <w:keepNext/>
      <w:spacing w:before="240" w:after="60"/>
      <w:outlineLvl w:val="0"/>
    </w:pPr>
    <w:rPr>
      <w:rFonts w:ascii="Cambria" w:hAnsi="Cambria"/>
      <w:b/>
      <w:bCs/>
      <w:kern w:val="32"/>
      <w:sz w:val="32"/>
      <w:szCs w:val="32"/>
    </w:rPr>
  </w:style>
  <w:style w:type="paragraph" w:styleId="Antrat4">
    <w:name w:val="heading 4"/>
    <w:basedOn w:val="prastasis"/>
    <w:link w:val="Antrat4Diagrama"/>
    <w:uiPriority w:val="99"/>
    <w:qFormat/>
    <w:rsid w:val="009D5C1E"/>
    <w:pPr>
      <w:spacing w:before="100" w:beforeAutospacing="1" w:after="100" w:afterAutospacing="1"/>
      <w:ind w:firstLine="0"/>
      <w:jc w:val="left"/>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F45CD"/>
    <w:rPr>
      <w:rFonts w:ascii="Cambria" w:hAnsi="Cambria" w:cs="Times New Roman"/>
      <w:b/>
      <w:kern w:val="32"/>
      <w:sz w:val="32"/>
      <w:lang w:eastAsia="en-US"/>
    </w:rPr>
  </w:style>
  <w:style w:type="character" w:customStyle="1" w:styleId="Antrat4Diagrama">
    <w:name w:val="Antraštė 4 Diagrama"/>
    <w:basedOn w:val="Numatytasispastraiposriftas"/>
    <w:link w:val="Antrat4"/>
    <w:uiPriority w:val="99"/>
    <w:semiHidden/>
    <w:locked/>
    <w:rsid w:val="007F45CD"/>
    <w:rPr>
      <w:rFonts w:ascii="Calibri" w:hAnsi="Calibri" w:cs="Times New Roman"/>
      <w:b/>
      <w:sz w:val="28"/>
      <w:lang w:eastAsia="en-US"/>
    </w:rPr>
  </w:style>
  <w:style w:type="paragraph" w:styleId="Z-Formospabaiga">
    <w:name w:val="HTML Bottom of Form"/>
    <w:basedOn w:val="prastasis"/>
    <w:next w:val="prastasis"/>
    <w:link w:val="Z-FormospabaigaDiagrama"/>
    <w:hidden/>
    <w:uiPriority w:val="99"/>
    <w:rsid w:val="009D5C1E"/>
    <w:pPr>
      <w:pBdr>
        <w:top w:val="single" w:sz="6" w:space="1" w:color="auto"/>
      </w:pBdr>
      <w:jc w:val="center"/>
    </w:pPr>
    <w:rPr>
      <w:rFonts w:ascii="Arial" w:hAnsi="Arial"/>
      <w:vanish/>
      <w:sz w:val="16"/>
      <w:szCs w:val="16"/>
    </w:rPr>
  </w:style>
  <w:style w:type="character" w:customStyle="1" w:styleId="Z-FormospabaigaDiagrama">
    <w:name w:val="Z-Formos pabaiga Diagrama"/>
    <w:basedOn w:val="Numatytasispastraiposriftas"/>
    <w:link w:val="Z-Formospabaiga"/>
    <w:uiPriority w:val="99"/>
    <w:semiHidden/>
    <w:locked/>
    <w:rsid w:val="007F45CD"/>
    <w:rPr>
      <w:rFonts w:ascii="Arial" w:hAnsi="Arial" w:cs="Times New Roman"/>
      <w:vanish/>
      <w:sz w:val="16"/>
      <w:lang w:eastAsia="en-US"/>
    </w:rPr>
  </w:style>
  <w:style w:type="character" w:styleId="Komentaronuoroda">
    <w:name w:val="annotation reference"/>
    <w:basedOn w:val="Numatytasispastraiposriftas"/>
    <w:uiPriority w:val="99"/>
    <w:semiHidden/>
    <w:rsid w:val="009D5C1E"/>
    <w:rPr>
      <w:rFonts w:cs="Times New Roman"/>
      <w:sz w:val="16"/>
    </w:rPr>
  </w:style>
  <w:style w:type="paragraph" w:styleId="Komentarotekstas">
    <w:name w:val="annotation text"/>
    <w:basedOn w:val="prastasis"/>
    <w:link w:val="KomentarotekstasDiagrama"/>
    <w:uiPriority w:val="99"/>
    <w:semiHidden/>
    <w:rsid w:val="009D5C1E"/>
    <w:rPr>
      <w:sz w:val="20"/>
    </w:rPr>
  </w:style>
  <w:style w:type="character" w:customStyle="1" w:styleId="KomentarotekstasDiagrama">
    <w:name w:val="Komentaro tekstas Diagrama"/>
    <w:basedOn w:val="Numatytasispastraiposriftas"/>
    <w:link w:val="Komentarotekstas"/>
    <w:uiPriority w:val="99"/>
    <w:semiHidden/>
    <w:locked/>
    <w:rsid w:val="007F45CD"/>
    <w:rPr>
      <w:rFonts w:cs="Times New Roman"/>
      <w:sz w:val="20"/>
      <w:lang w:eastAsia="en-US"/>
    </w:rPr>
  </w:style>
  <w:style w:type="paragraph" w:styleId="Z-Formospradia">
    <w:name w:val="HTML Top of Form"/>
    <w:basedOn w:val="prastasis"/>
    <w:next w:val="prastasis"/>
    <w:link w:val="Z-FormospradiaDiagrama"/>
    <w:hidden/>
    <w:uiPriority w:val="99"/>
    <w:rsid w:val="009D5C1E"/>
    <w:pPr>
      <w:pBdr>
        <w:bottom w:val="single" w:sz="6" w:space="1" w:color="auto"/>
      </w:pBdr>
      <w:jc w:val="center"/>
    </w:pPr>
    <w:rPr>
      <w:rFonts w:ascii="Arial" w:hAnsi="Arial"/>
      <w:vanish/>
      <w:sz w:val="16"/>
      <w:szCs w:val="16"/>
    </w:rPr>
  </w:style>
  <w:style w:type="character" w:customStyle="1" w:styleId="Z-FormospradiaDiagrama">
    <w:name w:val="Z-Formos pradžia Diagrama"/>
    <w:basedOn w:val="Numatytasispastraiposriftas"/>
    <w:link w:val="Z-Formospradia"/>
    <w:uiPriority w:val="99"/>
    <w:semiHidden/>
    <w:locked/>
    <w:rsid w:val="007F45CD"/>
    <w:rPr>
      <w:rFonts w:ascii="Arial" w:hAnsi="Arial" w:cs="Times New Roman"/>
      <w:vanish/>
      <w:sz w:val="16"/>
      <w:lang w:eastAsia="en-US"/>
    </w:rPr>
  </w:style>
  <w:style w:type="paragraph" w:styleId="Antrats">
    <w:name w:val="header"/>
    <w:basedOn w:val="prastasis"/>
    <w:link w:val="AntratsDiagrama"/>
    <w:uiPriority w:val="99"/>
    <w:rsid w:val="009D5C1E"/>
    <w:pPr>
      <w:tabs>
        <w:tab w:val="center" w:pos="4153"/>
        <w:tab w:val="right" w:pos="8306"/>
      </w:tabs>
    </w:pPr>
    <w:rPr>
      <w:sz w:val="20"/>
    </w:rPr>
  </w:style>
  <w:style w:type="character" w:customStyle="1" w:styleId="AntratsDiagrama">
    <w:name w:val="Antraštės Diagrama"/>
    <w:basedOn w:val="Numatytasispastraiposriftas"/>
    <w:link w:val="Antrats"/>
    <w:uiPriority w:val="99"/>
    <w:semiHidden/>
    <w:locked/>
    <w:rsid w:val="007F45CD"/>
    <w:rPr>
      <w:rFonts w:cs="Times New Roman"/>
      <w:sz w:val="20"/>
      <w:lang w:eastAsia="en-US"/>
    </w:rPr>
  </w:style>
  <w:style w:type="paragraph" w:styleId="Porat">
    <w:name w:val="footer"/>
    <w:basedOn w:val="prastasis"/>
    <w:link w:val="PoratDiagrama"/>
    <w:uiPriority w:val="99"/>
    <w:rsid w:val="009D5C1E"/>
    <w:pPr>
      <w:tabs>
        <w:tab w:val="center" w:pos="4153"/>
        <w:tab w:val="right" w:pos="8306"/>
      </w:tabs>
    </w:pPr>
    <w:rPr>
      <w:sz w:val="20"/>
    </w:rPr>
  </w:style>
  <w:style w:type="character" w:customStyle="1" w:styleId="PoratDiagrama">
    <w:name w:val="Poraštė Diagrama"/>
    <w:basedOn w:val="Numatytasispastraiposriftas"/>
    <w:link w:val="Porat"/>
    <w:uiPriority w:val="99"/>
    <w:semiHidden/>
    <w:locked/>
    <w:rsid w:val="007F45CD"/>
    <w:rPr>
      <w:rFonts w:cs="Times New Roman"/>
      <w:sz w:val="20"/>
      <w:lang w:eastAsia="en-US"/>
    </w:rPr>
  </w:style>
  <w:style w:type="character" w:styleId="Hipersaitas">
    <w:name w:val="Hyperlink"/>
    <w:basedOn w:val="Numatytasispastraiposriftas"/>
    <w:uiPriority w:val="99"/>
    <w:rsid w:val="009D5C1E"/>
    <w:rPr>
      <w:rFonts w:cs="Times New Roman"/>
      <w:color w:val="0000FF"/>
      <w:u w:val="single"/>
    </w:rPr>
  </w:style>
  <w:style w:type="character" w:styleId="Perirtashipersaitas">
    <w:name w:val="FollowedHyperlink"/>
    <w:basedOn w:val="Numatytasispastraiposriftas"/>
    <w:uiPriority w:val="99"/>
    <w:rsid w:val="009D5C1E"/>
    <w:rPr>
      <w:rFonts w:cs="Times New Roman"/>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character" w:customStyle="1" w:styleId="PagrindinistekstasDiagrama">
    <w:name w:val="Pagrindinis tekstas Diagrama"/>
    <w:basedOn w:val="Numatytasispastraiposriftas"/>
    <w:link w:val="Pagrindinistekstas"/>
    <w:uiPriority w:val="99"/>
    <w:locked/>
    <w:rsid w:val="00610C0D"/>
    <w:rPr>
      <w:rFonts w:cs="Times New Roman"/>
      <w:b/>
      <w:sz w:val="27"/>
      <w:shd w:val="solid" w:color="FFFFFF" w:fill="FFFFFF"/>
      <w:lang w:eastAsia="en-US"/>
    </w:rPr>
  </w:style>
  <w:style w:type="paragraph" w:styleId="Pagrindiniotekstotrauka">
    <w:name w:val="Body Text Indent"/>
    <w:basedOn w:val="prastasis"/>
    <w:link w:val="PagrindiniotekstotraukaDiagrama"/>
    <w:uiPriority w:val="99"/>
    <w:rsid w:val="009D5C1E"/>
    <w:pPr>
      <w:ind w:firstLine="709"/>
    </w:pPr>
    <w:rPr>
      <w:sz w:val="20"/>
    </w:rPr>
  </w:style>
  <w:style w:type="character" w:customStyle="1" w:styleId="PagrindiniotekstotraukaDiagrama">
    <w:name w:val="Pagrindinio teksto įtrauka Diagrama"/>
    <w:basedOn w:val="Numatytasispastraiposriftas"/>
    <w:link w:val="Pagrindiniotekstotrauka"/>
    <w:uiPriority w:val="99"/>
    <w:semiHidden/>
    <w:locked/>
    <w:rsid w:val="007F45CD"/>
    <w:rPr>
      <w:rFonts w:cs="Times New Roman"/>
      <w:sz w:val="20"/>
      <w:lang w:eastAsia="en-US"/>
    </w:rPr>
  </w:style>
  <w:style w:type="paragraph" w:styleId="Pagrindiniotekstotrauka2">
    <w:name w:val="Body Text Indent 2"/>
    <w:basedOn w:val="prastasis"/>
    <w:link w:val="Pagrindiniotekstotrauka2Diagrama"/>
    <w:uiPriority w:val="99"/>
    <w:rsid w:val="009D5C1E"/>
    <w:rPr>
      <w:sz w:val="20"/>
    </w:rPr>
  </w:style>
  <w:style w:type="character" w:customStyle="1" w:styleId="Pagrindiniotekstotrauka2Diagrama">
    <w:name w:val="Pagrindinio teksto įtrauka 2 Diagrama"/>
    <w:basedOn w:val="Numatytasispastraiposriftas"/>
    <w:link w:val="Pagrindiniotekstotrauka2"/>
    <w:uiPriority w:val="99"/>
    <w:semiHidden/>
    <w:locked/>
    <w:rsid w:val="007F45CD"/>
    <w:rPr>
      <w:rFonts w:cs="Times New Roman"/>
      <w:sz w:val="20"/>
      <w:lang w:eastAsia="en-US"/>
    </w:rPr>
  </w:style>
  <w:style w:type="paragraph" w:styleId="prastasistinklapis">
    <w:name w:val="Normal (Web)"/>
    <w:basedOn w:val="prastasis"/>
    <w:uiPriority w:val="99"/>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link w:val="DebesliotekstasDiagrama"/>
    <w:uiPriority w:val="99"/>
    <w:semiHidden/>
    <w:rsid w:val="00443072"/>
    <w:rPr>
      <w:sz w:val="2"/>
    </w:rPr>
  </w:style>
  <w:style w:type="character" w:customStyle="1" w:styleId="DebesliotekstasDiagrama">
    <w:name w:val="Debesėlio tekstas Diagrama"/>
    <w:basedOn w:val="Numatytasispastraiposriftas"/>
    <w:link w:val="Debesliotekstas"/>
    <w:uiPriority w:val="99"/>
    <w:semiHidden/>
    <w:locked/>
    <w:rsid w:val="007F45CD"/>
    <w:rPr>
      <w:rFonts w:cs="Times New Roman"/>
      <w:sz w:val="2"/>
      <w:lang w:eastAsia="en-US"/>
    </w:rPr>
  </w:style>
  <w:style w:type="table" w:styleId="Lentelstinklelis">
    <w:name w:val="Table Grid"/>
    <w:basedOn w:val="prastojilentel"/>
    <w:uiPriority w:val="99"/>
    <w:rsid w:val="00455474"/>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351490"/>
    <w:pPr>
      <w:spacing w:after="120" w:line="480" w:lineRule="auto"/>
    </w:pPr>
    <w:rPr>
      <w:sz w:val="20"/>
    </w:rPr>
  </w:style>
  <w:style w:type="character" w:customStyle="1" w:styleId="Pagrindinistekstas2Diagrama">
    <w:name w:val="Pagrindinis tekstas 2 Diagrama"/>
    <w:basedOn w:val="Numatytasispastraiposriftas"/>
    <w:link w:val="Pagrindinistekstas2"/>
    <w:uiPriority w:val="99"/>
    <w:semiHidden/>
    <w:locked/>
    <w:rsid w:val="007F45CD"/>
    <w:rPr>
      <w:rFonts w:cs="Times New Roman"/>
      <w:sz w:val="20"/>
      <w:lang w:eastAsia="en-US"/>
    </w:rPr>
  </w:style>
  <w:style w:type="character" w:customStyle="1" w:styleId="HTMLPreformattedChar">
    <w:name w:val="HTML Preformatted Char"/>
    <w:uiPriority w:val="99"/>
    <w:locked/>
    <w:rsid w:val="00610C0D"/>
    <w:rPr>
      <w:rFonts w:ascii="Courier New" w:hAnsi="Courier New"/>
      <w:lang w:val="en-US" w:eastAsia="en-US"/>
    </w:rPr>
  </w:style>
  <w:style w:type="paragraph" w:styleId="HTMLiankstoformatuotas">
    <w:name w:val="HTML Preformatted"/>
    <w:basedOn w:val="prastasis"/>
    <w:link w:val="HTMLiankstoformatuotasDiagrama"/>
    <w:uiPriority w:val="99"/>
    <w:rsid w:val="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rPr>
  </w:style>
  <w:style w:type="character" w:customStyle="1" w:styleId="HTMLiankstoformatuotasDiagrama">
    <w:name w:val="HTML iš anksto formatuotas Diagrama"/>
    <w:basedOn w:val="Numatytasispastraiposriftas"/>
    <w:link w:val="HTMLiankstoformatuotas"/>
    <w:uiPriority w:val="99"/>
    <w:semiHidden/>
    <w:locked/>
    <w:rsid w:val="007F45CD"/>
    <w:rPr>
      <w:rFonts w:ascii="Courier New" w:hAnsi="Courier New" w:cs="Times New Roman"/>
      <w:sz w:val="20"/>
      <w:lang w:eastAsia="en-US"/>
    </w:rPr>
  </w:style>
  <w:style w:type="character" w:customStyle="1" w:styleId="SubtitleChar">
    <w:name w:val="Subtitle Char"/>
    <w:uiPriority w:val="99"/>
    <w:locked/>
    <w:rsid w:val="00610C0D"/>
    <w:rPr>
      <w:sz w:val="24"/>
      <w:lang w:val="en-US" w:eastAsia="en-US"/>
    </w:rPr>
  </w:style>
  <w:style w:type="paragraph" w:styleId="Antrinispavadinimas">
    <w:name w:val="Subtitle"/>
    <w:basedOn w:val="prastasis"/>
    <w:link w:val="AntrinispavadinimasDiagrama"/>
    <w:uiPriority w:val="99"/>
    <w:qFormat/>
    <w:rsid w:val="00610C0D"/>
    <w:pPr>
      <w:spacing w:before="100" w:beforeAutospacing="1" w:after="100" w:afterAutospacing="1"/>
      <w:ind w:firstLine="0"/>
      <w:jc w:val="left"/>
    </w:pPr>
    <w:rPr>
      <w:rFonts w:ascii="Cambria" w:hAnsi="Cambria"/>
      <w:szCs w:val="24"/>
    </w:rPr>
  </w:style>
  <w:style w:type="character" w:customStyle="1" w:styleId="AntrinispavadinimasDiagrama">
    <w:name w:val="Antrinis pavadinimas Diagrama"/>
    <w:basedOn w:val="Numatytasispastraiposriftas"/>
    <w:link w:val="Antrinispavadinimas"/>
    <w:uiPriority w:val="99"/>
    <w:locked/>
    <w:rsid w:val="007F45CD"/>
    <w:rPr>
      <w:rFonts w:ascii="Cambria" w:hAnsi="Cambria" w:cs="Times New Roman"/>
      <w:sz w:val="24"/>
      <w:lang w:eastAsia="en-US"/>
    </w:rPr>
  </w:style>
  <w:style w:type="character" w:customStyle="1" w:styleId="BodyTextIndent3Char">
    <w:name w:val="Body Text Indent 3 Char"/>
    <w:uiPriority w:val="99"/>
    <w:locked/>
    <w:rsid w:val="00610C0D"/>
    <w:rPr>
      <w:sz w:val="24"/>
      <w:lang w:val="en-US" w:eastAsia="en-US"/>
    </w:rPr>
  </w:style>
  <w:style w:type="paragraph" w:styleId="Pagrindiniotekstotrauka3">
    <w:name w:val="Body Text Indent 3"/>
    <w:basedOn w:val="prastasis"/>
    <w:link w:val="Pagrindiniotekstotrauka3Diagrama"/>
    <w:uiPriority w:val="99"/>
    <w:rsid w:val="00610C0D"/>
    <w:pPr>
      <w:spacing w:before="100" w:beforeAutospacing="1" w:after="100" w:afterAutospacing="1"/>
      <w:ind w:firstLine="0"/>
      <w:jc w:val="left"/>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7F45CD"/>
    <w:rPr>
      <w:rFonts w:cs="Times New Roman"/>
      <w:sz w:val="16"/>
      <w:lang w:eastAsia="en-US"/>
    </w:rPr>
  </w:style>
  <w:style w:type="character" w:customStyle="1" w:styleId="FootnoteTextChar">
    <w:name w:val="Footnote Text Char"/>
    <w:uiPriority w:val="99"/>
    <w:locked/>
    <w:rsid w:val="00610C0D"/>
    <w:rPr>
      <w:sz w:val="24"/>
      <w:lang w:val="en-US" w:eastAsia="en-US"/>
    </w:rPr>
  </w:style>
  <w:style w:type="paragraph" w:styleId="Puslapioinaostekstas">
    <w:name w:val="footnote text"/>
    <w:basedOn w:val="prastasis"/>
    <w:link w:val="PuslapioinaostekstasDiagrama"/>
    <w:uiPriority w:val="99"/>
    <w:rsid w:val="00610C0D"/>
    <w:pPr>
      <w:spacing w:before="100" w:beforeAutospacing="1" w:after="100" w:afterAutospacing="1"/>
      <w:ind w:firstLine="0"/>
      <w:jc w:val="left"/>
    </w:pPr>
    <w:rPr>
      <w:sz w:val="20"/>
    </w:rPr>
  </w:style>
  <w:style w:type="character" w:customStyle="1" w:styleId="PuslapioinaostekstasDiagrama">
    <w:name w:val="Puslapio išnašos tekstas Diagrama"/>
    <w:basedOn w:val="Numatytasispastraiposriftas"/>
    <w:link w:val="Puslapioinaostekstas"/>
    <w:uiPriority w:val="99"/>
    <w:semiHidden/>
    <w:locked/>
    <w:rsid w:val="007F45CD"/>
    <w:rPr>
      <w:rFonts w:cs="Times New Roman"/>
      <w:sz w:val="20"/>
      <w:lang w:eastAsia="en-US"/>
    </w:rPr>
  </w:style>
  <w:style w:type="paragraph" w:styleId="Sraopastraipa">
    <w:name w:val="List Paragraph"/>
    <w:basedOn w:val="prastasis"/>
    <w:uiPriority w:val="99"/>
    <w:qFormat/>
    <w:rsid w:val="008449D7"/>
    <w:pPr>
      <w:ind w:left="720"/>
      <w:contextualSpacing/>
    </w:pPr>
  </w:style>
  <w:style w:type="paragraph" w:styleId="Betarp">
    <w:name w:val="No Spacing"/>
    <w:uiPriority w:val="99"/>
    <w:qFormat/>
    <w:rsid w:val="00921E5B"/>
    <w:rPr>
      <w:rFonts w:ascii="Calibri" w:hAnsi="Calibri"/>
      <w:lang w:eastAsia="en-US"/>
    </w:rPr>
  </w:style>
  <w:style w:type="paragraph" w:customStyle="1" w:styleId="Default">
    <w:name w:val="Default"/>
    <w:uiPriority w:val="99"/>
    <w:rsid w:val="00BA55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9109">
      <w:marLeft w:val="0"/>
      <w:marRight w:val="0"/>
      <w:marTop w:val="0"/>
      <w:marBottom w:val="0"/>
      <w:divBdr>
        <w:top w:val="none" w:sz="0" w:space="0" w:color="auto"/>
        <w:left w:val="none" w:sz="0" w:space="0" w:color="auto"/>
        <w:bottom w:val="none" w:sz="0" w:space="0" w:color="auto"/>
        <w:right w:val="none" w:sz="0" w:space="0" w:color="auto"/>
      </w:divBdr>
    </w:div>
    <w:div w:id="175269110">
      <w:marLeft w:val="0"/>
      <w:marRight w:val="0"/>
      <w:marTop w:val="0"/>
      <w:marBottom w:val="0"/>
      <w:divBdr>
        <w:top w:val="none" w:sz="0" w:space="0" w:color="auto"/>
        <w:left w:val="none" w:sz="0" w:space="0" w:color="auto"/>
        <w:bottom w:val="none" w:sz="0" w:space="0" w:color="auto"/>
        <w:right w:val="none" w:sz="0" w:space="0" w:color="auto"/>
      </w:divBdr>
    </w:div>
    <w:div w:id="175269111">
      <w:marLeft w:val="0"/>
      <w:marRight w:val="0"/>
      <w:marTop w:val="0"/>
      <w:marBottom w:val="0"/>
      <w:divBdr>
        <w:top w:val="none" w:sz="0" w:space="0" w:color="auto"/>
        <w:left w:val="none" w:sz="0" w:space="0" w:color="auto"/>
        <w:bottom w:val="none" w:sz="0" w:space="0" w:color="auto"/>
        <w:right w:val="none" w:sz="0" w:space="0" w:color="auto"/>
      </w:divBdr>
    </w:div>
    <w:div w:id="175269112">
      <w:marLeft w:val="0"/>
      <w:marRight w:val="0"/>
      <w:marTop w:val="0"/>
      <w:marBottom w:val="0"/>
      <w:divBdr>
        <w:top w:val="none" w:sz="0" w:space="0" w:color="auto"/>
        <w:left w:val="none" w:sz="0" w:space="0" w:color="auto"/>
        <w:bottom w:val="none" w:sz="0" w:space="0" w:color="auto"/>
        <w:right w:val="none" w:sz="0" w:space="0" w:color="auto"/>
      </w:divBdr>
    </w:div>
    <w:div w:id="175269113">
      <w:marLeft w:val="0"/>
      <w:marRight w:val="0"/>
      <w:marTop w:val="0"/>
      <w:marBottom w:val="0"/>
      <w:divBdr>
        <w:top w:val="none" w:sz="0" w:space="0" w:color="auto"/>
        <w:left w:val="none" w:sz="0" w:space="0" w:color="auto"/>
        <w:bottom w:val="none" w:sz="0" w:space="0" w:color="auto"/>
        <w:right w:val="none" w:sz="0" w:space="0" w:color="auto"/>
      </w:divBdr>
    </w:div>
    <w:div w:id="175269114">
      <w:marLeft w:val="0"/>
      <w:marRight w:val="0"/>
      <w:marTop w:val="0"/>
      <w:marBottom w:val="0"/>
      <w:divBdr>
        <w:top w:val="none" w:sz="0" w:space="0" w:color="auto"/>
        <w:left w:val="none" w:sz="0" w:space="0" w:color="auto"/>
        <w:bottom w:val="none" w:sz="0" w:space="0" w:color="auto"/>
        <w:right w:val="none" w:sz="0" w:space="0" w:color="auto"/>
      </w:divBdr>
    </w:div>
    <w:div w:id="175269115">
      <w:marLeft w:val="0"/>
      <w:marRight w:val="0"/>
      <w:marTop w:val="0"/>
      <w:marBottom w:val="0"/>
      <w:divBdr>
        <w:top w:val="none" w:sz="0" w:space="0" w:color="auto"/>
        <w:left w:val="none" w:sz="0" w:space="0" w:color="auto"/>
        <w:bottom w:val="none" w:sz="0" w:space="0" w:color="auto"/>
        <w:right w:val="none" w:sz="0" w:space="0" w:color="auto"/>
      </w:divBdr>
    </w:div>
    <w:div w:id="175269116">
      <w:marLeft w:val="0"/>
      <w:marRight w:val="0"/>
      <w:marTop w:val="0"/>
      <w:marBottom w:val="0"/>
      <w:divBdr>
        <w:top w:val="none" w:sz="0" w:space="0" w:color="auto"/>
        <w:left w:val="none" w:sz="0" w:space="0" w:color="auto"/>
        <w:bottom w:val="none" w:sz="0" w:space="0" w:color="auto"/>
        <w:right w:val="none" w:sz="0" w:space="0" w:color="auto"/>
      </w:divBdr>
    </w:div>
    <w:div w:id="175269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5757575757575774E-2"/>
          <c:y val="8.9285714285714246E-2"/>
          <c:w val="0.76599449459061564"/>
          <c:h val="0.71541950113378672"/>
        </c:manualLayout>
      </c:layout>
      <c:barChart>
        <c:barDir val="col"/>
        <c:grouping val="clustered"/>
        <c:varyColors val="0"/>
        <c:ser>
          <c:idx val="0"/>
          <c:order val="0"/>
          <c:tx>
            <c:strRef>
              <c:f>Sheet1!$B$1</c:f>
              <c:strCache>
                <c:ptCount val="1"/>
                <c:pt idx="0">
                  <c:v>2015</c:v>
                </c:pt>
              </c:strCache>
            </c:strRef>
          </c:tx>
          <c:spPr>
            <a:solidFill>
              <a:srgbClr val="008000"/>
            </a:solidFill>
            <a:ln w="18025">
              <a:solidFill>
                <a:srgbClr val="000000"/>
              </a:solidFill>
              <a:prstDash val="solid"/>
            </a:ln>
          </c:spPr>
          <c:invertIfNegative val="0"/>
          <c:dLbls>
            <c:spPr>
              <a:noFill/>
              <a:ln w="28812">
                <a:noFill/>
              </a:ln>
            </c:spPr>
            <c:txPr>
              <a:bodyPr/>
              <a:lstStyle/>
              <a:p>
                <a:pPr>
                  <a:defRPr sz="166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dLbls>
          <c:cat>
            <c:strRef>
              <c:f>Sheet1!$A$2:$A$4</c:f>
              <c:strCache>
                <c:ptCount val="3"/>
                <c:pt idx="0">
                  <c:v>Gimimų skaičius</c:v>
                </c:pt>
                <c:pt idx="1">
                  <c:v>Berniukai</c:v>
                </c:pt>
                <c:pt idx="2">
                  <c:v>Mergaitės</c:v>
                </c:pt>
              </c:strCache>
            </c:strRef>
          </c:cat>
          <c:val>
            <c:numRef>
              <c:f>Sheet1!$B$2:$B$4</c:f>
              <c:numCache>
                <c:formatCode>General</c:formatCode>
                <c:ptCount val="3"/>
                <c:pt idx="0">
                  <c:v>93</c:v>
                </c:pt>
                <c:pt idx="1">
                  <c:v>51</c:v>
                </c:pt>
                <c:pt idx="2">
                  <c:v>42</c:v>
                </c:pt>
              </c:numCache>
            </c:numRef>
          </c:val>
        </c:ser>
        <c:ser>
          <c:idx val="1"/>
          <c:order val="1"/>
          <c:tx>
            <c:strRef>
              <c:f>Sheet1!$C$1</c:f>
              <c:strCache>
                <c:ptCount val="1"/>
                <c:pt idx="0">
                  <c:v>2016</c:v>
                </c:pt>
              </c:strCache>
            </c:strRef>
          </c:tx>
          <c:spPr>
            <a:solidFill>
              <a:srgbClr val="99CC00"/>
            </a:solidFill>
            <a:ln w="18025">
              <a:solidFill>
                <a:srgbClr val="000000"/>
              </a:solidFill>
              <a:prstDash val="solid"/>
            </a:ln>
          </c:spPr>
          <c:invertIfNegative val="0"/>
          <c:dLbls>
            <c:spPr>
              <a:noFill/>
              <a:ln w="28812">
                <a:noFill/>
              </a:ln>
            </c:spPr>
            <c:txPr>
              <a:bodyPr/>
              <a:lstStyle/>
              <a:p>
                <a:pPr>
                  <a:defRPr sz="166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dLbls>
          <c:cat>
            <c:strRef>
              <c:f>Sheet1!$A$2:$A$4</c:f>
              <c:strCache>
                <c:ptCount val="3"/>
                <c:pt idx="0">
                  <c:v>Gimimų skaičius</c:v>
                </c:pt>
                <c:pt idx="1">
                  <c:v>Berniukai</c:v>
                </c:pt>
                <c:pt idx="2">
                  <c:v>Mergaitės</c:v>
                </c:pt>
              </c:strCache>
            </c:strRef>
          </c:cat>
          <c:val>
            <c:numRef>
              <c:f>Sheet1!$C$2:$C$4</c:f>
              <c:numCache>
                <c:formatCode>General</c:formatCode>
                <c:ptCount val="3"/>
                <c:pt idx="0">
                  <c:v>81</c:v>
                </c:pt>
                <c:pt idx="1">
                  <c:v>51</c:v>
                </c:pt>
                <c:pt idx="2">
                  <c:v>39</c:v>
                </c:pt>
              </c:numCache>
            </c:numRef>
          </c:val>
        </c:ser>
        <c:ser>
          <c:idx val="2"/>
          <c:order val="2"/>
          <c:tx>
            <c:strRef>
              <c:f>Sheet1!$D$1</c:f>
              <c:strCache>
                <c:ptCount val="1"/>
                <c:pt idx="0">
                  <c:v>2017</c:v>
                </c:pt>
              </c:strCache>
            </c:strRef>
          </c:tx>
          <c:spPr>
            <a:solidFill>
              <a:srgbClr val="808000"/>
            </a:solidFill>
            <a:ln w="18025">
              <a:solidFill>
                <a:srgbClr val="000000"/>
              </a:solidFill>
              <a:prstDash val="solid"/>
            </a:ln>
          </c:spPr>
          <c:invertIfNegative val="0"/>
          <c:dLbls>
            <c:spPr>
              <a:noFill/>
              <a:ln w="28812">
                <a:noFill/>
              </a:ln>
            </c:spPr>
            <c:txPr>
              <a:bodyPr/>
              <a:lstStyle/>
              <a:p>
                <a:pPr>
                  <a:defRPr sz="166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dLbls>
          <c:cat>
            <c:strRef>
              <c:f>Sheet1!$A$2:$A$4</c:f>
              <c:strCache>
                <c:ptCount val="3"/>
                <c:pt idx="0">
                  <c:v>Gimimų skaičius</c:v>
                </c:pt>
                <c:pt idx="1">
                  <c:v>Berniukai</c:v>
                </c:pt>
                <c:pt idx="2">
                  <c:v>Mergaitės</c:v>
                </c:pt>
              </c:strCache>
            </c:strRef>
          </c:cat>
          <c:val>
            <c:numRef>
              <c:f>Sheet1!$D$2:$D$4</c:f>
              <c:numCache>
                <c:formatCode>General</c:formatCode>
                <c:ptCount val="3"/>
                <c:pt idx="0">
                  <c:v>87</c:v>
                </c:pt>
                <c:pt idx="1">
                  <c:v>50</c:v>
                </c:pt>
                <c:pt idx="2">
                  <c:v>37</c:v>
                </c:pt>
              </c:numCache>
            </c:numRef>
          </c:val>
        </c:ser>
        <c:dLbls>
          <c:showLegendKey val="0"/>
          <c:showVal val="0"/>
          <c:showCatName val="0"/>
          <c:showSerName val="0"/>
          <c:showPercent val="0"/>
          <c:showBubbleSize val="0"/>
        </c:dLbls>
        <c:gapWidth val="150"/>
        <c:axId val="242264704"/>
        <c:axId val="242266496"/>
      </c:barChart>
      <c:catAx>
        <c:axId val="242264704"/>
        <c:scaling>
          <c:orientation val="minMax"/>
        </c:scaling>
        <c:delete val="0"/>
        <c:axPos val="b"/>
        <c:numFmt formatCode="General" sourceLinked="1"/>
        <c:majorTickMark val="out"/>
        <c:minorTickMark val="none"/>
        <c:tickLblPos val="nextTo"/>
        <c:spPr>
          <a:ln w="4506">
            <a:solidFill>
              <a:srgbClr val="000000"/>
            </a:solidFill>
            <a:prstDash val="solid"/>
          </a:ln>
        </c:spPr>
        <c:txPr>
          <a:bodyPr rot="0" vert="horz"/>
          <a:lstStyle/>
          <a:p>
            <a:pPr>
              <a:defRPr sz="1667" b="1" i="0" u="none" strike="noStrike" baseline="0">
                <a:solidFill>
                  <a:srgbClr val="000000"/>
                </a:solidFill>
                <a:latin typeface="Calibri"/>
                <a:ea typeface="Calibri"/>
                <a:cs typeface="Calibri"/>
              </a:defRPr>
            </a:pPr>
            <a:endParaRPr lang="lt-LT"/>
          </a:p>
        </c:txPr>
        <c:crossAx val="242266496"/>
        <c:crosses val="autoZero"/>
        <c:auto val="1"/>
        <c:lblAlgn val="ctr"/>
        <c:lblOffset val="100"/>
        <c:tickLblSkip val="1"/>
        <c:tickMarkSkip val="1"/>
        <c:noMultiLvlLbl val="0"/>
      </c:catAx>
      <c:valAx>
        <c:axId val="242266496"/>
        <c:scaling>
          <c:orientation val="minMax"/>
        </c:scaling>
        <c:delete val="0"/>
        <c:axPos val="l"/>
        <c:majorGridlines>
          <c:spPr>
            <a:ln w="4506">
              <a:solidFill>
                <a:srgbClr val="000000"/>
              </a:solidFill>
              <a:prstDash val="solid"/>
            </a:ln>
          </c:spPr>
        </c:majorGridlines>
        <c:numFmt formatCode="General" sourceLinked="1"/>
        <c:majorTickMark val="out"/>
        <c:minorTickMark val="none"/>
        <c:tickLblPos val="nextTo"/>
        <c:spPr>
          <a:ln w="4506">
            <a:solidFill>
              <a:srgbClr val="000000"/>
            </a:solidFill>
            <a:prstDash val="solid"/>
          </a:ln>
        </c:spPr>
        <c:txPr>
          <a:bodyPr rot="0" vert="horz"/>
          <a:lstStyle/>
          <a:p>
            <a:pPr>
              <a:defRPr sz="1667" b="1" i="0" u="none" strike="noStrike" baseline="0">
                <a:solidFill>
                  <a:srgbClr val="000000"/>
                </a:solidFill>
                <a:latin typeface="Calibri"/>
                <a:ea typeface="Calibri"/>
                <a:cs typeface="Calibri"/>
              </a:defRPr>
            </a:pPr>
            <a:endParaRPr lang="lt-LT"/>
          </a:p>
        </c:txPr>
        <c:crossAx val="242264704"/>
        <c:crosses val="autoZero"/>
        <c:crossBetween val="between"/>
      </c:valAx>
      <c:spPr>
        <a:noFill/>
        <a:ln w="18025">
          <a:solidFill>
            <a:srgbClr val="808080"/>
          </a:solidFill>
          <a:prstDash val="solid"/>
        </a:ln>
      </c:spPr>
    </c:plotArea>
    <c:legend>
      <c:legendPos val="r"/>
      <c:layout>
        <c:manualLayout>
          <c:xMode val="edge"/>
          <c:yMode val="edge"/>
          <c:x val="0.87306501547987614"/>
          <c:y val="0.32850241545893721"/>
          <c:w val="0.10061919504643962"/>
          <c:h val="0.29951690821256038"/>
        </c:manualLayout>
      </c:layout>
      <c:overlay val="0"/>
      <c:spPr>
        <a:solidFill>
          <a:srgbClr val="FFFFFF"/>
        </a:solidFill>
        <a:ln w="4506">
          <a:solidFill>
            <a:srgbClr val="000000"/>
          </a:solidFill>
          <a:prstDash val="solid"/>
        </a:ln>
      </c:spPr>
      <c:txPr>
        <a:bodyPr/>
        <a:lstStyle/>
        <a:p>
          <a:pPr>
            <a:defRPr sz="1533"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1667" b="1" i="0" u="none" strike="noStrike" baseline="0">
          <a:solidFill>
            <a:srgbClr val="000000"/>
          </a:solidFill>
          <a:latin typeface="Calibri"/>
          <a:ea typeface="Calibri"/>
          <a:cs typeface="Calibri"/>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11400651465798049"/>
          <c:y val="8.7209302325581398E-2"/>
          <c:w val="0.86970684039087987"/>
          <c:h val="0.69368090352342349"/>
        </c:manualLayout>
      </c:layout>
      <c:barChart>
        <c:barDir val="col"/>
        <c:grouping val="clustered"/>
        <c:varyColors val="0"/>
        <c:ser>
          <c:idx val="0"/>
          <c:order val="0"/>
          <c:tx>
            <c:strRef>
              <c:f>Sheet1!$B$1</c:f>
              <c:strCache>
                <c:ptCount val="1"/>
              </c:strCache>
            </c:strRef>
          </c:tx>
          <c:spPr>
            <a:solidFill>
              <a:srgbClr val="008000"/>
            </a:solidFill>
            <a:ln w="15403">
              <a:solidFill>
                <a:srgbClr val="000000"/>
              </a:solidFill>
              <a:prstDash val="solid"/>
            </a:ln>
          </c:spPr>
          <c:invertIfNegative val="0"/>
          <c:dLbls>
            <c:dLbl>
              <c:idx val="0"/>
              <c:spPr>
                <a:noFill/>
                <a:ln w="24673">
                  <a:noFill/>
                </a:ln>
              </c:spPr>
              <c:txPr>
                <a:bodyPr/>
                <a:lstStyle/>
                <a:p>
                  <a:pPr>
                    <a:defRPr sz="145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dLbl>
            <c:dLbl>
              <c:idx val="1"/>
              <c:spPr>
                <a:noFill/>
                <a:ln w="24673">
                  <a:noFill/>
                </a:ln>
              </c:spPr>
              <c:txPr>
                <a:bodyPr/>
                <a:lstStyle/>
                <a:p>
                  <a:pPr>
                    <a:defRPr sz="145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dLbl>
            <c:dLbl>
              <c:idx val="2"/>
              <c:spPr>
                <a:noFill/>
                <a:ln w="24673">
                  <a:noFill/>
                </a:ln>
              </c:spPr>
              <c:txPr>
                <a:bodyPr/>
                <a:lstStyle/>
                <a:p>
                  <a:pPr>
                    <a:defRPr sz="145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dLbl>
            <c:showLegendKey val="0"/>
            <c:showVal val="0"/>
            <c:showCatName val="0"/>
            <c:showSerName val="0"/>
            <c:showPercent val="0"/>
            <c:showBubbleSize val="0"/>
          </c:dLbls>
          <c:cat>
            <c:numRef>
              <c:f>Sheet1!$A$2:$A$4</c:f>
              <c:numCache>
                <c:formatCode>General</c:formatCode>
                <c:ptCount val="3"/>
                <c:pt idx="0">
                  <c:v>2015</c:v>
                </c:pt>
                <c:pt idx="1">
                  <c:v>2016</c:v>
                </c:pt>
                <c:pt idx="2">
                  <c:v>2017</c:v>
                </c:pt>
              </c:numCache>
            </c:numRef>
          </c:cat>
          <c:val>
            <c:numRef>
              <c:f>Sheet1!$B$2:$B$4</c:f>
              <c:numCache>
                <c:formatCode>General</c:formatCode>
                <c:ptCount val="3"/>
                <c:pt idx="0">
                  <c:v>1514</c:v>
                </c:pt>
                <c:pt idx="1">
                  <c:v>1514</c:v>
                </c:pt>
                <c:pt idx="2">
                  <c:v>1401</c:v>
                </c:pt>
              </c:numCache>
            </c:numRef>
          </c:val>
        </c:ser>
        <c:dLbls>
          <c:showLegendKey val="0"/>
          <c:showVal val="0"/>
          <c:showCatName val="0"/>
          <c:showSerName val="0"/>
          <c:showPercent val="0"/>
          <c:showBubbleSize val="0"/>
        </c:dLbls>
        <c:gapWidth val="150"/>
        <c:axId val="87422464"/>
        <c:axId val="87424000"/>
      </c:barChart>
      <c:catAx>
        <c:axId val="87422464"/>
        <c:scaling>
          <c:orientation val="minMax"/>
        </c:scaling>
        <c:delete val="0"/>
        <c:axPos val="b"/>
        <c:numFmt formatCode="General" sourceLinked="1"/>
        <c:majorTickMark val="out"/>
        <c:minorTickMark val="none"/>
        <c:tickLblPos val="nextTo"/>
        <c:spPr>
          <a:ln w="3851">
            <a:solidFill>
              <a:srgbClr val="000000"/>
            </a:solidFill>
            <a:prstDash val="solid"/>
          </a:ln>
        </c:spPr>
        <c:txPr>
          <a:bodyPr rot="0" vert="horz"/>
          <a:lstStyle/>
          <a:p>
            <a:pPr>
              <a:defRPr sz="1457" b="1" i="0" u="none" strike="noStrike" baseline="0">
                <a:solidFill>
                  <a:srgbClr val="000000"/>
                </a:solidFill>
                <a:latin typeface="Calibri"/>
                <a:ea typeface="Calibri"/>
                <a:cs typeface="Calibri"/>
              </a:defRPr>
            </a:pPr>
            <a:endParaRPr lang="lt-LT"/>
          </a:p>
        </c:txPr>
        <c:crossAx val="87424000"/>
        <c:crosses val="autoZero"/>
        <c:auto val="1"/>
        <c:lblAlgn val="ctr"/>
        <c:lblOffset val="100"/>
        <c:tickLblSkip val="1"/>
        <c:tickMarkSkip val="1"/>
        <c:noMultiLvlLbl val="0"/>
      </c:catAx>
      <c:valAx>
        <c:axId val="87424000"/>
        <c:scaling>
          <c:orientation val="minMax"/>
        </c:scaling>
        <c:delete val="0"/>
        <c:axPos val="l"/>
        <c:majorGridlines>
          <c:spPr>
            <a:ln w="3851">
              <a:solidFill>
                <a:srgbClr val="000000"/>
              </a:solidFill>
              <a:prstDash val="solid"/>
            </a:ln>
          </c:spPr>
        </c:majorGridlines>
        <c:numFmt formatCode="General" sourceLinked="1"/>
        <c:majorTickMark val="out"/>
        <c:minorTickMark val="none"/>
        <c:tickLblPos val="nextTo"/>
        <c:spPr>
          <a:ln w="3851">
            <a:solidFill>
              <a:srgbClr val="000000"/>
            </a:solidFill>
            <a:prstDash val="solid"/>
          </a:ln>
        </c:spPr>
        <c:txPr>
          <a:bodyPr rot="0" vert="horz"/>
          <a:lstStyle/>
          <a:p>
            <a:pPr>
              <a:defRPr sz="1457" b="1" i="0" u="none" strike="noStrike" baseline="0">
                <a:solidFill>
                  <a:srgbClr val="000000"/>
                </a:solidFill>
                <a:latin typeface="Calibri"/>
                <a:ea typeface="Calibri"/>
                <a:cs typeface="Calibri"/>
              </a:defRPr>
            </a:pPr>
            <a:endParaRPr lang="lt-LT"/>
          </a:p>
        </c:txPr>
        <c:crossAx val="87422464"/>
        <c:crosses val="autoZero"/>
        <c:crossBetween val="between"/>
      </c:valAx>
      <c:spPr>
        <a:solidFill>
          <a:srgbClr val="FFFFFF"/>
        </a:solidFill>
        <a:ln w="15403">
          <a:solidFill>
            <a:srgbClr val="FFFFFF"/>
          </a:solidFill>
          <a:prstDash val="solid"/>
        </a:ln>
      </c:spPr>
    </c:plotArea>
    <c:plotVisOnly val="1"/>
    <c:dispBlanksAs val="gap"/>
    <c:showDLblsOverMax val="0"/>
  </c:chart>
  <c:spPr>
    <a:noFill/>
    <a:ln>
      <a:noFill/>
    </a:ln>
  </c:spPr>
  <c:txPr>
    <a:bodyPr/>
    <a:lstStyle/>
    <a:p>
      <a:pPr>
        <a:defRPr sz="1457" b="1" i="0" u="none" strike="noStrike" baseline="0">
          <a:solidFill>
            <a:srgbClr val="000000"/>
          </a:solidFill>
          <a:latin typeface="Calibri"/>
          <a:ea typeface="Calibri"/>
          <a:cs typeface="Calibri"/>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5.7995028997514492E-2"/>
          <c:y val="8.148148148148146E-2"/>
          <c:w val="0.9337199668599836"/>
          <c:h val="0.74814814814814834"/>
        </c:manualLayout>
      </c:layout>
      <c:barChart>
        <c:barDir val="col"/>
        <c:grouping val="clustered"/>
        <c:varyColors val="0"/>
        <c:ser>
          <c:idx val="0"/>
          <c:order val="0"/>
          <c:tx>
            <c:strRef>
              <c:f>Sheet1!$B$1</c:f>
              <c:strCache>
                <c:ptCount val="1"/>
              </c:strCache>
            </c:strRef>
          </c:tx>
          <c:spPr>
            <a:solidFill>
              <a:srgbClr val="9999FF"/>
            </a:solidFill>
            <a:ln w="12358">
              <a:solidFill>
                <a:srgbClr val="000000"/>
              </a:solidFill>
              <a:prstDash val="solid"/>
            </a:ln>
          </c:spPr>
          <c:invertIfNegative val="0"/>
          <c:dPt>
            <c:idx val="0"/>
            <c:invertIfNegative val="0"/>
            <c:bubble3D val="0"/>
            <c:spPr>
              <a:solidFill>
                <a:srgbClr val="008000"/>
              </a:solidFill>
              <a:ln w="12358">
                <a:solidFill>
                  <a:srgbClr val="000000"/>
                </a:solidFill>
                <a:prstDash val="solid"/>
              </a:ln>
            </c:spPr>
          </c:dPt>
          <c:dPt>
            <c:idx val="1"/>
            <c:invertIfNegative val="0"/>
            <c:bubble3D val="0"/>
            <c:spPr>
              <a:solidFill>
                <a:srgbClr val="008000"/>
              </a:solidFill>
              <a:ln w="12358">
                <a:solidFill>
                  <a:srgbClr val="000000"/>
                </a:solidFill>
                <a:prstDash val="solid"/>
              </a:ln>
            </c:spPr>
          </c:dPt>
          <c:dPt>
            <c:idx val="2"/>
            <c:invertIfNegative val="0"/>
            <c:bubble3D val="0"/>
            <c:spPr>
              <a:solidFill>
                <a:srgbClr val="008000"/>
              </a:solidFill>
              <a:ln w="12358">
                <a:solidFill>
                  <a:srgbClr val="000000"/>
                </a:solidFill>
                <a:prstDash val="solid"/>
              </a:ln>
            </c:spPr>
          </c:dPt>
          <c:dLbls>
            <c:dLbl>
              <c:idx val="0"/>
              <c:spPr>
                <a:noFill/>
                <a:ln w="24706">
                  <a:noFill/>
                </a:ln>
              </c:spPr>
              <c:txPr>
                <a:bodyPr/>
                <a:lstStyle/>
                <a:p>
                  <a:pPr>
                    <a:defRPr sz="1386"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dLbl>
            <c:dLbl>
              <c:idx val="1"/>
              <c:spPr>
                <a:noFill/>
                <a:ln w="24706">
                  <a:noFill/>
                </a:ln>
              </c:spPr>
              <c:txPr>
                <a:bodyPr/>
                <a:lstStyle/>
                <a:p>
                  <a:pPr>
                    <a:defRPr sz="1386"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dLbl>
            <c:dLbl>
              <c:idx val="2"/>
              <c:spPr>
                <a:noFill/>
                <a:ln w="24706">
                  <a:noFill/>
                </a:ln>
              </c:spPr>
              <c:txPr>
                <a:bodyPr/>
                <a:lstStyle/>
                <a:p>
                  <a:pPr>
                    <a:defRPr sz="1386"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dLbl>
            <c:showLegendKey val="0"/>
            <c:showVal val="0"/>
            <c:showCatName val="0"/>
            <c:showSerName val="0"/>
            <c:showPercent val="0"/>
            <c:showBubbleSize val="0"/>
          </c:dLbls>
          <c:cat>
            <c:numRef>
              <c:f>Sheet1!$A$2:$A$4</c:f>
              <c:numCache>
                <c:formatCode>General</c:formatCode>
                <c:ptCount val="3"/>
                <c:pt idx="0">
                  <c:v>2015</c:v>
                </c:pt>
                <c:pt idx="1">
                  <c:v>2016</c:v>
                </c:pt>
                <c:pt idx="2">
                  <c:v>2017</c:v>
                </c:pt>
              </c:numCache>
            </c:numRef>
          </c:cat>
          <c:val>
            <c:numRef>
              <c:f>Sheet1!$B$2:$B$4</c:f>
              <c:numCache>
                <c:formatCode>General</c:formatCode>
                <c:ptCount val="3"/>
                <c:pt idx="0">
                  <c:v>174</c:v>
                </c:pt>
                <c:pt idx="1">
                  <c:v>153</c:v>
                </c:pt>
                <c:pt idx="2">
                  <c:v>146</c:v>
                </c:pt>
              </c:numCache>
            </c:numRef>
          </c:val>
        </c:ser>
        <c:dLbls>
          <c:showLegendKey val="0"/>
          <c:showVal val="0"/>
          <c:showCatName val="0"/>
          <c:showSerName val="0"/>
          <c:showPercent val="0"/>
          <c:showBubbleSize val="0"/>
        </c:dLbls>
        <c:gapWidth val="150"/>
        <c:axId val="242825088"/>
        <c:axId val="242826624"/>
      </c:barChart>
      <c:catAx>
        <c:axId val="242825088"/>
        <c:scaling>
          <c:orientation val="minMax"/>
        </c:scaling>
        <c:delete val="0"/>
        <c:axPos val="b"/>
        <c:numFmt formatCode="General" sourceLinked="1"/>
        <c:majorTickMark val="out"/>
        <c:minorTickMark val="none"/>
        <c:tickLblPos val="nextTo"/>
        <c:spPr>
          <a:ln w="3089">
            <a:solidFill>
              <a:srgbClr val="000000"/>
            </a:solidFill>
            <a:prstDash val="solid"/>
          </a:ln>
        </c:spPr>
        <c:txPr>
          <a:bodyPr rot="0" vert="horz"/>
          <a:lstStyle/>
          <a:p>
            <a:pPr>
              <a:defRPr sz="1386" b="1" i="0" u="none" strike="noStrike" baseline="0">
                <a:solidFill>
                  <a:srgbClr val="000000"/>
                </a:solidFill>
                <a:latin typeface="Calibri"/>
                <a:ea typeface="Calibri"/>
                <a:cs typeface="Calibri"/>
              </a:defRPr>
            </a:pPr>
            <a:endParaRPr lang="lt-LT"/>
          </a:p>
        </c:txPr>
        <c:crossAx val="242826624"/>
        <c:crosses val="autoZero"/>
        <c:auto val="1"/>
        <c:lblAlgn val="ctr"/>
        <c:lblOffset val="100"/>
        <c:tickLblSkip val="1"/>
        <c:tickMarkSkip val="1"/>
        <c:noMultiLvlLbl val="0"/>
      </c:catAx>
      <c:valAx>
        <c:axId val="242826624"/>
        <c:scaling>
          <c:orientation val="minMax"/>
        </c:scaling>
        <c:delete val="0"/>
        <c:axPos val="l"/>
        <c:majorGridlines>
          <c:spPr>
            <a:ln w="3089">
              <a:solidFill>
                <a:srgbClr val="000000"/>
              </a:solidFill>
              <a:prstDash val="solid"/>
            </a:ln>
          </c:spPr>
        </c:majorGridlines>
        <c:numFmt formatCode="General" sourceLinked="1"/>
        <c:majorTickMark val="out"/>
        <c:minorTickMark val="none"/>
        <c:tickLblPos val="nextTo"/>
        <c:spPr>
          <a:ln w="3089">
            <a:solidFill>
              <a:srgbClr val="000000"/>
            </a:solidFill>
            <a:prstDash val="solid"/>
          </a:ln>
        </c:spPr>
        <c:txPr>
          <a:bodyPr rot="0" vert="horz"/>
          <a:lstStyle/>
          <a:p>
            <a:pPr>
              <a:defRPr sz="1386" b="1" i="0" u="none" strike="noStrike" baseline="0">
                <a:solidFill>
                  <a:srgbClr val="000000"/>
                </a:solidFill>
                <a:latin typeface="Calibri"/>
                <a:ea typeface="Calibri"/>
                <a:cs typeface="Calibri"/>
              </a:defRPr>
            </a:pPr>
            <a:endParaRPr lang="lt-LT"/>
          </a:p>
        </c:txPr>
        <c:crossAx val="242825088"/>
        <c:crosses val="autoZero"/>
        <c:crossBetween val="between"/>
      </c:valAx>
      <c:spPr>
        <a:solidFill>
          <a:srgbClr val="FFFFFF"/>
        </a:solidFill>
        <a:ln w="12358">
          <a:solidFill>
            <a:srgbClr val="808080"/>
          </a:solidFill>
          <a:prstDash val="solid"/>
        </a:ln>
      </c:spPr>
    </c:plotArea>
    <c:plotVisOnly val="1"/>
    <c:dispBlanksAs val="gap"/>
    <c:showDLblsOverMax val="0"/>
  </c:chart>
  <c:spPr>
    <a:noFill/>
    <a:ln>
      <a:noFill/>
    </a:ln>
  </c:spPr>
  <c:txPr>
    <a:bodyPr/>
    <a:lstStyle/>
    <a:p>
      <a:pPr>
        <a:defRPr sz="1386" b="1" i="0" u="none" strike="noStrike" baseline="0">
          <a:solidFill>
            <a:srgbClr val="000000"/>
          </a:solidFill>
          <a:latin typeface="Calibri"/>
          <a:ea typeface="Calibri"/>
          <a:cs typeface="Calibri"/>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567108315000449"/>
          <c:y val="6.575342465753431E-2"/>
          <c:w val="0.81298466010332782"/>
          <c:h val="0.58356164383561615"/>
        </c:manualLayout>
      </c:layout>
      <c:barChart>
        <c:barDir val="col"/>
        <c:grouping val="clustered"/>
        <c:varyColors val="0"/>
        <c:ser>
          <c:idx val="0"/>
          <c:order val="0"/>
          <c:tx>
            <c:strRef>
              <c:f>Sheet1!$B$1</c:f>
              <c:strCache>
                <c:ptCount val="1"/>
                <c:pt idx="0">
                  <c:v>2015</c:v>
                </c:pt>
              </c:strCache>
            </c:strRef>
          </c:tx>
          <c:spPr>
            <a:solidFill>
              <a:srgbClr val="008000"/>
            </a:solidFill>
            <a:ln w="15068">
              <a:solidFill>
                <a:srgbClr val="000000"/>
              </a:solidFill>
              <a:prstDash val="solid"/>
            </a:ln>
          </c:spPr>
          <c:invertIfNegative val="0"/>
          <c:cat>
            <c:strRef>
              <c:f>Sheet1!$A$2:$A$6</c:f>
              <c:strCache>
                <c:ptCount val="5"/>
                <c:pt idx="0">
                  <c:v>Girtavimas</c:v>
                </c:pt>
                <c:pt idx="1">
                  <c:v>Socialinių įgūdžių stoka</c:v>
                </c:pt>
                <c:pt idx="2">
                  <c:v>Vaikams nustatyta laikinoji globa (rūpyba)</c:v>
                </c:pt>
                <c:pt idx="3">
                  <c:v>Kitos priežastys</c:v>
                </c:pt>
                <c:pt idx="4">
                  <c:v>Smurtas prieš vaiką </c:v>
                </c:pt>
              </c:strCache>
            </c:strRef>
          </c:cat>
          <c:val>
            <c:numRef>
              <c:f>Sheet1!$B$2:$B$6</c:f>
              <c:numCache>
                <c:formatCode>General</c:formatCode>
                <c:ptCount val="5"/>
                <c:pt idx="0">
                  <c:v>31</c:v>
                </c:pt>
                <c:pt idx="1">
                  <c:v>34</c:v>
                </c:pt>
                <c:pt idx="2">
                  <c:v>3</c:v>
                </c:pt>
                <c:pt idx="3">
                  <c:v>6</c:v>
                </c:pt>
              </c:numCache>
            </c:numRef>
          </c:val>
        </c:ser>
        <c:ser>
          <c:idx val="1"/>
          <c:order val="1"/>
          <c:tx>
            <c:strRef>
              <c:f>Sheet1!$C$1</c:f>
              <c:strCache>
                <c:ptCount val="1"/>
                <c:pt idx="0">
                  <c:v>2016</c:v>
                </c:pt>
              </c:strCache>
            </c:strRef>
          </c:tx>
          <c:spPr>
            <a:solidFill>
              <a:srgbClr val="99CC00"/>
            </a:solidFill>
            <a:ln w="15068">
              <a:solidFill>
                <a:srgbClr val="000000"/>
              </a:solidFill>
              <a:prstDash val="solid"/>
            </a:ln>
          </c:spPr>
          <c:invertIfNegative val="0"/>
          <c:cat>
            <c:strRef>
              <c:f>Sheet1!$A$2:$A$6</c:f>
              <c:strCache>
                <c:ptCount val="5"/>
                <c:pt idx="0">
                  <c:v>Girtavimas</c:v>
                </c:pt>
                <c:pt idx="1">
                  <c:v>Socialinių įgūdžių stoka</c:v>
                </c:pt>
                <c:pt idx="2">
                  <c:v>Vaikams nustatyta laikinoji globa (rūpyba)</c:v>
                </c:pt>
                <c:pt idx="3">
                  <c:v>Kitos priežastys</c:v>
                </c:pt>
                <c:pt idx="4">
                  <c:v>Smurtas prieš vaiką </c:v>
                </c:pt>
              </c:strCache>
            </c:strRef>
          </c:cat>
          <c:val>
            <c:numRef>
              <c:f>Sheet1!$C$2:$C$6</c:f>
              <c:numCache>
                <c:formatCode>General</c:formatCode>
                <c:ptCount val="5"/>
                <c:pt idx="0">
                  <c:v>31</c:v>
                </c:pt>
                <c:pt idx="1">
                  <c:v>31</c:v>
                </c:pt>
                <c:pt idx="2">
                  <c:v>2</c:v>
                </c:pt>
                <c:pt idx="3">
                  <c:v>5</c:v>
                </c:pt>
              </c:numCache>
            </c:numRef>
          </c:val>
        </c:ser>
        <c:ser>
          <c:idx val="2"/>
          <c:order val="2"/>
          <c:tx>
            <c:strRef>
              <c:f>Sheet1!$D$1</c:f>
              <c:strCache>
                <c:ptCount val="1"/>
                <c:pt idx="0">
                  <c:v>2017</c:v>
                </c:pt>
              </c:strCache>
            </c:strRef>
          </c:tx>
          <c:spPr>
            <a:solidFill>
              <a:srgbClr val="808000"/>
            </a:solidFill>
            <a:ln w="15068">
              <a:solidFill>
                <a:srgbClr val="000000"/>
              </a:solidFill>
              <a:prstDash val="solid"/>
            </a:ln>
          </c:spPr>
          <c:invertIfNegative val="0"/>
          <c:cat>
            <c:strRef>
              <c:f>Sheet1!$A$2:$A$6</c:f>
              <c:strCache>
                <c:ptCount val="5"/>
                <c:pt idx="0">
                  <c:v>Girtavimas</c:v>
                </c:pt>
                <c:pt idx="1">
                  <c:v>Socialinių įgūdžių stoka</c:v>
                </c:pt>
                <c:pt idx="2">
                  <c:v>Vaikams nustatyta laikinoji globa (rūpyba)</c:v>
                </c:pt>
                <c:pt idx="3">
                  <c:v>Kitos priežastys</c:v>
                </c:pt>
                <c:pt idx="4">
                  <c:v>Smurtas prieš vaiką </c:v>
                </c:pt>
              </c:strCache>
            </c:strRef>
          </c:cat>
          <c:val>
            <c:numRef>
              <c:f>Sheet1!$D$2:$D$6</c:f>
              <c:numCache>
                <c:formatCode>General</c:formatCode>
                <c:ptCount val="5"/>
                <c:pt idx="0">
                  <c:v>28</c:v>
                </c:pt>
                <c:pt idx="1">
                  <c:v>32</c:v>
                </c:pt>
                <c:pt idx="2">
                  <c:v>2</c:v>
                </c:pt>
                <c:pt idx="3">
                  <c:v>6</c:v>
                </c:pt>
                <c:pt idx="4">
                  <c:v>1</c:v>
                </c:pt>
              </c:numCache>
            </c:numRef>
          </c:val>
        </c:ser>
        <c:dLbls>
          <c:showLegendKey val="0"/>
          <c:showVal val="0"/>
          <c:showCatName val="0"/>
          <c:showSerName val="0"/>
          <c:showPercent val="0"/>
          <c:showBubbleSize val="0"/>
        </c:dLbls>
        <c:gapWidth val="150"/>
        <c:axId val="243094272"/>
        <c:axId val="243095808"/>
      </c:barChart>
      <c:catAx>
        <c:axId val="243094272"/>
        <c:scaling>
          <c:orientation val="minMax"/>
        </c:scaling>
        <c:delete val="0"/>
        <c:axPos val="b"/>
        <c:numFmt formatCode="General" sourceLinked="1"/>
        <c:majorTickMark val="out"/>
        <c:minorTickMark val="none"/>
        <c:tickLblPos val="low"/>
        <c:spPr>
          <a:ln w="3767">
            <a:solidFill>
              <a:srgbClr val="000000"/>
            </a:solidFill>
            <a:prstDash val="solid"/>
          </a:ln>
        </c:spPr>
        <c:txPr>
          <a:bodyPr rot="0" vert="horz"/>
          <a:lstStyle/>
          <a:p>
            <a:pPr>
              <a:defRPr sz="1424" b="1" i="0" u="none" strike="noStrike" baseline="0">
                <a:solidFill>
                  <a:srgbClr val="000000"/>
                </a:solidFill>
                <a:latin typeface="Calibri"/>
                <a:ea typeface="Calibri"/>
                <a:cs typeface="Calibri"/>
              </a:defRPr>
            </a:pPr>
            <a:endParaRPr lang="lt-LT"/>
          </a:p>
        </c:txPr>
        <c:crossAx val="243095808"/>
        <c:crosses val="autoZero"/>
        <c:auto val="1"/>
        <c:lblAlgn val="ctr"/>
        <c:lblOffset val="100"/>
        <c:noMultiLvlLbl val="0"/>
      </c:catAx>
      <c:valAx>
        <c:axId val="243095808"/>
        <c:scaling>
          <c:orientation val="minMax"/>
        </c:scaling>
        <c:delete val="0"/>
        <c:axPos val="l"/>
        <c:majorGridlines>
          <c:spPr>
            <a:ln w="3767">
              <a:solidFill>
                <a:srgbClr val="000000"/>
              </a:solidFill>
              <a:prstDash val="solid"/>
            </a:ln>
          </c:spPr>
        </c:majorGridlines>
        <c:numFmt formatCode="General" sourceLinked="1"/>
        <c:majorTickMark val="out"/>
        <c:minorTickMark val="none"/>
        <c:tickLblPos val="nextTo"/>
        <c:spPr>
          <a:ln w="3767">
            <a:solidFill>
              <a:srgbClr val="000000"/>
            </a:solidFill>
            <a:prstDash val="solid"/>
          </a:ln>
        </c:spPr>
        <c:txPr>
          <a:bodyPr rot="0" vert="horz"/>
          <a:lstStyle/>
          <a:p>
            <a:pPr>
              <a:defRPr sz="1424" b="1" i="0" u="none" strike="noStrike" baseline="0">
                <a:solidFill>
                  <a:srgbClr val="000000"/>
                </a:solidFill>
                <a:latin typeface="Calibri"/>
                <a:ea typeface="Calibri"/>
                <a:cs typeface="Calibri"/>
              </a:defRPr>
            </a:pPr>
            <a:endParaRPr lang="lt-LT"/>
          </a:p>
        </c:txPr>
        <c:crossAx val="243094272"/>
        <c:crosses val="autoZero"/>
        <c:crossBetween val="between"/>
      </c:valAx>
      <c:dTable>
        <c:showHorzBorder val="1"/>
        <c:showVertBorder val="1"/>
        <c:showOutline val="1"/>
        <c:showKeys val="1"/>
        <c:spPr>
          <a:ln w="3767">
            <a:solidFill>
              <a:srgbClr val="000000"/>
            </a:solidFill>
            <a:prstDash val="solid"/>
          </a:ln>
        </c:spPr>
        <c:txPr>
          <a:bodyPr/>
          <a:lstStyle/>
          <a:p>
            <a:pPr rtl="0">
              <a:defRPr sz="859" b="0" i="0" u="none" strike="noStrike" baseline="0">
                <a:solidFill>
                  <a:srgbClr val="000000"/>
                </a:solidFill>
                <a:latin typeface="Times New Roman"/>
                <a:ea typeface="Times New Roman"/>
                <a:cs typeface="Times New Roman"/>
              </a:defRPr>
            </a:pPr>
            <a:endParaRPr lang="lt-LT"/>
          </a:p>
        </c:txPr>
      </c:dTable>
      <c:spPr>
        <a:solidFill>
          <a:srgbClr val="FFFFFF"/>
        </a:solidFill>
        <a:ln w="12058">
          <a:solidFill>
            <a:srgbClr val="808080"/>
          </a:solidFill>
          <a:prstDash val="solid"/>
        </a:ln>
      </c:spPr>
    </c:plotArea>
    <c:plotVisOnly val="1"/>
    <c:dispBlanksAs val="gap"/>
    <c:showDLblsOverMax val="0"/>
  </c:chart>
  <c:spPr>
    <a:noFill/>
    <a:ln>
      <a:noFill/>
    </a:ln>
  </c:spPr>
  <c:txPr>
    <a:bodyPr/>
    <a:lstStyle/>
    <a:p>
      <a:pPr>
        <a:defRPr sz="1424" b="1" i="0" u="none" strike="noStrike" baseline="0">
          <a:solidFill>
            <a:srgbClr val="000000"/>
          </a:solidFill>
          <a:latin typeface="Calibri"/>
          <a:ea typeface="Calibri"/>
          <a:cs typeface="Calibri"/>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084690553745926"/>
          <c:y val="8.0906148867313912E-2"/>
          <c:w val="0.66449511400651462"/>
          <c:h val="0.57605177993527512"/>
        </c:manualLayout>
      </c:layout>
      <c:barChart>
        <c:barDir val="col"/>
        <c:grouping val="clustered"/>
        <c:varyColors val="0"/>
        <c:ser>
          <c:idx val="0"/>
          <c:order val="0"/>
          <c:tx>
            <c:strRef>
              <c:f>Sheet1!$A$2</c:f>
              <c:strCache>
                <c:ptCount val="1"/>
                <c:pt idx="0">
                  <c:v>Šeimoje globojami (rūpinami) vaikai</c:v>
                </c:pt>
              </c:strCache>
            </c:strRef>
          </c:tx>
          <c:spPr>
            <a:solidFill>
              <a:srgbClr val="9999FF"/>
            </a:solidFill>
            <a:ln w="13392">
              <a:solidFill>
                <a:srgbClr val="000000"/>
              </a:solidFill>
              <a:prstDash val="solid"/>
            </a:ln>
          </c:spPr>
          <c:invertIfNegative val="0"/>
          <c:dPt>
            <c:idx val="0"/>
            <c:invertIfNegative val="0"/>
            <c:bubble3D val="0"/>
            <c:spPr>
              <a:solidFill>
                <a:srgbClr val="008000"/>
              </a:solidFill>
              <a:ln w="13392">
                <a:solidFill>
                  <a:srgbClr val="000000"/>
                </a:solidFill>
                <a:prstDash val="solid"/>
              </a:ln>
            </c:spPr>
          </c:dPt>
          <c:dPt>
            <c:idx val="1"/>
            <c:invertIfNegative val="0"/>
            <c:bubble3D val="0"/>
            <c:spPr>
              <a:solidFill>
                <a:srgbClr val="008000"/>
              </a:solidFill>
              <a:ln w="13392">
                <a:solidFill>
                  <a:srgbClr val="000000"/>
                </a:solidFill>
                <a:prstDash val="solid"/>
              </a:ln>
            </c:spPr>
          </c:dPt>
          <c:dPt>
            <c:idx val="2"/>
            <c:invertIfNegative val="0"/>
            <c:bubble3D val="0"/>
            <c:spPr>
              <a:solidFill>
                <a:srgbClr val="008000"/>
              </a:solidFill>
              <a:ln w="13392">
                <a:solidFill>
                  <a:srgbClr val="000000"/>
                </a:solidFill>
                <a:prstDash val="solid"/>
              </a:ln>
            </c:spPr>
          </c:dPt>
          <c:cat>
            <c:numRef>
              <c:f>Sheet1!$B$1:$D$1</c:f>
              <c:numCache>
                <c:formatCode>General</c:formatCode>
                <c:ptCount val="3"/>
                <c:pt idx="0">
                  <c:v>2015</c:v>
                </c:pt>
                <c:pt idx="1">
                  <c:v>2016</c:v>
                </c:pt>
                <c:pt idx="2">
                  <c:v>2017</c:v>
                </c:pt>
              </c:numCache>
            </c:numRef>
          </c:cat>
          <c:val>
            <c:numRef>
              <c:f>Sheet1!$B$2:$D$2</c:f>
              <c:numCache>
                <c:formatCode>General</c:formatCode>
                <c:ptCount val="3"/>
                <c:pt idx="0">
                  <c:v>15</c:v>
                </c:pt>
                <c:pt idx="1">
                  <c:v>13</c:v>
                </c:pt>
                <c:pt idx="2">
                  <c:v>11</c:v>
                </c:pt>
              </c:numCache>
            </c:numRef>
          </c:val>
        </c:ser>
        <c:ser>
          <c:idx val="1"/>
          <c:order val="1"/>
          <c:tx>
            <c:strRef>
              <c:f>Sheet1!$A$3</c:f>
              <c:strCache>
                <c:ptCount val="1"/>
                <c:pt idx="0">
                  <c:v>Institucijose globojami (rūpinami) vaikai</c:v>
                </c:pt>
              </c:strCache>
            </c:strRef>
          </c:tx>
          <c:spPr>
            <a:solidFill>
              <a:srgbClr val="99CC00"/>
            </a:solidFill>
            <a:ln w="13392">
              <a:solidFill>
                <a:srgbClr val="000000"/>
              </a:solidFill>
              <a:prstDash val="solid"/>
            </a:ln>
          </c:spPr>
          <c:invertIfNegative val="0"/>
          <c:cat>
            <c:numRef>
              <c:f>Sheet1!$B$1:$D$1</c:f>
              <c:numCache>
                <c:formatCode>General</c:formatCode>
                <c:ptCount val="3"/>
                <c:pt idx="0">
                  <c:v>2015</c:v>
                </c:pt>
                <c:pt idx="1">
                  <c:v>2016</c:v>
                </c:pt>
                <c:pt idx="2">
                  <c:v>2017</c:v>
                </c:pt>
              </c:numCache>
            </c:numRef>
          </c:cat>
          <c:val>
            <c:numRef>
              <c:f>Sheet1!$B$3:$D$3</c:f>
              <c:numCache>
                <c:formatCode>General</c:formatCode>
                <c:ptCount val="3"/>
                <c:pt idx="0">
                  <c:v>5</c:v>
                </c:pt>
                <c:pt idx="1">
                  <c:v>1</c:v>
                </c:pt>
                <c:pt idx="2">
                  <c:v>6</c:v>
                </c:pt>
              </c:numCache>
            </c:numRef>
          </c:val>
        </c:ser>
        <c:ser>
          <c:idx val="2"/>
          <c:order val="2"/>
          <c:tx>
            <c:strRef>
              <c:f>Sheet1!$A$4</c:f>
              <c:strCache>
                <c:ptCount val="1"/>
                <c:pt idx="0">
                  <c:v>Kūdikių namuose globojami vaikai</c:v>
                </c:pt>
              </c:strCache>
            </c:strRef>
          </c:tx>
          <c:spPr>
            <a:solidFill>
              <a:srgbClr val="808000"/>
            </a:solidFill>
            <a:ln w="13392">
              <a:solidFill>
                <a:srgbClr val="000000"/>
              </a:solidFill>
              <a:prstDash val="solid"/>
            </a:ln>
          </c:spPr>
          <c:invertIfNegative val="0"/>
          <c:cat>
            <c:numRef>
              <c:f>Sheet1!$B$1:$D$1</c:f>
              <c:numCache>
                <c:formatCode>General</c:formatCode>
                <c:ptCount val="3"/>
                <c:pt idx="0">
                  <c:v>2015</c:v>
                </c:pt>
                <c:pt idx="1">
                  <c:v>2016</c:v>
                </c:pt>
                <c:pt idx="2">
                  <c:v>2017</c:v>
                </c:pt>
              </c:numCache>
            </c:numRef>
          </c:cat>
          <c:val>
            <c:numRef>
              <c:f>Sheet1!$B$4:$D$4</c:f>
              <c:numCache>
                <c:formatCode>General</c:formatCode>
                <c:ptCount val="3"/>
                <c:pt idx="0">
                  <c:v>1</c:v>
                </c:pt>
                <c:pt idx="1">
                  <c:v>2</c:v>
                </c:pt>
                <c:pt idx="2">
                  <c:v>0</c:v>
                </c:pt>
              </c:numCache>
            </c:numRef>
          </c:val>
        </c:ser>
        <c:dLbls>
          <c:showLegendKey val="0"/>
          <c:showVal val="0"/>
          <c:showCatName val="0"/>
          <c:showSerName val="0"/>
          <c:showPercent val="0"/>
          <c:showBubbleSize val="0"/>
        </c:dLbls>
        <c:gapWidth val="150"/>
        <c:axId val="243304320"/>
        <c:axId val="243305856"/>
      </c:barChart>
      <c:catAx>
        <c:axId val="243304320"/>
        <c:scaling>
          <c:orientation val="minMax"/>
        </c:scaling>
        <c:delete val="0"/>
        <c:axPos val="b"/>
        <c:numFmt formatCode="General" sourceLinked="1"/>
        <c:majorTickMark val="out"/>
        <c:minorTickMark val="none"/>
        <c:tickLblPos val="nextTo"/>
        <c:spPr>
          <a:ln w="3348">
            <a:solidFill>
              <a:srgbClr val="000000"/>
            </a:solidFill>
            <a:prstDash val="solid"/>
          </a:ln>
        </c:spPr>
        <c:txPr>
          <a:bodyPr rot="0" vert="horz"/>
          <a:lstStyle/>
          <a:p>
            <a:pPr>
              <a:defRPr sz="1265" b="1" i="0" u="none" strike="noStrike" baseline="0">
                <a:solidFill>
                  <a:srgbClr val="000000"/>
                </a:solidFill>
                <a:latin typeface="Calibri"/>
                <a:ea typeface="Calibri"/>
                <a:cs typeface="Calibri"/>
              </a:defRPr>
            </a:pPr>
            <a:endParaRPr lang="lt-LT"/>
          </a:p>
        </c:txPr>
        <c:crossAx val="243305856"/>
        <c:crosses val="autoZero"/>
        <c:auto val="1"/>
        <c:lblAlgn val="ctr"/>
        <c:lblOffset val="100"/>
        <c:tickMarkSkip val="1"/>
        <c:noMultiLvlLbl val="0"/>
      </c:catAx>
      <c:valAx>
        <c:axId val="243305856"/>
        <c:scaling>
          <c:orientation val="minMax"/>
        </c:scaling>
        <c:delete val="0"/>
        <c:axPos val="l"/>
        <c:majorGridlines>
          <c:spPr>
            <a:ln w="3348">
              <a:solidFill>
                <a:srgbClr val="000000"/>
              </a:solidFill>
              <a:prstDash val="solid"/>
            </a:ln>
          </c:spPr>
        </c:majorGridlines>
        <c:numFmt formatCode="General" sourceLinked="1"/>
        <c:majorTickMark val="out"/>
        <c:minorTickMark val="none"/>
        <c:tickLblPos val="nextTo"/>
        <c:spPr>
          <a:ln w="3348">
            <a:solidFill>
              <a:srgbClr val="000000"/>
            </a:solidFill>
            <a:prstDash val="solid"/>
          </a:ln>
        </c:spPr>
        <c:txPr>
          <a:bodyPr rot="0" vert="horz"/>
          <a:lstStyle/>
          <a:p>
            <a:pPr>
              <a:defRPr sz="1265" b="1" i="0" u="none" strike="noStrike" baseline="0">
                <a:solidFill>
                  <a:srgbClr val="000000"/>
                </a:solidFill>
                <a:latin typeface="Calibri"/>
                <a:ea typeface="Calibri"/>
                <a:cs typeface="Calibri"/>
              </a:defRPr>
            </a:pPr>
            <a:endParaRPr lang="lt-LT"/>
          </a:p>
        </c:txPr>
        <c:crossAx val="243304320"/>
        <c:crosses val="autoZero"/>
        <c:crossBetween val="between"/>
      </c:valAx>
      <c:dTable>
        <c:showHorzBorder val="1"/>
        <c:showVertBorder val="1"/>
        <c:showOutline val="1"/>
        <c:showKeys val="1"/>
        <c:spPr>
          <a:ln w="3348">
            <a:solidFill>
              <a:srgbClr val="000000"/>
            </a:solidFill>
            <a:prstDash val="solid"/>
          </a:ln>
        </c:spPr>
        <c:txPr>
          <a:bodyPr/>
          <a:lstStyle/>
          <a:p>
            <a:pPr rtl="0">
              <a:defRPr sz="896" b="0" i="0" u="none" strike="noStrike" baseline="0">
                <a:solidFill>
                  <a:srgbClr val="000000"/>
                </a:solidFill>
                <a:latin typeface="Times New Roman"/>
                <a:ea typeface="Times New Roman"/>
                <a:cs typeface="Times New Roman"/>
              </a:defRPr>
            </a:pPr>
            <a:endParaRPr lang="lt-LT"/>
          </a:p>
        </c:txPr>
      </c:dTable>
      <c:spPr>
        <a:solidFill>
          <a:srgbClr val="FFFFFF"/>
        </a:solidFill>
        <a:ln w="13392">
          <a:solidFill>
            <a:srgbClr val="808080"/>
          </a:solidFill>
          <a:prstDash val="solid"/>
        </a:ln>
      </c:spPr>
    </c:plotArea>
    <c:plotVisOnly val="1"/>
    <c:dispBlanksAs val="gap"/>
    <c:showDLblsOverMax val="0"/>
  </c:chart>
  <c:spPr>
    <a:noFill/>
    <a:ln>
      <a:noFill/>
    </a:ln>
  </c:spPr>
  <c:txPr>
    <a:bodyPr/>
    <a:lstStyle/>
    <a:p>
      <a:pPr>
        <a:defRPr sz="1265" b="1" i="0" u="none" strike="noStrike" baseline="0">
          <a:solidFill>
            <a:srgbClr val="000000"/>
          </a:solidFill>
          <a:latin typeface="Calibri"/>
          <a:ea typeface="Calibri"/>
          <a:cs typeface="Calibri"/>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2139037433155094E-2"/>
          <c:y val="9.2356687898089165E-2"/>
          <c:w val="0.60026737967914434"/>
          <c:h val="0.80573248407643316"/>
        </c:manualLayout>
      </c:layout>
      <c:barChart>
        <c:barDir val="col"/>
        <c:grouping val="clustered"/>
        <c:varyColors val="0"/>
        <c:ser>
          <c:idx val="0"/>
          <c:order val="0"/>
          <c:tx>
            <c:strRef>
              <c:f>Sheet1!$A$2</c:f>
              <c:strCache>
                <c:ptCount val="1"/>
                <c:pt idx="0">
                  <c:v>Vaikų skaičius, kuriems 2017 m. nustatyta laikinoji globa (rūpyba)</c:v>
                </c:pt>
              </c:strCache>
            </c:strRef>
          </c:tx>
          <c:spPr>
            <a:solidFill>
              <a:srgbClr val="008000"/>
            </a:solidFill>
            <a:ln w="13024">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6</c:v>
                </c:pt>
              </c:numCache>
            </c:numRef>
          </c:val>
        </c:ser>
        <c:ser>
          <c:idx val="1"/>
          <c:order val="1"/>
          <c:tx>
            <c:strRef>
              <c:f>Sheet1!$A$3</c:f>
              <c:strCache>
                <c:ptCount val="1"/>
                <c:pt idx="0">
                  <c:v>Vaikų skaičius, kuriems laikinoji globa (rūpyba) išlieka</c:v>
                </c:pt>
              </c:strCache>
            </c:strRef>
          </c:tx>
          <c:spPr>
            <a:solidFill>
              <a:srgbClr val="99CC00"/>
            </a:solidFill>
            <a:ln w="13024">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6</c:v>
                </c:pt>
              </c:numCache>
            </c:numRef>
          </c:val>
        </c:ser>
        <c:ser>
          <c:idx val="2"/>
          <c:order val="2"/>
          <c:tx>
            <c:strRef>
              <c:f>Sheet1!$A$4</c:f>
              <c:strCache>
                <c:ptCount val="1"/>
                <c:pt idx="0">
                  <c:v>Vaikų skaičius, kuriems 2016 m. nustatyta laikinoji globa (rūpyba) baigėsi 2017 m. </c:v>
                </c:pt>
              </c:strCache>
            </c:strRef>
          </c:tx>
          <c:spPr>
            <a:solidFill>
              <a:srgbClr val="808000"/>
            </a:solidFill>
            <a:ln w="13024">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1</c:v>
                </c:pt>
              </c:numCache>
            </c:numRef>
          </c:val>
        </c:ser>
        <c:dLbls>
          <c:showLegendKey val="0"/>
          <c:showVal val="0"/>
          <c:showCatName val="0"/>
          <c:showSerName val="0"/>
          <c:showPercent val="0"/>
          <c:showBubbleSize val="0"/>
        </c:dLbls>
        <c:gapWidth val="150"/>
        <c:axId val="242616192"/>
        <c:axId val="242617728"/>
      </c:barChart>
      <c:catAx>
        <c:axId val="242616192"/>
        <c:scaling>
          <c:orientation val="minMax"/>
        </c:scaling>
        <c:delete val="0"/>
        <c:axPos val="b"/>
        <c:majorGridlines>
          <c:spPr>
            <a:ln w="3256">
              <a:solidFill>
                <a:srgbClr val="000000"/>
              </a:solidFill>
              <a:prstDash val="solid"/>
            </a:ln>
          </c:spPr>
        </c:majorGridlines>
        <c:numFmt formatCode="General" sourceLinked="1"/>
        <c:majorTickMark val="out"/>
        <c:minorTickMark val="none"/>
        <c:tickLblPos val="nextTo"/>
        <c:spPr>
          <a:ln w="3256">
            <a:solidFill>
              <a:srgbClr val="000000"/>
            </a:solidFill>
            <a:prstDash val="solid"/>
          </a:ln>
        </c:spPr>
        <c:txPr>
          <a:bodyPr rot="0" vert="horz"/>
          <a:lstStyle/>
          <a:p>
            <a:pPr>
              <a:defRPr sz="1127" b="1" i="0" u="none" strike="noStrike" baseline="0">
                <a:solidFill>
                  <a:srgbClr val="000000"/>
                </a:solidFill>
                <a:latin typeface="Calibri"/>
                <a:ea typeface="Calibri"/>
                <a:cs typeface="Calibri"/>
              </a:defRPr>
            </a:pPr>
            <a:endParaRPr lang="lt-LT"/>
          </a:p>
        </c:txPr>
        <c:crossAx val="242617728"/>
        <c:crosses val="autoZero"/>
        <c:auto val="1"/>
        <c:lblAlgn val="ctr"/>
        <c:lblOffset val="100"/>
        <c:tickLblSkip val="1"/>
        <c:tickMarkSkip val="1"/>
        <c:noMultiLvlLbl val="0"/>
      </c:catAx>
      <c:valAx>
        <c:axId val="242617728"/>
        <c:scaling>
          <c:orientation val="minMax"/>
        </c:scaling>
        <c:delete val="0"/>
        <c:axPos val="l"/>
        <c:majorGridlines>
          <c:spPr>
            <a:ln w="3256">
              <a:solidFill>
                <a:srgbClr val="000000"/>
              </a:solidFill>
              <a:prstDash val="solid"/>
            </a:ln>
          </c:spPr>
        </c:majorGridlines>
        <c:numFmt formatCode="General" sourceLinked="1"/>
        <c:majorTickMark val="out"/>
        <c:minorTickMark val="none"/>
        <c:tickLblPos val="nextTo"/>
        <c:spPr>
          <a:ln w="3256">
            <a:solidFill>
              <a:srgbClr val="000000"/>
            </a:solidFill>
            <a:prstDash val="solid"/>
          </a:ln>
        </c:spPr>
        <c:txPr>
          <a:bodyPr rot="0" vert="horz"/>
          <a:lstStyle/>
          <a:p>
            <a:pPr>
              <a:defRPr sz="1127" b="1" i="0" u="none" strike="noStrike" baseline="0">
                <a:solidFill>
                  <a:srgbClr val="000000"/>
                </a:solidFill>
                <a:latin typeface="Calibri"/>
                <a:ea typeface="Calibri"/>
                <a:cs typeface="Calibri"/>
              </a:defRPr>
            </a:pPr>
            <a:endParaRPr lang="lt-LT"/>
          </a:p>
        </c:txPr>
        <c:crossAx val="242616192"/>
        <c:crosses val="autoZero"/>
        <c:crossBetween val="between"/>
      </c:valAx>
      <c:spPr>
        <a:solidFill>
          <a:srgbClr val="FFFFFF"/>
        </a:solidFill>
        <a:ln w="13024">
          <a:solidFill>
            <a:srgbClr val="808080"/>
          </a:solidFill>
          <a:prstDash val="solid"/>
        </a:ln>
      </c:spPr>
    </c:plotArea>
    <c:legend>
      <c:legendPos val="r"/>
      <c:layout>
        <c:manualLayout>
          <c:xMode val="edge"/>
          <c:yMode val="edge"/>
          <c:x val="0.67"/>
          <c:y val="0.156"/>
          <c:w val="0.32500000000000001"/>
          <c:h val="0.66"/>
        </c:manualLayout>
      </c:layout>
      <c:overlay val="0"/>
      <c:spPr>
        <a:noFill/>
        <a:ln w="3256">
          <a:solidFill>
            <a:srgbClr val="000000"/>
          </a:solidFill>
          <a:prstDash val="solid"/>
        </a:ln>
      </c:spPr>
      <c:txPr>
        <a:bodyPr/>
        <a:lstStyle/>
        <a:p>
          <a:pPr>
            <a:defRPr sz="1036"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127" b="1" i="0" u="none" strike="noStrike" baseline="0">
          <a:solidFill>
            <a:srgbClr val="000000"/>
          </a:solidFill>
          <a:latin typeface="Calibri"/>
          <a:ea typeface="Calibri"/>
          <a:cs typeface="Calibri"/>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8212290502793308"/>
          <c:y val="8.2644628099173584E-2"/>
          <c:w val="0.70391061452513992"/>
          <c:h val="0.65013774104683197"/>
        </c:manualLayout>
      </c:layout>
      <c:barChart>
        <c:barDir val="col"/>
        <c:grouping val="clustered"/>
        <c:varyColors val="0"/>
        <c:ser>
          <c:idx val="0"/>
          <c:order val="0"/>
          <c:tx>
            <c:strRef>
              <c:f>Sheet1!$A$2</c:f>
              <c:strCache>
                <c:ptCount val="1"/>
                <c:pt idx="0">
                  <c:v>Seneliai</c:v>
                </c:pt>
              </c:strCache>
            </c:strRef>
          </c:tx>
          <c:spPr>
            <a:solidFill>
              <a:srgbClr val="008000"/>
            </a:solidFill>
            <a:ln w="15068">
              <a:solidFill>
                <a:srgbClr val="000000"/>
              </a:solidFill>
              <a:prstDash val="solid"/>
            </a:ln>
          </c:spPr>
          <c:invertIfNegative val="0"/>
          <c:cat>
            <c:numRef>
              <c:f>Sheet1!$B$1:$D$1</c:f>
              <c:numCache>
                <c:formatCode>General</c:formatCode>
                <c:ptCount val="3"/>
                <c:pt idx="0">
                  <c:v>2015</c:v>
                </c:pt>
                <c:pt idx="1">
                  <c:v>2016</c:v>
                </c:pt>
                <c:pt idx="2">
                  <c:v>2017</c:v>
                </c:pt>
              </c:numCache>
            </c:numRef>
          </c:cat>
          <c:val>
            <c:numRef>
              <c:f>Sheet1!$B$2:$D$2</c:f>
              <c:numCache>
                <c:formatCode>General</c:formatCode>
                <c:ptCount val="3"/>
                <c:pt idx="0">
                  <c:v>8</c:v>
                </c:pt>
                <c:pt idx="1">
                  <c:v>6</c:v>
                </c:pt>
                <c:pt idx="2">
                  <c:v>5</c:v>
                </c:pt>
              </c:numCache>
            </c:numRef>
          </c:val>
        </c:ser>
        <c:ser>
          <c:idx val="1"/>
          <c:order val="1"/>
          <c:tx>
            <c:strRef>
              <c:f>Sheet1!$A$3</c:f>
              <c:strCache>
                <c:ptCount val="1"/>
                <c:pt idx="0">
                  <c:v>Sesuo / brolis</c:v>
                </c:pt>
              </c:strCache>
            </c:strRef>
          </c:tx>
          <c:spPr>
            <a:solidFill>
              <a:srgbClr val="99CC00"/>
            </a:solidFill>
            <a:ln w="15068">
              <a:solidFill>
                <a:srgbClr val="000000"/>
              </a:solidFill>
              <a:prstDash val="solid"/>
            </a:ln>
          </c:spPr>
          <c:invertIfNegative val="0"/>
          <c:cat>
            <c:numRef>
              <c:f>Sheet1!$B$1:$D$1</c:f>
              <c:numCache>
                <c:formatCode>General</c:formatCode>
                <c:ptCount val="3"/>
                <c:pt idx="0">
                  <c:v>2015</c:v>
                </c:pt>
                <c:pt idx="1">
                  <c:v>2016</c:v>
                </c:pt>
                <c:pt idx="2">
                  <c:v>2017</c:v>
                </c:pt>
              </c:numCache>
            </c:numRef>
          </c:cat>
          <c:val>
            <c:numRef>
              <c:f>Sheet1!$B$3:$D$3</c:f>
              <c:numCache>
                <c:formatCode>General</c:formatCode>
                <c:ptCount val="3"/>
                <c:pt idx="0">
                  <c:v>4</c:v>
                </c:pt>
                <c:pt idx="1">
                  <c:v>1</c:v>
                </c:pt>
                <c:pt idx="2">
                  <c:v>1</c:v>
                </c:pt>
              </c:numCache>
            </c:numRef>
          </c:val>
        </c:ser>
        <c:ser>
          <c:idx val="2"/>
          <c:order val="2"/>
          <c:tx>
            <c:strRef>
              <c:f>Sheet1!$A$4</c:f>
              <c:strCache>
                <c:ptCount val="1"/>
                <c:pt idx="0">
                  <c:v>Teta / dėdė</c:v>
                </c:pt>
              </c:strCache>
            </c:strRef>
          </c:tx>
          <c:spPr>
            <a:solidFill>
              <a:srgbClr val="808000"/>
            </a:solidFill>
            <a:ln w="15068">
              <a:solidFill>
                <a:srgbClr val="000000"/>
              </a:solidFill>
              <a:prstDash val="solid"/>
            </a:ln>
          </c:spPr>
          <c:invertIfNegative val="0"/>
          <c:cat>
            <c:numRef>
              <c:f>Sheet1!$B$1:$D$1</c:f>
              <c:numCache>
                <c:formatCode>General</c:formatCode>
                <c:ptCount val="3"/>
                <c:pt idx="0">
                  <c:v>2015</c:v>
                </c:pt>
                <c:pt idx="1">
                  <c:v>2016</c:v>
                </c:pt>
                <c:pt idx="2">
                  <c:v>2017</c:v>
                </c:pt>
              </c:numCache>
            </c:numRef>
          </c:cat>
          <c:val>
            <c:numRef>
              <c:f>Sheet1!$B$4:$D$4</c:f>
              <c:numCache>
                <c:formatCode>General</c:formatCode>
                <c:ptCount val="3"/>
                <c:pt idx="0">
                  <c:v>2</c:v>
                </c:pt>
                <c:pt idx="1">
                  <c:v>2</c:v>
                </c:pt>
                <c:pt idx="2">
                  <c:v>3</c:v>
                </c:pt>
              </c:numCache>
            </c:numRef>
          </c:val>
        </c:ser>
        <c:ser>
          <c:idx val="3"/>
          <c:order val="3"/>
          <c:tx>
            <c:strRef>
              <c:f>Sheet1!$A$5</c:f>
              <c:strCache>
                <c:ptCount val="1"/>
                <c:pt idx="0">
                  <c:v>Vaiko globėju tapo ne giminaitis</c:v>
                </c:pt>
              </c:strCache>
            </c:strRef>
          </c:tx>
          <c:spPr>
            <a:solidFill>
              <a:srgbClr val="333300"/>
            </a:solidFill>
            <a:ln w="15068">
              <a:solidFill>
                <a:srgbClr val="000000"/>
              </a:solidFill>
              <a:prstDash val="solid"/>
            </a:ln>
          </c:spPr>
          <c:invertIfNegative val="0"/>
          <c:cat>
            <c:numRef>
              <c:f>Sheet1!$B$1:$D$1</c:f>
              <c:numCache>
                <c:formatCode>General</c:formatCode>
                <c:ptCount val="3"/>
                <c:pt idx="0">
                  <c:v>2015</c:v>
                </c:pt>
                <c:pt idx="1">
                  <c:v>2016</c:v>
                </c:pt>
                <c:pt idx="2">
                  <c:v>2017</c:v>
                </c:pt>
              </c:numCache>
            </c:numRef>
          </c:cat>
          <c:val>
            <c:numRef>
              <c:f>Sheet1!$B$5:$D$5</c:f>
              <c:numCache>
                <c:formatCode>General</c:formatCode>
                <c:ptCount val="3"/>
                <c:pt idx="0">
                  <c:v>1</c:v>
                </c:pt>
                <c:pt idx="1">
                  <c:v>2</c:v>
                </c:pt>
                <c:pt idx="2">
                  <c:v>0</c:v>
                </c:pt>
              </c:numCache>
            </c:numRef>
          </c:val>
        </c:ser>
        <c:dLbls>
          <c:showLegendKey val="0"/>
          <c:showVal val="0"/>
          <c:showCatName val="0"/>
          <c:showSerName val="0"/>
          <c:showPercent val="0"/>
          <c:showBubbleSize val="0"/>
        </c:dLbls>
        <c:gapWidth val="150"/>
        <c:axId val="242845184"/>
        <c:axId val="242846720"/>
      </c:barChart>
      <c:catAx>
        <c:axId val="242845184"/>
        <c:scaling>
          <c:orientation val="minMax"/>
        </c:scaling>
        <c:delete val="0"/>
        <c:axPos val="b"/>
        <c:numFmt formatCode="General" sourceLinked="1"/>
        <c:majorTickMark val="out"/>
        <c:minorTickMark val="none"/>
        <c:tickLblPos val="nextTo"/>
        <c:spPr>
          <a:ln w="3767">
            <a:solidFill>
              <a:srgbClr val="000000"/>
            </a:solidFill>
            <a:prstDash val="solid"/>
          </a:ln>
        </c:spPr>
        <c:txPr>
          <a:bodyPr rot="0" vert="horz"/>
          <a:lstStyle/>
          <a:p>
            <a:pPr>
              <a:defRPr sz="1424" b="1" i="0" u="none" strike="noStrike" baseline="0">
                <a:solidFill>
                  <a:srgbClr val="000000"/>
                </a:solidFill>
                <a:latin typeface="Calibri"/>
                <a:ea typeface="Calibri"/>
                <a:cs typeface="Calibri"/>
              </a:defRPr>
            </a:pPr>
            <a:endParaRPr lang="lt-LT"/>
          </a:p>
        </c:txPr>
        <c:crossAx val="242846720"/>
        <c:crosses val="autoZero"/>
        <c:auto val="1"/>
        <c:lblAlgn val="ctr"/>
        <c:lblOffset val="100"/>
        <c:tickMarkSkip val="1"/>
        <c:noMultiLvlLbl val="0"/>
      </c:catAx>
      <c:valAx>
        <c:axId val="242846720"/>
        <c:scaling>
          <c:orientation val="minMax"/>
        </c:scaling>
        <c:delete val="0"/>
        <c:axPos val="l"/>
        <c:majorGridlines>
          <c:spPr>
            <a:ln w="3767">
              <a:solidFill>
                <a:srgbClr val="000000"/>
              </a:solidFill>
              <a:prstDash val="solid"/>
            </a:ln>
          </c:spPr>
        </c:majorGridlines>
        <c:numFmt formatCode="General" sourceLinked="1"/>
        <c:majorTickMark val="out"/>
        <c:minorTickMark val="none"/>
        <c:tickLblPos val="nextTo"/>
        <c:spPr>
          <a:ln w="3767">
            <a:solidFill>
              <a:srgbClr val="000000"/>
            </a:solidFill>
            <a:prstDash val="solid"/>
          </a:ln>
        </c:spPr>
        <c:txPr>
          <a:bodyPr rot="0" vert="horz"/>
          <a:lstStyle/>
          <a:p>
            <a:pPr>
              <a:defRPr sz="1424" b="1" i="0" u="none" strike="noStrike" baseline="0">
                <a:solidFill>
                  <a:srgbClr val="000000"/>
                </a:solidFill>
                <a:latin typeface="Calibri"/>
                <a:ea typeface="Calibri"/>
                <a:cs typeface="Calibri"/>
              </a:defRPr>
            </a:pPr>
            <a:endParaRPr lang="lt-LT"/>
          </a:p>
        </c:txPr>
        <c:crossAx val="242845184"/>
        <c:crosses val="autoZero"/>
        <c:crossBetween val="between"/>
      </c:valAx>
      <c:dTable>
        <c:showHorzBorder val="1"/>
        <c:showVertBorder val="1"/>
        <c:showOutline val="1"/>
        <c:showKeys val="1"/>
        <c:spPr>
          <a:ln w="3767">
            <a:solidFill>
              <a:srgbClr val="000000"/>
            </a:solidFill>
            <a:prstDash val="solid"/>
          </a:ln>
        </c:spPr>
        <c:txPr>
          <a:bodyPr/>
          <a:lstStyle/>
          <a:p>
            <a:pPr rtl="0">
              <a:defRPr sz="769" b="1" i="0" u="none" strike="noStrike" baseline="0">
                <a:solidFill>
                  <a:srgbClr val="000000"/>
                </a:solidFill>
                <a:latin typeface="Times New Roman"/>
                <a:ea typeface="Times New Roman"/>
                <a:cs typeface="Times New Roman"/>
              </a:defRPr>
            </a:pPr>
            <a:endParaRPr lang="lt-LT"/>
          </a:p>
        </c:txPr>
      </c:dTable>
      <c:spPr>
        <a:solidFill>
          <a:srgbClr val="FFFFFF"/>
        </a:solidFill>
        <a:ln w="15068">
          <a:solidFill>
            <a:srgbClr val="808080"/>
          </a:solidFill>
          <a:prstDash val="solid"/>
        </a:ln>
      </c:spPr>
    </c:plotArea>
    <c:plotVisOnly val="1"/>
    <c:dispBlanksAs val="gap"/>
    <c:showDLblsOverMax val="0"/>
  </c:chart>
  <c:spPr>
    <a:noFill/>
    <a:ln>
      <a:noFill/>
    </a:ln>
  </c:spPr>
  <c:txPr>
    <a:bodyPr/>
    <a:lstStyle/>
    <a:p>
      <a:pPr>
        <a:defRPr sz="1424" b="1" i="0" u="none" strike="noStrike" baseline="0">
          <a:solidFill>
            <a:srgbClr val="000000"/>
          </a:solidFill>
          <a:latin typeface="Calibri"/>
          <a:ea typeface="Calibri"/>
          <a:cs typeface="Calibri"/>
        </a:defRPr>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23166023166024"/>
          <c:y val="8.4057971014492749E-2"/>
          <c:w val="0.82239382239382242"/>
          <c:h val="0.43768115942028984"/>
        </c:manualLayout>
      </c:layout>
      <c:barChart>
        <c:barDir val="col"/>
        <c:grouping val="clustered"/>
        <c:varyColors val="0"/>
        <c:ser>
          <c:idx val="0"/>
          <c:order val="0"/>
          <c:tx>
            <c:strRef>
              <c:f>Sheet1!$A$2</c:f>
              <c:strCache>
                <c:ptCount val="1"/>
                <c:pt idx="0">
                  <c:v>2015</c:v>
                </c:pt>
              </c:strCache>
            </c:strRef>
          </c:tx>
          <c:spPr>
            <a:solidFill>
              <a:srgbClr val="008000"/>
            </a:solidFill>
            <a:ln w="10707">
              <a:solidFill>
                <a:srgbClr val="000000"/>
              </a:solidFill>
              <a:prstDash val="solid"/>
            </a:ln>
          </c:spPr>
          <c:invertIfNegative val="0"/>
          <c:cat>
            <c:strRef>
              <c:f>Sheet1!$B$1:$E$1</c:f>
              <c:strCache>
                <c:ptCount val="4"/>
                <c:pt idx="0">
                  <c:v>Iki 30 m.</c:v>
                </c:pt>
                <c:pt idx="1">
                  <c:v>30-40 m. </c:v>
                </c:pt>
                <c:pt idx="2">
                  <c:v>40-55 m. </c:v>
                </c:pt>
                <c:pt idx="3">
                  <c:v>56 m. ir vyresni</c:v>
                </c:pt>
              </c:strCache>
            </c:strRef>
          </c:cat>
          <c:val>
            <c:numRef>
              <c:f>Sheet1!$B$2:$E$2</c:f>
              <c:numCache>
                <c:formatCode>General</c:formatCode>
                <c:ptCount val="4"/>
                <c:pt idx="0">
                  <c:v>3</c:v>
                </c:pt>
                <c:pt idx="1">
                  <c:v>1</c:v>
                </c:pt>
                <c:pt idx="2">
                  <c:v>3</c:v>
                </c:pt>
                <c:pt idx="3">
                  <c:v>6</c:v>
                </c:pt>
              </c:numCache>
            </c:numRef>
          </c:val>
        </c:ser>
        <c:ser>
          <c:idx val="1"/>
          <c:order val="1"/>
          <c:tx>
            <c:strRef>
              <c:f>Sheet1!$A$3</c:f>
              <c:strCache>
                <c:ptCount val="1"/>
                <c:pt idx="0">
                  <c:v>2016</c:v>
                </c:pt>
              </c:strCache>
            </c:strRef>
          </c:tx>
          <c:spPr>
            <a:solidFill>
              <a:srgbClr val="99CC00"/>
            </a:solidFill>
            <a:ln w="10707">
              <a:solidFill>
                <a:srgbClr val="000000"/>
              </a:solidFill>
              <a:prstDash val="solid"/>
            </a:ln>
          </c:spPr>
          <c:invertIfNegative val="0"/>
          <c:cat>
            <c:strRef>
              <c:f>Sheet1!$B$1:$E$1</c:f>
              <c:strCache>
                <c:ptCount val="4"/>
                <c:pt idx="0">
                  <c:v>Iki 30 m.</c:v>
                </c:pt>
                <c:pt idx="1">
                  <c:v>30-40 m. </c:v>
                </c:pt>
                <c:pt idx="2">
                  <c:v>40-55 m. </c:v>
                </c:pt>
                <c:pt idx="3">
                  <c:v>56 m. ir vyresni</c:v>
                </c:pt>
              </c:strCache>
            </c:strRef>
          </c:cat>
          <c:val>
            <c:numRef>
              <c:f>Sheet1!$B$3:$E$3</c:f>
              <c:numCache>
                <c:formatCode>General</c:formatCode>
                <c:ptCount val="4"/>
                <c:pt idx="0">
                  <c:v>1</c:v>
                </c:pt>
                <c:pt idx="1">
                  <c:v>0</c:v>
                </c:pt>
                <c:pt idx="2">
                  <c:v>4</c:v>
                </c:pt>
                <c:pt idx="3">
                  <c:v>6</c:v>
                </c:pt>
              </c:numCache>
            </c:numRef>
          </c:val>
        </c:ser>
        <c:ser>
          <c:idx val="2"/>
          <c:order val="2"/>
          <c:tx>
            <c:strRef>
              <c:f>Sheet1!$A$4</c:f>
              <c:strCache>
                <c:ptCount val="1"/>
                <c:pt idx="0">
                  <c:v>2017</c:v>
                </c:pt>
              </c:strCache>
            </c:strRef>
          </c:tx>
          <c:spPr>
            <a:solidFill>
              <a:srgbClr val="808000"/>
            </a:solidFill>
            <a:ln w="10707">
              <a:solidFill>
                <a:srgbClr val="000000"/>
              </a:solidFill>
              <a:prstDash val="solid"/>
            </a:ln>
          </c:spPr>
          <c:invertIfNegative val="0"/>
          <c:cat>
            <c:strRef>
              <c:f>Sheet1!$B$1:$E$1</c:f>
              <c:strCache>
                <c:ptCount val="4"/>
                <c:pt idx="0">
                  <c:v>Iki 30 m.</c:v>
                </c:pt>
                <c:pt idx="1">
                  <c:v>30-40 m. </c:v>
                </c:pt>
                <c:pt idx="2">
                  <c:v>40-55 m. </c:v>
                </c:pt>
                <c:pt idx="3">
                  <c:v>56 m. ir vyresni</c:v>
                </c:pt>
              </c:strCache>
            </c:strRef>
          </c:cat>
          <c:val>
            <c:numRef>
              <c:f>Sheet1!$B$4:$E$4</c:f>
              <c:numCache>
                <c:formatCode>General</c:formatCode>
                <c:ptCount val="4"/>
                <c:pt idx="0">
                  <c:v>1</c:v>
                </c:pt>
                <c:pt idx="1">
                  <c:v>1</c:v>
                </c:pt>
                <c:pt idx="2">
                  <c:v>3</c:v>
                </c:pt>
                <c:pt idx="3">
                  <c:v>4</c:v>
                </c:pt>
              </c:numCache>
            </c:numRef>
          </c:val>
        </c:ser>
        <c:dLbls>
          <c:showLegendKey val="0"/>
          <c:showVal val="0"/>
          <c:showCatName val="0"/>
          <c:showSerName val="0"/>
          <c:showPercent val="0"/>
          <c:showBubbleSize val="0"/>
        </c:dLbls>
        <c:gapWidth val="150"/>
        <c:axId val="243287552"/>
        <c:axId val="243289088"/>
      </c:barChart>
      <c:catAx>
        <c:axId val="243287552"/>
        <c:scaling>
          <c:orientation val="minMax"/>
        </c:scaling>
        <c:delete val="0"/>
        <c:axPos val="b"/>
        <c:numFmt formatCode="General" sourceLinked="1"/>
        <c:majorTickMark val="out"/>
        <c:minorTickMark val="none"/>
        <c:tickLblPos val="nextTo"/>
        <c:spPr>
          <a:ln w="2677">
            <a:solidFill>
              <a:srgbClr val="000000"/>
            </a:solidFill>
            <a:prstDash val="solid"/>
          </a:ln>
        </c:spPr>
        <c:txPr>
          <a:bodyPr rot="0" vert="horz"/>
          <a:lstStyle/>
          <a:p>
            <a:pPr>
              <a:defRPr sz="1265" b="1" i="0" u="none" strike="noStrike" baseline="0">
                <a:solidFill>
                  <a:srgbClr val="000000"/>
                </a:solidFill>
                <a:latin typeface="Calibri"/>
                <a:ea typeface="Calibri"/>
                <a:cs typeface="Calibri"/>
              </a:defRPr>
            </a:pPr>
            <a:endParaRPr lang="lt-LT"/>
          </a:p>
        </c:txPr>
        <c:crossAx val="243289088"/>
        <c:crosses val="autoZero"/>
        <c:auto val="1"/>
        <c:lblAlgn val="ctr"/>
        <c:lblOffset val="100"/>
        <c:tickMarkSkip val="1"/>
        <c:noMultiLvlLbl val="0"/>
      </c:catAx>
      <c:valAx>
        <c:axId val="243289088"/>
        <c:scaling>
          <c:orientation val="minMax"/>
        </c:scaling>
        <c:delete val="0"/>
        <c:axPos val="l"/>
        <c:majorGridlines>
          <c:spPr>
            <a:ln w="2677">
              <a:solidFill>
                <a:srgbClr val="000000"/>
              </a:solidFill>
              <a:prstDash val="solid"/>
            </a:ln>
          </c:spPr>
        </c:majorGridlines>
        <c:numFmt formatCode="General" sourceLinked="1"/>
        <c:majorTickMark val="out"/>
        <c:minorTickMark val="none"/>
        <c:tickLblPos val="nextTo"/>
        <c:spPr>
          <a:ln w="2677">
            <a:solidFill>
              <a:srgbClr val="000000"/>
            </a:solidFill>
            <a:prstDash val="solid"/>
          </a:ln>
        </c:spPr>
        <c:txPr>
          <a:bodyPr rot="0" vert="horz"/>
          <a:lstStyle/>
          <a:p>
            <a:pPr>
              <a:defRPr sz="1265" b="1" i="0" u="none" strike="noStrike" baseline="0">
                <a:solidFill>
                  <a:srgbClr val="000000"/>
                </a:solidFill>
                <a:latin typeface="Calibri"/>
                <a:ea typeface="Calibri"/>
                <a:cs typeface="Calibri"/>
              </a:defRPr>
            </a:pPr>
            <a:endParaRPr lang="lt-LT"/>
          </a:p>
        </c:txPr>
        <c:crossAx val="243287552"/>
        <c:crosses val="autoZero"/>
        <c:crossBetween val="between"/>
      </c:valAx>
      <c:dTable>
        <c:showHorzBorder val="1"/>
        <c:showVertBorder val="1"/>
        <c:showOutline val="1"/>
        <c:showKeys val="1"/>
        <c:spPr>
          <a:ln w="2677">
            <a:solidFill>
              <a:srgbClr val="000000"/>
            </a:solidFill>
            <a:prstDash val="solid"/>
          </a:ln>
        </c:spPr>
        <c:txPr>
          <a:bodyPr/>
          <a:lstStyle/>
          <a:p>
            <a:pPr rtl="0">
              <a:defRPr sz="1265" b="1" i="0" u="none" strike="noStrike" baseline="0">
                <a:solidFill>
                  <a:srgbClr val="000000"/>
                </a:solidFill>
                <a:latin typeface="Calibri"/>
                <a:ea typeface="Calibri"/>
                <a:cs typeface="Calibri"/>
              </a:defRPr>
            </a:pPr>
            <a:endParaRPr lang="lt-LT"/>
          </a:p>
        </c:txPr>
      </c:dTable>
      <c:spPr>
        <a:solidFill>
          <a:srgbClr val="FFFFFF"/>
        </a:solidFill>
        <a:ln w="10707">
          <a:solidFill>
            <a:srgbClr val="808080"/>
          </a:solidFill>
          <a:prstDash val="solid"/>
        </a:ln>
      </c:spPr>
    </c:plotArea>
    <c:plotVisOnly val="1"/>
    <c:dispBlanksAs val="gap"/>
    <c:showDLblsOverMax val="0"/>
  </c:chart>
  <c:spPr>
    <a:noFill/>
    <a:ln>
      <a:noFill/>
    </a:ln>
  </c:spPr>
  <c:txPr>
    <a:bodyPr/>
    <a:lstStyle/>
    <a:p>
      <a:pPr>
        <a:defRPr sz="1265" b="1" i="0" u="none" strike="noStrike" baseline="0">
          <a:solidFill>
            <a:srgbClr val="000000"/>
          </a:solidFill>
          <a:latin typeface="Calibri"/>
          <a:ea typeface="Calibri"/>
          <a:cs typeface="Calibri"/>
        </a:defRPr>
      </a:pPr>
      <a:endParaRPr lang="lt-L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19</Pages>
  <Words>28019</Words>
  <Characters>15971</Characters>
  <Application>Microsoft Office Word</Application>
  <DocSecurity>0</DocSecurity>
  <Lines>133</Lines>
  <Paragraphs>87</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43903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ANTRAS</dc:creator>
  <cp:lastModifiedBy>User</cp:lastModifiedBy>
  <cp:revision>2</cp:revision>
  <cp:lastPrinted>2017-05-08T06:36:00Z</cp:lastPrinted>
  <dcterms:created xsi:type="dcterms:W3CDTF">2018-05-17T05:09:00Z</dcterms:created>
  <dcterms:modified xsi:type="dcterms:W3CDTF">2018-05-17T05:09:00Z</dcterms:modified>
</cp:coreProperties>
</file>