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C7078C">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C6561D">
        <w:rPr>
          <w:b/>
          <w:bCs/>
        </w:rPr>
        <w:t>P</w:t>
      </w:r>
      <w:r w:rsidR="00C2074E">
        <w:rPr>
          <w:b/>
          <w:bCs/>
        </w:rPr>
        <w:t>rojektas</w:t>
      </w:r>
      <w:r>
        <w:rPr>
          <w:b/>
          <w:bCs/>
        </w:rPr>
        <w:fldChar w:fldCharType="end"/>
      </w:r>
      <w:bookmarkEnd w:id="0"/>
    </w:p>
    <w:p w:rsidR="00A13F0D" w:rsidRDefault="00C7078C">
      <w:pPr>
        <w:ind w:firstLine="0"/>
      </w:pPr>
      <w:r w:rsidRPr="00C7078C">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549198915"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C7078C">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AA583F">
        <w:rPr>
          <w:b/>
          <w:noProof/>
        </w:rPr>
        <w:t>RIETAVO SAVIVALDYBĖS TARYBA</w:t>
      </w:r>
      <w:r>
        <w:rPr>
          <w:b/>
        </w:rPr>
        <w:fldChar w:fldCharType="end"/>
      </w:r>
    </w:p>
    <w:p w:rsidR="00A13F0D" w:rsidRDefault="00A13F0D">
      <w:pPr>
        <w:shd w:val="solid" w:color="FFFFFF" w:fill="FFFFFF"/>
        <w:ind w:firstLine="0"/>
        <w:jc w:val="center"/>
        <w:rPr>
          <w:b/>
        </w:rPr>
      </w:pPr>
    </w:p>
    <w:p w:rsidR="00A13F0D" w:rsidRDefault="008E6A4B">
      <w:pPr>
        <w:shd w:val="solid" w:color="FFFFFF" w:fill="FFFFFF"/>
        <w:ind w:firstLine="0"/>
        <w:jc w:val="center"/>
        <w:rPr>
          <w:b/>
          <w:bCs/>
        </w:rPr>
      </w:pPr>
      <w:r>
        <w:rPr>
          <w:b/>
          <w:bCs/>
        </w:rPr>
        <w:t>SPRENDIMAS</w:t>
      </w:r>
    </w:p>
    <w:p w:rsidR="00A13F0D" w:rsidRPr="008E6A4B" w:rsidRDefault="0018267C" w:rsidP="0018267C">
      <w:pPr>
        <w:shd w:val="solid" w:color="FFFFFF" w:fill="FFFFFF"/>
        <w:ind w:firstLine="0"/>
        <w:jc w:val="center"/>
        <w:rPr>
          <w:b/>
          <w:bCs/>
          <w:sz w:val="22"/>
          <w:szCs w:val="22"/>
        </w:rPr>
      </w:pPr>
      <w:r w:rsidRPr="008E6A4B">
        <w:rPr>
          <w:b/>
          <w:bCs/>
          <w:sz w:val="22"/>
          <w:szCs w:val="22"/>
        </w:rPr>
        <w:t>DĖL TĖVŲ GLOBOS NETEKUSIO VAIKO LAIKINOJO APGYVENDINIMO</w:t>
      </w:r>
      <w:r w:rsidR="008E6A4B">
        <w:rPr>
          <w:b/>
          <w:bCs/>
          <w:sz w:val="22"/>
          <w:szCs w:val="22"/>
        </w:rPr>
        <w:t>,</w:t>
      </w:r>
      <w:r w:rsidRPr="008E6A4B">
        <w:rPr>
          <w:b/>
          <w:bCs/>
          <w:sz w:val="22"/>
          <w:szCs w:val="22"/>
        </w:rPr>
        <w:t xml:space="preserve"> LAIKINOSIOS (TRUMPALAIKĖS) SOCIALINĖS GLOBOS (RŪPYBOS) BUDINČIO GLOBĖJO (RŪPINTOJO) ŠEIMOJE ORGANIZAVIMO IR IŠMOKŲ UŽ VAIKO GLOBĄ (RŪPYBĄ) MOKĖJIMO TVARKOS RIETAVO SAVIVALDYBĖJE APRAŠO PATVIRTINIMO </w:t>
      </w:r>
    </w:p>
    <w:p w:rsidR="0018267C" w:rsidRDefault="00C7078C" w:rsidP="0018267C">
      <w:pPr>
        <w:framePr w:w="5378" w:h="365" w:hRule="exact" w:hSpace="1418" w:wrap="around" w:vAnchor="page" w:hAnchor="page" w:x="3908" w:y="4711"/>
        <w:shd w:val="solid" w:color="FFFFFF" w:fill="FFFFFF"/>
        <w:ind w:firstLine="0"/>
        <w:jc w:val="center"/>
      </w:pPr>
      <w:r>
        <w:fldChar w:fldCharType="begin">
          <w:ffData>
            <w:name w:val="Text5"/>
            <w:enabled/>
            <w:calcOnExit w:val="0"/>
            <w:textInput/>
          </w:ffData>
        </w:fldChar>
      </w:r>
      <w:bookmarkStart w:id="1" w:name="Text5"/>
      <w:r w:rsidR="0018267C">
        <w:instrText xml:space="preserve"> FORMTEXT </w:instrText>
      </w:r>
      <w:r>
        <w:fldChar w:fldCharType="separate"/>
      </w:r>
      <w:r w:rsidR="0018267C">
        <w:rPr>
          <w:noProof/>
        </w:rPr>
        <w:t>2017</w:t>
      </w:r>
      <w:r>
        <w:fldChar w:fldCharType="end"/>
      </w:r>
      <w:bookmarkEnd w:id="1"/>
      <w:r w:rsidR="0018267C">
        <w:t xml:space="preserve"> m. </w:t>
      </w:r>
      <w:r>
        <w:fldChar w:fldCharType="begin">
          <w:ffData>
            <w:name w:val="Text6"/>
            <w:enabled/>
            <w:calcOnExit w:val="0"/>
            <w:textInput/>
          </w:ffData>
        </w:fldChar>
      </w:r>
      <w:bookmarkStart w:id="2" w:name="Text6"/>
      <w:r w:rsidR="0018267C">
        <w:instrText xml:space="preserve"> FORMTEXT </w:instrText>
      </w:r>
      <w:r>
        <w:fldChar w:fldCharType="separate"/>
      </w:r>
      <w:r w:rsidR="0018267C">
        <w:t xml:space="preserve">vasario  </w:t>
      </w:r>
      <w:r>
        <w:fldChar w:fldCharType="end"/>
      </w:r>
      <w:bookmarkEnd w:id="2"/>
      <w:r w:rsidR="0018267C">
        <w:t xml:space="preserve"> d.  Nr. </w:t>
      </w:r>
      <w:r>
        <w:fldChar w:fldCharType="begin">
          <w:ffData>
            <w:name w:val="Text7"/>
            <w:enabled/>
            <w:calcOnExit w:val="0"/>
            <w:textInput/>
          </w:ffData>
        </w:fldChar>
      </w:r>
      <w:bookmarkStart w:id="3" w:name="Text7"/>
      <w:r w:rsidR="0018267C">
        <w:instrText xml:space="preserve"> FORMTEXT </w:instrText>
      </w:r>
      <w:r>
        <w:fldChar w:fldCharType="separate"/>
      </w:r>
      <w:r w:rsidR="0018267C">
        <w:rPr>
          <w:noProof/>
        </w:rPr>
        <w:t>T1-</w:t>
      </w:r>
      <w:r>
        <w:fldChar w:fldCharType="end"/>
      </w:r>
      <w:bookmarkEnd w:id="3"/>
    </w:p>
    <w:p w:rsidR="00A13F0D" w:rsidRDefault="00A13F0D">
      <w:pPr>
        <w:ind w:firstLine="0"/>
        <w:jc w:val="center"/>
      </w:pPr>
    </w:p>
    <w:p w:rsidR="008E6A4B" w:rsidRDefault="008E6A4B">
      <w:pPr>
        <w:ind w:firstLine="0"/>
        <w:jc w:val="center"/>
      </w:pPr>
      <w:r>
        <w:t>Rietavas</w:t>
      </w:r>
    </w:p>
    <w:p w:rsidR="008E6A4B" w:rsidRDefault="008E6A4B">
      <w:pPr>
        <w:ind w:firstLine="0"/>
        <w:jc w:val="center"/>
      </w:pPr>
    </w:p>
    <w:p w:rsidR="00A13F0D" w:rsidRDefault="00A13F0D" w:rsidP="0018267C">
      <w:pPr>
        <w:ind w:left="709" w:hanging="709"/>
        <w:sectPr w:rsidR="00A13F0D">
          <w:footerReference w:type="default" r:id="rId9"/>
          <w:type w:val="continuous"/>
          <w:pgSz w:w="11907" w:h="16840" w:code="9"/>
          <w:pgMar w:top="1134" w:right="708" w:bottom="567" w:left="1701" w:header="680" w:footer="454" w:gutter="0"/>
          <w:cols w:space="1296"/>
        </w:sectPr>
      </w:pPr>
    </w:p>
    <w:p w:rsidR="001068B5" w:rsidRDefault="00C0686B" w:rsidP="001068B5">
      <w:pPr>
        <w:pStyle w:val="Antrats"/>
        <w:tabs>
          <w:tab w:val="left" w:pos="720"/>
        </w:tabs>
      </w:pPr>
      <w:r>
        <w:lastRenderedPageBreak/>
        <w:tab/>
      </w:r>
      <w:r w:rsidR="00F82B57">
        <w:rPr>
          <w:szCs w:val="24"/>
        </w:rPr>
        <w:t xml:space="preserve"> </w:t>
      </w:r>
      <w:r w:rsidR="001068B5" w:rsidRPr="0093458D">
        <w:t xml:space="preserve">Vadovaudamasi </w:t>
      </w:r>
      <w:r w:rsidR="001068B5">
        <w:t xml:space="preserve">Lietuvos Respublikos vietos savivaldos įstatymo 16 straipsnio </w:t>
      </w:r>
      <w:r w:rsidR="001068B5" w:rsidRPr="009C1193">
        <w:t>2 dalies</w:t>
      </w:r>
      <w:r w:rsidR="001068B5">
        <w:t xml:space="preserve"> 38 punktu</w:t>
      </w:r>
      <w:r w:rsidR="001068B5" w:rsidRPr="00813561">
        <w:t>,</w:t>
      </w:r>
      <w:r w:rsidR="001068B5">
        <w:t xml:space="preserve"> Perėjimo nuo institucinės globos prie šeimoje ir bendruomenėje teikiamų paslaugų neįgaliesiems ir likusiems be tėvų globos vaikams 2014–2020 metų veiksmų plano, patvirtinto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w:t>
      </w:r>
      <w:r w:rsidR="00985FDA">
        <w:t xml:space="preserve">1.8 papunkčiu </w:t>
      </w:r>
      <w:r w:rsidR="001068B5">
        <w:t>ir kur</w:t>
      </w:r>
      <w:r w:rsidR="001068B5" w:rsidRPr="009C1193">
        <w:t>dama</w:t>
      </w:r>
      <w:r w:rsidR="001068B5">
        <w:t xml:space="preserve"> institucinei globai alternatyvias bendruomenines paslaugas, </w:t>
      </w:r>
      <w:r w:rsidR="00985FDA">
        <w:t>Rietavo</w:t>
      </w:r>
      <w:r w:rsidR="001068B5">
        <w:t xml:space="preserve"> savivaldybės taryba n u s p r e n d ž i a:</w:t>
      </w:r>
    </w:p>
    <w:p w:rsidR="00AB0DE0" w:rsidRDefault="001068B5" w:rsidP="00985FDA">
      <w:pPr>
        <w:pStyle w:val="Pagrindinistekstas"/>
        <w:ind w:right="-42" w:firstLine="720"/>
        <w:jc w:val="both"/>
        <w:rPr>
          <w:b w:val="0"/>
          <w:sz w:val="24"/>
          <w:szCs w:val="24"/>
        </w:rPr>
      </w:pPr>
      <w:r w:rsidRPr="001068B5">
        <w:rPr>
          <w:b w:val="0"/>
          <w:sz w:val="24"/>
          <w:szCs w:val="24"/>
        </w:rPr>
        <w:t>Patvirtinti Tėvų globos netekusio vaiko laikinojo apgyvendinimo</w:t>
      </w:r>
      <w:r w:rsidR="008E6A4B">
        <w:rPr>
          <w:b w:val="0"/>
          <w:sz w:val="24"/>
          <w:szCs w:val="24"/>
        </w:rPr>
        <w:t>,</w:t>
      </w:r>
      <w:r w:rsidRPr="001068B5">
        <w:rPr>
          <w:b w:val="0"/>
          <w:sz w:val="24"/>
          <w:szCs w:val="24"/>
        </w:rPr>
        <w:t xml:space="preserve"> laikinosios (trumpalaikės) socialinės globos (rūpybos) budinčio globėjo (rūpintojo) šeimoje organizavimo ir išmokų už vaiko globą (rūpybą) mokėjimo tvarkos </w:t>
      </w:r>
      <w:r w:rsidR="00985FDA">
        <w:rPr>
          <w:b w:val="0"/>
          <w:sz w:val="24"/>
          <w:szCs w:val="24"/>
        </w:rPr>
        <w:t>Rietavo</w:t>
      </w:r>
      <w:r w:rsidRPr="001068B5">
        <w:rPr>
          <w:b w:val="0"/>
          <w:sz w:val="24"/>
          <w:szCs w:val="24"/>
        </w:rPr>
        <w:t xml:space="preserve"> savivaldybėje aprašą (pridedama).</w:t>
      </w:r>
    </w:p>
    <w:p w:rsidR="002F3009" w:rsidRDefault="002F3009" w:rsidP="002F3009">
      <w:pPr>
        <w:pStyle w:val="Pagrindiniotekstotrauka"/>
        <w:tabs>
          <w:tab w:val="left" w:pos="0"/>
        </w:tabs>
      </w:pPr>
      <w:r w:rsidRPr="00816EDA">
        <w:rPr>
          <w:szCs w:val="24"/>
        </w:rPr>
        <w:t>Sprendimas gali būti skundžiamas Lietuvos Respublikos administracinių bylų teisenos įstatymo nustatyta tvarka Klaipėdos apygardos administraciniam teismui per vieną mėnesį nuo šio sprendimo priėmimo dienos</w:t>
      </w:r>
      <w:r>
        <w:t>.</w:t>
      </w:r>
    </w:p>
    <w:p w:rsidR="00F27AD7" w:rsidRDefault="005F57FF" w:rsidP="00657D24">
      <w:pPr>
        <w:pStyle w:val="Pagrindinistekstas"/>
        <w:ind w:right="-42" w:firstLine="720"/>
        <w:jc w:val="both"/>
        <w:rPr>
          <w:b w:val="0"/>
          <w:sz w:val="24"/>
          <w:szCs w:val="24"/>
        </w:rPr>
      </w:pPr>
      <w:r>
        <w:rPr>
          <w:b w:val="0"/>
          <w:sz w:val="24"/>
          <w:szCs w:val="24"/>
        </w:rPr>
        <w:tab/>
      </w:r>
    </w:p>
    <w:p w:rsidR="002544F7" w:rsidRDefault="002544F7" w:rsidP="00E95243">
      <w:pPr>
        <w:pStyle w:val="Pagrindinistekstas"/>
        <w:ind w:right="-42"/>
        <w:jc w:val="both"/>
        <w:rPr>
          <w:b w:val="0"/>
          <w:sz w:val="24"/>
          <w:szCs w:val="24"/>
        </w:rPr>
      </w:pPr>
    </w:p>
    <w:p w:rsidR="00E743AE" w:rsidRDefault="005F57FF" w:rsidP="008E6A4B">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 w:val="0"/>
          <w:sz w:val="24"/>
          <w:szCs w:val="24"/>
        </w:rPr>
      </w:pPr>
    </w:p>
    <w:p w:rsidR="008E6A4B" w:rsidRDefault="008E6A4B" w:rsidP="008E6A4B">
      <w:pPr>
        <w:pStyle w:val="Pagrindinistekstas"/>
        <w:ind w:right="-42"/>
        <w:jc w:val="both"/>
        <w:rPr>
          <w:bCs/>
          <w:sz w:val="22"/>
          <w:szCs w:val="22"/>
        </w:rPr>
      </w:pPr>
    </w:p>
    <w:p w:rsidR="00985FDA" w:rsidRPr="00702862" w:rsidRDefault="00985FDA" w:rsidP="00985FDA">
      <w:pPr>
        <w:pStyle w:val="Antrats"/>
        <w:tabs>
          <w:tab w:val="clear" w:pos="4153"/>
          <w:tab w:val="clear" w:pos="8306"/>
        </w:tabs>
      </w:pPr>
      <w:r>
        <w:lastRenderedPageBreak/>
        <w:t xml:space="preserve">  </w:t>
      </w:r>
      <w:r>
        <w:tab/>
      </w:r>
      <w:r>
        <w:tab/>
      </w:r>
      <w:r>
        <w:tab/>
      </w:r>
      <w:r>
        <w:tab/>
      </w:r>
      <w:r>
        <w:tab/>
      </w:r>
      <w:r>
        <w:tab/>
      </w:r>
      <w:r>
        <w:tab/>
        <w:t xml:space="preserve">  </w:t>
      </w:r>
      <w:r w:rsidRPr="00E50010">
        <w:rPr>
          <w:lang w:val="pt-BR"/>
        </w:rPr>
        <w:t>PATVIRTINTA</w:t>
      </w:r>
    </w:p>
    <w:p w:rsidR="00985FDA" w:rsidRDefault="00985FDA" w:rsidP="00985FDA">
      <w:pPr>
        <w:ind w:left="5245" w:firstLine="515"/>
        <w:rPr>
          <w:lang w:val="pt-BR"/>
        </w:rPr>
      </w:pPr>
      <w:r>
        <w:rPr>
          <w:lang w:val="pt-BR"/>
        </w:rPr>
        <w:t xml:space="preserve">  Rietavo</w:t>
      </w:r>
      <w:r w:rsidRPr="00E50010">
        <w:rPr>
          <w:lang w:val="pt-BR"/>
        </w:rPr>
        <w:t xml:space="preserve"> savivaldybės </w:t>
      </w:r>
      <w:r>
        <w:rPr>
          <w:lang w:val="pt-BR"/>
        </w:rPr>
        <w:t xml:space="preserve">tarybos </w:t>
      </w:r>
    </w:p>
    <w:p w:rsidR="00985FDA" w:rsidRDefault="00985FDA" w:rsidP="00985FDA">
      <w:pPr>
        <w:ind w:left="5245" w:firstLine="0"/>
        <w:rPr>
          <w:lang w:val="pt-BR"/>
        </w:rPr>
      </w:pPr>
      <w:r>
        <w:rPr>
          <w:lang w:val="pt-BR"/>
        </w:rPr>
        <w:t xml:space="preserve">          </w:t>
      </w:r>
      <w:r w:rsidRPr="000E0504">
        <w:rPr>
          <w:lang w:val="pt-BR"/>
        </w:rPr>
        <w:t>201</w:t>
      </w:r>
      <w:r>
        <w:rPr>
          <w:lang w:val="pt-BR"/>
        </w:rPr>
        <w:t>7</w:t>
      </w:r>
      <w:r w:rsidRPr="000E0504">
        <w:rPr>
          <w:lang w:val="pt-BR"/>
        </w:rPr>
        <w:t xml:space="preserve"> m. </w:t>
      </w:r>
      <w:r>
        <w:rPr>
          <w:lang w:val="pt-BR"/>
        </w:rPr>
        <w:t xml:space="preserve">vasario 23 </w:t>
      </w:r>
      <w:r w:rsidRPr="000E0504">
        <w:rPr>
          <w:lang w:val="pt-BR"/>
        </w:rPr>
        <w:t xml:space="preserve">d. </w:t>
      </w:r>
    </w:p>
    <w:p w:rsidR="00985FDA" w:rsidRDefault="00985FDA" w:rsidP="00985FDA">
      <w:pPr>
        <w:ind w:left="5245" w:firstLine="0"/>
        <w:rPr>
          <w:lang w:val="pt-BR"/>
        </w:rPr>
      </w:pPr>
      <w:r>
        <w:rPr>
          <w:lang w:val="pt-BR"/>
        </w:rPr>
        <w:t xml:space="preserve">          sprendimu Nr. T1-</w:t>
      </w:r>
    </w:p>
    <w:p w:rsidR="00985FDA" w:rsidRPr="00A50A21" w:rsidRDefault="00985FDA" w:rsidP="00985FDA">
      <w:pPr>
        <w:ind w:firstLine="5668"/>
        <w:jc w:val="center"/>
      </w:pPr>
    </w:p>
    <w:p w:rsidR="00985FDA" w:rsidRPr="00727C65" w:rsidRDefault="00985FDA" w:rsidP="00985FDA">
      <w:pPr>
        <w:jc w:val="center"/>
        <w:rPr>
          <w:b/>
          <w:bCs/>
        </w:rPr>
      </w:pPr>
      <w:r w:rsidRPr="00727C65">
        <w:rPr>
          <w:b/>
          <w:bCs/>
        </w:rPr>
        <w:t>TĖVŲ GLOBOS NETEKUSIO VAIKO LAIKINOJO APGYVENDINIMO</w:t>
      </w:r>
      <w:r w:rsidR="008E6A4B">
        <w:rPr>
          <w:b/>
          <w:bCs/>
        </w:rPr>
        <w:t>,</w:t>
      </w:r>
      <w:r w:rsidRPr="00727C65">
        <w:rPr>
          <w:b/>
          <w:bCs/>
        </w:rPr>
        <w:t xml:space="preserve"> LAIKINOSIOS (TRUMPALAIKĖS) SOCIALINĖS GLOBOS (RŪPYBOS) BUDINČIO GLOBĖJO (RŪPINTOJO) ŠEIMOJE ORGANIZAVIMO IR IŠMOKŲ UŽ VAIKO GLOBĄ (RŪPYBĄ) MOKĖJIMO TVARKOS </w:t>
      </w:r>
      <w:r>
        <w:rPr>
          <w:b/>
          <w:bCs/>
        </w:rPr>
        <w:t>RIETAVO</w:t>
      </w:r>
      <w:r w:rsidRPr="00727C65">
        <w:rPr>
          <w:b/>
          <w:bCs/>
        </w:rPr>
        <w:t xml:space="preserve"> SAVIVALDYBĖJE APRAŠAS</w:t>
      </w:r>
    </w:p>
    <w:p w:rsidR="00985FDA" w:rsidRPr="00A50A21" w:rsidRDefault="00985FDA" w:rsidP="00985FDA">
      <w:pPr>
        <w:jc w:val="center"/>
        <w:rPr>
          <w:b/>
          <w:bCs/>
          <w:u w:val="single"/>
        </w:rPr>
      </w:pPr>
    </w:p>
    <w:p w:rsidR="008E6A4B" w:rsidRDefault="008E6A4B" w:rsidP="008E6A4B">
      <w:pPr>
        <w:pStyle w:val="Antrat1"/>
        <w:spacing w:before="0" w:after="0"/>
        <w:ind w:firstLine="0"/>
        <w:jc w:val="center"/>
        <w:rPr>
          <w:rFonts w:ascii="Times New Roman" w:hAnsi="Times New Roman"/>
          <w:sz w:val="24"/>
          <w:szCs w:val="24"/>
        </w:rPr>
      </w:pPr>
      <w:r>
        <w:rPr>
          <w:rFonts w:ascii="Times New Roman" w:hAnsi="Times New Roman"/>
          <w:sz w:val="24"/>
          <w:szCs w:val="24"/>
        </w:rPr>
        <w:t>I SKYRIUS</w:t>
      </w:r>
    </w:p>
    <w:p w:rsidR="00985FDA" w:rsidRPr="00727C65" w:rsidRDefault="00985FDA" w:rsidP="008E6A4B">
      <w:pPr>
        <w:pStyle w:val="Antrat1"/>
        <w:spacing w:before="0" w:after="0"/>
        <w:ind w:firstLine="0"/>
        <w:jc w:val="center"/>
        <w:rPr>
          <w:rFonts w:ascii="Times New Roman" w:hAnsi="Times New Roman"/>
          <w:sz w:val="24"/>
          <w:szCs w:val="24"/>
        </w:rPr>
      </w:pPr>
      <w:r w:rsidRPr="00727C65">
        <w:rPr>
          <w:rFonts w:ascii="Times New Roman" w:hAnsi="Times New Roman"/>
          <w:sz w:val="24"/>
          <w:szCs w:val="24"/>
        </w:rPr>
        <w:t>BENDROSIOS NUOSTATOS</w:t>
      </w:r>
    </w:p>
    <w:p w:rsidR="00985FDA" w:rsidRPr="00727C65" w:rsidRDefault="00985FDA" w:rsidP="00985FDA"/>
    <w:p w:rsidR="00985FDA" w:rsidRPr="00727C65" w:rsidRDefault="00985FDA" w:rsidP="00985FDA">
      <w:pPr>
        <w:numPr>
          <w:ilvl w:val="1"/>
          <w:numId w:val="25"/>
        </w:numPr>
        <w:tabs>
          <w:tab w:val="left" w:pos="1134"/>
        </w:tabs>
        <w:ind w:left="0" w:firstLine="851"/>
        <w:rPr>
          <w:color w:val="FF0000"/>
        </w:rPr>
      </w:pPr>
      <w:r w:rsidRPr="00727C65">
        <w:t>Tėvų globos netekusio vaiko laikinojo apgyvendinimo</w:t>
      </w:r>
      <w:r w:rsidR="008E6A4B">
        <w:t>,</w:t>
      </w:r>
      <w:r w:rsidRPr="00727C65">
        <w:t xml:space="preserve"> laikinosios (trumpalaikės) socialinės globos (rūpybos) budinčio globėjo (rūpintojo) šeimoje organizavimo ir išmokų už vaiko globą (rūpybą) mokėjimo tvarkos </w:t>
      </w:r>
      <w:r w:rsidR="00A47F7E">
        <w:t>Rietavo</w:t>
      </w:r>
      <w:r w:rsidRPr="00727C65">
        <w:t xml:space="preserve"> savivaldybėje aprašas (</w:t>
      </w:r>
      <w:r w:rsidRPr="00ED160D">
        <w:rPr>
          <w:i/>
        </w:rPr>
        <w:t>toliau</w:t>
      </w:r>
      <w:r w:rsidR="00A47F7E">
        <w:rPr>
          <w:i/>
        </w:rPr>
        <w:t xml:space="preserve"> </w:t>
      </w:r>
      <w:r w:rsidRPr="00ED160D">
        <w:rPr>
          <w:i/>
        </w:rPr>
        <w:t>– Aprašas</w:t>
      </w:r>
      <w:r w:rsidRPr="00ED160D">
        <w:t>)</w:t>
      </w:r>
      <w:r w:rsidRPr="00727C65">
        <w:t xml:space="preserve"> nustato tėvų globos netekusio vaiko socialinės globos (rūpybos) budinčio globėjo (rūpintojo) šeimoje organizavimo principus, vienkartinės įsikūrimo paramos ir išmokų už soci</w:t>
      </w:r>
      <w:r w:rsidR="00A47F7E">
        <w:t>alinę globą (rūpybą) skyrimą ir</w:t>
      </w:r>
      <w:r w:rsidRPr="00727C65">
        <w:t xml:space="preserve"> naudojimą, budinčio globėjo (rūpintojo) teises, pa</w:t>
      </w:r>
      <w:r w:rsidRPr="00727C65">
        <w:rPr>
          <w:color w:val="000000"/>
        </w:rPr>
        <w:t>reigas ir atsakomybę.</w:t>
      </w:r>
    </w:p>
    <w:p w:rsidR="00985FDA" w:rsidRPr="00727C65" w:rsidRDefault="00985FDA" w:rsidP="00985FDA">
      <w:pPr>
        <w:numPr>
          <w:ilvl w:val="1"/>
          <w:numId w:val="25"/>
        </w:numPr>
        <w:tabs>
          <w:tab w:val="left" w:pos="1134"/>
        </w:tabs>
        <w:ind w:left="0" w:firstLine="851"/>
      </w:pPr>
      <w:r w:rsidRPr="00727C65">
        <w:t>Aprašas parengtas vadovaujantis Lietuvos Respublikos civiliniu kodeksu, Lietuvos Respubliko</w:t>
      </w:r>
      <w:r w:rsidR="00230CA4">
        <w:t>s socialinių paslaugų įstatymu ir kitais teisės aktais, siekiant sukurti institucinei globai alternatyvias bendruomenines paslaugas.</w:t>
      </w:r>
    </w:p>
    <w:p w:rsidR="00985FDA" w:rsidRPr="008E6A4B" w:rsidRDefault="00985FDA" w:rsidP="00724355">
      <w:pPr>
        <w:pStyle w:val="Sraopastraipa"/>
        <w:numPr>
          <w:ilvl w:val="1"/>
          <w:numId w:val="25"/>
        </w:numPr>
        <w:tabs>
          <w:tab w:val="left" w:pos="1170"/>
        </w:tabs>
        <w:ind w:left="0" w:firstLine="851"/>
        <w:contextualSpacing/>
        <w:jc w:val="both"/>
        <w:rPr>
          <w:rFonts w:ascii="Times New Roman" w:hAnsi="Times New Roman"/>
          <w:sz w:val="24"/>
          <w:szCs w:val="24"/>
          <w:lang w:val="lt-LT"/>
        </w:rPr>
      </w:pPr>
      <w:r w:rsidRPr="008E6A4B">
        <w:rPr>
          <w:rFonts w:ascii="Times New Roman" w:hAnsi="Times New Roman"/>
          <w:sz w:val="24"/>
          <w:szCs w:val="24"/>
          <w:lang w:val="lt-LT"/>
        </w:rPr>
        <w:t>Laikinasis apgyvendinimas ir laikinoji (trumpalaikė) socialinė globa (rūpyba) budinčio</w:t>
      </w:r>
      <w:r w:rsidR="00724355" w:rsidRPr="008E6A4B">
        <w:rPr>
          <w:rFonts w:ascii="Times New Roman" w:hAnsi="Times New Roman"/>
          <w:sz w:val="24"/>
          <w:szCs w:val="24"/>
          <w:lang w:val="lt-LT"/>
        </w:rPr>
        <w:t xml:space="preserve"> </w:t>
      </w:r>
      <w:r w:rsidRPr="008E6A4B">
        <w:rPr>
          <w:rFonts w:ascii="Times New Roman" w:hAnsi="Times New Roman"/>
          <w:sz w:val="24"/>
          <w:szCs w:val="24"/>
          <w:lang w:val="lt-LT"/>
        </w:rPr>
        <w:t>globėjo (rūpintojo) šeimoje organizuojama siekiant užtikrinti be tėvų globos likusio vaiko teisių ir įstatym</w:t>
      </w:r>
      <w:r w:rsidR="008E6A4B" w:rsidRPr="008E6A4B">
        <w:rPr>
          <w:rFonts w:ascii="Times New Roman" w:hAnsi="Times New Roman"/>
          <w:sz w:val="24"/>
          <w:szCs w:val="24"/>
          <w:lang w:val="lt-LT"/>
        </w:rPr>
        <w:t>ais</w:t>
      </w:r>
      <w:r w:rsidRPr="008E6A4B">
        <w:rPr>
          <w:rFonts w:ascii="Times New Roman" w:hAnsi="Times New Roman"/>
          <w:sz w:val="24"/>
          <w:szCs w:val="24"/>
          <w:lang w:val="lt-LT"/>
        </w:rPr>
        <w:t xml:space="preserve"> ginamų interesų įgyvendinimą ir apsaugą, suteikiant be tėvų globos likusiam vaikui tokias artimiausias šeimai gyvenimo sąlygas, kokių reikia jo fizinei, protinei, dvasinei, </w:t>
      </w:r>
      <w:proofErr w:type="spellStart"/>
      <w:r w:rsidR="00230CA4" w:rsidRPr="008E6A4B">
        <w:rPr>
          <w:rFonts w:ascii="Times New Roman" w:hAnsi="Times New Roman"/>
          <w:sz w:val="24"/>
          <w:szCs w:val="24"/>
        </w:rPr>
        <w:t>dorovinei</w:t>
      </w:r>
      <w:proofErr w:type="spellEnd"/>
      <w:r w:rsidR="00230CA4" w:rsidRPr="008E6A4B">
        <w:rPr>
          <w:rFonts w:ascii="Times New Roman" w:hAnsi="Times New Roman"/>
          <w:sz w:val="24"/>
          <w:szCs w:val="24"/>
        </w:rPr>
        <w:t xml:space="preserve"> </w:t>
      </w:r>
      <w:proofErr w:type="spellStart"/>
      <w:r w:rsidR="00230CA4" w:rsidRPr="008E6A4B">
        <w:rPr>
          <w:rFonts w:ascii="Times New Roman" w:hAnsi="Times New Roman"/>
          <w:sz w:val="24"/>
          <w:szCs w:val="24"/>
        </w:rPr>
        <w:t>i</w:t>
      </w:r>
      <w:r w:rsidR="008E6A4B" w:rsidRPr="008E6A4B">
        <w:rPr>
          <w:rFonts w:ascii="Times New Roman" w:hAnsi="Times New Roman"/>
          <w:sz w:val="24"/>
          <w:szCs w:val="24"/>
        </w:rPr>
        <w:t>r</w:t>
      </w:r>
      <w:proofErr w:type="spellEnd"/>
      <w:r w:rsidR="00230CA4" w:rsidRPr="008E6A4B">
        <w:rPr>
          <w:rFonts w:ascii="Times New Roman" w:hAnsi="Times New Roman"/>
          <w:sz w:val="24"/>
          <w:szCs w:val="24"/>
        </w:rPr>
        <w:t xml:space="preserve"> </w:t>
      </w:r>
      <w:proofErr w:type="spellStart"/>
      <w:r w:rsidR="00230CA4" w:rsidRPr="008E6A4B">
        <w:rPr>
          <w:rFonts w:ascii="Times New Roman" w:hAnsi="Times New Roman"/>
          <w:sz w:val="24"/>
          <w:szCs w:val="24"/>
        </w:rPr>
        <w:t>socialinei</w:t>
      </w:r>
      <w:proofErr w:type="spellEnd"/>
      <w:r w:rsidR="00230CA4" w:rsidRPr="008E6A4B">
        <w:rPr>
          <w:rFonts w:ascii="Times New Roman" w:hAnsi="Times New Roman"/>
          <w:sz w:val="24"/>
          <w:szCs w:val="24"/>
        </w:rPr>
        <w:t xml:space="preserve"> </w:t>
      </w:r>
      <w:proofErr w:type="spellStart"/>
      <w:r w:rsidR="00230CA4" w:rsidRPr="008E6A4B">
        <w:rPr>
          <w:rFonts w:ascii="Times New Roman" w:hAnsi="Times New Roman"/>
          <w:sz w:val="24"/>
          <w:szCs w:val="24"/>
        </w:rPr>
        <w:t>raidai</w:t>
      </w:r>
      <w:proofErr w:type="spellEnd"/>
      <w:r w:rsidR="008E6A4B" w:rsidRPr="008E6A4B">
        <w:rPr>
          <w:rFonts w:ascii="Times New Roman" w:hAnsi="Times New Roman"/>
          <w:sz w:val="24"/>
          <w:szCs w:val="24"/>
        </w:rPr>
        <w:t>,</w:t>
      </w:r>
      <w:r w:rsidRPr="008E6A4B">
        <w:rPr>
          <w:rFonts w:ascii="Times New Roman" w:hAnsi="Times New Roman"/>
          <w:sz w:val="24"/>
          <w:szCs w:val="24"/>
          <w:lang w:val="lt-LT"/>
        </w:rPr>
        <w:t xml:space="preserve"> ir tokią šeimos aplinką, kokios reikia jo gerovei.</w:t>
      </w:r>
    </w:p>
    <w:p w:rsidR="00985FDA" w:rsidRPr="00727C65" w:rsidRDefault="00985FDA" w:rsidP="00985FDA">
      <w:pPr>
        <w:pStyle w:val="Sraopastraipa"/>
        <w:numPr>
          <w:ilvl w:val="1"/>
          <w:numId w:val="25"/>
        </w:numPr>
        <w:ind w:left="1134" w:hanging="283"/>
        <w:contextualSpacing/>
        <w:jc w:val="both"/>
        <w:rPr>
          <w:rFonts w:ascii="Times New Roman" w:hAnsi="Times New Roman"/>
          <w:color w:val="000000"/>
          <w:sz w:val="24"/>
          <w:szCs w:val="24"/>
          <w:lang w:val="lt-LT"/>
        </w:rPr>
      </w:pPr>
      <w:r w:rsidRPr="00727C65">
        <w:rPr>
          <w:rFonts w:ascii="Times New Roman" w:hAnsi="Times New Roman"/>
          <w:color w:val="000000"/>
          <w:sz w:val="24"/>
          <w:szCs w:val="24"/>
          <w:lang w:val="lt-LT"/>
        </w:rPr>
        <w:t xml:space="preserve">Šiame Apraše vartojamos sąvokos: </w:t>
      </w:r>
    </w:p>
    <w:p w:rsidR="00985FDA" w:rsidRDefault="00985FDA" w:rsidP="00724355">
      <w:pPr>
        <w:pStyle w:val="tajtip"/>
        <w:numPr>
          <w:ilvl w:val="1"/>
          <w:numId w:val="26"/>
        </w:numPr>
        <w:tabs>
          <w:tab w:val="left" w:pos="0"/>
          <w:tab w:val="left" w:pos="1276"/>
        </w:tabs>
        <w:spacing w:before="0" w:beforeAutospacing="0" w:after="0" w:afterAutospacing="0"/>
        <w:ind w:left="90" w:firstLine="761"/>
        <w:jc w:val="both"/>
      </w:pPr>
      <w:r w:rsidRPr="00727C65">
        <w:rPr>
          <w:b/>
        </w:rPr>
        <w:t xml:space="preserve">Laikinasis apgyvendinimas ir laikinoji (trumpalaikė) socialinė globa (rūpyba) </w:t>
      </w:r>
      <w:r w:rsidRPr="00727C65">
        <w:t xml:space="preserve"> – šio Aprašo nustatyta tvarka organizuojamas laikinasis apgyvendinimas ir laikinoji (trumpalaikė) socialinė globa (rūpyba) </w:t>
      </w:r>
      <w:r>
        <w:t xml:space="preserve">be tėvų globos likusiam </w:t>
      </w:r>
      <w:r w:rsidRPr="00727C65">
        <w:t xml:space="preserve">vaikui, kurio faktinė gyvenamoji ar buvimo vieta yra </w:t>
      </w:r>
      <w:r w:rsidR="00230CA4">
        <w:t>Rietavo</w:t>
      </w:r>
      <w:r w:rsidRPr="00727C65">
        <w:t xml:space="preserve"> savivaldybė</w:t>
      </w:r>
      <w:r w:rsidR="008E6A4B">
        <w:t>je</w:t>
      </w:r>
      <w:r w:rsidRPr="00727C65">
        <w:t>, budinčio globėjo</w:t>
      </w:r>
      <w:r>
        <w:t xml:space="preserve"> (rūpintojo)</w:t>
      </w:r>
      <w:r w:rsidRPr="00727C65">
        <w:t xml:space="preserve"> šeimoje jo namuose</w:t>
      </w:r>
      <w:r>
        <w:t xml:space="preserve"> </w:t>
      </w:r>
      <w:r w:rsidRPr="00C43473">
        <w:t>(</w:t>
      </w:r>
      <w:r w:rsidRPr="00724355">
        <w:rPr>
          <w:i/>
        </w:rPr>
        <w:t>tolia</w:t>
      </w:r>
      <w:r w:rsidR="00230CA4" w:rsidRPr="00724355">
        <w:rPr>
          <w:i/>
        </w:rPr>
        <w:t>u</w:t>
      </w:r>
      <w:r w:rsidRPr="00724355">
        <w:rPr>
          <w:i/>
        </w:rPr>
        <w:t xml:space="preserve"> ─ laikinoji (trumpalaikė) globa</w:t>
      </w:r>
      <w:r w:rsidRPr="00C43473">
        <w:t>).</w:t>
      </w:r>
      <w:r>
        <w:t xml:space="preserve"> </w:t>
      </w:r>
    </w:p>
    <w:p w:rsidR="00985FDA" w:rsidRPr="00727C65" w:rsidRDefault="00724355" w:rsidP="00985FDA">
      <w:pPr>
        <w:pStyle w:val="tajtip"/>
        <w:numPr>
          <w:ilvl w:val="1"/>
          <w:numId w:val="26"/>
        </w:numPr>
        <w:tabs>
          <w:tab w:val="left" w:pos="0"/>
          <w:tab w:val="left" w:pos="1276"/>
        </w:tabs>
        <w:spacing w:before="0" w:beforeAutospacing="0" w:after="0" w:afterAutospacing="0"/>
        <w:ind w:left="0" w:firstLine="900"/>
        <w:jc w:val="both"/>
      </w:pPr>
      <w:r>
        <w:rPr>
          <w:b/>
        </w:rPr>
        <w:t xml:space="preserve"> </w:t>
      </w:r>
      <w:r w:rsidR="00985FDA" w:rsidRPr="00727C65">
        <w:rPr>
          <w:b/>
        </w:rPr>
        <w:t xml:space="preserve">Budintis globėjas (rūpintojas) </w:t>
      </w:r>
      <w:r>
        <w:t xml:space="preserve">– </w:t>
      </w:r>
      <w:r w:rsidR="00985FDA" w:rsidRPr="00727C65">
        <w:t>tai asmuo, kuriam</w:t>
      </w:r>
      <w:r w:rsidR="00985FDA">
        <w:t>,</w:t>
      </w:r>
      <w:r w:rsidR="00230CA4">
        <w:t xml:space="preserve"> vadovaujantis globėjų </w:t>
      </w:r>
      <w:r w:rsidR="00985FDA" w:rsidRPr="00727C65">
        <w:t xml:space="preserve">(rūpintojų) veiklą reglamentuojančiais teisės aktais, suteikta teisė teikti laikinojo apgyvendinimo ir laikinosios (trumpalaikės) socialinės globos (rūpybos) paslaugas </w:t>
      </w:r>
      <w:r w:rsidR="00985FDA">
        <w:t xml:space="preserve">be tėvų globos likusiam </w:t>
      </w:r>
      <w:r w:rsidR="00985FDA" w:rsidRPr="00727C65">
        <w:t>vaikui jo šeimoje savo namuose, išskyrus</w:t>
      </w:r>
      <w:r w:rsidR="00985FDA">
        <w:t>,</w:t>
      </w:r>
      <w:r w:rsidR="00985FDA" w:rsidRPr="00727C65">
        <w:t xml:space="preserve"> kai globa (rūpyba) nustatoma tėvų prašymu</w:t>
      </w:r>
      <w:r w:rsidR="00985FDA">
        <w:t xml:space="preserve"> (</w:t>
      </w:r>
      <w:r w:rsidR="003D2AFC">
        <w:rPr>
          <w:i/>
        </w:rPr>
        <w:t>toliau</w:t>
      </w:r>
      <w:r w:rsidR="00985FDA" w:rsidRPr="00230CA4">
        <w:rPr>
          <w:i/>
        </w:rPr>
        <w:t xml:space="preserve"> ─ budintis globėjas)</w:t>
      </w:r>
      <w:r w:rsidR="00985FDA" w:rsidRPr="00C43473">
        <w:t>.</w:t>
      </w:r>
      <w:r w:rsidR="00985FDA">
        <w:t xml:space="preserve"> </w:t>
      </w:r>
    </w:p>
    <w:p w:rsidR="00985FDA" w:rsidRPr="00BD71A9" w:rsidRDefault="00985FDA" w:rsidP="00985FDA">
      <w:pPr>
        <w:pStyle w:val="tajtip"/>
        <w:numPr>
          <w:ilvl w:val="1"/>
          <w:numId w:val="26"/>
        </w:numPr>
        <w:tabs>
          <w:tab w:val="left" w:pos="0"/>
          <w:tab w:val="left" w:pos="1276"/>
        </w:tabs>
        <w:spacing w:before="0" w:beforeAutospacing="0" w:after="0" w:afterAutospacing="0"/>
        <w:ind w:left="0" w:firstLine="851"/>
        <w:jc w:val="both"/>
        <w:rPr>
          <w:b/>
        </w:rPr>
      </w:pPr>
      <w:r w:rsidRPr="00BD71A9">
        <w:rPr>
          <w:b/>
        </w:rPr>
        <w:t>Išmoka už globojamą vaiką</w:t>
      </w:r>
      <w:r w:rsidRPr="00727C65">
        <w:t xml:space="preserve"> – tai nustatyto dydžio mėnesinė piniginė išmoka </w:t>
      </w:r>
      <w:r>
        <w:t>budinčiam globėjui (rūpintojui)</w:t>
      </w:r>
      <w:r w:rsidRPr="00727C65">
        <w:t xml:space="preserve"> už </w:t>
      </w:r>
      <w:r>
        <w:t xml:space="preserve">kiekvieną jo šeimoje laikinai apgyvendintą, globojamą (rūpinamą) tėvų globos netekusį vaiką. </w:t>
      </w:r>
      <w:r w:rsidRPr="00727C65">
        <w:t xml:space="preserve">Ši išmoka skiriama </w:t>
      </w:r>
      <w:r>
        <w:t xml:space="preserve">budinčio globėjo poreikiams tenkinti ir </w:t>
      </w:r>
      <w:r w:rsidRPr="00727C65">
        <w:t>įskaitoma į budinčio globėjo (rūpintojo) pajamas.</w:t>
      </w:r>
    </w:p>
    <w:p w:rsidR="00985FDA" w:rsidRPr="00BD71A9" w:rsidRDefault="00985FDA" w:rsidP="00985FDA">
      <w:pPr>
        <w:pStyle w:val="tajtip"/>
        <w:numPr>
          <w:ilvl w:val="1"/>
          <w:numId w:val="26"/>
        </w:numPr>
        <w:tabs>
          <w:tab w:val="left" w:pos="0"/>
          <w:tab w:val="left" w:pos="1276"/>
        </w:tabs>
        <w:spacing w:before="0" w:beforeAutospacing="0" w:after="0" w:afterAutospacing="0"/>
        <w:ind w:left="0" w:firstLine="851"/>
        <w:jc w:val="both"/>
        <w:rPr>
          <w:b/>
        </w:rPr>
      </w:pPr>
      <w:r w:rsidRPr="00BD71A9">
        <w:rPr>
          <w:b/>
        </w:rPr>
        <w:t xml:space="preserve">Išmoka už socialinę globą šeimoje </w:t>
      </w:r>
      <w:r w:rsidRPr="00724355">
        <w:t>─</w:t>
      </w:r>
      <w:r w:rsidRPr="00BD71A9">
        <w:rPr>
          <w:b/>
        </w:rPr>
        <w:t xml:space="preserve"> </w:t>
      </w:r>
      <w:r>
        <w:t xml:space="preserve">tai nustatyto dydžio mėnesinė piniginė išmoka budinčiam globėjui. </w:t>
      </w:r>
      <w:r w:rsidRPr="00727C65">
        <w:t xml:space="preserve">Ši išmoka skiriama </w:t>
      </w:r>
      <w:r>
        <w:t xml:space="preserve">budinčio globėjo poreikiams tenkinti ir </w:t>
      </w:r>
      <w:r w:rsidRPr="00727C65">
        <w:t>įskaitoma į budinčio globėjo (rūpintojo) pajamas.</w:t>
      </w:r>
    </w:p>
    <w:p w:rsidR="00985FDA" w:rsidRPr="00727C65" w:rsidRDefault="00985FDA" w:rsidP="00724355">
      <w:pPr>
        <w:pStyle w:val="tajtip"/>
        <w:tabs>
          <w:tab w:val="left" w:pos="0"/>
          <w:tab w:val="left" w:pos="851"/>
        </w:tabs>
        <w:spacing w:before="0" w:beforeAutospacing="0" w:after="0" w:afterAutospacing="0"/>
        <w:ind w:firstLine="810"/>
      </w:pPr>
      <w:r w:rsidRPr="00727C65">
        <w:tab/>
        <w:t xml:space="preserve">4.5. </w:t>
      </w:r>
      <w:r w:rsidRPr="00727C65">
        <w:rPr>
          <w:b/>
        </w:rPr>
        <w:t xml:space="preserve">Vienkartinė įsikūrimo pašalpa </w:t>
      </w:r>
      <w:r w:rsidRPr="00727C65">
        <w:t>– tai vienka</w:t>
      </w:r>
      <w:r w:rsidR="00724355">
        <w:t xml:space="preserve">rtinė nustatyto dydžio piniginė </w:t>
      </w:r>
      <w:r w:rsidRPr="00727C65">
        <w:t xml:space="preserve">išmoka budinčiam globėjui. </w:t>
      </w:r>
    </w:p>
    <w:p w:rsidR="00985FDA" w:rsidRPr="00727C65" w:rsidRDefault="00985FDA" w:rsidP="00DB3C70">
      <w:pPr>
        <w:pStyle w:val="tajtip"/>
        <w:numPr>
          <w:ilvl w:val="0"/>
          <w:numId w:val="26"/>
        </w:numPr>
        <w:tabs>
          <w:tab w:val="left" w:pos="0"/>
          <w:tab w:val="left" w:pos="1170"/>
        </w:tabs>
        <w:spacing w:before="0" w:beforeAutospacing="0" w:after="0" w:afterAutospacing="0"/>
        <w:ind w:left="0" w:firstLine="851"/>
        <w:jc w:val="both"/>
      </w:pPr>
      <w:r w:rsidRPr="00727C65">
        <w:t>Kitos šiame Apraše vartojamos sąvokos atitinka Lietuvos Respublikos civiliniame kodekse ir Lietuvos Respublikos socialinių paslaugų įstatyme apibrėžtas sąvokas.</w:t>
      </w:r>
    </w:p>
    <w:p w:rsidR="00985FDA" w:rsidRDefault="00985FDA" w:rsidP="0058126A">
      <w:pPr>
        <w:pStyle w:val="Pagrindinistekstas"/>
        <w:ind w:right="-42"/>
        <w:rPr>
          <w:bCs/>
          <w:sz w:val="22"/>
          <w:szCs w:val="22"/>
        </w:rPr>
      </w:pPr>
    </w:p>
    <w:p w:rsidR="00985FDA" w:rsidRDefault="00985FDA" w:rsidP="00724355">
      <w:pPr>
        <w:pStyle w:val="Pagrindinistekstas"/>
        <w:ind w:right="-42"/>
        <w:jc w:val="both"/>
        <w:rPr>
          <w:bCs/>
          <w:sz w:val="22"/>
          <w:szCs w:val="22"/>
        </w:rPr>
      </w:pPr>
    </w:p>
    <w:p w:rsidR="008E6A4B" w:rsidRDefault="008E6A4B" w:rsidP="008E6A4B">
      <w:pPr>
        <w:pStyle w:val="Antrat1"/>
        <w:spacing w:before="0" w:after="0"/>
        <w:ind w:firstLine="0"/>
        <w:jc w:val="center"/>
        <w:rPr>
          <w:rFonts w:ascii="Times New Roman" w:hAnsi="Times New Roman"/>
          <w:sz w:val="24"/>
          <w:szCs w:val="24"/>
        </w:rPr>
      </w:pPr>
      <w:r>
        <w:rPr>
          <w:rFonts w:ascii="Times New Roman" w:hAnsi="Times New Roman"/>
          <w:sz w:val="24"/>
          <w:szCs w:val="24"/>
        </w:rPr>
        <w:lastRenderedPageBreak/>
        <w:t>II SKYRIUS</w:t>
      </w:r>
    </w:p>
    <w:p w:rsidR="00724355" w:rsidRPr="00727C65" w:rsidRDefault="00724355" w:rsidP="008E6A4B">
      <w:pPr>
        <w:pStyle w:val="Antrat1"/>
        <w:spacing w:before="0" w:after="0"/>
        <w:ind w:firstLine="0"/>
        <w:jc w:val="center"/>
        <w:rPr>
          <w:rFonts w:ascii="Times New Roman" w:hAnsi="Times New Roman"/>
          <w:sz w:val="24"/>
          <w:szCs w:val="24"/>
        </w:rPr>
      </w:pPr>
      <w:r w:rsidRPr="00727C65">
        <w:rPr>
          <w:rFonts w:ascii="Times New Roman" w:hAnsi="Times New Roman"/>
          <w:sz w:val="24"/>
          <w:szCs w:val="24"/>
        </w:rPr>
        <w:t xml:space="preserve">LAIKINOSIOS (TRUMPALAIKĖS) </w:t>
      </w:r>
      <w:r>
        <w:rPr>
          <w:rFonts w:ascii="Times New Roman" w:hAnsi="Times New Roman"/>
          <w:sz w:val="24"/>
          <w:szCs w:val="24"/>
        </w:rPr>
        <w:t xml:space="preserve">GLOBOS ORGANIZAVIMAS </w:t>
      </w:r>
      <w:r w:rsidRPr="00727C65">
        <w:rPr>
          <w:rFonts w:ascii="Times New Roman" w:hAnsi="Times New Roman"/>
          <w:sz w:val="24"/>
          <w:szCs w:val="24"/>
        </w:rPr>
        <w:t xml:space="preserve">BUDINČIO </w:t>
      </w:r>
      <w:r>
        <w:rPr>
          <w:rFonts w:ascii="Times New Roman" w:hAnsi="Times New Roman"/>
          <w:sz w:val="24"/>
          <w:szCs w:val="24"/>
        </w:rPr>
        <w:t>G</w:t>
      </w:r>
      <w:r w:rsidRPr="00727C65">
        <w:rPr>
          <w:rFonts w:ascii="Times New Roman" w:hAnsi="Times New Roman"/>
          <w:sz w:val="24"/>
          <w:szCs w:val="24"/>
        </w:rPr>
        <w:t xml:space="preserve">LOBĖJO </w:t>
      </w:r>
      <w:r>
        <w:rPr>
          <w:rFonts w:ascii="Times New Roman" w:hAnsi="Times New Roman"/>
          <w:sz w:val="24"/>
          <w:szCs w:val="24"/>
        </w:rPr>
        <w:t>ŠEIMOJE</w:t>
      </w:r>
    </w:p>
    <w:p w:rsidR="00724355" w:rsidRPr="008E6A4B" w:rsidRDefault="00724355" w:rsidP="00724355">
      <w:pPr>
        <w:pStyle w:val="tajtip"/>
        <w:numPr>
          <w:ilvl w:val="0"/>
          <w:numId w:val="26"/>
        </w:numPr>
        <w:tabs>
          <w:tab w:val="left" w:pos="993"/>
          <w:tab w:val="left" w:pos="1134"/>
        </w:tabs>
        <w:ind w:left="0" w:firstLine="851"/>
        <w:jc w:val="both"/>
      </w:pPr>
      <w:r w:rsidRPr="008E6A4B">
        <w:t>Laikinoji (trumpalaikė)</w:t>
      </w:r>
      <w:r w:rsidRPr="008E6A4B">
        <w:rPr>
          <w:color w:val="FF0000"/>
        </w:rPr>
        <w:t xml:space="preserve"> </w:t>
      </w:r>
      <w:r w:rsidRPr="008E6A4B">
        <w:t xml:space="preserve">globa vaikui organizuojama budinčio globėjo šeimoje bet kuriuo paros metu. Budinčio globėjo šeimoje gali būti apgyvendinama nuo 1 iki 3 vaikų. Vaikų skaičius neribojamas, kai vaikai </w:t>
      </w:r>
      <w:r w:rsidR="008E6A4B" w:rsidRPr="008E6A4B">
        <w:t xml:space="preserve">paimami </w:t>
      </w:r>
      <w:r w:rsidRPr="008E6A4B">
        <w:t xml:space="preserve">iš vienos šeimos. Laikinas apgyvendinimas gali trukti iki 3 parų, laikinoji (trumpalaikė) socialinė globa ─ ne ilgiau kaip 6 mėn., gali būti pratęsta iki 1 metų trukmės, </w:t>
      </w:r>
      <w:r w:rsidR="008E6A4B" w:rsidRPr="008E6A4B">
        <w:t>iš naujo įvertinus</w:t>
      </w:r>
      <w:r w:rsidRPr="008E6A4B">
        <w:t xml:space="preserve"> socialinės globos poreikį. </w:t>
      </w:r>
    </w:p>
    <w:p w:rsidR="00724355" w:rsidRPr="008E6A4B" w:rsidRDefault="00724355" w:rsidP="00724355">
      <w:pPr>
        <w:pStyle w:val="tajtip"/>
        <w:numPr>
          <w:ilvl w:val="0"/>
          <w:numId w:val="26"/>
        </w:numPr>
        <w:tabs>
          <w:tab w:val="left" w:pos="993"/>
          <w:tab w:val="left" w:pos="1134"/>
        </w:tabs>
        <w:spacing w:before="0" w:beforeAutospacing="0" w:after="0" w:afterAutospacing="0"/>
        <w:ind w:left="0" w:firstLine="851"/>
        <w:jc w:val="both"/>
      </w:pPr>
      <w:r w:rsidRPr="008E6A4B">
        <w:t>Budinčio globėjo šeimoje apgyvendinamas vaikas, kuriam teisės aktų nustatyta tvarka yra būtinas laikinas paėmimas iš tėvų ar kitos jo buvimo vietos ir sprendžiamas jo globos (rūpybos) klausimas.</w:t>
      </w:r>
    </w:p>
    <w:p w:rsidR="00724355" w:rsidRPr="008E6A4B" w:rsidRDefault="00724355" w:rsidP="00724355">
      <w:pPr>
        <w:pStyle w:val="tajtip"/>
        <w:numPr>
          <w:ilvl w:val="0"/>
          <w:numId w:val="26"/>
        </w:numPr>
        <w:tabs>
          <w:tab w:val="left" w:pos="993"/>
          <w:tab w:val="left" w:pos="1134"/>
        </w:tabs>
        <w:spacing w:before="0" w:beforeAutospacing="0" w:after="0" w:afterAutospacing="0"/>
        <w:ind w:left="0" w:firstLine="851"/>
        <w:jc w:val="both"/>
      </w:pPr>
      <w:r w:rsidRPr="008E6A4B">
        <w:t>Vaikas, kurio tėvų/vieno iš tėvų deklaruota gyvenamoji vieta yra ne Rietavo savivaldybė</w:t>
      </w:r>
      <w:r w:rsidR="008E6A4B" w:rsidRPr="008E6A4B">
        <w:t>je</w:t>
      </w:r>
      <w:r w:rsidRPr="008E6A4B">
        <w:t>, o jų nesant ─ vaiko deklaruota gyvenamoji vieta yra ne Rietavo savivaldybė</w:t>
      </w:r>
      <w:r w:rsidR="008E6A4B" w:rsidRPr="008E6A4B">
        <w:t>je</w:t>
      </w:r>
      <w:r w:rsidRPr="008E6A4B">
        <w:t>, budinčio globėjo šeimoje vaikas apgyvendinamas laikinai, ne ilgiau kaip iki 3 parų.</w:t>
      </w:r>
    </w:p>
    <w:p w:rsidR="00724355" w:rsidRPr="008E6A4B" w:rsidRDefault="00724355" w:rsidP="00724355">
      <w:pPr>
        <w:pStyle w:val="tajtip"/>
        <w:numPr>
          <w:ilvl w:val="0"/>
          <w:numId w:val="26"/>
        </w:numPr>
        <w:tabs>
          <w:tab w:val="left" w:pos="993"/>
          <w:tab w:val="left" w:pos="1134"/>
        </w:tabs>
        <w:spacing w:before="0" w:beforeAutospacing="0" w:after="0" w:afterAutospacing="0"/>
        <w:ind w:left="0" w:firstLine="851"/>
        <w:jc w:val="both"/>
      </w:pPr>
      <w:r w:rsidRPr="008E6A4B">
        <w:t>Budintis globėjas privalo:</w:t>
      </w:r>
    </w:p>
    <w:p w:rsidR="00724355" w:rsidRPr="008E6A4B" w:rsidRDefault="00724355" w:rsidP="00724355">
      <w:pPr>
        <w:pStyle w:val="tajtip"/>
        <w:numPr>
          <w:ilvl w:val="1"/>
          <w:numId w:val="26"/>
        </w:numPr>
        <w:tabs>
          <w:tab w:val="left" w:pos="0"/>
          <w:tab w:val="left" w:pos="1276"/>
        </w:tabs>
        <w:spacing w:before="0" w:beforeAutospacing="0" w:after="0" w:afterAutospacing="0"/>
        <w:ind w:hanging="949"/>
        <w:jc w:val="both"/>
      </w:pPr>
      <w:r w:rsidRPr="008E6A4B">
        <w:t xml:space="preserve">atitikti </w:t>
      </w:r>
      <w:hyperlink r:id="rId10" w:tgtFrame="_blank" w:tooltip="Lietuvos Tarybų Socialistinės Respublikos įstatymas " w:history="1">
        <w:r w:rsidRPr="008E6A4B">
          <w:rPr>
            <w:rStyle w:val="Hipersaitas"/>
            <w:color w:val="auto"/>
            <w:u w:val="none"/>
          </w:rPr>
          <w:t>Civiliniame kodekse</w:t>
        </w:r>
      </w:hyperlink>
      <w:r w:rsidRPr="008E6A4B">
        <w:t xml:space="preserve"> vaiko fiziniam globėjui taikomus reikalavimus;</w:t>
      </w:r>
    </w:p>
    <w:p w:rsidR="00724355" w:rsidRPr="008E6A4B" w:rsidRDefault="00724355" w:rsidP="00724355">
      <w:pPr>
        <w:pStyle w:val="tajtip"/>
        <w:numPr>
          <w:ilvl w:val="1"/>
          <w:numId w:val="26"/>
        </w:numPr>
        <w:tabs>
          <w:tab w:val="left" w:pos="0"/>
          <w:tab w:val="left" w:pos="1260"/>
        </w:tabs>
        <w:spacing w:before="0" w:beforeAutospacing="0" w:after="0" w:afterAutospacing="0"/>
        <w:ind w:left="0" w:firstLine="851"/>
        <w:jc w:val="both"/>
      </w:pPr>
      <w:r w:rsidRPr="008E6A4B">
        <w:t xml:space="preserve">laikinąją (trumpalaikę) globą vykdyti pagal individualios veiklos pažymėjimą ir atlikti </w:t>
      </w:r>
      <w:r w:rsidRPr="008E6A4B">
        <w:rPr>
          <w:color w:val="000000"/>
        </w:rPr>
        <w:t>visas su šia veikla susijusias pareigas</w:t>
      </w:r>
      <w:r w:rsidR="008E6A4B" w:rsidRPr="008E6A4B">
        <w:rPr>
          <w:color w:val="000000"/>
        </w:rPr>
        <w:t>,</w:t>
      </w:r>
      <w:r w:rsidRPr="008E6A4B">
        <w:rPr>
          <w:color w:val="000000"/>
        </w:rPr>
        <w:t xml:space="preserve"> vykdyti visas mokestines prievoles, kaip tai reglamentuota Lietuvos Respublikos įstatymuose ir kituose teisės aktuose;</w:t>
      </w:r>
      <w:r w:rsidRPr="008E6A4B">
        <w:t xml:space="preserve">  </w:t>
      </w:r>
    </w:p>
    <w:p w:rsidR="00724355" w:rsidRPr="008E6A4B" w:rsidRDefault="00724355" w:rsidP="00724355">
      <w:pPr>
        <w:pStyle w:val="tajtip"/>
        <w:numPr>
          <w:ilvl w:val="0"/>
          <w:numId w:val="26"/>
        </w:numPr>
        <w:tabs>
          <w:tab w:val="left" w:pos="993"/>
          <w:tab w:val="left" w:pos="1134"/>
          <w:tab w:val="left" w:pos="1276"/>
        </w:tabs>
        <w:spacing w:before="0" w:beforeAutospacing="0" w:after="0" w:afterAutospacing="0"/>
        <w:ind w:left="0" w:firstLine="851"/>
        <w:jc w:val="both"/>
      </w:pPr>
      <w:r w:rsidRPr="008E6A4B">
        <w:t>Fizinis asmuo, siekdamas tapti budinčiu globėju:</w:t>
      </w:r>
    </w:p>
    <w:p w:rsidR="00724355" w:rsidRPr="008E6A4B" w:rsidRDefault="00724355" w:rsidP="00724355">
      <w:pPr>
        <w:pStyle w:val="tajtip"/>
        <w:numPr>
          <w:ilvl w:val="1"/>
          <w:numId w:val="26"/>
        </w:numPr>
        <w:tabs>
          <w:tab w:val="left" w:pos="993"/>
          <w:tab w:val="left" w:pos="1134"/>
          <w:tab w:val="left" w:pos="1418"/>
        </w:tabs>
        <w:spacing w:before="0" w:beforeAutospacing="0" w:after="0" w:afterAutospacing="0"/>
        <w:ind w:hanging="949"/>
        <w:jc w:val="both"/>
      </w:pPr>
      <w:r w:rsidRPr="008E6A4B">
        <w:t xml:space="preserve">kreipiasi į Rietavo savivaldybės administracijos Vaiko teisių apsaugos skyrių </w:t>
      </w:r>
    </w:p>
    <w:p w:rsidR="00724355" w:rsidRPr="008E6A4B" w:rsidRDefault="00724355" w:rsidP="00724355">
      <w:pPr>
        <w:pStyle w:val="tajtip"/>
        <w:tabs>
          <w:tab w:val="left" w:pos="993"/>
          <w:tab w:val="left" w:pos="1134"/>
          <w:tab w:val="left" w:pos="1418"/>
        </w:tabs>
        <w:spacing w:before="0" w:beforeAutospacing="0" w:after="0" w:afterAutospacing="0"/>
        <w:jc w:val="both"/>
      </w:pPr>
      <w:r w:rsidRPr="008E6A4B">
        <w:t>(</w:t>
      </w:r>
      <w:r w:rsidRPr="008E6A4B">
        <w:rPr>
          <w:i/>
        </w:rPr>
        <w:t>toliau ─ VTAS</w:t>
      </w:r>
      <w:r w:rsidRPr="008E6A4B">
        <w:t>) ir pateikia žemiau nurodytus dokumentus:</w:t>
      </w:r>
    </w:p>
    <w:p w:rsidR="00724355" w:rsidRPr="008E6A4B" w:rsidRDefault="00724355" w:rsidP="00724355">
      <w:pPr>
        <w:pStyle w:val="Sraopastraipa"/>
        <w:numPr>
          <w:ilvl w:val="2"/>
          <w:numId w:val="26"/>
        </w:numPr>
        <w:tabs>
          <w:tab w:val="left" w:pos="1560"/>
        </w:tabs>
        <w:spacing w:after="150"/>
        <w:ind w:left="0" w:firstLine="851"/>
        <w:contextualSpacing/>
        <w:jc w:val="both"/>
        <w:rPr>
          <w:rFonts w:ascii="Times New Roman" w:hAnsi="Times New Roman"/>
          <w:color w:val="000000"/>
          <w:sz w:val="24"/>
          <w:szCs w:val="24"/>
          <w:lang w:val="lt-LT" w:eastAsia="lt-LT"/>
        </w:rPr>
      </w:pPr>
      <w:r w:rsidRPr="008E6A4B">
        <w:rPr>
          <w:rFonts w:ascii="Times New Roman" w:hAnsi="Times New Roman"/>
          <w:color w:val="000000"/>
          <w:sz w:val="24"/>
          <w:szCs w:val="24"/>
          <w:lang w:val="lt-LT" w:eastAsia="lt-LT"/>
        </w:rPr>
        <w:t>rašytinį prašymą, kuriame nurodo savo vardą, pavardę, gimimo datą, gyvenamąją vietą, darbovietę, šeiminę ir materialinę padėtį, išlaikomų asmenų skaičių, šeimos sudėtį, socialinės globos (rūpybos) motyvus;</w:t>
      </w:r>
    </w:p>
    <w:p w:rsidR="00724355" w:rsidRPr="008E6A4B" w:rsidRDefault="00724355" w:rsidP="00724355">
      <w:pPr>
        <w:pStyle w:val="Sraopastraipa"/>
        <w:numPr>
          <w:ilvl w:val="2"/>
          <w:numId w:val="26"/>
        </w:numPr>
        <w:tabs>
          <w:tab w:val="left" w:pos="1560"/>
        </w:tabs>
        <w:spacing w:after="150"/>
        <w:ind w:left="1418" w:hanging="567"/>
        <w:contextualSpacing/>
        <w:jc w:val="both"/>
        <w:rPr>
          <w:rFonts w:ascii="Times New Roman" w:hAnsi="Times New Roman"/>
          <w:color w:val="000000"/>
          <w:sz w:val="24"/>
          <w:szCs w:val="24"/>
          <w:lang w:val="lt-LT" w:eastAsia="lt-LT"/>
        </w:rPr>
      </w:pPr>
      <w:r w:rsidRPr="008E6A4B">
        <w:rPr>
          <w:rFonts w:ascii="Times New Roman" w:hAnsi="Times New Roman"/>
          <w:color w:val="000000"/>
          <w:sz w:val="24"/>
          <w:szCs w:val="24"/>
          <w:lang w:val="lt-LT" w:eastAsia="lt-LT"/>
        </w:rPr>
        <w:t xml:space="preserve">asmens tapatybę patvirtinantį dokumentą ar jo kopiją; </w:t>
      </w:r>
    </w:p>
    <w:p w:rsidR="00724355" w:rsidRPr="008E6A4B" w:rsidRDefault="00724355" w:rsidP="00724355">
      <w:pPr>
        <w:pStyle w:val="Sraopastraipa"/>
        <w:numPr>
          <w:ilvl w:val="2"/>
          <w:numId w:val="26"/>
        </w:numPr>
        <w:tabs>
          <w:tab w:val="left" w:pos="1560"/>
        </w:tabs>
        <w:spacing w:after="150"/>
        <w:ind w:left="0" w:firstLine="851"/>
        <w:contextualSpacing/>
        <w:jc w:val="both"/>
        <w:rPr>
          <w:rFonts w:ascii="Times New Roman" w:hAnsi="Times New Roman"/>
          <w:color w:val="000000"/>
          <w:sz w:val="24"/>
          <w:szCs w:val="24"/>
          <w:lang w:val="lt-LT" w:eastAsia="lt-LT"/>
        </w:rPr>
      </w:pPr>
      <w:r w:rsidRPr="008E6A4B">
        <w:rPr>
          <w:rFonts w:ascii="Times New Roman" w:hAnsi="Times New Roman"/>
          <w:color w:val="000000"/>
          <w:sz w:val="24"/>
          <w:szCs w:val="24"/>
          <w:lang w:val="lt-LT" w:eastAsia="lt-LT"/>
        </w:rPr>
        <w:t>Lietuvos Respublikos sveikatos apsaugos ministro nustatytos formos sveikatos pažymėjimą, kuris patvirtintų, kad fizinis asmuo neserga ligomis, kurių sąrašą teisės aktų nustatyta tvarka tvirtina Lietuvos Respublikos Vyriausybės įgaliota institucija;</w:t>
      </w:r>
    </w:p>
    <w:p w:rsidR="00724355" w:rsidRPr="008E6A4B" w:rsidRDefault="00724355" w:rsidP="006A0E05">
      <w:pPr>
        <w:pStyle w:val="Sraopastraipa"/>
        <w:numPr>
          <w:ilvl w:val="2"/>
          <w:numId w:val="26"/>
        </w:numPr>
        <w:tabs>
          <w:tab w:val="left" w:pos="993"/>
          <w:tab w:val="left" w:pos="1134"/>
          <w:tab w:val="left" w:pos="1418"/>
          <w:tab w:val="left" w:pos="1560"/>
        </w:tabs>
        <w:ind w:left="0" w:firstLine="851"/>
        <w:contextualSpacing/>
        <w:jc w:val="both"/>
        <w:rPr>
          <w:rFonts w:ascii="Times New Roman" w:hAnsi="Times New Roman"/>
          <w:color w:val="FF0000"/>
          <w:sz w:val="24"/>
          <w:szCs w:val="24"/>
          <w:lang w:val="lt-LT"/>
        </w:rPr>
      </w:pPr>
      <w:r w:rsidRPr="008E6A4B">
        <w:rPr>
          <w:rFonts w:ascii="Times New Roman" w:hAnsi="Times New Roman"/>
          <w:color w:val="000000"/>
          <w:sz w:val="24"/>
          <w:szCs w:val="24"/>
          <w:lang w:val="lt-LT" w:eastAsia="lt-LT"/>
        </w:rPr>
        <w:t>kartu gyvenančių, vyresnių kaip 16 metų, asme</w:t>
      </w:r>
      <w:r w:rsidR="006A0E05" w:rsidRPr="008E6A4B">
        <w:rPr>
          <w:rFonts w:ascii="Times New Roman" w:hAnsi="Times New Roman"/>
          <w:color w:val="000000"/>
          <w:sz w:val="24"/>
          <w:szCs w:val="24"/>
          <w:lang w:val="lt-LT" w:eastAsia="lt-LT"/>
        </w:rPr>
        <w:t xml:space="preserve">nų rašytinius sutikimus dėl to, </w:t>
      </w:r>
      <w:r w:rsidRPr="008E6A4B">
        <w:rPr>
          <w:rFonts w:ascii="Times New Roman" w:hAnsi="Times New Roman"/>
          <w:color w:val="000000"/>
          <w:sz w:val="24"/>
          <w:szCs w:val="24"/>
          <w:lang w:val="lt-LT" w:eastAsia="lt-LT"/>
        </w:rPr>
        <w:t>kad fizinis asmuo taptų budinčiu globėju</w:t>
      </w:r>
      <w:r w:rsidR="008E6A4B" w:rsidRPr="008E6A4B">
        <w:rPr>
          <w:rFonts w:ascii="Times New Roman" w:hAnsi="Times New Roman"/>
          <w:color w:val="000000"/>
          <w:sz w:val="24"/>
          <w:szCs w:val="24"/>
          <w:lang w:val="lt-LT" w:eastAsia="lt-LT"/>
        </w:rPr>
        <w:t>;</w:t>
      </w:r>
    </w:p>
    <w:p w:rsidR="00724355" w:rsidRPr="008E6A4B" w:rsidRDefault="008E6A4B" w:rsidP="00724355">
      <w:pPr>
        <w:pStyle w:val="Sraopastraipa"/>
        <w:numPr>
          <w:ilvl w:val="1"/>
          <w:numId w:val="26"/>
        </w:numPr>
        <w:tabs>
          <w:tab w:val="left" w:pos="0"/>
          <w:tab w:val="left" w:pos="1418"/>
        </w:tabs>
        <w:ind w:left="0" w:firstLine="851"/>
        <w:contextualSpacing/>
        <w:jc w:val="both"/>
        <w:rPr>
          <w:rFonts w:ascii="Times New Roman" w:hAnsi="Times New Roman"/>
          <w:sz w:val="24"/>
          <w:szCs w:val="24"/>
          <w:lang w:val="lt-LT"/>
        </w:rPr>
      </w:pPr>
      <w:r w:rsidRPr="008E6A4B">
        <w:rPr>
          <w:rFonts w:ascii="Times New Roman" w:hAnsi="Times New Roman"/>
          <w:sz w:val="24"/>
          <w:szCs w:val="24"/>
          <w:lang w:val="lt-LT"/>
        </w:rPr>
        <w:t>d</w:t>
      </w:r>
      <w:r w:rsidR="00724355" w:rsidRPr="008E6A4B">
        <w:rPr>
          <w:rFonts w:ascii="Times New Roman" w:hAnsi="Times New Roman"/>
          <w:sz w:val="24"/>
          <w:szCs w:val="24"/>
          <w:lang w:val="lt-LT"/>
        </w:rPr>
        <w:t>alyvauja Globėjų (rūpintojų) ir įtėvių rengimo programoje „GIMK“ (toliau  ─ GIMK), gauna teigiamą išvadą ir pažymėjimą.</w:t>
      </w:r>
    </w:p>
    <w:p w:rsidR="00724355" w:rsidRPr="008E6A4B" w:rsidRDefault="00724355" w:rsidP="00724355">
      <w:pPr>
        <w:pStyle w:val="Sraopastraipa"/>
        <w:numPr>
          <w:ilvl w:val="0"/>
          <w:numId w:val="26"/>
        </w:numPr>
        <w:tabs>
          <w:tab w:val="left" w:pos="993"/>
          <w:tab w:val="left" w:pos="1134"/>
          <w:tab w:val="left" w:pos="1276"/>
          <w:tab w:val="left" w:pos="1418"/>
        </w:tabs>
        <w:ind w:firstLine="491"/>
        <w:contextualSpacing/>
        <w:jc w:val="both"/>
        <w:rPr>
          <w:rFonts w:ascii="Times New Roman" w:hAnsi="Times New Roman"/>
          <w:sz w:val="24"/>
          <w:szCs w:val="24"/>
        </w:rPr>
      </w:pPr>
      <w:r w:rsidRPr="008E6A4B">
        <w:rPr>
          <w:rFonts w:ascii="Times New Roman" w:hAnsi="Times New Roman"/>
          <w:sz w:val="24"/>
          <w:szCs w:val="24"/>
        </w:rPr>
        <w:t>VTAS:</w:t>
      </w:r>
    </w:p>
    <w:p w:rsidR="00724355" w:rsidRPr="008E6A4B" w:rsidRDefault="00724355" w:rsidP="00724355">
      <w:pPr>
        <w:pStyle w:val="Sraopastraipa"/>
        <w:numPr>
          <w:ilvl w:val="1"/>
          <w:numId w:val="26"/>
        </w:numPr>
        <w:tabs>
          <w:tab w:val="left" w:pos="993"/>
          <w:tab w:val="left" w:pos="1134"/>
          <w:tab w:val="left" w:pos="1418"/>
        </w:tabs>
        <w:ind w:hanging="949"/>
        <w:contextualSpacing/>
        <w:jc w:val="both"/>
        <w:rPr>
          <w:rFonts w:ascii="Times New Roman" w:hAnsi="Times New Roman"/>
          <w:sz w:val="24"/>
          <w:szCs w:val="24"/>
          <w:lang w:val="lt-LT"/>
        </w:rPr>
      </w:pPr>
      <w:r w:rsidRPr="008E6A4B">
        <w:rPr>
          <w:rFonts w:ascii="Times New Roman" w:hAnsi="Times New Roman"/>
          <w:sz w:val="24"/>
          <w:szCs w:val="24"/>
          <w:lang w:val="lt-LT"/>
        </w:rPr>
        <w:t xml:space="preserve">surenka duomenis apie asmens ir kartu gyvenančių asmenų teistumą ir padarytus </w:t>
      </w:r>
    </w:p>
    <w:p w:rsidR="00724355" w:rsidRPr="008E6A4B" w:rsidRDefault="00724355" w:rsidP="006B39E3">
      <w:pPr>
        <w:tabs>
          <w:tab w:val="left" w:pos="0"/>
        </w:tabs>
        <w:ind w:firstLine="0"/>
        <w:rPr>
          <w:szCs w:val="24"/>
        </w:rPr>
      </w:pPr>
      <w:r w:rsidRPr="008E6A4B">
        <w:rPr>
          <w:szCs w:val="24"/>
        </w:rPr>
        <w:t>administracinius teisės pažeidimus, patikrina šeimos gyvenimo sąlygas;</w:t>
      </w:r>
    </w:p>
    <w:p w:rsidR="00724355" w:rsidRPr="008E6A4B" w:rsidRDefault="00724355" w:rsidP="00724355">
      <w:pPr>
        <w:pStyle w:val="tajtip"/>
        <w:numPr>
          <w:ilvl w:val="1"/>
          <w:numId w:val="26"/>
        </w:numPr>
        <w:tabs>
          <w:tab w:val="left" w:pos="993"/>
          <w:tab w:val="left" w:pos="1134"/>
          <w:tab w:val="left" w:pos="1418"/>
        </w:tabs>
        <w:spacing w:before="0" w:beforeAutospacing="0" w:after="0" w:afterAutospacing="0"/>
        <w:ind w:left="0" w:firstLine="851"/>
        <w:jc w:val="both"/>
      </w:pPr>
      <w:r w:rsidRPr="008E6A4B">
        <w:t xml:space="preserve">priima sprendimą dėl </w:t>
      </w:r>
      <w:r w:rsidR="008E6A4B" w:rsidRPr="008E6A4B">
        <w:t xml:space="preserve">pradinio teigiamo </w:t>
      </w:r>
      <w:r w:rsidRPr="008E6A4B">
        <w:t xml:space="preserve">asmens </w:t>
      </w:r>
      <w:r w:rsidR="006B39E3" w:rsidRPr="008E6A4B">
        <w:t xml:space="preserve">įvertinimo, persiunčia duomenis </w:t>
      </w:r>
      <w:r w:rsidRPr="008E6A4B">
        <w:t xml:space="preserve">apie asmenį atestuotiems socialiniams darbuotojams </w:t>
      </w:r>
      <w:r w:rsidR="008E6A4B" w:rsidRPr="008E6A4B">
        <w:t xml:space="preserve">– </w:t>
      </w:r>
      <w:r w:rsidRPr="008E6A4B">
        <w:t>dėl gl</w:t>
      </w:r>
      <w:r w:rsidR="006B39E3" w:rsidRPr="008E6A4B">
        <w:t>obėjų/</w:t>
      </w:r>
      <w:r w:rsidRPr="008E6A4B">
        <w:t>įtėvių mokymo organizavimo;</w:t>
      </w:r>
    </w:p>
    <w:p w:rsidR="00724355" w:rsidRPr="008E6A4B" w:rsidRDefault="00724355" w:rsidP="00724355">
      <w:pPr>
        <w:pStyle w:val="tajtip"/>
        <w:numPr>
          <w:ilvl w:val="1"/>
          <w:numId w:val="26"/>
        </w:numPr>
        <w:tabs>
          <w:tab w:val="left" w:pos="0"/>
          <w:tab w:val="left" w:pos="1418"/>
        </w:tabs>
        <w:spacing w:before="0" w:beforeAutospacing="0" w:after="0" w:afterAutospacing="0"/>
        <w:ind w:left="0" w:firstLine="851"/>
        <w:jc w:val="both"/>
      </w:pPr>
      <w:r w:rsidRPr="008E6A4B">
        <w:t>teikia rekomendaciją Savivaldybės administracijos S</w:t>
      </w:r>
      <w:r w:rsidR="006B39E3" w:rsidRPr="008E6A4B">
        <w:t>veikatos, s</w:t>
      </w:r>
      <w:r w:rsidRPr="008E6A4B">
        <w:t>ocialinės paramos ir rūpybos skyriui (</w:t>
      </w:r>
      <w:r w:rsidRPr="008E6A4B">
        <w:rPr>
          <w:i/>
        </w:rPr>
        <w:t>toliau ─ Socialinės paramos skyrius</w:t>
      </w:r>
      <w:r w:rsidRPr="008E6A4B">
        <w:t>) dėl fizinio asmens tinkamumo būti globėju (rūpintoju).</w:t>
      </w:r>
    </w:p>
    <w:p w:rsidR="00724355" w:rsidRPr="008E6A4B" w:rsidRDefault="00724355" w:rsidP="00C1444C">
      <w:pPr>
        <w:pStyle w:val="tajtip"/>
        <w:numPr>
          <w:ilvl w:val="0"/>
          <w:numId w:val="26"/>
        </w:numPr>
        <w:tabs>
          <w:tab w:val="left" w:pos="993"/>
          <w:tab w:val="left" w:pos="1134"/>
          <w:tab w:val="left" w:pos="1260"/>
          <w:tab w:val="left" w:pos="9639"/>
        </w:tabs>
        <w:spacing w:before="0" w:beforeAutospacing="0" w:after="0" w:afterAutospacing="0"/>
        <w:ind w:left="0" w:firstLine="851"/>
        <w:jc w:val="both"/>
      </w:pPr>
      <w:r w:rsidRPr="008E6A4B">
        <w:t xml:space="preserve">Fizinis asmuo, kuriam suteikta teisė vykdyti globėjo (rūpintojo) veiklą, pateikia  nustatytos formos prašymą Socialinės paramos skyriui dėl budinčio globėjo veiklos vykdymo ir laikinosios (trumpalaikės) globos vaikui šeimoje organizavimo. Prašymas su globėjo sutuoktiniu ar kartu gyvenančiu suaugusiu asmeniu </w:t>
      </w:r>
      <w:r w:rsidR="008E6A4B" w:rsidRPr="008E6A4B">
        <w:t xml:space="preserve">turi būti suderintas </w:t>
      </w:r>
      <w:r w:rsidRPr="008E6A4B">
        <w:t>pasirašytinai. Prie prašymo prideda Individualios veiklos vykdymo pažymėjimą.</w:t>
      </w:r>
    </w:p>
    <w:p w:rsidR="00724355" w:rsidRPr="008E6A4B" w:rsidRDefault="00724355" w:rsidP="00C1444C">
      <w:pPr>
        <w:pStyle w:val="tajtip"/>
        <w:numPr>
          <w:ilvl w:val="0"/>
          <w:numId w:val="26"/>
        </w:numPr>
        <w:tabs>
          <w:tab w:val="left" w:pos="993"/>
          <w:tab w:val="left" w:pos="1134"/>
          <w:tab w:val="left" w:pos="1260"/>
        </w:tabs>
        <w:spacing w:before="0" w:beforeAutospacing="0" w:after="0" w:afterAutospacing="0"/>
        <w:ind w:left="0" w:firstLine="851"/>
        <w:jc w:val="both"/>
      </w:pPr>
      <w:r w:rsidRPr="008E6A4B">
        <w:t>Socialinės paramos skyrius:</w:t>
      </w:r>
    </w:p>
    <w:p w:rsidR="00724355" w:rsidRPr="008E6A4B" w:rsidRDefault="008E6A4B" w:rsidP="00724355">
      <w:pPr>
        <w:pStyle w:val="tajtip"/>
        <w:numPr>
          <w:ilvl w:val="1"/>
          <w:numId w:val="26"/>
        </w:numPr>
        <w:tabs>
          <w:tab w:val="left" w:pos="0"/>
          <w:tab w:val="left" w:pos="1276"/>
        </w:tabs>
        <w:spacing w:before="0" w:beforeAutospacing="0" w:after="0" w:afterAutospacing="0"/>
        <w:ind w:left="0" w:firstLine="709"/>
        <w:jc w:val="both"/>
      </w:pPr>
      <w:r w:rsidRPr="008E6A4B">
        <w:t xml:space="preserve">iš atestuotų socialinių darbuotojų, vykdančių globėjų (rūpintojų) ir įtėvių rengimo mokymus, </w:t>
      </w:r>
      <w:r w:rsidR="00724355" w:rsidRPr="008E6A4B">
        <w:t xml:space="preserve">gauna išvadą dėl fizinio asmens tinkamumo </w:t>
      </w:r>
      <w:r w:rsidRPr="008E6A4B">
        <w:t>vykdyti</w:t>
      </w:r>
      <w:r w:rsidR="00724355" w:rsidRPr="008E6A4B">
        <w:t xml:space="preserve"> budinčiam globėjui priskirtas funkcijas ir teikti laikiną (trumpalaikę) globą šeimoje asmens namuose; </w:t>
      </w:r>
    </w:p>
    <w:p w:rsidR="00724355" w:rsidRPr="008E6A4B" w:rsidRDefault="008E6A4B" w:rsidP="00724355">
      <w:pPr>
        <w:pStyle w:val="tajtip"/>
        <w:numPr>
          <w:ilvl w:val="1"/>
          <w:numId w:val="26"/>
        </w:numPr>
        <w:tabs>
          <w:tab w:val="left" w:pos="0"/>
          <w:tab w:val="left" w:pos="1276"/>
        </w:tabs>
        <w:spacing w:before="0" w:beforeAutospacing="0" w:after="0" w:afterAutospacing="0"/>
        <w:ind w:left="0" w:firstLine="709"/>
        <w:jc w:val="both"/>
      </w:pPr>
      <w:r w:rsidRPr="008E6A4B">
        <w:t xml:space="preserve">surinktą informaciją </w:t>
      </w:r>
      <w:r w:rsidR="00724355" w:rsidRPr="008E6A4B">
        <w:t xml:space="preserve">teikia svarstyti </w:t>
      </w:r>
      <w:r w:rsidR="00C1444C" w:rsidRPr="008E6A4B">
        <w:t>Rietavo</w:t>
      </w:r>
      <w:r w:rsidR="005E2846" w:rsidRPr="008E6A4B">
        <w:t xml:space="preserve"> savivaldybės socialinių</w:t>
      </w:r>
      <w:r w:rsidR="00724355" w:rsidRPr="008E6A4B">
        <w:t xml:space="preserve"> p</w:t>
      </w:r>
      <w:r w:rsidR="005E2846" w:rsidRPr="008E6A4B">
        <w:t xml:space="preserve">aslaugų </w:t>
      </w:r>
      <w:r w:rsidR="00724355" w:rsidRPr="008E6A4B">
        <w:t>teikimo komisijai (</w:t>
      </w:r>
      <w:r w:rsidR="00724355" w:rsidRPr="008E6A4B">
        <w:rPr>
          <w:i/>
        </w:rPr>
        <w:t>toliau ─ Komisija</w:t>
      </w:r>
      <w:r w:rsidR="00724355" w:rsidRPr="008E6A4B">
        <w:t>);</w:t>
      </w:r>
    </w:p>
    <w:p w:rsidR="00724355" w:rsidRPr="008E6A4B" w:rsidRDefault="00724355" w:rsidP="005E2846">
      <w:pPr>
        <w:pStyle w:val="tajtip"/>
        <w:numPr>
          <w:ilvl w:val="1"/>
          <w:numId w:val="26"/>
        </w:numPr>
        <w:tabs>
          <w:tab w:val="left" w:pos="0"/>
          <w:tab w:val="left" w:pos="1260"/>
        </w:tabs>
        <w:spacing w:before="0" w:beforeAutospacing="0" w:after="0" w:afterAutospacing="0"/>
        <w:ind w:left="0" w:firstLine="709"/>
        <w:jc w:val="both"/>
        <w:rPr>
          <w:i/>
        </w:rPr>
      </w:pPr>
      <w:r w:rsidRPr="008E6A4B">
        <w:lastRenderedPageBreak/>
        <w:t xml:space="preserve">parengia </w:t>
      </w:r>
      <w:r w:rsidR="005E2846" w:rsidRPr="008E6A4B">
        <w:t xml:space="preserve">Rietavo </w:t>
      </w:r>
      <w:r w:rsidRPr="008E6A4B">
        <w:t>savivaldybės administracijos (</w:t>
      </w:r>
      <w:r w:rsidRPr="008E6A4B">
        <w:rPr>
          <w:i/>
        </w:rPr>
        <w:t>toliau ─ Savivaldybės administracija</w:t>
      </w:r>
      <w:r w:rsidRPr="008E6A4B">
        <w:t xml:space="preserve">) direktoriaus įsakymo projektą dėl budinčio globėjo (rūpintojo) statuso suteikimo ir teikia jį pasirašyti. </w:t>
      </w:r>
    </w:p>
    <w:p w:rsidR="00724355" w:rsidRPr="008E6A4B" w:rsidRDefault="00724355" w:rsidP="00DB3C70">
      <w:pPr>
        <w:pStyle w:val="tajtip"/>
        <w:numPr>
          <w:ilvl w:val="0"/>
          <w:numId w:val="26"/>
        </w:numPr>
        <w:tabs>
          <w:tab w:val="left" w:pos="993"/>
          <w:tab w:val="left" w:pos="1080"/>
          <w:tab w:val="left" w:pos="1134"/>
        </w:tabs>
        <w:spacing w:before="0" w:beforeAutospacing="0" w:after="0" w:afterAutospacing="0"/>
        <w:ind w:left="0" w:firstLine="709"/>
        <w:jc w:val="both"/>
      </w:pPr>
      <w:r w:rsidRPr="008E6A4B">
        <w:t>Sprendimas dėl laikinosios (trumpalaikės) globos vykdymo priimamas ne vėliau kaip per 2 mėnesius nuo prašymo pateikimo Socialinės paramos skyriuje dienos. Budintis globėjas apie priimtą sprendimą informuojamas raštu.</w:t>
      </w:r>
    </w:p>
    <w:p w:rsidR="00985FDA" w:rsidRPr="008E6A4B" w:rsidRDefault="00724355" w:rsidP="00DB3C70">
      <w:pPr>
        <w:pStyle w:val="tajtip"/>
        <w:numPr>
          <w:ilvl w:val="0"/>
          <w:numId w:val="26"/>
        </w:numPr>
        <w:tabs>
          <w:tab w:val="left" w:pos="993"/>
          <w:tab w:val="left" w:pos="1080"/>
        </w:tabs>
        <w:spacing w:before="0" w:beforeAutospacing="0" w:after="0" w:afterAutospacing="0"/>
        <w:ind w:left="0" w:firstLine="709"/>
        <w:jc w:val="both"/>
      </w:pPr>
      <w:r w:rsidRPr="008E6A4B">
        <w:t>Priėmus sprendimą Savivaldybės administracijos direktorius ir budin</w:t>
      </w:r>
      <w:r w:rsidR="008E6A4B" w:rsidRPr="008E6A4B">
        <w:t>tis</w:t>
      </w:r>
      <w:r w:rsidRPr="008E6A4B">
        <w:t xml:space="preserve"> globėj</w:t>
      </w:r>
      <w:r w:rsidR="008E6A4B" w:rsidRPr="008E6A4B">
        <w:t>as</w:t>
      </w:r>
      <w:r w:rsidRPr="008E6A4B">
        <w:t xml:space="preserve"> pasirašo Tėvų globos netekusio vaiko laikinojo apgyvendinimo ir laikinosios (trumpalaikės) socialinės globos (rūpybos) budinčio globėjo (rūpintojo) šeimoje teikimo sutart</w:t>
      </w:r>
      <w:r w:rsidR="008E6A4B" w:rsidRPr="008E6A4B">
        <w:t>į</w:t>
      </w:r>
      <w:r w:rsidRPr="008E6A4B">
        <w:t xml:space="preserve"> (</w:t>
      </w:r>
      <w:r w:rsidR="00BC1670" w:rsidRPr="008E6A4B">
        <w:rPr>
          <w:i/>
        </w:rPr>
        <w:t xml:space="preserve">toliau </w:t>
      </w:r>
      <w:r w:rsidRPr="008E6A4B">
        <w:rPr>
          <w:i/>
        </w:rPr>
        <w:t xml:space="preserve"> ─ Sutartis</w:t>
      </w:r>
      <w:r w:rsidRPr="008E6A4B">
        <w:t xml:space="preserve">). </w:t>
      </w:r>
    </w:p>
    <w:p w:rsidR="008E6A4B" w:rsidRDefault="008E6A4B" w:rsidP="008E6A4B">
      <w:pPr>
        <w:pStyle w:val="tactin"/>
        <w:tabs>
          <w:tab w:val="left" w:pos="0"/>
        </w:tabs>
        <w:spacing w:before="0" w:beforeAutospacing="0" w:after="0" w:afterAutospacing="0"/>
        <w:jc w:val="center"/>
        <w:rPr>
          <w:b/>
          <w:bCs/>
          <w:color w:val="000000"/>
        </w:rPr>
      </w:pPr>
      <w:r>
        <w:rPr>
          <w:b/>
          <w:bCs/>
          <w:color w:val="000000"/>
        </w:rPr>
        <w:t>III SKYRIUS</w:t>
      </w:r>
    </w:p>
    <w:p w:rsidR="00DB3C70" w:rsidRDefault="00DB3C70" w:rsidP="008E6A4B">
      <w:pPr>
        <w:pStyle w:val="tactin"/>
        <w:tabs>
          <w:tab w:val="left" w:pos="0"/>
        </w:tabs>
        <w:spacing w:before="0" w:beforeAutospacing="0" w:after="0" w:afterAutospacing="0"/>
        <w:jc w:val="center"/>
        <w:rPr>
          <w:b/>
          <w:bCs/>
          <w:color w:val="000000"/>
        </w:rPr>
      </w:pPr>
      <w:r w:rsidRPr="00727C65">
        <w:rPr>
          <w:b/>
          <w:bCs/>
          <w:color w:val="000000"/>
        </w:rPr>
        <w:t>BUDINČIO GLOBĖJO TEISĖS, PAREIGOS IR ATSAKOMYBĖ</w:t>
      </w:r>
    </w:p>
    <w:p w:rsidR="008E6A4B" w:rsidRPr="00727C65" w:rsidRDefault="008E6A4B" w:rsidP="008E6A4B">
      <w:pPr>
        <w:pStyle w:val="tactin"/>
        <w:tabs>
          <w:tab w:val="left" w:pos="0"/>
        </w:tabs>
        <w:spacing w:before="0" w:beforeAutospacing="0" w:after="0" w:afterAutospacing="0"/>
        <w:jc w:val="center"/>
        <w:rPr>
          <w:color w:val="000000"/>
        </w:rPr>
      </w:pPr>
    </w:p>
    <w:p w:rsidR="00DB3C70" w:rsidRPr="00727C65" w:rsidRDefault="00DB3C70" w:rsidP="00DB3C70">
      <w:pPr>
        <w:pStyle w:val="tactin"/>
        <w:numPr>
          <w:ilvl w:val="0"/>
          <w:numId w:val="26"/>
        </w:numPr>
        <w:tabs>
          <w:tab w:val="left" w:pos="1134"/>
        </w:tabs>
        <w:spacing w:before="0" w:beforeAutospacing="0" w:after="0" w:afterAutospacing="0"/>
        <w:ind w:firstLine="349"/>
        <w:rPr>
          <w:color w:val="000000"/>
        </w:rPr>
      </w:pPr>
      <w:r w:rsidRPr="00727C65">
        <w:rPr>
          <w:color w:val="000000"/>
        </w:rPr>
        <w:t>Budintis globėjas turi teisę:</w:t>
      </w:r>
    </w:p>
    <w:p w:rsidR="00DB3C70" w:rsidRPr="00727C65" w:rsidRDefault="00DB3C70" w:rsidP="00DB3C70">
      <w:pPr>
        <w:pStyle w:val="tactin"/>
        <w:numPr>
          <w:ilvl w:val="1"/>
          <w:numId w:val="26"/>
        </w:numPr>
        <w:tabs>
          <w:tab w:val="left" w:pos="709"/>
          <w:tab w:val="left" w:pos="1276"/>
        </w:tabs>
        <w:spacing w:before="0" w:beforeAutospacing="0" w:after="0" w:afterAutospacing="0"/>
        <w:ind w:hanging="1091"/>
        <w:jc w:val="both"/>
      </w:pPr>
      <w:r w:rsidRPr="00727C65">
        <w:rPr>
          <w:color w:val="000000"/>
        </w:rPr>
        <w:t xml:space="preserve">gauti iš valstybės, savivaldybės ir kitų asmenų finansinę ir materialinę pagalbą </w:t>
      </w:r>
    </w:p>
    <w:p w:rsidR="00DB3C70" w:rsidRPr="00727C65" w:rsidRDefault="00DB3C70" w:rsidP="00DB3C70">
      <w:pPr>
        <w:pStyle w:val="tactin"/>
        <w:tabs>
          <w:tab w:val="left" w:pos="709"/>
        </w:tabs>
        <w:spacing w:before="0" w:beforeAutospacing="0" w:after="0" w:afterAutospacing="0"/>
        <w:jc w:val="both"/>
      </w:pPr>
      <w:r w:rsidRPr="00727C65">
        <w:t xml:space="preserve">laikinajai (trumpalaikei) globai užtikrinti; </w:t>
      </w:r>
    </w:p>
    <w:p w:rsidR="00DB3C70" w:rsidRPr="00727C65" w:rsidRDefault="00DB3C70" w:rsidP="00DB3C70">
      <w:pPr>
        <w:pStyle w:val="tactin"/>
        <w:numPr>
          <w:ilvl w:val="1"/>
          <w:numId w:val="26"/>
        </w:numPr>
        <w:tabs>
          <w:tab w:val="left" w:pos="709"/>
          <w:tab w:val="left" w:pos="1276"/>
        </w:tabs>
        <w:spacing w:before="0" w:beforeAutospacing="0" w:after="0" w:afterAutospacing="0"/>
        <w:ind w:left="0" w:firstLine="709"/>
        <w:jc w:val="both"/>
        <w:rPr>
          <w:color w:val="000000"/>
        </w:rPr>
      </w:pPr>
      <w:r w:rsidRPr="00727C65">
        <w:rPr>
          <w:color w:val="000000"/>
        </w:rPr>
        <w:t xml:space="preserve">teisės aktų nustatyta tvarka </w:t>
      </w:r>
      <w:r w:rsidR="00D400F5" w:rsidRPr="00727C65">
        <w:rPr>
          <w:color w:val="000000"/>
        </w:rPr>
        <w:t xml:space="preserve">gauti </w:t>
      </w:r>
      <w:r w:rsidRPr="00727C65">
        <w:rPr>
          <w:color w:val="000000"/>
        </w:rPr>
        <w:t>finansavimą už vaiko poreikius atitinkančios laikinosios (trumpalaikės) globos teikimą;</w:t>
      </w:r>
    </w:p>
    <w:p w:rsidR="00DB3C70" w:rsidRPr="00727C65" w:rsidRDefault="00DB3C70" w:rsidP="00DB3C70">
      <w:pPr>
        <w:pStyle w:val="tactin"/>
        <w:numPr>
          <w:ilvl w:val="1"/>
          <w:numId w:val="26"/>
        </w:numPr>
        <w:tabs>
          <w:tab w:val="left" w:pos="709"/>
          <w:tab w:val="left" w:pos="1276"/>
        </w:tabs>
        <w:spacing w:before="0" w:beforeAutospacing="0" w:after="0" w:afterAutospacing="0"/>
        <w:ind w:hanging="1091"/>
        <w:jc w:val="both"/>
        <w:rPr>
          <w:color w:val="000000"/>
        </w:rPr>
      </w:pPr>
      <w:r w:rsidRPr="00727C65">
        <w:rPr>
          <w:color w:val="000000"/>
        </w:rPr>
        <w:t xml:space="preserve">gauti iš valstybės ir </w:t>
      </w:r>
      <w:r w:rsidR="00D400F5" w:rsidRPr="00727C65">
        <w:rPr>
          <w:color w:val="000000"/>
        </w:rPr>
        <w:t>S</w:t>
      </w:r>
      <w:r w:rsidRPr="00727C65">
        <w:rPr>
          <w:color w:val="000000"/>
        </w:rPr>
        <w:t xml:space="preserve">avivaldybės institucijų ir įstaigų dokumentus ir informaciją, </w:t>
      </w:r>
    </w:p>
    <w:p w:rsidR="00DB3C70" w:rsidRPr="00727C65" w:rsidRDefault="00DB3C70" w:rsidP="00DB3C70">
      <w:pPr>
        <w:pStyle w:val="tajtip"/>
        <w:tabs>
          <w:tab w:val="left" w:pos="1276"/>
        </w:tabs>
        <w:spacing w:before="0" w:beforeAutospacing="0" w:after="0" w:afterAutospacing="0"/>
        <w:jc w:val="both"/>
        <w:rPr>
          <w:color w:val="000000"/>
        </w:rPr>
      </w:pPr>
      <w:r w:rsidRPr="00727C65">
        <w:rPr>
          <w:color w:val="000000"/>
        </w:rPr>
        <w:t>tiesiogiai susijusi</w:t>
      </w:r>
      <w:r>
        <w:rPr>
          <w:color w:val="000000"/>
        </w:rPr>
        <w:t>us</w:t>
      </w:r>
      <w:r w:rsidRPr="00727C65">
        <w:rPr>
          <w:color w:val="000000"/>
        </w:rPr>
        <w:t xml:space="preserve"> su vaiku;</w:t>
      </w:r>
    </w:p>
    <w:p w:rsidR="00DB3C70" w:rsidRPr="00727C65" w:rsidRDefault="00DB3C70" w:rsidP="00DB3C70">
      <w:pPr>
        <w:pStyle w:val="tajtip"/>
        <w:numPr>
          <w:ilvl w:val="1"/>
          <w:numId w:val="26"/>
        </w:numPr>
        <w:tabs>
          <w:tab w:val="left" w:pos="1276"/>
        </w:tabs>
        <w:spacing w:before="0" w:beforeAutospacing="0" w:after="0" w:afterAutospacing="0"/>
        <w:ind w:left="0" w:firstLine="709"/>
        <w:jc w:val="both"/>
        <w:rPr>
          <w:color w:val="000000"/>
        </w:rPr>
      </w:pPr>
      <w:r w:rsidRPr="00727C65">
        <w:rPr>
          <w:color w:val="000000"/>
        </w:rPr>
        <w:t xml:space="preserve">neatlygintinai gauti iš valstybės ir </w:t>
      </w:r>
      <w:r w:rsidR="00D400F5" w:rsidRPr="00727C65">
        <w:rPr>
          <w:color w:val="000000"/>
        </w:rPr>
        <w:t>S</w:t>
      </w:r>
      <w:r w:rsidRPr="00727C65">
        <w:rPr>
          <w:color w:val="000000"/>
        </w:rPr>
        <w:t xml:space="preserve">avivaldybės vaiko teisių apsaugos institucijų metodinę pagalbą vaiko </w:t>
      </w:r>
      <w:r>
        <w:rPr>
          <w:color w:val="000000"/>
        </w:rPr>
        <w:t xml:space="preserve">apgyvendinimo, </w:t>
      </w:r>
      <w:r w:rsidRPr="00727C65">
        <w:rPr>
          <w:color w:val="000000"/>
        </w:rPr>
        <w:t>globos (rūpybos), o iš socialinę globą organizuojančių institucijų – socialinės globos klausimais;</w:t>
      </w:r>
    </w:p>
    <w:p w:rsidR="00DB3C70" w:rsidRPr="00442AD8" w:rsidRDefault="00DB3C70" w:rsidP="00DB3C70">
      <w:pPr>
        <w:pStyle w:val="tajtip"/>
        <w:numPr>
          <w:ilvl w:val="1"/>
          <w:numId w:val="26"/>
        </w:numPr>
        <w:tabs>
          <w:tab w:val="left" w:pos="1276"/>
        </w:tabs>
        <w:spacing w:before="0" w:beforeAutospacing="0" w:after="0" w:afterAutospacing="0"/>
        <w:ind w:left="0" w:firstLine="709"/>
        <w:jc w:val="both"/>
        <w:rPr>
          <w:color w:val="000000"/>
        </w:rPr>
      </w:pPr>
      <w:r w:rsidRPr="00442AD8">
        <w:rPr>
          <w:color w:val="000000"/>
        </w:rPr>
        <w:t>gauti atokvėpio paslaugas globojamą vaiką paimant ir apgyvendinant VTAS sprendimu:</w:t>
      </w:r>
    </w:p>
    <w:p w:rsidR="00DB3C70" w:rsidRPr="00442AD8" w:rsidRDefault="00DB3C70" w:rsidP="00DB3C70">
      <w:pPr>
        <w:pStyle w:val="tajtip"/>
        <w:numPr>
          <w:ilvl w:val="2"/>
          <w:numId w:val="26"/>
        </w:numPr>
        <w:tabs>
          <w:tab w:val="left" w:pos="1276"/>
        </w:tabs>
        <w:spacing w:before="0" w:beforeAutospacing="0" w:after="0" w:afterAutospacing="0"/>
        <w:ind w:left="1440" w:hanging="731"/>
        <w:jc w:val="both"/>
        <w:rPr>
          <w:color w:val="000000"/>
        </w:rPr>
      </w:pPr>
      <w:r w:rsidRPr="00442AD8">
        <w:rPr>
          <w:color w:val="000000"/>
        </w:rPr>
        <w:t>kito budinčio globėjo šeimoje;</w:t>
      </w:r>
    </w:p>
    <w:p w:rsidR="00DB3C70" w:rsidRPr="00442AD8" w:rsidRDefault="00DB3C70" w:rsidP="00DB3C70">
      <w:pPr>
        <w:pStyle w:val="tajtip"/>
        <w:numPr>
          <w:ilvl w:val="2"/>
          <w:numId w:val="26"/>
        </w:numPr>
        <w:tabs>
          <w:tab w:val="left" w:pos="1276"/>
        </w:tabs>
        <w:spacing w:before="0" w:beforeAutospacing="0" w:after="0" w:afterAutospacing="0"/>
        <w:ind w:left="1440" w:hanging="731"/>
        <w:jc w:val="both"/>
        <w:rPr>
          <w:color w:val="000000"/>
        </w:rPr>
      </w:pPr>
      <w:r w:rsidRPr="00442AD8">
        <w:rPr>
          <w:color w:val="000000"/>
        </w:rPr>
        <w:t>nuolatinio globėjo šeimoje;</w:t>
      </w:r>
    </w:p>
    <w:p w:rsidR="00DB3C70" w:rsidRPr="00442AD8" w:rsidRDefault="00DB3C70" w:rsidP="00DB3C70">
      <w:pPr>
        <w:pStyle w:val="tajtip"/>
        <w:numPr>
          <w:ilvl w:val="2"/>
          <w:numId w:val="26"/>
        </w:numPr>
        <w:tabs>
          <w:tab w:val="left" w:pos="1276"/>
        </w:tabs>
        <w:spacing w:before="0" w:beforeAutospacing="0" w:after="0" w:afterAutospacing="0"/>
        <w:ind w:left="1440" w:hanging="731"/>
        <w:jc w:val="both"/>
        <w:rPr>
          <w:color w:val="000000"/>
        </w:rPr>
      </w:pPr>
      <w:r w:rsidRPr="00442AD8">
        <w:rPr>
          <w:color w:val="000000"/>
        </w:rPr>
        <w:t>institucijoje;</w:t>
      </w:r>
    </w:p>
    <w:p w:rsidR="00DB3C70" w:rsidRPr="00442AD8" w:rsidRDefault="00DB3C70" w:rsidP="00DB3C70">
      <w:pPr>
        <w:pStyle w:val="tajtip"/>
        <w:numPr>
          <w:ilvl w:val="1"/>
          <w:numId w:val="26"/>
        </w:numPr>
        <w:tabs>
          <w:tab w:val="left" w:pos="1276"/>
        </w:tabs>
        <w:spacing w:before="0" w:beforeAutospacing="0" w:after="0" w:afterAutospacing="0"/>
        <w:ind w:left="0" w:firstLine="709"/>
        <w:jc w:val="both"/>
        <w:rPr>
          <w:color w:val="000000"/>
        </w:rPr>
      </w:pPr>
      <w:r w:rsidRPr="00442AD8">
        <w:rPr>
          <w:color w:val="000000"/>
        </w:rPr>
        <w:t>teikti prašymą paimti vaiką iš jo šeimos, kai:</w:t>
      </w:r>
    </w:p>
    <w:p w:rsidR="00DB3C70" w:rsidRPr="00442AD8" w:rsidRDefault="00DB3C70" w:rsidP="009774B9">
      <w:pPr>
        <w:pStyle w:val="tajtip"/>
        <w:numPr>
          <w:ilvl w:val="2"/>
          <w:numId w:val="26"/>
        </w:numPr>
        <w:tabs>
          <w:tab w:val="left" w:pos="0"/>
          <w:tab w:val="left" w:pos="709"/>
          <w:tab w:val="left" w:pos="1440"/>
        </w:tabs>
        <w:spacing w:before="0" w:beforeAutospacing="0" w:after="0" w:afterAutospacing="0"/>
        <w:ind w:left="0" w:firstLine="709"/>
        <w:jc w:val="both"/>
        <w:rPr>
          <w:color w:val="000000"/>
        </w:rPr>
      </w:pPr>
      <w:r w:rsidRPr="00442AD8">
        <w:rPr>
          <w:color w:val="000000"/>
        </w:rPr>
        <w:t>budinčiam globėjui ar j</w:t>
      </w:r>
      <w:r w:rsidR="009774B9">
        <w:rPr>
          <w:color w:val="000000"/>
        </w:rPr>
        <w:t xml:space="preserve">o šeimai </w:t>
      </w:r>
      <w:r w:rsidR="00D400F5" w:rsidRPr="00442AD8">
        <w:rPr>
          <w:color w:val="000000"/>
        </w:rPr>
        <w:t>kyla</w:t>
      </w:r>
      <w:r w:rsidR="00D400F5">
        <w:rPr>
          <w:color w:val="000000"/>
        </w:rPr>
        <w:t xml:space="preserve"> </w:t>
      </w:r>
      <w:r w:rsidR="009774B9">
        <w:rPr>
          <w:color w:val="000000"/>
        </w:rPr>
        <w:t>reali grėsmė dėl vaiko/</w:t>
      </w:r>
      <w:r w:rsidRPr="00442AD8">
        <w:rPr>
          <w:color w:val="000000"/>
        </w:rPr>
        <w:t>vaiko šeimos narių elgesio, kai:</w:t>
      </w:r>
    </w:p>
    <w:p w:rsidR="00DB3C70" w:rsidRPr="00442AD8" w:rsidRDefault="00DB3C70" w:rsidP="00DB3C70">
      <w:pPr>
        <w:pStyle w:val="tajtip"/>
        <w:numPr>
          <w:ilvl w:val="3"/>
          <w:numId w:val="26"/>
        </w:numPr>
        <w:tabs>
          <w:tab w:val="left" w:pos="0"/>
          <w:tab w:val="left" w:pos="709"/>
          <w:tab w:val="left" w:pos="1560"/>
        </w:tabs>
        <w:spacing w:before="0" w:beforeAutospacing="0" w:after="0" w:afterAutospacing="0"/>
        <w:ind w:hanging="4331"/>
        <w:jc w:val="both"/>
        <w:rPr>
          <w:color w:val="000000"/>
        </w:rPr>
      </w:pPr>
      <w:r w:rsidRPr="00442AD8">
        <w:rPr>
          <w:color w:val="000000"/>
        </w:rPr>
        <w:t xml:space="preserve"> naudojamas fizinis ar psichologinis smurtas;</w:t>
      </w:r>
    </w:p>
    <w:p w:rsidR="00DB3C70" w:rsidRPr="00442AD8" w:rsidRDefault="00DB3C70" w:rsidP="00DB3C70">
      <w:pPr>
        <w:pStyle w:val="tajtip"/>
        <w:numPr>
          <w:ilvl w:val="3"/>
          <w:numId w:val="26"/>
        </w:numPr>
        <w:tabs>
          <w:tab w:val="left" w:pos="0"/>
          <w:tab w:val="left" w:pos="709"/>
          <w:tab w:val="left" w:pos="1560"/>
        </w:tabs>
        <w:spacing w:before="0" w:beforeAutospacing="0" w:after="0" w:afterAutospacing="0"/>
        <w:ind w:hanging="4331"/>
        <w:jc w:val="both"/>
        <w:rPr>
          <w:color w:val="000000"/>
        </w:rPr>
      </w:pPr>
      <w:r w:rsidRPr="00442AD8">
        <w:rPr>
          <w:color w:val="000000"/>
        </w:rPr>
        <w:t xml:space="preserve"> elgiamasi neadekvačiai;</w:t>
      </w:r>
    </w:p>
    <w:p w:rsidR="00DB3C70" w:rsidRPr="00442AD8" w:rsidRDefault="00DB3C70" w:rsidP="00DB3C70">
      <w:pPr>
        <w:pStyle w:val="tajtip"/>
        <w:numPr>
          <w:ilvl w:val="3"/>
          <w:numId w:val="26"/>
        </w:numPr>
        <w:tabs>
          <w:tab w:val="left" w:pos="0"/>
          <w:tab w:val="left" w:pos="709"/>
          <w:tab w:val="left" w:pos="1560"/>
        </w:tabs>
        <w:spacing w:before="0" w:beforeAutospacing="0" w:after="0" w:afterAutospacing="0"/>
        <w:ind w:hanging="4331"/>
        <w:jc w:val="both"/>
        <w:rPr>
          <w:color w:val="000000"/>
        </w:rPr>
      </w:pPr>
      <w:r w:rsidRPr="00442AD8">
        <w:rPr>
          <w:color w:val="000000"/>
        </w:rPr>
        <w:t xml:space="preserve"> kitais nenumatytais atvejais;</w:t>
      </w:r>
    </w:p>
    <w:p w:rsidR="00DB3C70" w:rsidRDefault="00DB3C70" w:rsidP="009774B9">
      <w:pPr>
        <w:pStyle w:val="tajtip"/>
        <w:numPr>
          <w:ilvl w:val="2"/>
          <w:numId w:val="26"/>
        </w:numPr>
        <w:tabs>
          <w:tab w:val="left" w:pos="1276"/>
          <w:tab w:val="left" w:pos="1560"/>
        </w:tabs>
        <w:spacing w:before="0" w:beforeAutospacing="0" w:after="0" w:afterAutospacing="0"/>
        <w:ind w:left="1418" w:hanging="709"/>
      </w:pPr>
      <w:r w:rsidRPr="003F081C">
        <w:rPr>
          <w:color w:val="000000"/>
        </w:rPr>
        <w:t xml:space="preserve">budintis globėjas dėl pateisinamų priežasčių nebegali teikti </w:t>
      </w:r>
      <w:r w:rsidRPr="00727C65">
        <w:t>vaikui</w:t>
      </w:r>
      <w:r>
        <w:t xml:space="preserve"> </w:t>
      </w:r>
      <w:r w:rsidRPr="00727C65">
        <w:t xml:space="preserve">laikinosios </w:t>
      </w:r>
    </w:p>
    <w:p w:rsidR="00DB3C70" w:rsidRPr="003F081C" w:rsidRDefault="009774B9" w:rsidP="00DB3C70">
      <w:pPr>
        <w:pStyle w:val="tajtip"/>
        <w:tabs>
          <w:tab w:val="left" w:pos="1276"/>
          <w:tab w:val="left" w:pos="1560"/>
        </w:tabs>
        <w:spacing w:before="0" w:beforeAutospacing="0" w:after="0" w:afterAutospacing="0"/>
        <w:jc w:val="both"/>
      </w:pPr>
      <w:r>
        <w:t>(trumpalaikės</w:t>
      </w:r>
      <w:r w:rsidR="00DB3C70" w:rsidRPr="00727C65">
        <w:t>) glob</w:t>
      </w:r>
      <w:r w:rsidR="00DB3C70">
        <w:t>os;</w:t>
      </w:r>
    </w:p>
    <w:p w:rsidR="00DB3C70" w:rsidRPr="00325120" w:rsidRDefault="00DB3C70" w:rsidP="00DB3C70">
      <w:pPr>
        <w:pStyle w:val="tajtip"/>
        <w:numPr>
          <w:ilvl w:val="1"/>
          <w:numId w:val="26"/>
        </w:numPr>
        <w:tabs>
          <w:tab w:val="left" w:pos="1276"/>
        </w:tabs>
        <w:spacing w:before="0" w:beforeAutospacing="0" w:after="0" w:afterAutospacing="0"/>
        <w:ind w:left="0" w:firstLine="709"/>
        <w:jc w:val="both"/>
        <w:rPr>
          <w:color w:val="000000"/>
        </w:rPr>
      </w:pPr>
      <w:r w:rsidRPr="00727C65">
        <w:rPr>
          <w:color w:val="000000"/>
        </w:rPr>
        <w:t>gauti</w:t>
      </w:r>
      <w:r>
        <w:rPr>
          <w:color w:val="000000"/>
        </w:rPr>
        <w:t xml:space="preserve"> 4 savaičių trukmės kasmetines atokvėpio</w:t>
      </w:r>
      <w:r w:rsidRPr="00727C65">
        <w:rPr>
          <w:color w:val="000000"/>
        </w:rPr>
        <w:t xml:space="preserve"> atostogas, praėjus 11 mėnesių po Sutarties pasirašymo. Atostogų laiką ir trukmę (atostogų dalis) pasirenka savo nuožiūra. Apie pasirinktą atostogų laiką ir trukmę privalo </w:t>
      </w:r>
      <w:r w:rsidR="00D400F5" w:rsidRPr="00727C65">
        <w:rPr>
          <w:color w:val="000000"/>
        </w:rPr>
        <w:t xml:space="preserve">VTAS </w:t>
      </w:r>
      <w:r w:rsidRPr="00727C65">
        <w:rPr>
          <w:color w:val="000000"/>
        </w:rPr>
        <w:t xml:space="preserve">informuoti raštu ne </w:t>
      </w:r>
      <w:r>
        <w:rPr>
          <w:color w:val="000000"/>
        </w:rPr>
        <w:t xml:space="preserve">vėliau </w:t>
      </w:r>
      <w:r w:rsidRPr="00727C65">
        <w:rPr>
          <w:color w:val="000000"/>
        </w:rPr>
        <w:t>kaip 3 savaitės iki atostogų pradžios, jei</w:t>
      </w:r>
      <w:r w:rsidR="00D400F5">
        <w:rPr>
          <w:color w:val="000000"/>
        </w:rPr>
        <w:t>gu</w:t>
      </w:r>
      <w:r w:rsidRPr="00727C65">
        <w:rPr>
          <w:color w:val="000000"/>
        </w:rPr>
        <w:t xml:space="preserve"> tuo metu šeimoje nėra laikinai globojamo vaiko/</w:t>
      </w:r>
      <w:r>
        <w:rPr>
          <w:color w:val="000000"/>
        </w:rPr>
        <w:t>vaikų arba</w:t>
      </w:r>
      <w:r w:rsidRPr="00727C65">
        <w:rPr>
          <w:color w:val="000000"/>
        </w:rPr>
        <w:t xml:space="preserve"> jei</w:t>
      </w:r>
      <w:r w:rsidR="00D400F5">
        <w:rPr>
          <w:color w:val="000000"/>
        </w:rPr>
        <w:t>gu</w:t>
      </w:r>
      <w:r w:rsidRPr="00727C65">
        <w:rPr>
          <w:color w:val="000000"/>
        </w:rPr>
        <w:t xml:space="preserve"> vaiko/v</w:t>
      </w:r>
      <w:r>
        <w:rPr>
          <w:color w:val="000000"/>
        </w:rPr>
        <w:t xml:space="preserve">aikų globos pabaiga sutampa su atokvėpio atostogų pradžia. </w:t>
      </w:r>
    </w:p>
    <w:p w:rsidR="00DB3C70" w:rsidRPr="00727C65" w:rsidRDefault="00DB3C70" w:rsidP="00DB3C70">
      <w:pPr>
        <w:pStyle w:val="tajtip"/>
        <w:numPr>
          <w:ilvl w:val="0"/>
          <w:numId w:val="26"/>
        </w:numPr>
        <w:tabs>
          <w:tab w:val="left" w:pos="1276"/>
        </w:tabs>
        <w:spacing w:before="0" w:beforeAutospacing="0" w:after="0" w:afterAutospacing="0"/>
        <w:ind w:firstLine="349"/>
        <w:rPr>
          <w:color w:val="000000"/>
        </w:rPr>
      </w:pPr>
      <w:r w:rsidRPr="00727C65">
        <w:rPr>
          <w:color w:val="000000"/>
        </w:rPr>
        <w:t>Budinčio globėjo pareigos:</w:t>
      </w:r>
    </w:p>
    <w:p w:rsidR="00DB3C70" w:rsidRPr="00727C65" w:rsidRDefault="00DB3C70" w:rsidP="00DB3C70">
      <w:pPr>
        <w:pStyle w:val="tajtip"/>
        <w:numPr>
          <w:ilvl w:val="1"/>
          <w:numId w:val="26"/>
        </w:numPr>
        <w:tabs>
          <w:tab w:val="left" w:pos="1134"/>
          <w:tab w:val="left" w:pos="1276"/>
        </w:tabs>
        <w:spacing w:before="0" w:beforeAutospacing="0" w:after="0" w:afterAutospacing="0"/>
        <w:ind w:hanging="1091"/>
        <w:jc w:val="both"/>
        <w:rPr>
          <w:color w:val="000000"/>
        </w:rPr>
      </w:pPr>
      <w:r w:rsidRPr="00727C65">
        <w:rPr>
          <w:color w:val="000000"/>
        </w:rPr>
        <w:t>organizuoti</w:t>
      </w:r>
      <w:r w:rsidRPr="00727C65">
        <w:rPr>
          <w:color w:val="FF0000"/>
        </w:rPr>
        <w:t xml:space="preserve"> </w:t>
      </w:r>
      <w:r w:rsidRPr="00727C65">
        <w:t xml:space="preserve">vaiko laikinąją (trumpalaikę) </w:t>
      </w:r>
      <w:r w:rsidRPr="00727C65">
        <w:rPr>
          <w:color w:val="000000"/>
        </w:rPr>
        <w:t xml:space="preserve">globą šeimoje savo namuose bet kuriuo </w:t>
      </w:r>
    </w:p>
    <w:p w:rsidR="00DB3C70" w:rsidRPr="00727C65" w:rsidRDefault="00DB3C70" w:rsidP="00DB3C70">
      <w:pPr>
        <w:pStyle w:val="tajtip"/>
        <w:tabs>
          <w:tab w:val="left" w:pos="1134"/>
          <w:tab w:val="left" w:pos="1276"/>
        </w:tabs>
        <w:spacing w:before="0" w:beforeAutospacing="0" w:after="0" w:afterAutospacing="0"/>
        <w:jc w:val="both"/>
        <w:rPr>
          <w:color w:val="000000"/>
        </w:rPr>
      </w:pPr>
      <w:r w:rsidRPr="00727C65">
        <w:rPr>
          <w:color w:val="000000"/>
        </w:rPr>
        <w:t>metu ir bet kuriuo paros laiku;</w:t>
      </w:r>
    </w:p>
    <w:p w:rsidR="00DB3C70" w:rsidRPr="00727C65" w:rsidRDefault="00DB3C70" w:rsidP="00DB3C70">
      <w:pPr>
        <w:pStyle w:val="tajtip"/>
        <w:numPr>
          <w:ilvl w:val="1"/>
          <w:numId w:val="26"/>
        </w:numPr>
        <w:tabs>
          <w:tab w:val="left" w:pos="1134"/>
          <w:tab w:val="left" w:pos="1276"/>
        </w:tabs>
        <w:spacing w:before="0" w:beforeAutospacing="0" w:after="0" w:afterAutospacing="0"/>
        <w:ind w:left="1418" w:hanging="709"/>
        <w:jc w:val="both"/>
        <w:rPr>
          <w:color w:val="000000"/>
        </w:rPr>
      </w:pPr>
      <w:r w:rsidRPr="00727C65">
        <w:rPr>
          <w:color w:val="000000"/>
        </w:rPr>
        <w:t>užtikrinti vaikui tinkamas gyvenimo sąlygas šeimoje;</w:t>
      </w:r>
    </w:p>
    <w:p w:rsidR="00DB3C70" w:rsidRPr="009774B9" w:rsidRDefault="00DB3C70" w:rsidP="00DB3C70">
      <w:pPr>
        <w:pStyle w:val="tajtip"/>
        <w:numPr>
          <w:ilvl w:val="1"/>
          <w:numId w:val="26"/>
        </w:numPr>
        <w:tabs>
          <w:tab w:val="left" w:pos="1134"/>
          <w:tab w:val="left" w:pos="1276"/>
        </w:tabs>
        <w:spacing w:before="0" w:beforeAutospacing="0" w:after="0" w:afterAutospacing="0"/>
        <w:ind w:left="0" w:firstLine="709"/>
        <w:jc w:val="both"/>
        <w:rPr>
          <w:color w:val="000000"/>
        </w:rPr>
      </w:pPr>
      <w:r w:rsidRPr="00727C65">
        <w:rPr>
          <w:color w:val="000000"/>
        </w:rPr>
        <w:t>teisės aktų nustatyta tvarka rūpintis, auk</w:t>
      </w:r>
      <w:r>
        <w:rPr>
          <w:color w:val="000000"/>
        </w:rPr>
        <w:t>lėti, atstovauti vaiko interesams</w:t>
      </w:r>
      <w:r w:rsidRPr="00727C65">
        <w:rPr>
          <w:color w:val="000000"/>
        </w:rPr>
        <w:t xml:space="preserve">, ginti jo teises </w:t>
      </w:r>
      <w:r w:rsidRPr="009774B9">
        <w:rPr>
          <w:color w:val="000000"/>
        </w:rPr>
        <w:t>ir įstatymų saugomus interesus;</w:t>
      </w:r>
    </w:p>
    <w:p w:rsidR="00DB3C70" w:rsidRPr="00727C65" w:rsidRDefault="00DB3C70" w:rsidP="00DB3C70">
      <w:pPr>
        <w:pStyle w:val="tajtip"/>
        <w:numPr>
          <w:ilvl w:val="1"/>
          <w:numId w:val="26"/>
        </w:numPr>
        <w:tabs>
          <w:tab w:val="left" w:pos="1134"/>
          <w:tab w:val="left" w:pos="1276"/>
        </w:tabs>
        <w:spacing w:before="0" w:beforeAutospacing="0" w:after="0" w:afterAutospacing="0"/>
        <w:ind w:left="0" w:firstLine="709"/>
        <w:jc w:val="both"/>
        <w:rPr>
          <w:color w:val="FF0000"/>
        </w:rPr>
      </w:pPr>
      <w:r w:rsidRPr="00727C65">
        <w:rPr>
          <w:color w:val="000000"/>
        </w:rPr>
        <w:t xml:space="preserve">teikti vaikui </w:t>
      </w:r>
      <w:r w:rsidRPr="00727C65">
        <w:t xml:space="preserve">laikinąją (trumpalaikę) </w:t>
      </w:r>
      <w:r w:rsidRPr="00727C65">
        <w:rPr>
          <w:color w:val="000000"/>
        </w:rPr>
        <w:t>globą, atitinkančią teisės aktų nustatytus reikalavimus;</w:t>
      </w:r>
    </w:p>
    <w:p w:rsidR="00DB3C70" w:rsidRPr="00727C65" w:rsidRDefault="00DB3C70" w:rsidP="00DB3C70">
      <w:pPr>
        <w:pStyle w:val="tajtip"/>
        <w:numPr>
          <w:ilvl w:val="1"/>
          <w:numId w:val="26"/>
        </w:numPr>
        <w:tabs>
          <w:tab w:val="left" w:pos="1134"/>
          <w:tab w:val="left" w:pos="1276"/>
        </w:tabs>
        <w:spacing w:before="0" w:beforeAutospacing="0" w:after="0" w:afterAutospacing="0"/>
        <w:ind w:left="0" w:firstLine="709"/>
        <w:jc w:val="both"/>
      </w:pPr>
      <w:r w:rsidRPr="00727C65">
        <w:t>organizuoti vaiko profilaktinį sveikatos patikrini</w:t>
      </w:r>
      <w:r>
        <w:t xml:space="preserve">mą per 1 savaitę nuo laikino </w:t>
      </w:r>
      <w:r w:rsidRPr="00727C65">
        <w:t xml:space="preserve"> apgyvendinimo šeimoje dienos;</w:t>
      </w:r>
    </w:p>
    <w:p w:rsidR="00DB3C70" w:rsidRPr="00727C65" w:rsidRDefault="00DB3C70" w:rsidP="00DB3C70">
      <w:pPr>
        <w:pStyle w:val="tajtip"/>
        <w:numPr>
          <w:ilvl w:val="1"/>
          <w:numId w:val="26"/>
        </w:numPr>
        <w:tabs>
          <w:tab w:val="left" w:pos="1134"/>
          <w:tab w:val="left" w:pos="1276"/>
        </w:tabs>
        <w:spacing w:before="0" w:beforeAutospacing="0" w:after="0" w:afterAutospacing="0"/>
        <w:ind w:left="0" w:firstLine="709"/>
        <w:jc w:val="both"/>
        <w:rPr>
          <w:color w:val="000000"/>
        </w:rPr>
      </w:pPr>
      <w:r w:rsidRPr="00727C65">
        <w:rPr>
          <w:color w:val="000000"/>
        </w:rPr>
        <w:t>esant poreikiui</w:t>
      </w:r>
      <w:r w:rsidR="00D400F5">
        <w:rPr>
          <w:color w:val="000000"/>
        </w:rPr>
        <w:t>,</w:t>
      </w:r>
      <w:r w:rsidRPr="00727C65">
        <w:rPr>
          <w:color w:val="000000"/>
        </w:rPr>
        <w:t xml:space="preserve"> organizuoti vaikui medicinines, socialines, ugdymo ir kitas paslaugas;</w:t>
      </w:r>
    </w:p>
    <w:p w:rsidR="00DB3C70" w:rsidRPr="00727C65" w:rsidRDefault="00DB3C70" w:rsidP="00DB3C70">
      <w:pPr>
        <w:pStyle w:val="tajtip"/>
        <w:numPr>
          <w:ilvl w:val="1"/>
          <w:numId w:val="26"/>
        </w:numPr>
        <w:tabs>
          <w:tab w:val="left" w:pos="1134"/>
          <w:tab w:val="left" w:pos="1276"/>
        </w:tabs>
        <w:spacing w:before="0" w:beforeAutospacing="0" w:after="0" w:afterAutospacing="0"/>
        <w:ind w:left="0" w:firstLine="709"/>
        <w:jc w:val="both"/>
        <w:rPr>
          <w:color w:val="000000"/>
        </w:rPr>
      </w:pPr>
      <w:r w:rsidRPr="00727C65">
        <w:rPr>
          <w:color w:val="000000"/>
        </w:rPr>
        <w:t>tinkamai administruoti vaiko turtą ir pajamas;</w:t>
      </w:r>
    </w:p>
    <w:p w:rsidR="00DB3C70" w:rsidRPr="00442AD8" w:rsidRDefault="00DB3C70" w:rsidP="00DB3C70">
      <w:pPr>
        <w:pStyle w:val="tajtip"/>
        <w:numPr>
          <w:ilvl w:val="1"/>
          <w:numId w:val="26"/>
        </w:numPr>
        <w:tabs>
          <w:tab w:val="left" w:pos="1134"/>
          <w:tab w:val="left" w:pos="1276"/>
        </w:tabs>
        <w:spacing w:before="0" w:beforeAutospacing="0" w:after="0" w:afterAutospacing="0"/>
        <w:ind w:left="0" w:firstLine="709"/>
        <w:jc w:val="both"/>
        <w:rPr>
          <w:color w:val="000000"/>
        </w:rPr>
      </w:pPr>
      <w:r w:rsidRPr="00442AD8">
        <w:rPr>
          <w:color w:val="000000"/>
        </w:rPr>
        <w:lastRenderedPageBreak/>
        <w:t>sudaryti sąlygas vaikui bendrauti su biologiniais tėvais ir kitais artimais giminaičiais</w:t>
      </w:r>
      <w:r w:rsidR="00D400F5" w:rsidRPr="00D400F5">
        <w:rPr>
          <w:color w:val="000000"/>
        </w:rPr>
        <w:t xml:space="preserve"> </w:t>
      </w:r>
      <w:r w:rsidR="00D400F5" w:rsidRPr="00442AD8">
        <w:rPr>
          <w:color w:val="000000"/>
        </w:rPr>
        <w:t>VTAS nurodytoje vietoje</w:t>
      </w:r>
      <w:r w:rsidRPr="00442AD8">
        <w:rPr>
          <w:color w:val="000000"/>
        </w:rPr>
        <w:t>, jei</w:t>
      </w:r>
      <w:r w:rsidR="00D400F5">
        <w:rPr>
          <w:color w:val="000000"/>
        </w:rPr>
        <w:t>gu</w:t>
      </w:r>
      <w:r w:rsidRPr="00442AD8">
        <w:rPr>
          <w:color w:val="000000"/>
        </w:rPr>
        <w:t xml:space="preserve"> tai nekenkia vaiko interesams. Susitikimai turi būti planuojami iš anksto  ir suderinti su budinčio globėjo šeima;</w:t>
      </w:r>
    </w:p>
    <w:p w:rsidR="00DB3C70" w:rsidRPr="00442AD8" w:rsidRDefault="00DB3C70" w:rsidP="00DB3C70">
      <w:pPr>
        <w:pStyle w:val="tajtip"/>
        <w:numPr>
          <w:ilvl w:val="1"/>
          <w:numId w:val="26"/>
        </w:numPr>
        <w:tabs>
          <w:tab w:val="left" w:pos="1134"/>
          <w:tab w:val="left" w:pos="1276"/>
        </w:tabs>
        <w:spacing w:before="0" w:beforeAutospacing="0" w:after="0" w:afterAutospacing="0"/>
        <w:ind w:left="0" w:firstLine="709"/>
        <w:jc w:val="both"/>
        <w:rPr>
          <w:color w:val="000000"/>
        </w:rPr>
      </w:pPr>
      <w:r w:rsidRPr="00442AD8">
        <w:rPr>
          <w:color w:val="000000"/>
        </w:rPr>
        <w:t>supažindinti vaiką su jo teisėmis ir pareigomis, informuoti apie nuosavybės teise priklausantį turtą ir teikti vaikui kitą jo teisėtus interesus atitinkančią informaciją;</w:t>
      </w:r>
    </w:p>
    <w:p w:rsidR="00DB3C70" w:rsidRPr="00442AD8" w:rsidRDefault="00DB3C70" w:rsidP="00DB3C70">
      <w:pPr>
        <w:pStyle w:val="tajtip"/>
        <w:numPr>
          <w:ilvl w:val="1"/>
          <w:numId w:val="26"/>
        </w:numPr>
        <w:tabs>
          <w:tab w:val="left" w:pos="1134"/>
          <w:tab w:val="left" w:pos="1276"/>
          <w:tab w:val="left" w:pos="1418"/>
        </w:tabs>
        <w:spacing w:before="0" w:beforeAutospacing="0" w:after="0" w:afterAutospacing="0"/>
        <w:ind w:left="0" w:firstLine="709"/>
        <w:jc w:val="both"/>
        <w:rPr>
          <w:color w:val="000000"/>
        </w:rPr>
      </w:pPr>
      <w:r w:rsidRPr="00442AD8">
        <w:rPr>
          <w:color w:val="000000"/>
        </w:rPr>
        <w:t>skirti ypatingą dėmesį naujai atvykusiam vaikui ir padėti jam adaptuotis naujoje aplinkoje;</w:t>
      </w:r>
    </w:p>
    <w:p w:rsidR="00DB3C70" w:rsidRPr="00442AD8" w:rsidRDefault="00DB3C70" w:rsidP="00DB3C70">
      <w:pPr>
        <w:pStyle w:val="tajtip"/>
        <w:numPr>
          <w:ilvl w:val="1"/>
          <w:numId w:val="26"/>
        </w:numPr>
        <w:tabs>
          <w:tab w:val="left" w:pos="1134"/>
          <w:tab w:val="left" w:pos="1276"/>
          <w:tab w:val="left" w:pos="1418"/>
        </w:tabs>
        <w:spacing w:before="0" w:beforeAutospacing="0" w:after="0" w:afterAutospacing="0"/>
        <w:ind w:left="0" w:firstLine="709"/>
        <w:jc w:val="both"/>
        <w:rPr>
          <w:color w:val="000000"/>
        </w:rPr>
      </w:pPr>
      <w:r w:rsidRPr="00442AD8">
        <w:rPr>
          <w:color w:val="000000"/>
        </w:rPr>
        <w:t>sudaryti sąlygas VTAS ir GIMK  atestuotiems  specialistams lankytis šeimoje.</w:t>
      </w:r>
    </w:p>
    <w:p w:rsidR="00DB3C70" w:rsidRPr="00442AD8" w:rsidRDefault="00DB3C70" w:rsidP="00DB3C70">
      <w:pPr>
        <w:pStyle w:val="tajtip"/>
        <w:numPr>
          <w:ilvl w:val="0"/>
          <w:numId w:val="26"/>
        </w:numPr>
        <w:tabs>
          <w:tab w:val="left" w:pos="1134"/>
          <w:tab w:val="left" w:pos="1276"/>
        </w:tabs>
        <w:spacing w:before="0" w:beforeAutospacing="0" w:after="0" w:afterAutospacing="0"/>
        <w:ind w:firstLine="349"/>
        <w:jc w:val="both"/>
        <w:rPr>
          <w:color w:val="000000"/>
        </w:rPr>
      </w:pPr>
      <w:r w:rsidRPr="00442AD8">
        <w:rPr>
          <w:color w:val="000000"/>
        </w:rPr>
        <w:t>Budintis globėjas įstatymų nustatyta tvarka atsako už:</w:t>
      </w:r>
    </w:p>
    <w:p w:rsidR="00DB3C70" w:rsidRPr="00442AD8" w:rsidRDefault="00DB3C70" w:rsidP="00DB3C70">
      <w:pPr>
        <w:pStyle w:val="tajtip"/>
        <w:numPr>
          <w:ilvl w:val="1"/>
          <w:numId w:val="26"/>
        </w:numPr>
        <w:tabs>
          <w:tab w:val="left" w:pos="1134"/>
          <w:tab w:val="left" w:pos="1276"/>
        </w:tabs>
        <w:spacing w:before="0" w:beforeAutospacing="0" w:after="0" w:afterAutospacing="0"/>
        <w:ind w:left="1418" w:hanging="709"/>
        <w:jc w:val="both"/>
        <w:rPr>
          <w:color w:val="000000"/>
        </w:rPr>
      </w:pPr>
      <w:r w:rsidRPr="00442AD8">
        <w:rPr>
          <w:color w:val="000000"/>
        </w:rPr>
        <w:t>vaiko socialinį saugumą;</w:t>
      </w:r>
    </w:p>
    <w:p w:rsidR="00DB3C70" w:rsidRPr="00727C65" w:rsidRDefault="00DB3C70" w:rsidP="00DB3C70">
      <w:pPr>
        <w:pStyle w:val="tajtip"/>
        <w:numPr>
          <w:ilvl w:val="1"/>
          <w:numId w:val="26"/>
        </w:numPr>
        <w:tabs>
          <w:tab w:val="left" w:pos="1134"/>
          <w:tab w:val="left" w:pos="1276"/>
        </w:tabs>
        <w:spacing w:before="0" w:beforeAutospacing="0" w:after="0" w:afterAutospacing="0"/>
        <w:ind w:left="1418" w:hanging="709"/>
        <w:jc w:val="both"/>
        <w:rPr>
          <w:color w:val="000000"/>
        </w:rPr>
      </w:pPr>
      <w:r w:rsidRPr="00727C65">
        <w:rPr>
          <w:color w:val="000000"/>
        </w:rPr>
        <w:t>vaikui padarytą žalą;</w:t>
      </w:r>
    </w:p>
    <w:p w:rsidR="00DB3C70" w:rsidRPr="00727C65" w:rsidRDefault="00DB3C70" w:rsidP="00DB3C70">
      <w:pPr>
        <w:pStyle w:val="tajtip"/>
        <w:numPr>
          <w:ilvl w:val="1"/>
          <w:numId w:val="26"/>
        </w:numPr>
        <w:tabs>
          <w:tab w:val="left" w:pos="1134"/>
          <w:tab w:val="left" w:pos="1276"/>
        </w:tabs>
        <w:spacing w:before="0" w:beforeAutospacing="0" w:after="0" w:afterAutospacing="0"/>
        <w:ind w:left="1418" w:hanging="709"/>
        <w:jc w:val="both"/>
        <w:rPr>
          <w:color w:val="000000"/>
        </w:rPr>
      </w:pPr>
      <w:r w:rsidRPr="00727C65">
        <w:rPr>
          <w:color w:val="000000"/>
        </w:rPr>
        <w:t>savo pareigų nevykdymą ar netinkamą jų atlikimą;</w:t>
      </w:r>
    </w:p>
    <w:p w:rsidR="00DB3C70" w:rsidRPr="00727C65" w:rsidRDefault="00DB3C70" w:rsidP="00DB3C70">
      <w:pPr>
        <w:pStyle w:val="tajtip"/>
        <w:numPr>
          <w:ilvl w:val="1"/>
          <w:numId w:val="26"/>
        </w:numPr>
        <w:tabs>
          <w:tab w:val="left" w:pos="1134"/>
          <w:tab w:val="left" w:pos="1276"/>
        </w:tabs>
        <w:spacing w:before="0" w:beforeAutospacing="0" w:after="0" w:afterAutospacing="0"/>
        <w:ind w:left="1418" w:hanging="709"/>
        <w:jc w:val="both"/>
        <w:rPr>
          <w:color w:val="000000"/>
        </w:rPr>
      </w:pPr>
      <w:r w:rsidRPr="00727C65">
        <w:rPr>
          <w:color w:val="000000"/>
        </w:rPr>
        <w:t>tinkam</w:t>
      </w:r>
      <w:r w:rsidRPr="00727C65">
        <w:t>ą</w:t>
      </w:r>
      <w:r w:rsidRPr="00727C65">
        <w:rPr>
          <w:color w:val="000000"/>
        </w:rPr>
        <w:t xml:space="preserve"> gaunamų vaiko poreikiams tenkinti išmokų panaudojimą;</w:t>
      </w:r>
    </w:p>
    <w:p w:rsidR="00DB3C70" w:rsidRPr="00727C65" w:rsidRDefault="00DB3C70" w:rsidP="00DB3C70">
      <w:pPr>
        <w:pStyle w:val="tajtip"/>
        <w:numPr>
          <w:ilvl w:val="1"/>
          <w:numId w:val="26"/>
        </w:numPr>
        <w:tabs>
          <w:tab w:val="left" w:pos="1134"/>
          <w:tab w:val="left" w:pos="1276"/>
        </w:tabs>
        <w:spacing w:before="0" w:beforeAutospacing="0" w:after="0" w:afterAutospacing="0"/>
        <w:ind w:left="1418" w:hanging="709"/>
        <w:jc w:val="both"/>
        <w:rPr>
          <w:color w:val="000000"/>
        </w:rPr>
      </w:pPr>
      <w:r w:rsidRPr="00727C65">
        <w:rPr>
          <w:color w:val="000000"/>
        </w:rPr>
        <w:t>kitus prisiimtus įsipareigojimus.</w:t>
      </w:r>
    </w:p>
    <w:p w:rsidR="00985FDA" w:rsidRDefault="00985FDA" w:rsidP="0058126A">
      <w:pPr>
        <w:pStyle w:val="Pagrindinistekstas"/>
        <w:ind w:right="-42"/>
        <w:rPr>
          <w:bCs/>
          <w:sz w:val="22"/>
          <w:szCs w:val="22"/>
        </w:rPr>
      </w:pPr>
    </w:p>
    <w:p w:rsidR="00D400F5" w:rsidRDefault="00D400F5" w:rsidP="00D400F5">
      <w:pPr>
        <w:pStyle w:val="Sraopastraipa"/>
        <w:ind w:left="1440"/>
        <w:contextualSpacing/>
        <w:jc w:val="center"/>
        <w:rPr>
          <w:rFonts w:ascii="Times New Roman" w:hAnsi="Times New Roman"/>
          <w:b/>
          <w:sz w:val="24"/>
          <w:szCs w:val="24"/>
        </w:rPr>
      </w:pPr>
      <w:r>
        <w:rPr>
          <w:rFonts w:ascii="Times New Roman" w:hAnsi="Times New Roman"/>
          <w:b/>
          <w:sz w:val="24"/>
          <w:szCs w:val="24"/>
        </w:rPr>
        <w:t>IV SKYRIUS</w:t>
      </w:r>
    </w:p>
    <w:p w:rsidR="000502AA" w:rsidRPr="00727C65" w:rsidRDefault="000502AA" w:rsidP="00D400F5">
      <w:pPr>
        <w:pStyle w:val="Sraopastraipa"/>
        <w:ind w:left="1440"/>
        <w:contextualSpacing/>
        <w:jc w:val="center"/>
        <w:rPr>
          <w:rFonts w:ascii="Times New Roman" w:hAnsi="Times New Roman"/>
          <w:color w:val="000000"/>
          <w:sz w:val="24"/>
          <w:szCs w:val="24"/>
          <w:lang w:val="lt-LT"/>
        </w:rPr>
      </w:pPr>
      <w:r w:rsidRPr="00727C65">
        <w:rPr>
          <w:rFonts w:ascii="Times New Roman" w:hAnsi="Times New Roman"/>
          <w:b/>
          <w:sz w:val="24"/>
          <w:szCs w:val="24"/>
        </w:rPr>
        <w:t xml:space="preserve">LAIKINOSIOS (TRUMPALAIKĖS) GLOBOS </w:t>
      </w:r>
      <w:r w:rsidRPr="00727C65">
        <w:rPr>
          <w:rFonts w:ascii="Times New Roman" w:hAnsi="Times New Roman"/>
          <w:b/>
          <w:bCs/>
          <w:sz w:val="24"/>
          <w:szCs w:val="24"/>
          <w:lang w:val="lt-LT"/>
        </w:rPr>
        <w:t>FINANSAVIMAS</w:t>
      </w:r>
    </w:p>
    <w:p w:rsidR="000502AA" w:rsidRPr="00727C65" w:rsidRDefault="000502AA" w:rsidP="000502AA">
      <w:pPr>
        <w:pStyle w:val="tajtip"/>
        <w:numPr>
          <w:ilvl w:val="0"/>
          <w:numId w:val="26"/>
        </w:numPr>
        <w:tabs>
          <w:tab w:val="left" w:pos="1134"/>
        </w:tabs>
        <w:ind w:left="0" w:firstLine="709"/>
        <w:jc w:val="both"/>
        <w:rPr>
          <w:color w:val="000000"/>
        </w:rPr>
      </w:pPr>
      <w:r w:rsidRPr="00727C65">
        <w:t>Laikinoji (trumpalaikė)</w:t>
      </w:r>
      <w:r>
        <w:t xml:space="preserve"> globa šeimoje finansuojama iš S</w:t>
      </w:r>
      <w:r w:rsidRPr="00727C65">
        <w:t xml:space="preserve">avivaldybės biudžeto lėšų. </w:t>
      </w:r>
      <w:r w:rsidRPr="00727C65">
        <w:rPr>
          <w:color w:val="000000"/>
        </w:rPr>
        <w:t xml:space="preserve">Lėšos planuojamos kiekvienų metų biudžete. Kai budinčio globėjo šeimoje apgyvendinamas vaikas, kurio faktinė gyvenamoji ir deklaruota </w:t>
      </w:r>
      <w:r w:rsidRPr="00727C65">
        <w:t>gyvenamoji</w:t>
      </w:r>
      <w:r w:rsidRPr="00727C65">
        <w:rPr>
          <w:color w:val="FF0000"/>
        </w:rPr>
        <w:t xml:space="preserve"> </w:t>
      </w:r>
      <w:r w:rsidRPr="00727C65">
        <w:rPr>
          <w:color w:val="000000"/>
        </w:rPr>
        <w:t xml:space="preserve">vieta yra ne </w:t>
      </w:r>
      <w:r>
        <w:rPr>
          <w:color w:val="000000"/>
        </w:rPr>
        <w:t>Rietavo</w:t>
      </w:r>
      <w:r w:rsidRPr="00727C65">
        <w:rPr>
          <w:color w:val="000000"/>
        </w:rPr>
        <w:t xml:space="preserve"> savivaldybė</w:t>
      </w:r>
      <w:r w:rsidR="00D400F5">
        <w:rPr>
          <w:color w:val="000000"/>
        </w:rPr>
        <w:t>je</w:t>
      </w:r>
      <w:r w:rsidRPr="00727C65">
        <w:rPr>
          <w:color w:val="000000"/>
        </w:rPr>
        <w:t xml:space="preserve">, už suteiktą laikinojo </w:t>
      </w:r>
      <w:r w:rsidRPr="00727C65">
        <w:t xml:space="preserve">apgyvendinimo paslaugą </w:t>
      </w:r>
      <w:r>
        <w:rPr>
          <w:color w:val="000000"/>
        </w:rPr>
        <w:t xml:space="preserve">budinčio globėjo </w:t>
      </w:r>
      <w:r w:rsidRPr="00727C65">
        <w:rPr>
          <w:color w:val="000000"/>
        </w:rPr>
        <w:t xml:space="preserve">šeimoje </w:t>
      </w:r>
      <w:r w:rsidRPr="00727C65">
        <w:t>sumoka ta savivaldybė, kurioje yra vaiko ar jo tėvų deklaruota gyvenamoji vieta</w:t>
      </w:r>
      <w:r w:rsidRPr="00727C65">
        <w:rPr>
          <w:color w:val="FF0000"/>
        </w:rPr>
        <w:t xml:space="preserve">. </w:t>
      </w:r>
      <w:r w:rsidRPr="00727C65">
        <w:rPr>
          <w:color w:val="000000"/>
        </w:rPr>
        <w:t>Socialinės paramos skyrius raštu informuoja atitinkamą savivaldybę ir prašo padengti Savivaldybės biudžeto patirtas išlaidas.</w:t>
      </w:r>
    </w:p>
    <w:p w:rsidR="000502AA" w:rsidRPr="00D80947" w:rsidRDefault="000502AA" w:rsidP="000502AA">
      <w:pPr>
        <w:pStyle w:val="tajtip"/>
        <w:numPr>
          <w:ilvl w:val="0"/>
          <w:numId w:val="26"/>
        </w:numPr>
        <w:tabs>
          <w:tab w:val="left" w:pos="1134"/>
          <w:tab w:val="left" w:pos="1276"/>
        </w:tabs>
        <w:ind w:left="0" w:firstLine="709"/>
        <w:jc w:val="both"/>
        <w:rPr>
          <w:color w:val="000000"/>
        </w:rPr>
      </w:pPr>
      <w:r w:rsidRPr="00727C65">
        <w:t xml:space="preserve">Budinčiam globėjui, </w:t>
      </w:r>
      <w:r w:rsidR="00426A28">
        <w:t xml:space="preserve">nuo vaiko apgyvendinimo teikiant </w:t>
      </w:r>
      <w:r w:rsidRPr="00727C65">
        <w:t xml:space="preserve">laikinosios (trumpalaikės) </w:t>
      </w:r>
      <w:r w:rsidR="00426A28">
        <w:t xml:space="preserve">socialinės </w:t>
      </w:r>
      <w:r w:rsidRPr="00727C65">
        <w:t xml:space="preserve">globos </w:t>
      </w:r>
      <w:r w:rsidR="00426A28">
        <w:t>paslaugą</w:t>
      </w:r>
      <w:r w:rsidRPr="00727C65">
        <w:t xml:space="preserve"> šeimoje, išmokama vienkartinė</w:t>
      </w:r>
      <w:r w:rsidR="00426A28">
        <w:t xml:space="preserve"> įsikūrimo pašalpa, skirta vaiko</w:t>
      </w:r>
      <w:r w:rsidRPr="00727C65">
        <w:t xml:space="preserve"> gyvenimo sąlygoms pritaikyti ir būtiniausiems buities reikmenims įsigyti, siekiant tinkamai organizuoti laikinąją (trumpalaikę) globą</w:t>
      </w:r>
      <w:r>
        <w:t>, už kiekvieną kuriamą globos vietą</w:t>
      </w:r>
      <w:r w:rsidRPr="00727C65">
        <w:t xml:space="preserve">. </w:t>
      </w:r>
      <w:r w:rsidRPr="00D80947">
        <w:rPr>
          <w:color w:val="000000"/>
          <w:u w:val="single"/>
        </w:rPr>
        <w:t>Budinčiam globėjui mokamos žemiau nurodytos išmokos, kurios pervedamos į budinčio globėjo nurodytą asmeninę sąskaitą</w:t>
      </w:r>
      <w:r w:rsidRPr="00D80947">
        <w:rPr>
          <w:color w:val="000000"/>
        </w:rPr>
        <w:t>:</w:t>
      </w:r>
    </w:p>
    <w:p w:rsidR="000502AA" w:rsidRDefault="000502AA" w:rsidP="000502AA">
      <w:pPr>
        <w:pStyle w:val="tajtip"/>
        <w:numPr>
          <w:ilvl w:val="1"/>
          <w:numId w:val="26"/>
        </w:numPr>
        <w:tabs>
          <w:tab w:val="left" w:pos="1134"/>
          <w:tab w:val="left" w:pos="1276"/>
        </w:tabs>
        <w:ind w:left="0" w:firstLine="709"/>
        <w:jc w:val="both"/>
        <w:rPr>
          <w:color w:val="000000"/>
        </w:rPr>
      </w:pPr>
      <w:r w:rsidRPr="00D80947">
        <w:t xml:space="preserve">vienkartinė  300,0 </w:t>
      </w:r>
      <w:proofErr w:type="spellStart"/>
      <w:r w:rsidRPr="00D80947">
        <w:t>Eur</w:t>
      </w:r>
      <w:proofErr w:type="spellEnd"/>
      <w:r w:rsidRPr="00D80947">
        <w:t xml:space="preserve"> dydžio įsikūrimo pašalpa už kiekvieną kuriamą laikino apgyvendinimo ir laikinosios (trumpalaikės) globos vietą</w:t>
      </w:r>
      <w:r>
        <w:rPr>
          <w:color w:val="000000"/>
        </w:rPr>
        <w:t>,</w:t>
      </w:r>
      <w:r w:rsidRPr="00727C65">
        <w:rPr>
          <w:color w:val="000000"/>
        </w:rPr>
        <w:t xml:space="preserve"> </w:t>
      </w:r>
      <w:r>
        <w:rPr>
          <w:color w:val="000000"/>
        </w:rPr>
        <w:t xml:space="preserve">išmokama </w:t>
      </w:r>
      <w:r w:rsidRPr="00727C65">
        <w:t xml:space="preserve">per 3 </w:t>
      </w:r>
      <w:r>
        <w:rPr>
          <w:color w:val="000000"/>
        </w:rPr>
        <w:t xml:space="preserve">savaites nuo </w:t>
      </w:r>
      <w:r w:rsidRPr="00C552A6">
        <w:rPr>
          <w:color w:val="000000"/>
        </w:rPr>
        <w:t>S</w:t>
      </w:r>
      <w:r w:rsidRPr="00727C65">
        <w:t xml:space="preserve">utarties </w:t>
      </w:r>
      <w:r>
        <w:rPr>
          <w:color w:val="000000"/>
        </w:rPr>
        <w:t>pasirašymo</w:t>
      </w:r>
      <w:r w:rsidR="00426A28">
        <w:rPr>
          <w:color w:val="000000"/>
        </w:rPr>
        <w:t xml:space="preserve"> (vaiko apgyvendinimo)</w:t>
      </w:r>
      <w:r>
        <w:rPr>
          <w:color w:val="000000"/>
        </w:rPr>
        <w:t xml:space="preserve"> dienos;</w:t>
      </w:r>
    </w:p>
    <w:p w:rsidR="000502AA" w:rsidRPr="00D80947" w:rsidRDefault="000502AA" w:rsidP="000502AA">
      <w:pPr>
        <w:pStyle w:val="tajtip"/>
        <w:numPr>
          <w:ilvl w:val="1"/>
          <w:numId w:val="26"/>
        </w:numPr>
        <w:tabs>
          <w:tab w:val="left" w:pos="1134"/>
          <w:tab w:val="left" w:pos="1276"/>
        </w:tabs>
        <w:ind w:left="0" w:firstLine="709"/>
        <w:jc w:val="both"/>
      </w:pPr>
      <w:r w:rsidRPr="00D80947">
        <w:t xml:space="preserve">išmoka už </w:t>
      </w:r>
      <w:r>
        <w:t>socialinę globą šeimoje</w:t>
      </w:r>
      <w:r w:rsidRPr="00D80947">
        <w:rPr>
          <w:b/>
        </w:rPr>
        <w:t xml:space="preserve"> </w:t>
      </w:r>
      <w:r w:rsidRPr="00426A28">
        <w:t>─ 0,5</w:t>
      </w:r>
      <w:r w:rsidRPr="00D80947">
        <w:t xml:space="preserve"> Lietuvos Respublikos Vyriausybės nutarimu nustatytos minimalios mėnesinės algos (toliau – MMA) dydžio išmoka globėjui, mokama globėjui, kai šeimoje nėra globojamas vaikas. </w:t>
      </w:r>
      <w:r w:rsidR="00426A28">
        <w:t xml:space="preserve">Išmoka pradedama mokėti nuo pirmo vaiko apgyvendinimo. </w:t>
      </w:r>
      <w:r w:rsidRPr="00D80947">
        <w:t xml:space="preserve">Ši išmoka įskaitoma į asmens pajamas ir nuo jos sumokami teisės aktais nustatyti mokesčiai; </w:t>
      </w:r>
    </w:p>
    <w:p w:rsidR="000502AA" w:rsidRPr="00C0001F" w:rsidRDefault="000502AA" w:rsidP="000502AA">
      <w:pPr>
        <w:pStyle w:val="tajtip"/>
        <w:numPr>
          <w:ilvl w:val="1"/>
          <w:numId w:val="26"/>
        </w:numPr>
        <w:tabs>
          <w:tab w:val="left" w:pos="1134"/>
          <w:tab w:val="left" w:pos="1276"/>
        </w:tabs>
        <w:ind w:left="0" w:firstLine="709"/>
        <w:jc w:val="both"/>
        <w:rPr>
          <w:color w:val="000000"/>
        </w:rPr>
      </w:pPr>
      <w:r w:rsidRPr="0028430A">
        <w:t>išmoka</w:t>
      </w:r>
      <w:r w:rsidRPr="0028430A">
        <w:rPr>
          <w:color w:val="FF0000"/>
        </w:rPr>
        <w:t xml:space="preserve">  </w:t>
      </w:r>
      <w:r w:rsidRPr="0028430A">
        <w:t xml:space="preserve">už </w:t>
      </w:r>
      <w:r>
        <w:t>globojamą vaiką</w:t>
      </w:r>
      <w:r>
        <w:rPr>
          <w:b/>
        </w:rPr>
        <w:t xml:space="preserve"> </w:t>
      </w:r>
      <w:r w:rsidRPr="00D80947">
        <w:t>─ 0,5</w:t>
      </w:r>
      <w:r>
        <w:t xml:space="preserve"> </w:t>
      </w:r>
      <w:r w:rsidRPr="002B7EE3">
        <w:rPr>
          <w:color w:val="000000"/>
        </w:rPr>
        <w:t>MMA</w:t>
      </w:r>
      <w:r>
        <w:rPr>
          <w:color w:val="000000"/>
        </w:rPr>
        <w:t xml:space="preserve"> </w:t>
      </w:r>
      <w:r w:rsidRPr="00727C65">
        <w:t>išmoka</w:t>
      </w:r>
      <w:r w:rsidRPr="00727C65">
        <w:rPr>
          <w:b/>
        </w:rPr>
        <w:t xml:space="preserve"> </w:t>
      </w:r>
      <w:r w:rsidRPr="00727C65">
        <w:t xml:space="preserve">už kiekvieną apgyvendintą vaiką budinčiam globėjui (rūpintojui) už </w:t>
      </w:r>
      <w:r>
        <w:t>faktiškai suteiktas paslaugas.</w:t>
      </w:r>
      <w:r w:rsidRPr="00CE1183">
        <w:t xml:space="preserve"> </w:t>
      </w:r>
      <w:r>
        <w:t xml:space="preserve">Dėl šios išmokos gavimo </w:t>
      </w:r>
      <w:r w:rsidRPr="008F5B9B">
        <w:t xml:space="preserve">globėjas (rūpintojas) </w:t>
      </w:r>
      <w:r w:rsidR="00BF5D71">
        <w:t xml:space="preserve">kreipiasi į </w:t>
      </w:r>
      <w:r w:rsidRPr="008F5B9B">
        <w:t xml:space="preserve">Socialinės paramos </w:t>
      </w:r>
      <w:r w:rsidR="00BF5D71">
        <w:t>skyrių.</w:t>
      </w:r>
      <w:r w:rsidRPr="008F5B9B">
        <w:t xml:space="preserve"> Ši išmoka skaičiuojama proporcingai dienų, kurias vaikas gyvena budinčio globėjo (rūpintojo) šeimoje, skaičiui.</w:t>
      </w:r>
      <w:r>
        <w:rPr>
          <w:color w:val="FF0000"/>
        </w:rPr>
        <w:t xml:space="preserve"> </w:t>
      </w:r>
      <w:r w:rsidRPr="00727C65">
        <w:t>Šios lėšos įskaitomos į budinčio globėjo</w:t>
      </w:r>
      <w:r>
        <w:t xml:space="preserve"> (rūpintojo)</w:t>
      </w:r>
      <w:r w:rsidRPr="00727C65">
        <w:t xml:space="preserve"> pajamas ir nuo šių lėšų </w:t>
      </w:r>
      <w:r w:rsidRPr="00C0001F">
        <w:rPr>
          <w:color w:val="000000"/>
        </w:rPr>
        <w:t xml:space="preserve">sumokami teisės aktais nustatyti mokesčiai. </w:t>
      </w:r>
    </w:p>
    <w:p w:rsidR="000502AA" w:rsidRPr="0028430A" w:rsidRDefault="000502AA" w:rsidP="000502AA">
      <w:pPr>
        <w:pStyle w:val="tajtip"/>
        <w:numPr>
          <w:ilvl w:val="0"/>
          <w:numId w:val="26"/>
        </w:numPr>
        <w:tabs>
          <w:tab w:val="left" w:pos="1134"/>
          <w:tab w:val="left" w:pos="1276"/>
        </w:tabs>
        <w:ind w:left="0" w:firstLine="731"/>
        <w:jc w:val="both"/>
      </w:pPr>
      <w:r w:rsidRPr="00727C65">
        <w:t>Dėl išmokų</w:t>
      </w:r>
      <w:r>
        <w:t>,</w:t>
      </w:r>
      <w:r w:rsidRPr="00727C65">
        <w:t xml:space="preserve"> nurodytų šio Aprašo</w:t>
      </w:r>
      <w:r>
        <w:t xml:space="preserve"> 20 punkte,</w:t>
      </w:r>
      <w:r w:rsidRPr="00727C65">
        <w:t xml:space="preserve"> gavimo budintis globėjas kreipiasi į Socialinės paramos skyrių ir užp</w:t>
      </w:r>
      <w:r>
        <w:t>ildo patvirtintų formų prašymus</w:t>
      </w:r>
      <w:r w:rsidR="00D400F5">
        <w:t>,</w:t>
      </w:r>
      <w:r w:rsidRPr="0028430A">
        <w:t xml:space="preserve"> pateikia reika</w:t>
      </w:r>
      <w:r w:rsidR="00D400F5">
        <w:t>lingus</w:t>
      </w:r>
      <w:r w:rsidRPr="0028430A">
        <w:t xml:space="preserve"> dokumentus.</w:t>
      </w:r>
    </w:p>
    <w:p w:rsidR="000502AA" w:rsidRDefault="000502AA" w:rsidP="000502AA">
      <w:pPr>
        <w:pStyle w:val="tajtip"/>
        <w:numPr>
          <w:ilvl w:val="0"/>
          <w:numId w:val="26"/>
        </w:numPr>
        <w:tabs>
          <w:tab w:val="left" w:pos="709"/>
          <w:tab w:val="left" w:pos="1276"/>
        </w:tabs>
        <w:ind w:left="0" w:firstLine="731"/>
        <w:jc w:val="both"/>
      </w:pPr>
      <w:r w:rsidRPr="008F5B9B">
        <w:t>Išmokos</w:t>
      </w:r>
      <w:r>
        <w:t>,</w:t>
      </w:r>
      <w:r w:rsidRPr="008F5B9B">
        <w:t xml:space="preserve"> nurodytos Aprašo </w:t>
      </w:r>
      <w:r>
        <w:t xml:space="preserve">20 </w:t>
      </w:r>
      <w:r w:rsidRPr="008F5B9B">
        <w:t>p</w:t>
      </w:r>
      <w:r>
        <w:t>unkte,</w:t>
      </w:r>
      <w:r w:rsidRPr="008F5B9B">
        <w:t xml:space="preserve"> skiriamos ir jų mokėjimas nutraukiamas</w:t>
      </w:r>
      <w:r>
        <w:t xml:space="preserve"> Savivaldybės a</w:t>
      </w:r>
      <w:r w:rsidRPr="008F5B9B">
        <w:t>dministracijos direktoriaus įsakymu, Vaiko t</w:t>
      </w:r>
      <w:r>
        <w:t>eisių apsaugos skyriaus teikimu.</w:t>
      </w:r>
    </w:p>
    <w:p w:rsidR="000502AA" w:rsidRDefault="000502AA" w:rsidP="000502AA">
      <w:pPr>
        <w:pStyle w:val="tajtip"/>
        <w:numPr>
          <w:ilvl w:val="0"/>
          <w:numId w:val="26"/>
        </w:numPr>
        <w:tabs>
          <w:tab w:val="left" w:pos="709"/>
          <w:tab w:val="left" w:pos="1276"/>
        </w:tabs>
        <w:ind w:left="0" w:firstLine="731"/>
        <w:jc w:val="both"/>
      </w:pPr>
      <w:r>
        <w:t>I</w:t>
      </w:r>
      <w:r w:rsidRPr="008F5B9B">
        <w:t xml:space="preserve">šmokos </w:t>
      </w:r>
      <w:r>
        <w:t>skaičiuojamos ir mokėjimo dokumentai rengiami naudojantis socialinės</w:t>
      </w:r>
      <w:r w:rsidRPr="008F5B9B">
        <w:t xml:space="preserve"> pa</w:t>
      </w:r>
      <w:r>
        <w:t xml:space="preserve">ramos apskaitos sistema </w:t>
      </w:r>
      <w:r w:rsidRPr="008F5B9B">
        <w:t>„PARAMA“  (</w:t>
      </w:r>
      <w:r w:rsidRPr="00821CCA">
        <w:t>toliau  – PARAMA</w:t>
      </w:r>
      <w:r w:rsidRPr="008F5B9B">
        <w:t>)</w:t>
      </w:r>
      <w:r>
        <w:t>.</w:t>
      </w:r>
    </w:p>
    <w:p w:rsidR="000502AA" w:rsidRDefault="000502AA" w:rsidP="000502AA">
      <w:pPr>
        <w:pStyle w:val="tajtip"/>
        <w:numPr>
          <w:ilvl w:val="0"/>
          <w:numId w:val="26"/>
        </w:numPr>
        <w:tabs>
          <w:tab w:val="left" w:pos="709"/>
          <w:tab w:val="left" w:pos="1276"/>
        </w:tabs>
        <w:ind w:left="0" w:firstLine="731"/>
        <w:jc w:val="both"/>
      </w:pPr>
      <w:r>
        <w:t>S</w:t>
      </w:r>
      <w:r w:rsidRPr="0028430A">
        <w:t>prendimai dėl šių išmokų teikimo įforminami Savivaldybės administracijos direktoriaus įsakymu arba jo įgalioto asmens įsakymu (pavedimu)</w:t>
      </w:r>
      <w:r w:rsidR="00D400F5">
        <w:t>.</w:t>
      </w:r>
    </w:p>
    <w:p w:rsidR="000502AA" w:rsidRDefault="00E96278" w:rsidP="000502AA">
      <w:pPr>
        <w:pStyle w:val="tajtip"/>
        <w:numPr>
          <w:ilvl w:val="0"/>
          <w:numId w:val="26"/>
        </w:numPr>
        <w:tabs>
          <w:tab w:val="left" w:pos="709"/>
          <w:tab w:val="left" w:pos="1276"/>
        </w:tabs>
        <w:ind w:left="0" w:firstLine="731"/>
        <w:jc w:val="both"/>
      </w:pPr>
      <w:r>
        <w:lastRenderedPageBreak/>
        <w:t>Išmokos s</w:t>
      </w:r>
      <w:r w:rsidR="000502AA" w:rsidRPr="00727C65">
        <w:t xml:space="preserve">kiriamos už praėjusį mėnesį ir pervedamos į budinčio globėjo (rūpintojo) nurodytą asmeninę sąskaitą </w:t>
      </w:r>
      <w:r>
        <w:t xml:space="preserve">iki einamojo mėnesio </w:t>
      </w:r>
      <w:r w:rsidR="000502AA" w:rsidRPr="00727C65">
        <w:t>20 d.</w:t>
      </w:r>
    </w:p>
    <w:p w:rsidR="000502AA" w:rsidRPr="0028430A" w:rsidRDefault="000502AA" w:rsidP="000502AA">
      <w:pPr>
        <w:pStyle w:val="tajtip"/>
        <w:numPr>
          <w:ilvl w:val="0"/>
          <w:numId w:val="26"/>
        </w:numPr>
        <w:tabs>
          <w:tab w:val="left" w:pos="0"/>
          <w:tab w:val="left" w:pos="1134"/>
        </w:tabs>
        <w:spacing w:before="0" w:beforeAutospacing="0" w:after="0" w:afterAutospacing="0"/>
        <w:ind w:left="0" w:firstLine="709"/>
        <w:jc w:val="both"/>
        <w:rPr>
          <w:color w:val="000000"/>
        </w:rPr>
      </w:pPr>
      <w:r w:rsidRPr="0028430A">
        <w:t>Globos (rūpybos) išmokos, mokamos ne iš Savivaldybės biudžeto, mokamos teisės aktų nustatyta tvarka.</w:t>
      </w:r>
    </w:p>
    <w:p w:rsidR="00D400F5" w:rsidRDefault="00D400F5" w:rsidP="00D400F5">
      <w:pPr>
        <w:pStyle w:val="tajtip"/>
        <w:spacing w:before="0" w:beforeAutospacing="0" w:after="0" w:afterAutospacing="0"/>
        <w:jc w:val="center"/>
        <w:rPr>
          <w:b/>
          <w:bCs/>
          <w:sz w:val="22"/>
          <w:szCs w:val="22"/>
          <w:lang w:eastAsia="en-US"/>
        </w:rPr>
      </w:pPr>
      <w:r>
        <w:rPr>
          <w:b/>
          <w:bCs/>
          <w:sz w:val="22"/>
          <w:szCs w:val="22"/>
          <w:lang w:eastAsia="en-US"/>
        </w:rPr>
        <w:t>V SKYRIUS</w:t>
      </w:r>
    </w:p>
    <w:p w:rsidR="00102B9C" w:rsidRPr="00727C65" w:rsidRDefault="00102B9C" w:rsidP="00D400F5">
      <w:pPr>
        <w:pStyle w:val="tajtip"/>
        <w:spacing w:before="0" w:beforeAutospacing="0" w:after="0" w:afterAutospacing="0"/>
        <w:jc w:val="center"/>
        <w:rPr>
          <w:b/>
          <w:color w:val="000000"/>
        </w:rPr>
      </w:pPr>
      <w:r w:rsidRPr="00727C65">
        <w:rPr>
          <w:b/>
          <w:color w:val="000000"/>
        </w:rPr>
        <w:t>BAIGIAMOSIOS NUOSTATOS</w:t>
      </w:r>
    </w:p>
    <w:p w:rsidR="00102B9C" w:rsidRPr="00727C65" w:rsidRDefault="00102B9C" w:rsidP="00102B9C">
      <w:pPr>
        <w:pStyle w:val="tajtip"/>
        <w:numPr>
          <w:ilvl w:val="0"/>
          <w:numId w:val="26"/>
        </w:numPr>
        <w:tabs>
          <w:tab w:val="left" w:pos="1134"/>
        </w:tabs>
        <w:ind w:left="0" w:firstLine="709"/>
        <w:jc w:val="both"/>
        <w:rPr>
          <w:strike/>
        </w:rPr>
      </w:pPr>
      <w:r w:rsidRPr="00727C65">
        <w:t>Savivaldybės administracijos direktorius tvirtina žemiau nurodytas dokumentų formas:</w:t>
      </w:r>
    </w:p>
    <w:p w:rsidR="00102B9C" w:rsidRPr="00190E2B" w:rsidRDefault="00102B9C" w:rsidP="00102B9C">
      <w:pPr>
        <w:pStyle w:val="tajtip"/>
        <w:numPr>
          <w:ilvl w:val="1"/>
          <w:numId w:val="26"/>
        </w:numPr>
        <w:tabs>
          <w:tab w:val="left" w:pos="0"/>
        </w:tabs>
        <w:ind w:left="0" w:firstLine="709"/>
        <w:jc w:val="both"/>
        <w:rPr>
          <w:strike/>
        </w:rPr>
      </w:pPr>
      <w:r>
        <w:t>Prašymo formą „D</w:t>
      </w:r>
      <w:r w:rsidRPr="00727C65">
        <w:t>ėl budinčių globėjų (rūpintojų) šeimos veiklos vykdymo</w:t>
      </w:r>
      <w:r>
        <w:t>“;</w:t>
      </w:r>
    </w:p>
    <w:p w:rsidR="00102B9C" w:rsidRPr="00190E2B" w:rsidRDefault="00102B9C" w:rsidP="00102B9C">
      <w:pPr>
        <w:pStyle w:val="tajtip"/>
        <w:numPr>
          <w:ilvl w:val="1"/>
          <w:numId w:val="26"/>
        </w:numPr>
        <w:tabs>
          <w:tab w:val="left" w:pos="0"/>
        </w:tabs>
        <w:ind w:left="0" w:firstLine="709"/>
        <w:jc w:val="both"/>
        <w:rPr>
          <w:strike/>
        </w:rPr>
      </w:pPr>
      <w:r w:rsidRPr="00727C65">
        <w:t>Tėvų globos netekusio vaiko laikinojo apgyvendinimo ir laikinosios (trumpalaikės) socialinės globos (rūpybos) budinčio globėjo (rūpintojo) šeimoje teikimo sutarties formą;</w:t>
      </w:r>
    </w:p>
    <w:p w:rsidR="00102B9C" w:rsidRPr="00727C65" w:rsidRDefault="00102B9C" w:rsidP="00E6067F">
      <w:pPr>
        <w:pStyle w:val="tajtip"/>
        <w:numPr>
          <w:ilvl w:val="1"/>
          <w:numId w:val="26"/>
        </w:numPr>
        <w:tabs>
          <w:tab w:val="left" w:pos="1134"/>
          <w:tab w:val="left" w:pos="1350"/>
        </w:tabs>
        <w:ind w:left="1418" w:hanging="709"/>
        <w:jc w:val="both"/>
      </w:pPr>
      <w:r w:rsidRPr="00727C65">
        <w:t>Vienkartinės įsikūrimo pašalpos prašymo formą;</w:t>
      </w:r>
    </w:p>
    <w:p w:rsidR="00102B9C" w:rsidRPr="00727C65" w:rsidRDefault="00102B9C" w:rsidP="00E6067F">
      <w:pPr>
        <w:pStyle w:val="tajtip"/>
        <w:numPr>
          <w:ilvl w:val="1"/>
          <w:numId w:val="26"/>
        </w:numPr>
        <w:tabs>
          <w:tab w:val="left" w:pos="1134"/>
        </w:tabs>
        <w:ind w:left="1350" w:hanging="641"/>
        <w:jc w:val="both"/>
        <w:rPr>
          <w:strike/>
        </w:rPr>
      </w:pPr>
      <w:r w:rsidRPr="00727C65">
        <w:t xml:space="preserve"> Išmokos už socialinę globą šeimoje prašymo formą;</w:t>
      </w:r>
    </w:p>
    <w:p w:rsidR="00102B9C" w:rsidRPr="00EA3473" w:rsidRDefault="00102B9C" w:rsidP="00E6067F">
      <w:pPr>
        <w:pStyle w:val="tajtip"/>
        <w:numPr>
          <w:ilvl w:val="1"/>
          <w:numId w:val="26"/>
        </w:numPr>
        <w:tabs>
          <w:tab w:val="left" w:pos="993"/>
          <w:tab w:val="left" w:pos="1350"/>
        </w:tabs>
        <w:ind w:left="1134" w:hanging="425"/>
        <w:jc w:val="both"/>
        <w:rPr>
          <w:strike/>
        </w:rPr>
      </w:pPr>
      <w:r w:rsidRPr="00727C65">
        <w:t>Išmokos už globojamus vaikus prašymo formą.</w:t>
      </w:r>
    </w:p>
    <w:p w:rsidR="00102B9C" w:rsidRPr="001D6A41" w:rsidRDefault="00102B9C" w:rsidP="00102B9C">
      <w:pPr>
        <w:pStyle w:val="tajtip"/>
        <w:numPr>
          <w:ilvl w:val="0"/>
          <w:numId w:val="26"/>
        </w:numPr>
        <w:tabs>
          <w:tab w:val="left" w:pos="1134"/>
        </w:tabs>
        <w:ind w:left="0" w:firstLine="709"/>
        <w:jc w:val="both"/>
        <w:rPr>
          <w:strike/>
        </w:rPr>
      </w:pPr>
      <w:r w:rsidRPr="00727C65">
        <w:t xml:space="preserve">Budintis globėjas Sutartį su Savivaldybės administracijos direktoriumi dėl laikinosios globos teikimo sudaro savo veiklos pradžioje ir ji gali būti keičiama ar nutraukiama budinčio globėjo (rūpintojo) iniciatyva prieš tai įspėjus ne </w:t>
      </w:r>
      <w:r w:rsidR="00D400F5">
        <w:t xml:space="preserve">vėliau kaip prieš 1 mėnesį, jeigu </w:t>
      </w:r>
      <w:r w:rsidRPr="00727C65">
        <w:t>šeimoje nėra laikina</w:t>
      </w:r>
      <w:r>
        <w:t>i globojamo vaiko, ir ne vėliau</w:t>
      </w:r>
      <w:r w:rsidRPr="00727C65">
        <w:t xml:space="preserve"> kaip prieš 3 mėnesius ─ jei</w:t>
      </w:r>
      <w:r w:rsidR="00D400F5">
        <w:t>gu</w:t>
      </w:r>
      <w:r w:rsidRPr="00727C65">
        <w:t xml:space="preserve"> šeimoje yra globojamas vaikas, išskyrus atvejus, kai laikinoji (trumpalaikė) v</w:t>
      </w:r>
      <w:r>
        <w:t>aiko globa šeimoje baigiasi anks</w:t>
      </w:r>
      <w:r w:rsidRPr="00727C65">
        <w:t xml:space="preserve">čiau šio termino. </w:t>
      </w:r>
    </w:p>
    <w:p w:rsidR="00102B9C" w:rsidRPr="00727C65" w:rsidRDefault="00102B9C" w:rsidP="00102B9C">
      <w:pPr>
        <w:pStyle w:val="tajtip"/>
        <w:numPr>
          <w:ilvl w:val="0"/>
          <w:numId w:val="26"/>
        </w:numPr>
        <w:tabs>
          <w:tab w:val="left" w:pos="1134"/>
        </w:tabs>
        <w:ind w:left="0" w:firstLine="709"/>
        <w:jc w:val="both"/>
        <w:rPr>
          <w:strike/>
          <w:color w:val="000000"/>
        </w:rPr>
      </w:pPr>
      <w:r w:rsidRPr="00727C65">
        <w:t>Savivaldybės administracijos direktorius Sutartį gali nutraukti vienašališkai</w:t>
      </w:r>
      <w:r>
        <w:t>,</w:t>
      </w:r>
      <w:r w:rsidRPr="00727C65">
        <w:t xml:space="preserve"> iš anksto </w:t>
      </w:r>
      <w:r>
        <w:rPr>
          <w:color w:val="000000"/>
        </w:rPr>
        <w:t>neįspėjęs budinčio globėjo</w:t>
      </w:r>
      <w:r w:rsidRPr="00727C65">
        <w:rPr>
          <w:color w:val="000000"/>
        </w:rPr>
        <w:t>, jei</w:t>
      </w:r>
      <w:r w:rsidR="00D400F5">
        <w:rPr>
          <w:color w:val="000000"/>
        </w:rPr>
        <w:t>gu</w:t>
      </w:r>
      <w:r w:rsidRPr="00727C65">
        <w:rPr>
          <w:color w:val="000000"/>
        </w:rPr>
        <w:t xml:space="preserve"> paaiškėja aplinkybės, dėl kurių tokie sprendimai</w:t>
      </w:r>
      <w:r w:rsidR="00D400F5" w:rsidRPr="00D400F5">
        <w:rPr>
          <w:color w:val="000000"/>
        </w:rPr>
        <w:t xml:space="preserve"> </w:t>
      </w:r>
      <w:r w:rsidR="00D400F5" w:rsidRPr="00727C65">
        <w:rPr>
          <w:color w:val="000000"/>
        </w:rPr>
        <w:t>būtini</w:t>
      </w:r>
      <w:r w:rsidRPr="00727C65">
        <w:rPr>
          <w:color w:val="000000"/>
        </w:rPr>
        <w:t>. Sutartis nutraukiama Savivaldybės administracijos direktoriaus įsakymu. Apie Sutarties nutraukimą budintis globėjas (rūpintojas) informuojamas motyvuotu raštu.</w:t>
      </w:r>
    </w:p>
    <w:p w:rsidR="00102B9C" w:rsidRDefault="00102B9C" w:rsidP="00102B9C">
      <w:pPr>
        <w:pStyle w:val="tajtip"/>
        <w:numPr>
          <w:ilvl w:val="0"/>
          <w:numId w:val="26"/>
        </w:numPr>
        <w:tabs>
          <w:tab w:val="left" w:pos="1134"/>
        </w:tabs>
        <w:ind w:left="0" w:firstLine="709"/>
        <w:jc w:val="both"/>
        <w:rPr>
          <w:color w:val="000000"/>
        </w:rPr>
      </w:pPr>
      <w:r>
        <w:rPr>
          <w:color w:val="000000"/>
        </w:rPr>
        <w:t>Savivaldybės administracijos direktorius vienašališkai gali nutraukti Sutartį, kai budintis globėjas:</w:t>
      </w:r>
    </w:p>
    <w:p w:rsidR="00102B9C" w:rsidRDefault="00102B9C" w:rsidP="00102B9C">
      <w:pPr>
        <w:pStyle w:val="tajtip"/>
        <w:numPr>
          <w:ilvl w:val="1"/>
          <w:numId w:val="26"/>
        </w:numPr>
        <w:tabs>
          <w:tab w:val="left" w:pos="1134"/>
          <w:tab w:val="left" w:pos="1260"/>
        </w:tabs>
        <w:ind w:left="0" w:firstLine="709"/>
        <w:jc w:val="both"/>
        <w:rPr>
          <w:color w:val="000000"/>
        </w:rPr>
      </w:pPr>
      <w:r>
        <w:rPr>
          <w:color w:val="000000"/>
        </w:rPr>
        <w:t>nevykdo šiame Apraše nustatytų reikalavimų ir Sutartyje numatytų įsipareigojimų;</w:t>
      </w:r>
    </w:p>
    <w:p w:rsidR="00102B9C" w:rsidRDefault="00102B9C" w:rsidP="00102B9C">
      <w:pPr>
        <w:pStyle w:val="tajtip"/>
        <w:numPr>
          <w:ilvl w:val="1"/>
          <w:numId w:val="26"/>
        </w:numPr>
        <w:tabs>
          <w:tab w:val="left" w:pos="1134"/>
        </w:tabs>
        <w:ind w:left="1276" w:hanging="567"/>
        <w:jc w:val="both"/>
        <w:rPr>
          <w:color w:val="000000"/>
        </w:rPr>
      </w:pPr>
      <w:r>
        <w:rPr>
          <w:color w:val="000000"/>
        </w:rPr>
        <w:t>be pateisinamos priežasties atsisako teikti laikinąją globą vaikui;</w:t>
      </w:r>
    </w:p>
    <w:p w:rsidR="00102B9C" w:rsidRDefault="00102B9C" w:rsidP="00102B9C">
      <w:pPr>
        <w:pStyle w:val="tajtip"/>
        <w:numPr>
          <w:ilvl w:val="1"/>
          <w:numId w:val="26"/>
        </w:numPr>
        <w:tabs>
          <w:tab w:val="left" w:pos="1134"/>
        </w:tabs>
        <w:ind w:left="1276" w:hanging="567"/>
        <w:jc w:val="both"/>
        <w:rPr>
          <w:color w:val="000000"/>
        </w:rPr>
      </w:pPr>
      <w:r>
        <w:rPr>
          <w:color w:val="000000"/>
        </w:rPr>
        <w:t xml:space="preserve">kitais nenumatytais atvejais </w:t>
      </w:r>
      <w:r w:rsidR="00D400F5">
        <w:rPr>
          <w:color w:val="000000"/>
        </w:rPr>
        <w:t xml:space="preserve">– </w:t>
      </w:r>
      <w:r>
        <w:rPr>
          <w:color w:val="000000"/>
        </w:rPr>
        <w:t xml:space="preserve">Komisijos teikimu.    </w:t>
      </w:r>
    </w:p>
    <w:p w:rsidR="00102B9C" w:rsidRPr="00727C65" w:rsidRDefault="00102B9C" w:rsidP="00102B9C">
      <w:pPr>
        <w:pStyle w:val="tajtip"/>
        <w:numPr>
          <w:ilvl w:val="0"/>
          <w:numId w:val="26"/>
        </w:numPr>
        <w:tabs>
          <w:tab w:val="left" w:pos="1134"/>
        </w:tabs>
        <w:ind w:left="0" w:firstLine="709"/>
        <w:jc w:val="both"/>
        <w:rPr>
          <w:color w:val="000000"/>
        </w:rPr>
      </w:pPr>
      <w:r w:rsidRPr="00727C65">
        <w:rPr>
          <w:color w:val="000000"/>
        </w:rPr>
        <w:t xml:space="preserve">Laikinąją globą </w:t>
      </w:r>
      <w:r w:rsidR="00E6067F">
        <w:t xml:space="preserve">budinčio globėjo </w:t>
      </w:r>
      <w:r w:rsidRPr="00727C65">
        <w:rPr>
          <w:color w:val="000000"/>
        </w:rPr>
        <w:t xml:space="preserve">šeimoje </w:t>
      </w:r>
      <w:r>
        <w:rPr>
          <w:color w:val="000000"/>
        </w:rPr>
        <w:t xml:space="preserve">teisės </w:t>
      </w:r>
      <w:r w:rsidRPr="00727C65">
        <w:rPr>
          <w:color w:val="000000"/>
        </w:rPr>
        <w:t>aktų nustatyta tvarka</w:t>
      </w:r>
      <w:r w:rsidR="00D400F5" w:rsidRPr="00D400F5">
        <w:rPr>
          <w:color w:val="000000"/>
        </w:rPr>
        <w:t xml:space="preserve"> </w:t>
      </w:r>
      <w:r w:rsidR="00D400F5" w:rsidRPr="00727C65">
        <w:rPr>
          <w:color w:val="000000"/>
        </w:rPr>
        <w:t>prižiūri VTAS</w:t>
      </w:r>
      <w:r w:rsidRPr="00727C65">
        <w:rPr>
          <w:color w:val="000000"/>
        </w:rPr>
        <w:t>.</w:t>
      </w:r>
    </w:p>
    <w:p w:rsidR="00102B9C" w:rsidRPr="00727C65" w:rsidRDefault="00102B9C" w:rsidP="00102B9C">
      <w:pPr>
        <w:pStyle w:val="tajtip"/>
        <w:tabs>
          <w:tab w:val="left" w:pos="1134"/>
        </w:tabs>
        <w:spacing w:before="0" w:beforeAutospacing="0" w:after="0" w:afterAutospacing="0"/>
        <w:jc w:val="center"/>
        <w:rPr>
          <w:color w:val="000000"/>
        </w:rPr>
      </w:pPr>
      <w:r w:rsidRPr="00727C65">
        <w:rPr>
          <w:color w:val="000000"/>
        </w:rPr>
        <w:t>__________________________</w:t>
      </w:r>
    </w:p>
    <w:p w:rsidR="00102B9C" w:rsidRPr="00727C65" w:rsidRDefault="00102B9C" w:rsidP="00102B9C">
      <w:pPr>
        <w:rPr>
          <w:color w:val="000000"/>
          <w:lang w:eastAsia="lt-LT"/>
        </w:rPr>
      </w:pPr>
    </w:p>
    <w:p w:rsidR="00102B9C" w:rsidRDefault="00102B9C" w:rsidP="00102B9C">
      <w:pPr>
        <w:pStyle w:val="Antrats"/>
        <w:tabs>
          <w:tab w:val="clear" w:pos="4153"/>
          <w:tab w:val="clear" w:pos="8306"/>
        </w:tabs>
        <w:ind w:left="1440"/>
        <w:jc w:val="cente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58126A">
      <w:pPr>
        <w:pStyle w:val="Pagrindinistekstas"/>
        <w:ind w:right="-42"/>
        <w:rPr>
          <w:bCs/>
          <w:sz w:val="22"/>
          <w:szCs w:val="22"/>
        </w:rPr>
      </w:pPr>
    </w:p>
    <w:p w:rsidR="00985FDA" w:rsidRDefault="00985FDA" w:rsidP="00102B9C">
      <w:pPr>
        <w:pStyle w:val="Pagrindinistekstas"/>
        <w:ind w:right="-42"/>
        <w:jc w:val="both"/>
        <w:rPr>
          <w:bCs/>
          <w:sz w:val="22"/>
          <w:szCs w:val="22"/>
        </w:rPr>
      </w:pPr>
    </w:p>
    <w:p w:rsidR="00985FDA" w:rsidRDefault="00985FDA" w:rsidP="0058126A">
      <w:pPr>
        <w:pStyle w:val="Pagrindinistekstas"/>
        <w:ind w:right="-42"/>
        <w:rPr>
          <w:bCs/>
          <w:sz w:val="22"/>
          <w:szCs w:val="22"/>
        </w:rPr>
      </w:pPr>
    </w:p>
    <w:p w:rsidR="007605FC" w:rsidRPr="00A13A92" w:rsidRDefault="007605FC" w:rsidP="007605FC">
      <w:pPr>
        <w:pStyle w:val="Pagrindiniotekstotrauka"/>
        <w:tabs>
          <w:tab w:val="left" w:pos="1247"/>
        </w:tabs>
        <w:ind w:firstLine="0"/>
        <w:jc w:val="center"/>
        <w:rPr>
          <w:b/>
        </w:rPr>
      </w:pPr>
      <w:r w:rsidRPr="001670D4">
        <w:rPr>
          <w:b/>
        </w:rPr>
        <w:t>RIETAVO SAVIVALDYBĖS ADMINISTARCIJOS SVEIKATOS, SOCIALINĖS PARAMOS IR RŪPYBOS SKYRIUS</w:t>
      </w:r>
    </w:p>
    <w:p w:rsidR="000C3DF2" w:rsidRDefault="000C3DF2" w:rsidP="007605FC">
      <w:pPr>
        <w:pStyle w:val="Pagrindinistekstas"/>
        <w:ind w:right="-42"/>
        <w:jc w:val="both"/>
        <w:rPr>
          <w:bCs/>
          <w:sz w:val="22"/>
          <w:szCs w:val="22"/>
        </w:rPr>
      </w:pPr>
    </w:p>
    <w:p w:rsidR="00351490" w:rsidRDefault="00351490" w:rsidP="00351490">
      <w:pPr>
        <w:shd w:val="solid" w:color="FFFFFF" w:fill="FFFFFF"/>
        <w:ind w:firstLine="0"/>
        <w:jc w:val="center"/>
        <w:rPr>
          <w:b/>
          <w:bCs/>
          <w:szCs w:val="24"/>
        </w:rPr>
      </w:pPr>
      <w:r>
        <w:rPr>
          <w:b/>
          <w:bCs/>
          <w:szCs w:val="24"/>
        </w:rPr>
        <w:t>AIŠKINAMASIS RAŠTAS PRIE SPRENDIMO</w:t>
      </w:r>
    </w:p>
    <w:p w:rsidR="00351490" w:rsidRPr="00E6067F" w:rsidRDefault="00351490" w:rsidP="00E6067F">
      <w:pPr>
        <w:shd w:val="solid" w:color="FFFFFF" w:fill="FFFFFF"/>
        <w:ind w:firstLine="0"/>
        <w:jc w:val="center"/>
        <w:rPr>
          <w:b/>
          <w:bCs/>
        </w:rPr>
      </w:pPr>
      <w:r w:rsidRPr="00E6067F">
        <w:rPr>
          <w:b/>
          <w:bCs/>
          <w:caps/>
          <w:szCs w:val="24"/>
        </w:rPr>
        <w:t>,,</w:t>
      </w:r>
      <w:r w:rsidR="00E6067F">
        <w:rPr>
          <w:b/>
          <w:bCs/>
        </w:rPr>
        <w:t>DĖL TĖVŲ GLOBOS NETEKUSIO VAIKO LAIKINOJO APGYVENDINIMO</w:t>
      </w:r>
      <w:r w:rsidR="00D400F5">
        <w:rPr>
          <w:b/>
          <w:bCs/>
        </w:rPr>
        <w:t>,</w:t>
      </w:r>
      <w:r w:rsidR="00E6067F">
        <w:rPr>
          <w:b/>
          <w:bCs/>
        </w:rPr>
        <w:t xml:space="preserve"> LAIKINOSIOS (TRUMPALAIKĖS) SOCIALINĖS GLOBOS (RŪPYBOS) BUDINČIO GLOBĖJO (RŪPINTOJO) ŠEIMOJE ORGANIZAVIMO IR IŠMOKŲ UŽ VAIKO GLOBĄ (RŪPYBĄ) MOKĖJIMO TVARKOS RIETAVO SAVIVALDYBĖJE APRAŠO PATVIRTINIMO </w:t>
      </w:r>
      <w:r w:rsidR="008D2273" w:rsidRPr="00E6067F">
        <w:rPr>
          <w:b/>
          <w:bCs/>
          <w:szCs w:val="24"/>
        </w:rPr>
        <w:t>“</w:t>
      </w:r>
      <w:r w:rsidR="00D400F5">
        <w:rPr>
          <w:b/>
          <w:bCs/>
          <w:szCs w:val="24"/>
        </w:rPr>
        <w:t xml:space="preserve"> PROJEKTO</w:t>
      </w:r>
    </w:p>
    <w:p w:rsidR="00351490" w:rsidRDefault="00351490" w:rsidP="00083174">
      <w:pPr>
        <w:shd w:val="solid" w:color="FFFFFF" w:fill="FFFFFF"/>
        <w:ind w:firstLine="0"/>
        <w:outlineLvl w:val="0"/>
        <w:rPr>
          <w:b/>
          <w:bCs/>
          <w:caps/>
        </w:rPr>
      </w:pPr>
    </w:p>
    <w:p w:rsidR="00351490" w:rsidRDefault="001360F9" w:rsidP="00351490">
      <w:pPr>
        <w:ind w:firstLine="0"/>
        <w:jc w:val="center"/>
      </w:pPr>
      <w:r>
        <w:t>2017</w:t>
      </w:r>
      <w:r w:rsidR="005C227C">
        <w:t>-</w:t>
      </w:r>
      <w:r w:rsidR="00351490">
        <w:t>0</w:t>
      </w:r>
      <w:r w:rsidR="00985FDA">
        <w:t>2</w:t>
      </w:r>
      <w:r w:rsidR="005C227C">
        <w:t>-</w:t>
      </w:r>
      <w:r w:rsidR="00985FDA">
        <w:t>21</w:t>
      </w:r>
    </w:p>
    <w:p w:rsidR="00351490" w:rsidRDefault="00351490" w:rsidP="00E6067F">
      <w:pPr>
        <w:tabs>
          <w:tab w:val="left" w:pos="-180"/>
        </w:tabs>
        <w:ind w:firstLine="0"/>
        <w:jc w:val="center"/>
      </w:pPr>
      <w:r>
        <w:t>Rietavas</w:t>
      </w:r>
    </w:p>
    <w:p w:rsidR="00473A3F" w:rsidRDefault="00351490" w:rsidP="00351490">
      <w:pPr>
        <w:pStyle w:val="Pagrindiniotekstotrauka"/>
        <w:tabs>
          <w:tab w:val="left" w:pos="1247"/>
        </w:tabs>
        <w:ind w:firstLine="0"/>
      </w:pPr>
      <w:r>
        <w:rPr>
          <w:b/>
        </w:rPr>
        <w:t>1. Sprendimo projekto esmė.</w:t>
      </w:r>
      <w:r>
        <w:t xml:space="preserve"> </w:t>
      </w:r>
    </w:p>
    <w:p w:rsidR="00351490" w:rsidRDefault="00E6067F" w:rsidP="00351490">
      <w:pPr>
        <w:pStyle w:val="Pagrindiniotekstotrauka"/>
        <w:tabs>
          <w:tab w:val="left" w:pos="1247"/>
        </w:tabs>
        <w:ind w:firstLine="0"/>
      </w:pPr>
      <w:r>
        <w:t>Perėjimas nuo institucinės globos prie šeimoje ir bendruomenėje teikiamų paslaugų</w:t>
      </w:r>
      <w:r w:rsidR="00A04ED5">
        <w:t>, likusiems be tėvų globos vaikams. Priėmus sprendimą tikimasi skatinti vaikų globą šeimoje ir paslaugas gauti bendruomenėje.</w:t>
      </w:r>
      <w:r>
        <w:t xml:space="preserve"> </w:t>
      </w:r>
    </w:p>
    <w:p w:rsidR="00473A3F" w:rsidRDefault="00351490" w:rsidP="00351490">
      <w:pPr>
        <w:tabs>
          <w:tab w:val="left" w:pos="0"/>
        </w:tabs>
        <w:ind w:firstLine="0"/>
        <w:rPr>
          <w:b/>
          <w:bCs/>
        </w:rPr>
      </w:pPr>
      <w:r>
        <w:rPr>
          <w:b/>
          <w:bCs/>
        </w:rPr>
        <w:t xml:space="preserve">2. Kuo vadovaujantis parengtas sprendimo projektas. </w:t>
      </w:r>
    </w:p>
    <w:p w:rsidR="00A04ED5" w:rsidRDefault="00A04ED5" w:rsidP="00351490">
      <w:pPr>
        <w:tabs>
          <w:tab w:val="left" w:pos="0"/>
        </w:tabs>
        <w:ind w:firstLine="0"/>
        <w:rPr>
          <w:b/>
          <w:bCs/>
        </w:rPr>
      </w:pPr>
      <w:r>
        <w:t xml:space="preserve">Lietuvos Respublikos vietos savivaldos įstatymo 16 straipsnio </w:t>
      </w:r>
      <w:r w:rsidRPr="009C1193">
        <w:t>2 dalies</w:t>
      </w:r>
      <w:r>
        <w:t xml:space="preserve"> 38 punktu</w:t>
      </w:r>
      <w:r w:rsidRPr="00813561">
        <w:t>,</w:t>
      </w:r>
      <w:r>
        <w:t xml:space="preserve"> Perėjimo nuo institucinės globos prie šeimoje ir bendruomenėje teikiamų paslaugų neįgaliesiems ir likusiems be tėvų globos vaikams 2014–2020 metų veiksmų plano, patvirtinto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1.8 papunkčiu</w:t>
      </w:r>
      <w:r w:rsidR="00D400F5">
        <w:t>.</w:t>
      </w:r>
    </w:p>
    <w:p w:rsidR="00473A3F" w:rsidRDefault="0035149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w:t>
      </w:r>
      <w:r w:rsidR="009F2622">
        <w:t xml:space="preserve"> </w:t>
      </w:r>
    </w:p>
    <w:p w:rsidR="0013794C" w:rsidRDefault="00A04ED5" w:rsidP="00351490">
      <w:pPr>
        <w:pStyle w:val="Pagrindinistekstas2"/>
        <w:tabs>
          <w:tab w:val="left" w:pos="1134"/>
          <w:tab w:val="left" w:pos="2400"/>
        </w:tabs>
        <w:spacing w:after="0" w:line="240" w:lineRule="auto"/>
        <w:ind w:firstLine="0"/>
      </w:pPr>
      <w:r>
        <w:t>Sukurti institucinei globai alternatyvias bendruomenines paslaugas.</w:t>
      </w:r>
    </w:p>
    <w:p w:rsidR="00351490" w:rsidRDefault="00351490" w:rsidP="00351490">
      <w:pPr>
        <w:pStyle w:val="Pagrindinistekstas2"/>
        <w:tabs>
          <w:tab w:val="left" w:pos="1134"/>
          <w:tab w:val="left" w:pos="2400"/>
        </w:tabs>
        <w:spacing w:after="0" w:line="240" w:lineRule="auto"/>
        <w:ind w:firstLine="0"/>
      </w:pPr>
      <w:r>
        <w:rPr>
          <w:b/>
          <w:bCs/>
        </w:rPr>
        <w:t>4. Laukiami rezultatai</w:t>
      </w:r>
      <w:r>
        <w:t>.</w:t>
      </w:r>
    </w:p>
    <w:p w:rsidR="0013794C" w:rsidRDefault="00A04ED5" w:rsidP="00351490">
      <w:pPr>
        <w:pStyle w:val="Pagrindinistekstas2"/>
        <w:tabs>
          <w:tab w:val="left" w:pos="1134"/>
          <w:tab w:val="left" w:pos="2400"/>
        </w:tabs>
        <w:spacing w:after="0" w:line="240" w:lineRule="auto"/>
        <w:ind w:firstLine="0"/>
      </w:pPr>
      <w:r>
        <w:t>Laikinai tėvų globos netekusiems vaikams bus suteiktos artimos šeimai paslaugos.</w:t>
      </w:r>
    </w:p>
    <w:p w:rsidR="00351490" w:rsidRDefault="00351490" w:rsidP="00351490">
      <w:pPr>
        <w:pStyle w:val="Pagrindiniotekstotrauka2"/>
        <w:ind w:firstLine="0"/>
        <w:rPr>
          <w:b/>
          <w:bCs/>
        </w:rPr>
      </w:pPr>
      <w:r>
        <w:rPr>
          <w:b/>
          <w:bCs/>
        </w:rPr>
        <w:t>5. Kas inicijavo sprendimo  projekto rengimą.</w:t>
      </w:r>
    </w:p>
    <w:p w:rsidR="00351490" w:rsidRDefault="00351490" w:rsidP="00351490">
      <w:pPr>
        <w:pStyle w:val="Pagrindiniotekstotrauka2"/>
        <w:ind w:firstLine="0"/>
      </w:pPr>
      <w:r>
        <w:t>Savivaldybės administracijos Sveikatos, social</w:t>
      </w:r>
      <w:r w:rsidR="00BF4CBD">
        <w:t>i</w:t>
      </w:r>
      <w:r w:rsidR="00A04ED5">
        <w:t>nės paramos ir rūpybos skyrius, Vaiko teisių apsaugos skyrius.</w:t>
      </w:r>
    </w:p>
    <w:p w:rsidR="00351490" w:rsidRDefault="00351490" w:rsidP="00351490">
      <w:pPr>
        <w:tabs>
          <w:tab w:val="left" w:pos="1134"/>
        </w:tabs>
        <w:ind w:firstLine="0"/>
      </w:pPr>
      <w:r>
        <w:rPr>
          <w:b/>
          <w:bCs/>
        </w:rPr>
        <w:t>6. Sprendimo projekto rengimo metu gauti specialistų vertinimai</w:t>
      </w:r>
      <w:r>
        <w:t>.</w:t>
      </w:r>
    </w:p>
    <w:p w:rsidR="00351490" w:rsidRDefault="00351490" w:rsidP="00351490">
      <w:pPr>
        <w:tabs>
          <w:tab w:val="left" w:pos="1134"/>
        </w:tabs>
        <w:ind w:firstLine="0"/>
      </w:pPr>
      <w:r>
        <w:t>Neigiamų specialistų vertinimų negauta.</w:t>
      </w:r>
    </w:p>
    <w:p w:rsidR="00351490" w:rsidRDefault="00351490" w:rsidP="00351490">
      <w:pPr>
        <w:tabs>
          <w:tab w:val="left" w:pos="1134"/>
        </w:tabs>
        <w:ind w:firstLine="0"/>
      </w:pPr>
      <w:r>
        <w:rPr>
          <w:b/>
          <w:bCs/>
        </w:rPr>
        <w:t>7. Galimos teigiamos ar neigiamos sprendimo priėmimo pasekmės</w:t>
      </w:r>
      <w:r>
        <w:t>.</w:t>
      </w:r>
    </w:p>
    <w:p w:rsidR="00351490" w:rsidRDefault="00351490" w:rsidP="00351490">
      <w:pPr>
        <w:tabs>
          <w:tab w:val="left" w:pos="1134"/>
        </w:tabs>
        <w:ind w:firstLine="0"/>
      </w:pPr>
      <w:r>
        <w:t>Neigiamų pasekmių nenumatyta.</w:t>
      </w:r>
    </w:p>
    <w:p w:rsidR="00351490" w:rsidRDefault="00351490" w:rsidP="00351490">
      <w:pPr>
        <w:tabs>
          <w:tab w:val="left" w:pos="1134"/>
        </w:tabs>
        <w:ind w:firstLine="0"/>
      </w:pPr>
      <w:r>
        <w:rPr>
          <w:b/>
          <w:bCs/>
        </w:rPr>
        <w:t>8. Lėšų poreikis sprendimo įgyvendinimui</w:t>
      </w:r>
      <w:r>
        <w:t>.</w:t>
      </w:r>
    </w:p>
    <w:p w:rsidR="00351490" w:rsidRDefault="00473A3F" w:rsidP="00351490">
      <w:pPr>
        <w:ind w:firstLine="0"/>
      </w:pPr>
      <w:r>
        <w:t xml:space="preserve">Sprendimo įgyvendinimui reikės </w:t>
      </w:r>
      <w:r w:rsidR="00A04ED5">
        <w:t>S</w:t>
      </w:r>
      <w:r w:rsidR="00BF4CBD">
        <w:t>avivaldybės biudžeto lėšų.</w:t>
      </w:r>
    </w:p>
    <w:p w:rsidR="00351490" w:rsidRDefault="00351490" w:rsidP="00351490">
      <w:pPr>
        <w:tabs>
          <w:tab w:val="left" w:pos="1134"/>
        </w:tabs>
        <w:ind w:firstLine="0"/>
      </w:pPr>
      <w:r>
        <w:rPr>
          <w:b/>
          <w:bCs/>
        </w:rPr>
        <w:t>9. Antikorupcinis vertinimas</w:t>
      </w:r>
      <w:r>
        <w:t>.</w:t>
      </w:r>
    </w:p>
    <w:p w:rsidR="00351490" w:rsidRDefault="00BF4CBD" w:rsidP="00BF4CBD">
      <w:pPr>
        <w:tabs>
          <w:tab w:val="left" w:pos="2400"/>
        </w:tabs>
        <w:ind w:firstLine="0"/>
      </w:pPr>
      <w:r>
        <w:t>Nereikalingas.</w:t>
      </w:r>
    </w:p>
    <w:p w:rsidR="00351490" w:rsidRDefault="00351490" w:rsidP="00351490">
      <w:pPr>
        <w:tabs>
          <w:tab w:val="left" w:pos="2400"/>
        </w:tabs>
      </w:pPr>
    </w:p>
    <w:p w:rsidR="00351490" w:rsidRDefault="005C227C" w:rsidP="005C227C">
      <w:pPr>
        <w:ind w:right="-512" w:firstLine="0"/>
      </w:pPr>
      <w:r>
        <w:t>S</w:t>
      </w:r>
      <w:r w:rsidR="00351490">
        <w:t>veikatos, socialinės paramos</w:t>
      </w:r>
      <w:r>
        <w:t xml:space="preserve"> ir rūpybos skyriaus vedėja</w:t>
      </w:r>
      <w:r w:rsidR="00351490">
        <w:tab/>
      </w:r>
      <w:r w:rsidR="00351490">
        <w:tab/>
      </w:r>
      <w:r>
        <w:tab/>
        <w:t xml:space="preserve">         Jolita Alseikienė</w:t>
      </w:r>
      <w:r w:rsidR="00351490">
        <w:tab/>
      </w:r>
      <w:r w:rsidR="00351490">
        <w:tab/>
      </w:r>
      <w:r w:rsidR="00351490">
        <w:tab/>
      </w: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p w:rsidR="00351490" w:rsidRDefault="00351490" w:rsidP="00351490">
      <w:pPr>
        <w:ind w:firstLine="0"/>
      </w:pPr>
    </w:p>
    <w:sectPr w:rsidR="00351490" w:rsidSect="00724355">
      <w:type w:val="continuous"/>
      <w:pgSz w:w="11907" w:h="16840" w:code="9"/>
      <w:pgMar w:top="851" w:right="1017"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19" w:rsidRDefault="00686919">
      <w:r>
        <w:separator/>
      </w:r>
    </w:p>
  </w:endnote>
  <w:endnote w:type="continuationSeparator" w:id="0">
    <w:p w:rsidR="00686919" w:rsidRDefault="006869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19" w:rsidRDefault="00686919">
      <w:r>
        <w:separator/>
      </w:r>
    </w:p>
  </w:footnote>
  <w:footnote w:type="continuationSeparator" w:id="0">
    <w:p w:rsidR="00686919" w:rsidRDefault="00686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784799"/>
    <w:multiLevelType w:val="multilevel"/>
    <w:tmpl w:val="27BCA534"/>
    <w:lvl w:ilvl="0">
      <w:start w:val="4"/>
      <w:numFmt w:val="decimal"/>
      <w:lvlText w:val="%1."/>
      <w:lvlJc w:val="left"/>
      <w:pPr>
        <w:ind w:left="360" w:hanging="360"/>
      </w:pPr>
      <w:rPr>
        <w:rFonts w:hint="default"/>
        <w:b w:val="0"/>
        <w:strike w:val="0"/>
        <w:color w:val="auto"/>
      </w:rPr>
    </w:lvl>
    <w:lvl w:ilvl="1">
      <w:start w:val="1"/>
      <w:numFmt w:val="decimal"/>
      <w:lvlText w:val="%1.%2."/>
      <w:lvlJc w:val="left"/>
      <w:pPr>
        <w:ind w:left="1800" w:hanging="360"/>
      </w:pPr>
      <w:rPr>
        <w:rFonts w:hint="default"/>
        <w:b w:val="0"/>
        <w:i w:val="0"/>
        <w:strike w:val="0"/>
        <w:color w:val="auto"/>
      </w:rPr>
    </w:lvl>
    <w:lvl w:ilvl="2">
      <w:start w:val="1"/>
      <w:numFmt w:val="decimal"/>
      <w:lvlText w:val="%1.%2.%3."/>
      <w:lvlJc w:val="left"/>
      <w:pPr>
        <w:ind w:left="3600" w:hanging="720"/>
      </w:pPr>
      <w:rPr>
        <w:rFonts w:hint="default"/>
        <w:b w:val="0"/>
        <w:color w:val="auto"/>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475A5C"/>
    <w:multiLevelType w:val="multilevel"/>
    <w:tmpl w:val="2438CA6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1">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504415B8"/>
    <w:multiLevelType w:val="hybridMultilevel"/>
    <w:tmpl w:val="26804A74"/>
    <w:lvl w:ilvl="0" w:tplc="209079A2">
      <w:start w:val="1"/>
      <w:numFmt w:val="upperRoman"/>
      <w:lvlText w:val="%1."/>
      <w:lvlJc w:val="left"/>
      <w:pPr>
        <w:ind w:left="1440" w:hanging="720"/>
      </w:pPr>
      <w:rPr>
        <w:rFonts w:cs="Times New Roman" w:hint="default"/>
        <w:b/>
      </w:rPr>
    </w:lvl>
    <w:lvl w:ilvl="1" w:tplc="C5CCABA2">
      <w:start w:val="1"/>
      <w:numFmt w:val="decimal"/>
      <w:lvlText w:val="%2."/>
      <w:lvlJc w:val="left"/>
      <w:pPr>
        <w:ind w:left="1800" w:hanging="360"/>
      </w:pPr>
      <w:rPr>
        <w:rFonts w:ascii="Times New Roman" w:hAnsi="Times New Roman" w:cs="Times New Roman" w:hint="default"/>
        <w:b w:val="0"/>
        <w:color w:val="auto"/>
        <w:sz w:val="24"/>
        <w:szCs w:val="24"/>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4">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6E72E42"/>
    <w:multiLevelType w:val="multilevel"/>
    <w:tmpl w:val="892A8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1F6105"/>
    <w:multiLevelType w:val="hybridMultilevel"/>
    <w:tmpl w:val="1EAE7268"/>
    <w:lvl w:ilvl="0" w:tplc="8116C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3"/>
  </w:num>
  <w:num w:numId="5">
    <w:abstractNumId w:val="3"/>
  </w:num>
  <w:num w:numId="6">
    <w:abstractNumId w:val="6"/>
  </w:num>
  <w:num w:numId="7">
    <w:abstractNumId w:val="10"/>
  </w:num>
  <w:num w:numId="8">
    <w:abstractNumId w:val="9"/>
  </w:num>
  <w:num w:numId="9">
    <w:abstractNumId w:val="20"/>
  </w:num>
  <w:num w:numId="10">
    <w:abstractNumId w:val="7"/>
  </w:num>
  <w:num w:numId="11">
    <w:abstractNumId w:val="8"/>
  </w:num>
  <w:num w:numId="12">
    <w:abstractNumId w:val="1"/>
  </w:num>
  <w:num w:numId="13">
    <w:abstractNumId w:val="4"/>
  </w:num>
  <w:num w:numId="14">
    <w:abstractNumId w:val="14"/>
  </w:num>
  <w:num w:numId="15">
    <w:abstractNumId w:val="11"/>
  </w:num>
  <w:num w:numId="16">
    <w:abstractNumId w:val="16"/>
  </w:num>
  <w:num w:numId="17">
    <w:abstractNumId w:val="0"/>
  </w:num>
  <w:num w:numId="18">
    <w:abstractNumId w:val="22"/>
  </w:num>
  <w:num w:numId="19">
    <w:abstractNumId w:val="17"/>
  </w:num>
  <w:num w:numId="20">
    <w:abstractNumId w:val="24"/>
  </w:num>
  <w:num w:numId="21">
    <w:abstractNumId w:val="19"/>
  </w:num>
  <w:num w:numId="22">
    <w:abstractNumId w:val="12"/>
  </w:num>
  <w:num w:numId="23">
    <w:abstractNumId w:val="18"/>
  </w:num>
  <w:num w:numId="24">
    <w:abstractNumId w:val="21"/>
  </w:num>
  <w:num w:numId="25">
    <w:abstractNumId w:val="1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rsids>
    <w:rsidRoot w:val="009B6CD5"/>
    <w:rsid w:val="00011256"/>
    <w:rsid w:val="00013DCD"/>
    <w:rsid w:val="00021226"/>
    <w:rsid w:val="00026C0F"/>
    <w:rsid w:val="00027C10"/>
    <w:rsid w:val="00045BFD"/>
    <w:rsid w:val="000502AA"/>
    <w:rsid w:val="00057ABB"/>
    <w:rsid w:val="000644DE"/>
    <w:rsid w:val="00065513"/>
    <w:rsid w:val="00083174"/>
    <w:rsid w:val="00092496"/>
    <w:rsid w:val="000A31D6"/>
    <w:rsid w:val="000A7C37"/>
    <w:rsid w:val="000C2A5F"/>
    <w:rsid w:val="000C3DF2"/>
    <w:rsid w:val="000C6007"/>
    <w:rsid w:val="000D0F37"/>
    <w:rsid w:val="000E4EC3"/>
    <w:rsid w:val="000F1567"/>
    <w:rsid w:val="000F1B97"/>
    <w:rsid w:val="00101BB0"/>
    <w:rsid w:val="00102B9C"/>
    <w:rsid w:val="00105B60"/>
    <w:rsid w:val="001068B5"/>
    <w:rsid w:val="00115607"/>
    <w:rsid w:val="00116438"/>
    <w:rsid w:val="00125DC2"/>
    <w:rsid w:val="0013108E"/>
    <w:rsid w:val="001360F9"/>
    <w:rsid w:val="0013794C"/>
    <w:rsid w:val="0014405F"/>
    <w:rsid w:val="001565C3"/>
    <w:rsid w:val="00170B70"/>
    <w:rsid w:val="00174AC4"/>
    <w:rsid w:val="0018267C"/>
    <w:rsid w:val="001849D9"/>
    <w:rsid w:val="0018703C"/>
    <w:rsid w:val="0019635C"/>
    <w:rsid w:val="001B0F86"/>
    <w:rsid w:val="001C453C"/>
    <w:rsid w:val="001C573B"/>
    <w:rsid w:val="001D0D8B"/>
    <w:rsid w:val="001E0618"/>
    <w:rsid w:val="001F1B46"/>
    <w:rsid w:val="001F2FE0"/>
    <w:rsid w:val="002025BF"/>
    <w:rsid w:val="002231AA"/>
    <w:rsid w:val="002238F1"/>
    <w:rsid w:val="00230CA4"/>
    <w:rsid w:val="00242CBE"/>
    <w:rsid w:val="002452D7"/>
    <w:rsid w:val="00250439"/>
    <w:rsid w:val="002544F7"/>
    <w:rsid w:val="00275128"/>
    <w:rsid w:val="00284425"/>
    <w:rsid w:val="002A61B4"/>
    <w:rsid w:val="002B23DD"/>
    <w:rsid w:val="002D4CB1"/>
    <w:rsid w:val="002F1ADC"/>
    <w:rsid w:val="002F3009"/>
    <w:rsid w:val="002F6317"/>
    <w:rsid w:val="002F76B7"/>
    <w:rsid w:val="003056D6"/>
    <w:rsid w:val="00320467"/>
    <w:rsid w:val="00337171"/>
    <w:rsid w:val="003424C8"/>
    <w:rsid w:val="00350DBB"/>
    <w:rsid w:val="00351490"/>
    <w:rsid w:val="00352540"/>
    <w:rsid w:val="003603C5"/>
    <w:rsid w:val="003653C6"/>
    <w:rsid w:val="0039168A"/>
    <w:rsid w:val="003B3132"/>
    <w:rsid w:val="003B6CEA"/>
    <w:rsid w:val="003C32F7"/>
    <w:rsid w:val="003D2AFC"/>
    <w:rsid w:val="003D7640"/>
    <w:rsid w:val="003E0C3D"/>
    <w:rsid w:val="003E29E6"/>
    <w:rsid w:val="003F7A60"/>
    <w:rsid w:val="004029DC"/>
    <w:rsid w:val="004032A8"/>
    <w:rsid w:val="004040FC"/>
    <w:rsid w:val="0041530F"/>
    <w:rsid w:val="00423AB4"/>
    <w:rsid w:val="00426A28"/>
    <w:rsid w:val="00426D46"/>
    <w:rsid w:val="00433607"/>
    <w:rsid w:val="00443072"/>
    <w:rsid w:val="00443EAB"/>
    <w:rsid w:val="00455474"/>
    <w:rsid w:val="00473A3F"/>
    <w:rsid w:val="00476D1F"/>
    <w:rsid w:val="004801CF"/>
    <w:rsid w:val="00491D34"/>
    <w:rsid w:val="00496CDC"/>
    <w:rsid w:val="004B1070"/>
    <w:rsid w:val="004B1456"/>
    <w:rsid w:val="004B39E8"/>
    <w:rsid w:val="004B6AD5"/>
    <w:rsid w:val="004C3E71"/>
    <w:rsid w:val="004C4057"/>
    <w:rsid w:val="004D5A31"/>
    <w:rsid w:val="004D5D5F"/>
    <w:rsid w:val="004F17A8"/>
    <w:rsid w:val="004F7CDB"/>
    <w:rsid w:val="00512EE3"/>
    <w:rsid w:val="005142A2"/>
    <w:rsid w:val="00521B9A"/>
    <w:rsid w:val="00525454"/>
    <w:rsid w:val="005261C7"/>
    <w:rsid w:val="00532F5F"/>
    <w:rsid w:val="00535B36"/>
    <w:rsid w:val="00551E38"/>
    <w:rsid w:val="005623D4"/>
    <w:rsid w:val="00564C1B"/>
    <w:rsid w:val="00571105"/>
    <w:rsid w:val="00580B38"/>
    <w:rsid w:val="0058126A"/>
    <w:rsid w:val="00582675"/>
    <w:rsid w:val="00583C36"/>
    <w:rsid w:val="00587FEA"/>
    <w:rsid w:val="005905D0"/>
    <w:rsid w:val="005A0A6F"/>
    <w:rsid w:val="005B1085"/>
    <w:rsid w:val="005B33E0"/>
    <w:rsid w:val="005C205C"/>
    <w:rsid w:val="005C227C"/>
    <w:rsid w:val="005C68D7"/>
    <w:rsid w:val="005D2863"/>
    <w:rsid w:val="005E2846"/>
    <w:rsid w:val="005E6362"/>
    <w:rsid w:val="005F2B24"/>
    <w:rsid w:val="005F57FF"/>
    <w:rsid w:val="0060016E"/>
    <w:rsid w:val="0060298C"/>
    <w:rsid w:val="00612003"/>
    <w:rsid w:val="00627BB3"/>
    <w:rsid w:val="006352F5"/>
    <w:rsid w:val="00657D24"/>
    <w:rsid w:val="00685B1B"/>
    <w:rsid w:val="00686919"/>
    <w:rsid w:val="0068746E"/>
    <w:rsid w:val="006A0E05"/>
    <w:rsid w:val="006A53B6"/>
    <w:rsid w:val="006A5E29"/>
    <w:rsid w:val="006B39E3"/>
    <w:rsid w:val="006C7B0F"/>
    <w:rsid w:val="006D4FE5"/>
    <w:rsid w:val="006F440E"/>
    <w:rsid w:val="006F79C9"/>
    <w:rsid w:val="00707BBE"/>
    <w:rsid w:val="0071740D"/>
    <w:rsid w:val="0072127F"/>
    <w:rsid w:val="00724355"/>
    <w:rsid w:val="00725A74"/>
    <w:rsid w:val="00744B1B"/>
    <w:rsid w:val="00747F52"/>
    <w:rsid w:val="0075472B"/>
    <w:rsid w:val="00755F24"/>
    <w:rsid w:val="007605FC"/>
    <w:rsid w:val="00771F87"/>
    <w:rsid w:val="00772646"/>
    <w:rsid w:val="007851A0"/>
    <w:rsid w:val="00786DBB"/>
    <w:rsid w:val="00790AF4"/>
    <w:rsid w:val="00792EA4"/>
    <w:rsid w:val="007A5B54"/>
    <w:rsid w:val="007A5B69"/>
    <w:rsid w:val="007B31DD"/>
    <w:rsid w:val="007B3371"/>
    <w:rsid w:val="007C65A5"/>
    <w:rsid w:val="007D0AB4"/>
    <w:rsid w:val="007D395E"/>
    <w:rsid w:val="007E71EE"/>
    <w:rsid w:val="007F421F"/>
    <w:rsid w:val="00814788"/>
    <w:rsid w:val="00821D14"/>
    <w:rsid w:val="0082352A"/>
    <w:rsid w:val="008240ED"/>
    <w:rsid w:val="0084149A"/>
    <w:rsid w:val="00845732"/>
    <w:rsid w:val="00863AF4"/>
    <w:rsid w:val="00872EEA"/>
    <w:rsid w:val="008970E1"/>
    <w:rsid w:val="008A4B1D"/>
    <w:rsid w:val="008A5E8B"/>
    <w:rsid w:val="008B415D"/>
    <w:rsid w:val="008D011C"/>
    <w:rsid w:val="008D2273"/>
    <w:rsid w:val="008E6A4B"/>
    <w:rsid w:val="008F739A"/>
    <w:rsid w:val="00904088"/>
    <w:rsid w:val="00926B22"/>
    <w:rsid w:val="009276A4"/>
    <w:rsid w:val="00932A58"/>
    <w:rsid w:val="0093452C"/>
    <w:rsid w:val="00937528"/>
    <w:rsid w:val="00942FA8"/>
    <w:rsid w:val="00946444"/>
    <w:rsid w:val="0097537C"/>
    <w:rsid w:val="009774B9"/>
    <w:rsid w:val="009828A1"/>
    <w:rsid w:val="00985FDA"/>
    <w:rsid w:val="009B6CD5"/>
    <w:rsid w:val="009C451D"/>
    <w:rsid w:val="009C71FE"/>
    <w:rsid w:val="009D4731"/>
    <w:rsid w:val="009D5C1E"/>
    <w:rsid w:val="009D6F3C"/>
    <w:rsid w:val="009E033D"/>
    <w:rsid w:val="009E528A"/>
    <w:rsid w:val="009E7B82"/>
    <w:rsid w:val="009F2622"/>
    <w:rsid w:val="00A04ED5"/>
    <w:rsid w:val="00A13F0D"/>
    <w:rsid w:val="00A26545"/>
    <w:rsid w:val="00A30094"/>
    <w:rsid w:val="00A41831"/>
    <w:rsid w:val="00A47F7E"/>
    <w:rsid w:val="00A52294"/>
    <w:rsid w:val="00A53CE3"/>
    <w:rsid w:val="00A566FC"/>
    <w:rsid w:val="00A63961"/>
    <w:rsid w:val="00A66CDC"/>
    <w:rsid w:val="00A7574F"/>
    <w:rsid w:val="00A7684E"/>
    <w:rsid w:val="00A82151"/>
    <w:rsid w:val="00A82D3E"/>
    <w:rsid w:val="00A82E3E"/>
    <w:rsid w:val="00A90184"/>
    <w:rsid w:val="00A92818"/>
    <w:rsid w:val="00A95AF2"/>
    <w:rsid w:val="00AA583F"/>
    <w:rsid w:val="00AB0DE0"/>
    <w:rsid w:val="00AD54DC"/>
    <w:rsid w:val="00AE145E"/>
    <w:rsid w:val="00AE4633"/>
    <w:rsid w:val="00AE625D"/>
    <w:rsid w:val="00AE714A"/>
    <w:rsid w:val="00AF5763"/>
    <w:rsid w:val="00B07DDA"/>
    <w:rsid w:val="00B10A39"/>
    <w:rsid w:val="00B116E6"/>
    <w:rsid w:val="00B253E1"/>
    <w:rsid w:val="00B27162"/>
    <w:rsid w:val="00B32693"/>
    <w:rsid w:val="00B514AB"/>
    <w:rsid w:val="00B52BB9"/>
    <w:rsid w:val="00B543CD"/>
    <w:rsid w:val="00B6010E"/>
    <w:rsid w:val="00B61110"/>
    <w:rsid w:val="00B61D55"/>
    <w:rsid w:val="00B86A7D"/>
    <w:rsid w:val="00BA07B4"/>
    <w:rsid w:val="00BB08E1"/>
    <w:rsid w:val="00BB1D08"/>
    <w:rsid w:val="00BB331C"/>
    <w:rsid w:val="00BC1670"/>
    <w:rsid w:val="00BC2A51"/>
    <w:rsid w:val="00BD63A9"/>
    <w:rsid w:val="00BF496A"/>
    <w:rsid w:val="00BF4CBD"/>
    <w:rsid w:val="00BF5D71"/>
    <w:rsid w:val="00C01A09"/>
    <w:rsid w:val="00C05B8F"/>
    <w:rsid w:val="00C0686B"/>
    <w:rsid w:val="00C1444C"/>
    <w:rsid w:val="00C2074E"/>
    <w:rsid w:val="00C217EF"/>
    <w:rsid w:val="00C2515F"/>
    <w:rsid w:val="00C30A4A"/>
    <w:rsid w:val="00C30FB8"/>
    <w:rsid w:val="00C443BB"/>
    <w:rsid w:val="00C51EB7"/>
    <w:rsid w:val="00C54085"/>
    <w:rsid w:val="00C565AB"/>
    <w:rsid w:val="00C63442"/>
    <w:rsid w:val="00C64E4E"/>
    <w:rsid w:val="00C6561D"/>
    <w:rsid w:val="00C7078C"/>
    <w:rsid w:val="00C74DCD"/>
    <w:rsid w:val="00C81B74"/>
    <w:rsid w:val="00C82173"/>
    <w:rsid w:val="00C928A4"/>
    <w:rsid w:val="00CA012D"/>
    <w:rsid w:val="00CA1608"/>
    <w:rsid w:val="00CB5904"/>
    <w:rsid w:val="00CB5E59"/>
    <w:rsid w:val="00CC3C2E"/>
    <w:rsid w:val="00CF4DDC"/>
    <w:rsid w:val="00CF53E0"/>
    <w:rsid w:val="00D31F61"/>
    <w:rsid w:val="00D400F5"/>
    <w:rsid w:val="00D46355"/>
    <w:rsid w:val="00D7349B"/>
    <w:rsid w:val="00D8103F"/>
    <w:rsid w:val="00D922E2"/>
    <w:rsid w:val="00D94906"/>
    <w:rsid w:val="00DA042B"/>
    <w:rsid w:val="00DB3C70"/>
    <w:rsid w:val="00DD1C16"/>
    <w:rsid w:val="00DE471B"/>
    <w:rsid w:val="00DE4C9D"/>
    <w:rsid w:val="00DE5C6F"/>
    <w:rsid w:val="00DE5EDC"/>
    <w:rsid w:val="00DE64A9"/>
    <w:rsid w:val="00E01AF3"/>
    <w:rsid w:val="00E24EA4"/>
    <w:rsid w:val="00E34F2F"/>
    <w:rsid w:val="00E4684F"/>
    <w:rsid w:val="00E513F5"/>
    <w:rsid w:val="00E532D0"/>
    <w:rsid w:val="00E5366F"/>
    <w:rsid w:val="00E53E6B"/>
    <w:rsid w:val="00E53F30"/>
    <w:rsid w:val="00E55D8B"/>
    <w:rsid w:val="00E6067F"/>
    <w:rsid w:val="00E61CD8"/>
    <w:rsid w:val="00E70BE8"/>
    <w:rsid w:val="00E72AA5"/>
    <w:rsid w:val="00E743AE"/>
    <w:rsid w:val="00E86C11"/>
    <w:rsid w:val="00E92463"/>
    <w:rsid w:val="00E95243"/>
    <w:rsid w:val="00E96278"/>
    <w:rsid w:val="00EA4693"/>
    <w:rsid w:val="00EA78C8"/>
    <w:rsid w:val="00EB3EB2"/>
    <w:rsid w:val="00EB469D"/>
    <w:rsid w:val="00EB5EBC"/>
    <w:rsid w:val="00EC5FCB"/>
    <w:rsid w:val="00ED4160"/>
    <w:rsid w:val="00EE5AD5"/>
    <w:rsid w:val="00F037A7"/>
    <w:rsid w:val="00F11B37"/>
    <w:rsid w:val="00F1391A"/>
    <w:rsid w:val="00F1548C"/>
    <w:rsid w:val="00F27AD7"/>
    <w:rsid w:val="00F32F9A"/>
    <w:rsid w:val="00F342AF"/>
    <w:rsid w:val="00F36120"/>
    <w:rsid w:val="00F40488"/>
    <w:rsid w:val="00F42D30"/>
    <w:rsid w:val="00F523B6"/>
    <w:rsid w:val="00F5249D"/>
    <w:rsid w:val="00F73A7A"/>
    <w:rsid w:val="00F81FA6"/>
    <w:rsid w:val="00F82B57"/>
    <w:rsid w:val="00F86D2A"/>
    <w:rsid w:val="00F91595"/>
    <w:rsid w:val="00F93BBB"/>
    <w:rsid w:val="00F966E0"/>
    <w:rsid w:val="00FA6FDB"/>
    <w:rsid w:val="00FB5F9D"/>
    <w:rsid w:val="00FC2E2F"/>
    <w:rsid w:val="00FD27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D5C1E"/>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9D5C1E"/>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9D5C1E"/>
    <w:rPr>
      <w:sz w:val="16"/>
    </w:rPr>
  </w:style>
  <w:style w:type="paragraph" w:styleId="Komentarotekstas">
    <w:name w:val="annotation text"/>
    <w:basedOn w:val="prastasis"/>
    <w:semiHidden/>
    <w:rsid w:val="009D5C1E"/>
    <w:rPr>
      <w:rFonts w:ascii="Arial" w:hAnsi="Arial"/>
      <w:spacing w:val="-5"/>
    </w:rPr>
  </w:style>
  <w:style w:type="paragraph" w:styleId="Z-Formospradia">
    <w:name w:val="HTML Top of Form"/>
    <w:basedOn w:val="prastasis"/>
    <w:next w:val="prastasis"/>
    <w:hidden/>
    <w:rsid w:val="009D5C1E"/>
    <w:pPr>
      <w:pBdr>
        <w:bottom w:val="single" w:sz="6" w:space="1" w:color="auto"/>
      </w:pBdr>
      <w:jc w:val="center"/>
    </w:pPr>
    <w:rPr>
      <w:rFonts w:ascii="Arial" w:hAnsi="Arial" w:cs="Arial"/>
      <w:vanish/>
      <w:sz w:val="16"/>
      <w:szCs w:val="16"/>
    </w:rPr>
  </w:style>
  <w:style w:type="paragraph" w:styleId="Antrats">
    <w:name w:val="header"/>
    <w:aliases w:val="Char"/>
    <w:basedOn w:val="prastasis"/>
    <w:link w:val="AntratsDiagrama"/>
    <w:rsid w:val="009D5C1E"/>
    <w:pPr>
      <w:tabs>
        <w:tab w:val="center" w:pos="4153"/>
        <w:tab w:val="right" w:pos="8306"/>
      </w:tabs>
    </w:pPr>
  </w:style>
  <w:style w:type="paragraph" w:styleId="Porat">
    <w:name w:val="footer"/>
    <w:basedOn w:val="prastasis"/>
    <w:rsid w:val="009D5C1E"/>
    <w:pPr>
      <w:tabs>
        <w:tab w:val="center" w:pos="4153"/>
        <w:tab w:val="right" w:pos="8306"/>
      </w:tabs>
    </w:pPr>
  </w:style>
  <w:style w:type="character" w:styleId="Hipersaitas">
    <w:name w:val="Hyperlink"/>
    <w:basedOn w:val="Numatytasispastraiposriftas"/>
    <w:rsid w:val="009D5C1E"/>
    <w:rPr>
      <w:color w:val="0000FF"/>
      <w:u w:val="single"/>
    </w:rPr>
  </w:style>
  <w:style w:type="character" w:styleId="Perirtashipersaitas">
    <w:name w:val="FollowedHyperlink"/>
    <w:basedOn w:val="Numatytasispastraiposriftas"/>
    <w:rsid w:val="009D5C1E"/>
    <w:rPr>
      <w:color w:val="800080"/>
      <w:u w:val="single"/>
    </w:rPr>
  </w:style>
  <w:style w:type="paragraph" w:styleId="Pagrindinistekstas">
    <w:name w:val="Body Text"/>
    <w:basedOn w:val="prastasis"/>
    <w:rsid w:val="009D5C1E"/>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9D5C1E"/>
    <w:pPr>
      <w:ind w:firstLine="709"/>
    </w:pPr>
  </w:style>
  <w:style w:type="paragraph" w:styleId="Pagrindiniotekstotrauka2">
    <w:name w:val="Body Text Indent 2"/>
    <w:basedOn w:val="prastasis"/>
    <w:rsid w:val="009D5C1E"/>
  </w:style>
  <w:style w:type="paragraph" w:styleId="prastasistinklapis">
    <w:name w:val="Normal (Web)"/>
    <w:basedOn w:val="prastasis"/>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rsid w:val="00351490"/>
    <w:pPr>
      <w:spacing w:after="120" w:line="480" w:lineRule="auto"/>
    </w:pPr>
  </w:style>
  <w:style w:type="character" w:customStyle="1" w:styleId="PagrindiniotekstotraukaDiagrama">
    <w:name w:val="Pagrindinio teksto įtrauka Diagrama"/>
    <w:basedOn w:val="Numatytasispastraiposriftas"/>
    <w:link w:val="Pagrindiniotekstotrauka"/>
    <w:rsid w:val="007605FC"/>
    <w:rPr>
      <w:sz w:val="24"/>
      <w:lang w:eastAsia="en-US"/>
    </w:rPr>
  </w:style>
  <w:style w:type="character" w:customStyle="1" w:styleId="AntratsDiagrama">
    <w:name w:val="Antraštės Diagrama"/>
    <w:aliases w:val="Char Diagrama"/>
    <w:link w:val="Antrats"/>
    <w:locked/>
    <w:rsid w:val="001068B5"/>
    <w:rPr>
      <w:sz w:val="24"/>
      <w:lang w:eastAsia="en-US"/>
    </w:rPr>
  </w:style>
  <w:style w:type="paragraph" w:customStyle="1" w:styleId="tajtip">
    <w:name w:val="tajtip"/>
    <w:basedOn w:val="prastasis"/>
    <w:rsid w:val="00985FDA"/>
    <w:pPr>
      <w:spacing w:before="100" w:beforeAutospacing="1" w:after="100" w:afterAutospacing="1"/>
      <w:ind w:firstLine="0"/>
      <w:jc w:val="left"/>
    </w:pPr>
    <w:rPr>
      <w:szCs w:val="24"/>
      <w:lang w:eastAsia="lt-LT"/>
    </w:rPr>
  </w:style>
  <w:style w:type="paragraph" w:styleId="Sraopastraipa">
    <w:name w:val="List Paragraph"/>
    <w:basedOn w:val="prastasis"/>
    <w:uiPriority w:val="34"/>
    <w:qFormat/>
    <w:rsid w:val="00985FDA"/>
    <w:pPr>
      <w:ind w:left="720" w:firstLine="0"/>
      <w:jc w:val="left"/>
    </w:pPr>
    <w:rPr>
      <w:rFonts w:ascii="Calibri" w:eastAsia="Calibri" w:hAnsi="Calibri"/>
      <w:sz w:val="22"/>
      <w:szCs w:val="22"/>
      <w:lang w:val="en-US"/>
    </w:rPr>
  </w:style>
  <w:style w:type="paragraph" w:customStyle="1" w:styleId="tactin">
    <w:name w:val="tactin"/>
    <w:basedOn w:val="prastasis"/>
    <w:rsid w:val="00DB3C70"/>
    <w:pPr>
      <w:spacing w:before="100" w:beforeAutospacing="1" w:after="100" w:afterAutospacing="1"/>
      <w:ind w:firstLine="0"/>
      <w:jc w:val="left"/>
    </w:pPr>
    <w:rPr>
      <w:szCs w:val="24"/>
      <w:lang w:eastAsia="lt-LT"/>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folex.lt/ta/112666"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12136</Words>
  <Characters>6918</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2017-02-21T13:07:00Z</cp:lastPrinted>
  <dcterms:created xsi:type="dcterms:W3CDTF">2017-02-21T14:15:00Z</dcterms:created>
  <dcterms:modified xsi:type="dcterms:W3CDTF">2017-02-21T14:15:00Z</dcterms:modified>
</cp:coreProperties>
</file>