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E" w:rsidRDefault="006D08F3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A141B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606A2E" w:rsidRDefault="006D08F3">
      <w:pPr>
        <w:ind w:firstLine="0"/>
      </w:pPr>
      <w:r w:rsidRPr="006D08F3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1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25172611" r:id="rId9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6D08F3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6A2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6D08F3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6D08F3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6A2E">
        <w:rPr>
          <w:b/>
          <w:bCs/>
          <w:noProof/>
          <w:sz w:val="20"/>
        </w:rPr>
        <w:t>D</w:t>
      </w:r>
      <w:r w:rsidR="00DB1772" w:rsidRPr="00DB1772">
        <w:rPr>
          <w:b/>
          <w:bCs/>
          <w:noProof/>
          <w:sz w:val="20"/>
        </w:rPr>
        <w:t>ĖL PROJEKTO ,,</w:t>
      </w:r>
      <w:r w:rsidR="00BD2714">
        <w:rPr>
          <w:b/>
          <w:bCs/>
          <w:noProof/>
          <w:sz w:val="20"/>
        </w:rPr>
        <w:t>JŪROS UPĖS KRAŠTOVAIZDŽIO FORMAVIMAS RIETAVO MIESTE</w:t>
      </w:r>
      <w:r w:rsidR="00DB1772" w:rsidRPr="00DB1772">
        <w:rPr>
          <w:b/>
          <w:bCs/>
          <w:noProof/>
          <w:sz w:val="20"/>
        </w:rPr>
        <w:t>“ PARENGIMO IR ĮGYVENDINIMO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6D08F3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455EC4">
        <w:rPr>
          <w:noProof/>
        </w:rPr>
        <w:t>1</w:t>
      </w:r>
      <w:r w:rsidR="00CA3B58">
        <w:rPr>
          <w:noProof/>
        </w:rPr>
        <w:t>6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DB1772">
        <w:t>gegužės</w:t>
      </w:r>
      <w:r w:rsidR="0004167F">
        <w:t xml:space="preserve"> 26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>
        <w:fldChar w:fldCharType="end"/>
      </w:r>
      <w:bookmarkEnd w:id="4"/>
    </w:p>
    <w:p w:rsidR="00606A2E" w:rsidRDefault="006D08F3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43641C" w:rsidRDefault="00DB1772" w:rsidP="0043641C">
      <w:pPr>
        <w:tabs>
          <w:tab w:val="left" w:pos="3735"/>
        </w:tabs>
        <w:ind w:firstLine="0"/>
      </w:pPr>
      <w:r>
        <w:lastRenderedPageBreak/>
        <w:t xml:space="preserve">                 </w:t>
      </w:r>
      <w:r w:rsidR="0043641C">
        <w:t xml:space="preserve">Vadovaudamasi Lietuvos Respublikos vietos savivaldos įstatymo 6 straipsnio 22, </w:t>
      </w:r>
      <w:r w:rsidR="00F30C53">
        <w:t>23</w:t>
      </w:r>
      <w:r w:rsidR="00F24604">
        <w:t xml:space="preserve"> ir </w:t>
      </w:r>
      <w:r w:rsidR="00F30C53">
        <w:t xml:space="preserve"> 26</w:t>
      </w:r>
      <w:r w:rsidR="0043641C">
        <w:t xml:space="preserve"> punktais, Lietuvos Respublikos </w:t>
      </w:r>
      <w:r w:rsidR="0004167F">
        <w:t>aplinkos</w:t>
      </w:r>
      <w:r w:rsidR="0043641C">
        <w:t xml:space="preserve"> ministro 2016 m.</w:t>
      </w:r>
      <w:r w:rsidR="0004167F">
        <w:t xml:space="preserve"> kovo</w:t>
      </w:r>
      <w:r w:rsidR="0043641C">
        <w:t xml:space="preserve"> 2</w:t>
      </w:r>
      <w:r w:rsidR="00F17ABA">
        <w:t>3</w:t>
      </w:r>
      <w:r w:rsidR="0043641C">
        <w:t xml:space="preserve"> d. įsakymu Nr.</w:t>
      </w:r>
      <w:r w:rsidR="00F24604">
        <w:t xml:space="preserve"> </w:t>
      </w:r>
      <w:r w:rsidR="00F17ABA">
        <w:t>D1-209</w:t>
      </w:r>
      <w:r w:rsidR="0043641C">
        <w:t xml:space="preserve">  patvirtintu </w:t>
      </w:r>
      <w:r w:rsidR="00DB39BB">
        <w:t>05.5.</w:t>
      </w:r>
      <w:r w:rsidR="00F17ABA">
        <w:t>1-APVA-R-019</w:t>
      </w:r>
      <w:r w:rsidR="0043641C">
        <w:t xml:space="preserve"> priemonės „</w:t>
      </w:r>
      <w:r w:rsidR="00F17ABA">
        <w:t>Kraštovaizdžio apsauga</w:t>
      </w:r>
      <w:r w:rsidR="0043641C">
        <w:t>“ projektų finansavimo sąlygų apr</w:t>
      </w:r>
      <w:r>
        <w:t>ašu,</w:t>
      </w:r>
      <w:r w:rsidR="0043641C">
        <w:t xml:space="preserve"> Rietavo savivaldybės taryba </w:t>
      </w:r>
      <w:r w:rsidR="00F17ABA">
        <w:t xml:space="preserve"> </w:t>
      </w:r>
      <w:r w:rsidR="0043641C">
        <w:t>n u s p r e n d ž i a:</w:t>
      </w:r>
    </w:p>
    <w:p w:rsidR="0043641C" w:rsidRPr="0079731A" w:rsidRDefault="0043641C" w:rsidP="0043641C">
      <w:pPr>
        <w:shd w:val="solid" w:color="FFFFFF" w:fill="FFFFFF"/>
        <w:tabs>
          <w:tab w:val="left" w:pos="993"/>
          <w:tab w:val="center" w:pos="4749"/>
        </w:tabs>
        <w:ind w:firstLine="0"/>
      </w:pPr>
      <w:r>
        <w:tab/>
        <w:t xml:space="preserve"> 1</w:t>
      </w:r>
      <w:r w:rsidRPr="0079731A">
        <w:t xml:space="preserve">. Rengti </w:t>
      </w:r>
      <w:bookmarkStart w:id="6" w:name="OLE_LINK2"/>
      <w:bookmarkStart w:id="7" w:name="OLE_LINK1"/>
      <w:r w:rsidRPr="0079731A">
        <w:t xml:space="preserve">ir įgyvendinti projektą </w:t>
      </w:r>
      <w:r>
        <w:t>,,</w:t>
      </w:r>
      <w:r w:rsidR="00BD2714">
        <w:t>Jūros upės kraštovaizdžio formavimas Rietavo mieste.</w:t>
      </w:r>
      <w:r>
        <w:t xml:space="preserve">“ </w:t>
      </w:r>
      <w:r w:rsidRPr="0079731A">
        <w:t>Projektas įgyvendinamas 20</w:t>
      </w:r>
      <w:r w:rsidR="00BD2714">
        <w:t>16</w:t>
      </w:r>
      <w:r w:rsidRPr="0079731A">
        <w:t>-201</w:t>
      </w:r>
      <w:r w:rsidR="00DB1772">
        <w:t>9</w:t>
      </w:r>
      <w:r w:rsidRPr="0079731A">
        <w:t xml:space="preserve"> metais. </w:t>
      </w:r>
      <w:r w:rsidR="002C27D0">
        <w:t xml:space="preserve">Savivaldybė </w:t>
      </w:r>
      <w:r w:rsidR="0080666D">
        <w:t>finansuoja</w:t>
      </w:r>
      <w:r w:rsidR="002C27D0">
        <w:t xml:space="preserve"> </w:t>
      </w:r>
      <w:r w:rsidR="00F24604">
        <w:t>iki</w:t>
      </w:r>
      <w:r w:rsidR="002C27D0">
        <w:t xml:space="preserve"> 15 proc. projekto tinkamų </w:t>
      </w:r>
      <w:r w:rsidR="0080666D">
        <w:t>išlaidų</w:t>
      </w:r>
      <w:r w:rsidR="002C27D0">
        <w:t xml:space="preserve"> ir visas netinkamas ar projekto biudžetą viršijančias </w:t>
      </w:r>
      <w:r w:rsidR="0080666D">
        <w:t>išlaidas</w:t>
      </w:r>
      <w:r w:rsidR="002C27D0">
        <w:t>.</w:t>
      </w:r>
    </w:p>
    <w:bookmarkEnd w:id="6"/>
    <w:bookmarkEnd w:id="7"/>
    <w:p w:rsidR="0043641C" w:rsidRDefault="0043641C" w:rsidP="00DB39BB">
      <w:pPr>
        <w:tabs>
          <w:tab w:val="left" w:pos="3735"/>
        </w:tabs>
        <w:ind w:firstLine="0"/>
      </w:pPr>
      <w:r>
        <w:t xml:space="preserve">                2. Įpareigoti Savivaldybės administracijos direktorių Vytautą Dičiūną organizuoti šio projekto </w:t>
      </w:r>
      <w:r w:rsidRPr="0079731A">
        <w:t xml:space="preserve"> </w:t>
      </w:r>
      <w:r>
        <w:t xml:space="preserve"> parengimą ir įgyvendinimą.</w:t>
      </w:r>
    </w:p>
    <w:p w:rsidR="00A4172F" w:rsidRPr="00DB39BB" w:rsidRDefault="0043641C" w:rsidP="00DB39BB">
      <w:pPr>
        <w:tabs>
          <w:tab w:val="left" w:pos="3735"/>
        </w:tabs>
        <w:ind w:firstLine="0"/>
      </w:pPr>
      <w:r w:rsidRPr="0079731A">
        <w:t xml:space="preserve">                3. Papildyti</w:t>
      </w:r>
      <w:r w:rsidR="00870FF4">
        <w:t xml:space="preserve"> Rietavo savivaldybės strateginio</w:t>
      </w:r>
      <w:r w:rsidRPr="0079731A">
        <w:t xml:space="preserve"> plėtros plan</w:t>
      </w:r>
      <w:r w:rsidR="0080666D">
        <w:t xml:space="preserve">o, patvirtinto Rietavo savivaldybės tarybos 2010 m. spalio 21 d. sprendimu Nr. T1-216, </w:t>
      </w:r>
      <w:r w:rsidR="00DB39BB" w:rsidRPr="00DB39BB">
        <w:t>1.3.1. uždavinį</w:t>
      </w:r>
      <w:r w:rsidR="00A4172F" w:rsidRPr="00DB39BB">
        <w:t xml:space="preserve"> Vykdyti aplinkos užterštumo prevenciją</w:t>
      </w:r>
      <w:r w:rsidR="00DB39BB" w:rsidRPr="00DB39BB">
        <w:t xml:space="preserve"> priemone 1.3.1.</w:t>
      </w:r>
      <w:r w:rsidR="00BD2714">
        <w:t>6</w:t>
      </w:r>
      <w:r w:rsidR="00DB39BB" w:rsidRPr="00DB39BB">
        <w:t xml:space="preserve"> </w:t>
      </w:r>
      <w:r w:rsidR="00BD2714">
        <w:t>Kraštovaizdžio formavimas</w:t>
      </w:r>
      <w:r w:rsidR="00DB39BB">
        <w:t xml:space="preserve"> projektu </w:t>
      </w:r>
      <w:r w:rsidR="00BD2714">
        <w:t>,,Jūros upės kraštovaizdžio formavimas Rietavo mieste.“</w:t>
      </w:r>
    </w:p>
    <w:p w:rsidR="00EA141B" w:rsidRDefault="00EA141B" w:rsidP="00DB39BB">
      <w:pPr>
        <w:tabs>
          <w:tab w:val="left" w:pos="3735"/>
        </w:tabs>
        <w:ind w:firstLine="0"/>
      </w:pPr>
      <w:r>
        <w:t xml:space="preserve">           </w:t>
      </w:r>
      <w:r w:rsidR="00047DB0" w:rsidRPr="00DB39BB">
        <w:t xml:space="preserve">   </w:t>
      </w:r>
      <w:r w:rsidR="00B52C26" w:rsidRPr="00DB39BB">
        <w:t>Šis s</w:t>
      </w:r>
      <w:r w:rsidRPr="00DB39BB">
        <w:t>prendimas gali būti skundžiamas Lietuvos Respublikos administracinių</w:t>
      </w:r>
      <w:r>
        <w:t xml:space="preserve"> bylų teisenos įstatymo nustatyta tvarka.</w:t>
      </w: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8F3D16" w:rsidRDefault="00DC01AB" w:rsidP="006B0371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3D16" w:rsidRDefault="008F3D16" w:rsidP="008F3D16">
      <w:pPr>
        <w:pStyle w:val="Pagrindiniotekstotrauka"/>
        <w:tabs>
          <w:tab w:val="left" w:pos="1247"/>
        </w:tabs>
        <w:ind w:firstLine="0"/>
      </w:pPr>
    </w:p>
    <w:p w:rsidR="00EA141B" w:rsidRDefault="00EA141B" w:rsidP="00EA141B">
      <w:pPr>
        <w:pStyle w:val="Pagrindiniotekstotrauka"/>
        <w:tabs>
          <w:tab w:val="left" w:pos="1247"/>
        </w:tabs>
        <w:ind w:firstLine="0"/>
      </w:pPr>
    </w:p>
    <w:p w:rsidR="00EA141B" w:rsidRDefault="00EA141B" w:rsidP="00EA141B">
      <w:pPr>
        <w:pStyle w:val="Pagrindiniotekstotrauka"/>
        <w:tabs>
          <w:tab w:val="left" w:pos="1247"/>
        </w:tabs>
        <w:ind w:firstLine="0"/>
      </w:pPr>
    </w:p>
    <w:p w:rsidR="00EA141B" w:rsidRDefault="009066B3" w:rsidP="00EA141B">
      <w:pPr>
        <w:pStyle w:val="Pagrindiniotekstotrauka"/>
        <w:tabs>
          <w:tab w:val="left" w:pos="1247"/>
        </w:tabs>
        <w:ind w:firstLine="0"/>
      </w:pPr>
      <w:r>
        <w:br w:type="page"/>
      </w:r>
    </w:p>
    <w:p w:rsidR="00EA141B" w:rsidRPr="00B47492" w:rsidRDefault="00EA141B" w:rsidP="00B47492">
      <w:pPr>
        <w:ind w:left="720"/>
        <w:jc w:val="center"/>
        <w:rPr>
          <w:b/>
          <w:szCs w:val="24"/>
        </w:rPr>
      </w:pPr>
    </w:p>
    <w:p w:rsidR="001E7E7C" w:rsidRDefault="001E7E7C" w:rsidP="00B47492">
      <w:pPr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B47492" w:rsidRDefault="00E56C89" w:rsidP="00B47492">
      <w:pPr>
        <w:ind w:left="720"/>
        <w:jc w:val="center"/>
        <w:rPr>
          <w:b/>
          <w:szCs w:val="24"/>
        </w:rPr>
      </w:pPr>
      <w:r w:rsidRPr="00B47492">
        <w:rPr>
          <w:b/>
          <w:szCs w:val="24"/>
        </w:rPr>
        <w:t xml:space="preserve">DĖL PROJEKTO </w:t>
      </w:r>
      <w:r w:rsidR="00B47492" w:rsidRPr="00B47492">
        <w:rPr>
          <w:b/>
          <w:szCs w:val="24"/>
        </w:rPr>
        <w:t xml:space="preserve">,,JŪROS UPĖS KRAŠTOVAIZDŽIO FORMAVIMAS RIETAVO MIESTE“ PARENGIMO IR ĮGYVENDINIMO </w:t>
      </w:r>
    </w:p>
    <w:p w:rsidR="00CE25A8" w:rsidRPr="00B47492" w:rsidRDefault="001E7E7C" w:rsidP="00B47492">
      <w:pPr>
        <w:ind w:left="720"/>
        <w:jc w:val="center"/>
        <w:rPr>
          <w:szCs w:val="24"/>
        </w:rPr>
      </w:pPr>
      <w:r w:rsidRPr="00B47492">
        <w:rPr>
          <w:szCs w:val="24"/>
        </w:rPr>
        <w:t>201</w:t>
      </w:r>
      <w:r w:rsidR="00CA3B58" w:rsidRPr="00B47492">
        <w:rPr>
          <w:szCs w:val="24"/>
        </w:rPr>
        <w:t>6</w:t>
      </w:r>
      <w:r w:rsidRPr="00B47492">
        <w:rPr>
          <w:szCs w:val="24"/>
        </w:rPr>
        <w:t>-</w:t>
      </w:r>
      <w:r w:rsidR="00C978BD" w:rsidRPr="00B47492">
        <w:rPr>
          <w:szCs w:val="24"/>
        </w:rPr>
        <w:t>0</w:t>
      </w:r>
      <w:r w:rsidR="00E90998" w:rsidRPr="00B47492">
        <w:rPr>
          <w:szCs w:val="24"/>
        </w:rPr>
        <w:t>5</w:t>
      </w:r>
      <w:r w:rsidRPr="00B47492">
        <w:rPr>
          <w:szCs w:val="24"/>
        </w:rPr>
        <w:t>-</w:t>
      </w:r>
      <w:r w:rsidR="00E90998" w:rsidRPr="00B47492">
        <w:rPr>
          <w:szCs w:val="24"/>
        </w:rPr>
        <w:t>1</w:t>
      </w:r>
      <w:r w:rsidR="00E56C89" w:rsidRPr="00B47492">
        <w:rPr>
          <w:szCs w:val="24"/>
        </w:rPr>
        <w:t>8</w:t>
      </w:r>
    </w:p>
    <w:p w:rsidR="001E7E7C" w:rsidRDefault="00B47492" w:rsidP="00CE25A8">
      <w:pPr>
        <w:jc w:val="center"/>
        <w:rPr>
          <w:szCs w:val="24"/>
        </w:rPr>
      </w:pPr>
      <w:r>
        <w:rPr>
          <w:szCs w:val="24"/>
        </w:rPr>
        <w:t xml:space="preserve">       </w:t>
      </w:r>
      <w:r w:rsidR="001E7E7C">
        <w:rPr>
          <w:szCs w:val="24"/>
        </w:rPr>
        <w:t>Rietavas</w:t>
      </w:r>
    </w:p>
    <w:p w:rsidR="001E7E7C" w:rsidRDefault="001E7E7C" w:rsidP="001E7E7C">
      <w:pPr>
        <w:jc w:val="center"/>
        <w:rPr>
          <w:b/>
          <w:szCs w:val="24"/>
        </w:rPr>
      </w:pPr>
    </w:p>
    <w:p w:rsidR="001E7E7C" w:rsidRDefault="001E7E7C" w:rsidP="001E7E7C">
      <w:pPr>
        <w:pStyle w:val="Pagrindiniotekstotrauka"/>
        <w:numPr>
          <w:ilvl w:val="0"/>
          <w:numId w:val="2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253EEE" w:rsidRDefault="001E7E7C" w:rsidP="00B47492">
      <w:pPr>
        <w:rPr>
          <w:bCs/>
        </w:rPr>
      </w:pPr>
      <w:r>
        <w:rPr>
          <w:bCs/>
        </w:rPr>
        <w:t xml:space="preserve">            Projektu siūloma </w:t>
      </w:r>
      <w:r w:rsidR="00B47492">
        <w:t xml:space="preserve">suformuoti </w:t>
      </w:r>
      <w:r w:rsidR="00F24604">
        <w:t xml:space="preserve">tinkamą </w:t>
      </w:r>
      <w:r w:rsidR="00B47492">
        <w:t>Jūros upės kraštovaizdį Rietavo mieste.</w:t>
      </w:r>
      <w:r>
        <w:rPr>
          <w:bCs/>
        </w:rPr>
        <w:t xml:space="preserve">      </w:t>
      </w:r>
      <w:r w:rsidR="00B47492">
        <w:rPr>
          <w:bCs/>
        </w:rPr>
        <w:t xml:space="preserve">                     </w:t>
      </w:r>
      <w:r w:rsidR="00E423A9">
        <w:rPr>
          <w:bCs/>
        </w:rPr>
        <w:t xml:space="preserve">         </w:t>
      </w:r>
      <w:r w:rsidR="00253EEE">
        <w:rPr>
          <w:bCs/>
        </w:rPr>
        <w:t xml:space="preserve">              </w:t>
      </w:r>
    </w:p>
    <w:p w:rsidR="00253EEE" w:rsidRDefault="00E423A9" w:rsidP="00253EEE">
      <w:pPr>
        <w:numPr>
          <w:ilvl w:val="0"/>
          <w:numId w:val="2"/>
        </w:numPr>
        <w:rPr>
          <w:bCs/>
        </w:rPr>
      </w:pPr>
      <w:r>
        <w:rPr>
          <w:b/>
        </w:rPr>
        <w:t xml:space="preserve">Kuo vadovaujantis parengtas sprendimo projektas. </w:t>
      </w:r>
      <w:r>
        <w:rPr>
          <w:bCs/>
        </w:rPr>
        <w:t xml:space="preserve">  </w:t>
      </w:r>
    </w:p>
    <w:p w:rsidR="00E56C89" w:rsidRDefault="00E423A9" w:rsidP="00253EEE">
      <w:pPr>
        <w:ind w:firstLine="0"/>
      </w:pPr>
      <w:r>
        <w:rPr>
          <w:bCs/>
        </w:rPr>
        <w:t xml:space="preserve">                     Spr</w:t>
      </w:r>
      <w:r w:rsidR="001E7E7C">
        <w:rPr>
          <w:bCs/>
        </w:rPr>
        <w:t xml:space="preserve">endimo projektas parengtas vadovaujantis </w:t>
      </w:r>
      <w:r w:rsidR="006E2E89">
        <w:t>Lietuvos Respublikos vietos savivaldos įstatymo 6 straipsnio 22</w:t>
      </w:r>
      <w:r w:rsidR="00F24604">
        <w:t xml:space="preserve"> ir</w:t>
      </w:r>
      <w:r w:rsidR="006E2E89">
        <w:t xml:space="preserve"> 32 punktais,</w:t>
      </w:r>
      <w:r w:rsidR="00E56C89" w:rsidRPr="00E56C89">
        <w:t xml:space="preserve"> </w:t>
      </w:r>
      <w:r w:rsidR="00E56C89">
        <w:t>Telšių regiono integruotų teritorijų vystymo programa patvirtinta Lietuvos Respublikos vidaus reikalų ministro 2015 m. rugsėjo 3 d. įsakymu Nr.</w:t>
      </w:r>
      <w:r w:rsidR="00E56C89" w:rsidRPr="00F17ABA">
        <w:t xml:space="preserve"> </w:t>
      </w:r>
      <w:r w:rsidR="00E56C89">
        <w:t>1V-684, Lietuvos Respublikos aplinkos ministro 2016 m. kovo 23 d. įsakymu Nr.</w:t>
      </w:r>
      <w:r w:rsidR="00F24604">
        <w:t xml:space="preserve"> </w:t>
      </w:r>
      <w:r w:rsidR="00E56C89">
        <w:t>D1-209  patvirtintu 05.5.1-APVA-R-019 priemonės „Kraštovaizdžio apsauga“ projektų finansavimo sąlygų aprašu</w:t>
      </w:r>
      <w:r w:rsidR="00F24604">
        <w:t>.</w:t>
      </w:r>
    </w:p>
    <w:p w:rsidR="001E7E7C" w:rsidRDefault="001E7E7C" w:rsidP="00F24604">
      <w:pPr>
        <w:numPr>
          <w:ilvl w:val="0"/>
          <w:numId w:val="2"/>
        </w:numPr>
        <w:rPr>
          <w:b/>
        </w:rPr>
      </w:pPr>
      <w:r w:rsidRPr="004551A6">
        <w:rPr>
          <w:b/>
        </w:rPr>
        <w:t>Tikslai</w:t>
      </w:r>
      <w:r>
        <w:rPr>
          <w:b/>
        </w:rPr>
        <w:t xml:space="preserve"> ir uždaviniai.</w:t>
      </w:r>
    </w:p>
    <w:p w:rsidR="00E56C89" w:rsidRDefault="001E7E7C" w:rsidP="00E56C89">
      <w:r>
        <w:rPr>
          <w:bCs/>
        </w:rPr>
        <w:t xml:space="preserve">           </w:t>
      </w:r>
      <w:r w:rsidR="00332A0C">
        <w:rPr>
          <w:bCs/>
        </w:rPr>
        <w:t xml:space="preserve"> </w:t>
      </w:r>
      <w:r w:rsidR="00E423A9">
        <w:t xml:space="preserve">Sutvarkyti Jūros upės Rietavo mieste </w:t>
      </w:r>
      <w:r w:rsidR="00E56C89">
        <w:t xml:space="preserve"> </w:t>
      </w:r>
      <w:r w:rsidR="0063751C">
        <w:t>kraštovaizdį.</w:t>
      </w:r>
    </w:p>
    <w:p w:rsidR="001E7E7C" w:rsidRDefault="001E7E7C" w:rsidP="00F24604">
      <w:pPr>
        <w:numPr>
          <w:ilvl w:val="0"/>
          <w:numId w:val="2"/>
        </w:numPr>
        <w:rPr>
          <w:b/>
        </w:rPr>
      </w:pPr>
      <w:r>
        <w:rPr>
          <w:b/>
        </w:rPr>
        <w:t>Laukiami rezultatai.</w:t>
      </w:r>
    </w:p>
    <w:p w:rsidR="00F95DCB" w:rsidRPr="00F95DCB" w:rsidRDefault="0063751C" w:rsidP="004551A6">
      <w:pPr>
        <w:ind w:left="1425" w:firstLine="0"/>
        <w:rPr>
          <w:b/>
        </w:rPr>
      </w:pPr>
      <w:r>
        <w:t xml:space="preserve">Sutvarkyta Jūros upės vaga ir krantai. Pagražėjęs kraštovaizdis.  </w:t>
      </w:r>
    </w:p>
    <w:p w:rsidR="001E7E7C" w:rsidRDefault="004551A6" w:rsidP="004551A6">
      <w:pPr>
        <w:ind w:left="1425" w:firstLine="0"/>
        <w:rPr>
          <w:b/>
        </w:rPr>
      </w:pPr>
      <w:r w:rsidRPr="004551A6">
        <w:rPr>
          <w:b/>
        </w:rPr>
        <w:t>5.</w:t>
      </w:r>
      <w:r w:rsidR="00F95DCB">
        <w:t xml:space="preserve"> </w:t>
      </w:r>
      <w:r w:rsidR="00F24604">
        <w:t xml:space="preserve"> </w:t>
      </w:r>
      <w:r w:rsidR="001E7E7C">
        <w:rPr>
          <w:b/>
        </w:rPr>
        <w:t>Kas inicijavo sprendimo  projekto rengimą.</w:t>
      </w:r>
    </w:p>
    <w:p w:rsidR="001E7E7C" w:rsidRDefault="001E7E7C" w:rsidP="001E7E7C">
      <w:pPr>
        <w:ind w:firstLine="1425"/>
        <w:rPr>
          <w:bCs/>
        </w:rPr>
      </w:pPr>
      <w:r>
        <w:rPr>
          <w:bCs/>
        </w:rPr>
        <w:t xml:space="preserve">Sprendimo projekto rengimą inicijavo </w:t>
      </w:r>
      <w:r w:rsidR="00513F46">
        <w:rPr>
          <w:bCs/>
        </w:rPr>
        <w:t>Vietos ūkio</w:t>
      </w:r>
      <w:r>
        <w:rPr>
          <w:bCs/>
        </w:rPr>
        <w:t xml:space="preserve"> skyrius.</w:t>
      </w:r>
    </w:p>
    <w:p w:rsidR="001E7E7C" w:rsidRDefault="001E7E7C" w:rsidP="00F24604">
      <w:pPr>
        <w:numPr>
          <w:ilvl w:val="0"/>
          <w:numId w:val="2"/>
        </w:numPr>
        <w:rPr>
          <w:b/>
        </w:rPr>
      </w:pPr>
      <w:r>
        <w:rPr>
          <w:b/>
        </w:rPr>
        <w:t>Sprendimo projekto rengimo metu gauti specialistų vertinimai.</w:t>
      </w:r>
    </w:p>
    <w:p w:rsidR="001E7E7C" w:rsidRDefault="001E7E7C" w:rsidP="001E7E7C">
      <w:pPr>
        <w:ind w:left="1425" w:firstLine="0"/>
        <w:rPr>
          <w:bCs/>
        </w:rPr>
      </w:pPr>
      <w:r>
        <w:rPr>
          <w:bCs/>
        </w:rPr>
        <w:t>Neigiamų specialistų vertinimų negauta.</w:t>
      </w:r>
    </w:p>
    <w:p w:rsidR="001E7E7C" w:rsidRDefault="001E7E7C" w:rsidP="00F24604">
      <w:pPr>
        <w:numPr>
          <w:ilvl w:val="0"/>
          <w:numId w:val="2"/>
        </w:numPr>
        <w:rPr>
          <w:b/>
        </w:rPr>
      </w:pPr>
      <w:r>
        <w:rPr>
          <w:b/>
        </w:rPr>
        <w:t>Galimos teigiamos ar neigiamos sprendimo priėmimo pasekmės.</w:t>
      </w:r>
    </w:p>
    <w:p w:rsidR="001E7E7C" w:rsidRDefault="001E7E7C" w:rsidP="001E7E7C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1E7E7C" w:rsidRDefault="001E7E7C" w:rsidP="00F24604">
      <w:pPr>
        <w:numPr>
          <w:ilvl w:val="0"/>
          <w:numId w:val="2"/>
        </w:numPr>
        <w:rPr>
          <w:b/>
        </w:rPr>
      </w:pPr>
      <w:r>
        <w:rPr>
          <w:b/>
        </w:rPr>
        <w:t>Lėšų poreikis sprendimo įgyvendinimui.</w:t>
      </w:r>
    </w:p>
    <w:p w:rsidR="001E7E7C" w:rsidRDefault="001E7E7C" w:rsidP="001E7E7C">
      <w:pPr>
        <w:ind w:firstLine="1296"/>
        <w:rPr>
          <w:bCs/>
        </w:rPr>
      </w:pPr>
      <w:r>
        <w:rPr>
          <w:bCs/>
        </w:rPr>
        <w:t xml:space="preserve">  </w:t>
      </w:r>
      <w:r w:rsidR="00A84C2A">
        <w:rPr>
          <w:bCs/>
        </w:rPr>
        <w:t>Savivaldybė prisideda</w:t>
      </w:r>
      <w:r w:rsidR="00297AAA">
        <w:rPr>
          <w:bCs/>
        </w:rPr>
        <w:t xml:space="preserve"> </w:t>
      </w:r>
      <w:r w:rsidR="00F24604">
        <w:rPr>
          <w:bCs/>
        </w:rPr>
        <w:t>iki</w:t>
      </w:r>
      <w:r w:rsidR="00297AAA">
        <w:rPr>
          <w:bCs/>
        </w:rPr>
        <w:t xml:space="preserve"> 15 proc.</w:t>
      </w:r>
      <w:r w:rsidR="00A358F6">
        <w:rPr>
          <w:bCs/>
        </w:rPr>
        <w:t xml:space="preserve"> nuo projekto tinkamų lėšų</w:t>
      </w:r>
      <w:r w:rsidR="00297AAA">
        <w:rPr>
          <w:bCs/>
        </w:rPr>
        <w:t xml:space="preserve">  ir apmoka netinkamas</w:t>
      </w:r>
      <w:r w:rsidR="00A358F6">
        <w:rPr>
          <w:bCs/>
        </w:rPr>
        <w:t>, bet projektui įgyvendinti būtinas išlaidas.</w:t>
      </w:r>
    </w:p>
    <w:p w:rsidR="001E7E7C" w:rsidRDefault="001E7E7C" w:rsidP="001E7E7C">
      <w:pPr>
        <w:ind w:firstLine="1425"/>
        <w:rPr>
          <w:bCs/>
        </w:rPr>
      </w:pPr>
      <w:r>
        <w:rPr>
          <w:bCs/>
        </w:rPr>
        <w:t xml:space="preserve"> </w:t>
      </w:r>
      <w:r w:rsidRPr="00E13A3A"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1E7E7C" w:rsidRDefault="00CE25A8" w:rsidP="001E7E7C">
      <w:pPr>
        <w:ind w:firstLine="1425"/>
      </w:pPr>
      <w:r>
        <w:t>Šis sprendimas antikorupciniu požiūriu nevertinamas.</w:t>
      </w:r>
    </w:p>
    <w:p w:rsidR="001E7E7C" w:rsidRDefault="001E7E7C" w:rsidP="001E7E7C">
      <w:pPr>
        <w:ind w:firstLine="1425"/>
      </w:pPr>
    </w:p>
    <w:p w:rsidR="001E7E7C" w:rsidRDefault="001E7E7C" w:rsidP="001E7E7C">
      <w:pPr>
        <w:ind w:firstLine="0"/>
      </w:pPr>
    </w:p>
    <w:p w:rsidR="001E7E7C" w:rsidRDefault="00F95DCB" w:rsidP="001E7E7C">
      <w:pPr>
        <w:ind w:firstLine="0"/>
      </w:pPr>
      <w:r>
        <w:t xml:space="preserve">Rietavo savivaldybės </w:t>
      </w:r>
      <w:r w:rsidR="004551A6">
        <w:t xml:space="preserve">administracijos </w:t>
      </w:r>
      <w:r>
        <w:t>direktoriaus pavaduotojas                  Antanas Aužbikavičius</w:t>
      </w:r>
    </w:p>
    <w:p w:rsidR="001E7E7C" w:rsidRDefault="001E7E7C" w:rsidP="001E7E7C">
      <w:pPr>
        <w:ind w:firstLine="4536"/>
      </w:pPr>
    </w:p>
    <w:p w:rsidR="001C139A" w:rsidRDefault="001C139A" w:rsidP="001E7E7C">
      <w:pPr>
        <w:ind w:firstLine="4536"/>
      </w:pPr>
      <w:r>
        <w:br/>
      </w:r>
    </w:p>
    <w:p w:rsidR="00606A2E" w:rsidRDefault="00606A2E" w:rsidP="00CE25A8">
      <w:pPr>
        <w:ind w:firstLine="0"/>
      </w:pPr>
    </w:p>
    <w:sectPr w:rsidR="00606A2E" w:rsidSect="0073792D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FD" w:rsidRDefault="00025CFD">
      <w:r>
        <w:separator/>
      </w:r>
    </w:p>
  </w:endnote>
  <w:endnote w:type="continuationSeparator" w:id="1">
    <w:p w:rsidR="00025CFD" w:rsidRDefault="0002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FD" w:rsidRDefault="00025CFD">
      <w:r>
        <w:separator/>
      </w:r>
    </w:p>
  </w:footnote>
  <w:footnote w:type="continuationSeparator" w:id="1">
    <w:p w:rsidR="00025CFD" w:rsidRDefault="0002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8FFA0118"/>
    <w:lvl w:ilvl="0" w:tplc="4B78A8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5F"/>
    <w:rsid w:val="00025CFD"/>
    <w:rsid w:val="0004167F"/>
    <w:rsid w:val="00047DB0"/>
    <w:rsid w:val="000500D8"/>
    <w:rsid w:val="0006300B"/>
    <w:rsid w:val="000659B8"/>
    <w:rsid w:val="00066D9B"/>
    <w:rsid w:val="000745D5"/>
    <w:rsid w:val="00080B8E"/>
    <w:rsid w:val="00082AC0"/>
    <w:rsid w:val="000A79EF"/>
    <w:rsid w:val="000D7E4A"/>
    <w:rsid w:val="000E0BE4"/>
    <w:rsid w:val="00125864"/>
    <w:rsid w:val="00137020"/>
    <w:rsid w:val="001A6766"/>
    <w:rsid w:val="001C139A"/>
    <w:rsid w:val="001D6E27"/>
    <w:rsid w:val="001E6111"/>
    <w:rsid w:val="001E7E7C"/>
    <w:rsid w:val="00202C4B"/>
    <w:rsid w:val="00205BAE"/>
    <w:rsid w:val="002230BA"/>
    <w:rsid w:val="00232706"/>
    <w:rsid w:val="00241CE6"/>
    <w:rsid w:val="00253EEE"/>
    <w:rsid w:val="00297AAA"/>
    <w:rsid w:val="002C27D0"/>
    <w:rsid w:val="002C7A58"/>
    <w:rsid w:val="002D4DB5"/>
    <w:rsid w:val="002F3E7F"/>
    <w:rsid w:val="00304DB6"/>
    <w:rsid w:val="00331994"/>
    <w:rsid w:val="00332A0C"/>
    <w:rsid w:val="00384349"/>
    <w:rsid w:val="003A6497"/>
    <w:rsid w:val="003C7FDA"/>
    <w:rsid w:val="0040377A"/>
    <w:rsid w:val="0043641C"/>
    <w:rsid w:val="004551A6"/>
    <w:rsid w:val="00455EC4"/>
    <w:rsid w:val="004D48C2"/>
    <w:rsid w:val="004E61C0"/>
    <w:rsid w:val="00513F46"/>
    <w:rsid w:val="00521D77"/>
    <w:rsid w:val="00535260"/>
    <w:rsid w:val="005377C8"/>
    <w:rsid w:val="005431FB"/>
    <w:rsid w:val="005464ED"/>
    <w:rsid w:val="005E6CCC"/>
    <w:rsid w:val="005F5B02"/>
    <w:rsid w:val="00606A2E"/>
    <w:rsid w:val="006225C7"/>
    <w:rsid w:val="0063751C"/>
    <w:rsid w:val="00650A72"/>
    <w:rsid w:val="00693478"/>
    <w:rsid w:val="006B0371"/>
    <w:rsid w:val="006B4B69"/>
    <w:rsid w:val="006D08F3"/>
    <w:rsid w:val="006E2E89"/>
    <w:rsid w:val="0073792D"/>
    <w:rsid w:val="00756A33"/>
    <w:rsid w:val="00774179"/>
    <w:rsid w:val="00785908"/>
    <w:rsid w:val="007F041E"/>
    <w:rsid w:val="0080666D"/>
    <w:rsid w:val="0083002B"/>
    <w:rsid w:val="00843978"/>
    <w:rsid w:val="00870FF4"/>
    <w:rsid w:val="008E1D76"/>
    <w:rsid w:val="008E3486"/>
    <w:rsid w:val="008E6D97"/>
    <w:rsid w:val="008F3D16"/>
    <w:rsid w:val="009066B3"/>
    <w:rsid w:val="009368E0"/>
    <w:rsid w:val="00943060"/>
    <w:rsid w:val="009579B0"/>
    <w:rsid w:val="00961AAD"/>
    <w:rsid w:val="00980C44"/>
    <w:rsid w:val="00986DCB"/>
    <w:rsid w:val="009904CC"/>
    <w:rsid w:val="009A1538"/>
    <w:rsid w:val="009D3F41"/>
    <w:rsid w:val="009E063C"/>
    <w:rsid w:val="00A04B3A"/>
    <w:rsid w:val="00A1272E"/>
    <w:rsid w:val="00A2689B"/>
    <w:rsid w:val="00A358F6"/>
    <w:rsid w:val="00A4172F"/>
    <w:rsid w:val="00A71283"/>
    <w:rsid w:val="00A73AED"/>
    <w:rsid w:val="00A82213"/>
    <w:rsid w:val="00A84C2A"/>
    <w:rsid w:val="00AC3EB0"/>
    <w:rsid w:val="00B16FBD"/>
    <w:rsid w:val="00B30109"/>
    <w:rsid w:val="00B47492"/>
    <w:rsid w:val="00B52C26"/>
    <w:rsid w:val="00BB325F"/>
    <w:rsid w:val="00BD2714"/>
    <w:rsid w:val="00C367DC"/>
    <w:rsid w:val="00C978BD"/>
    <w:rsid w:val="00C97AAF"/>
    <w:rsid w:val="00CA3B58"/>
    <w:rsid w:val="00CB0A9E"/>
    <w:rsid w:val="00CC43E9"/>
    <w:rsid w:val="00CE25A8"/>
    <w:rsid w:val="00D35D35"/>
    <w:rsid w:val="00D90DC0"/>
    <w:rsid w:val="00DA1622"/>
    <w:rsid w:val="00DA7314"/>
    <w:rsid w:val="00DB1772"/>
    <w:rsid w:val="00DB39BB"/>
    <w:rsid w:val="00DC01AB"/>
    <w:rsid w:val="00DC42DD"/>
    <w:rsid w:val="00DC4942"/>
    <w:rsid w:val="00DD01D2"/>
    <w:rsid w:val="00DE6039"/>
    <w:rsid w:val="00E12A67"/>
    <w:rsid w:val="00E423A9"/>
    <w:rsid w:val="00E55D54"/>
    <w:rsid w:val="00E56C89"/>
    <w:rsid w:val="00E8362F"/>
    <w:rsid w:val="00E90998"/>
    <w:rsid w:val="00EA141B"/>
    <w:rsid w:val="00ED0ED7"/>
    <w:rsid w:val="00ED6C20"/>
    <w:rsid w:val="00F06881"/>
    <w:rsid w:val="00F120FC"/>
    <w:rsid w:val="00F15459"/>
    <w:rsid w:val="00F17ABA"/>
    <w:rsid w:val="00F20F85"/>
    <w:rsid w:val="00F24604"/>
    <w:rsid w:val="00F30C53"/>
    <w:rsid w:val="00F4178A"/>
    <w:rsid w:val="00F53C95"/>
    <w:rsid w:val="00F56EED"/>
    <w:rsid w:val="00F81F59"/>
    <w:rsid w:val="00F82DB9"/>
    <w:rsid w:val="00F95DCB"/>
    <w:rsid w:val="00FC0454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792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7379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73792D"/>
    <w:rPr>
      <w:sz w:val="16"/>
    </w:rPr>
  </w:style>
  <w:style w:type="paragraph" w:styleId="Komentarotekstas">
    <w:name w:val="annotation text"/>
    <w:basedOn w:val="prastasis"/>
    <w:semiHidden/>
    <w:rsid w:val="0073792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7379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73792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73792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73792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73792D"/>
    <w:rPr>
      <w:color w:val="800080"/>
      <w:u w:val="single"/>
    </w:rPr>
  </w:style>
  <w:style w:type="paragraph" w:styleId="Pagrindinistekstas">
    <w:name w:val="Body Text"/>
    <w:basedOn w:val="prastasis"/>
    <w:rsid w:val="0073792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73792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C01A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0330-8FE9-4BC5-AEE3-1749573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cp:lastModifiedBy>Kancelerija</cp:lastModifiedBy>
  <cp:revision>2</cp:revision>
  <cp:lastPrinted>2016-05-19T05:01:00Z</cp:lastPrinted>
  <dcterms:created xsi:type="dcterms:W3CDTF">2016-05-19T11:17:00Z</dcterms:created>
  <dcterms:modified xsi:type="dcterms:W3CDTF">2016-05-19T11:17:00Z</dcterms:modified>
</cp:coreProperties>
</file>