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D9" w:rsidRDefault="002674D9" w:rsidP="00122672">
      <w:pPr>
        <w:ind w:firstLine="0"/>
        <w:jc w:val="right"/>
        <w:rPr>
          <w:b/>
          <w:sz w:val="28"/>
        </w:rPr>
      </w:pPr>
      <w:r>
        <w:rPr>
          <w:b/>
          <w:szCs w:val="24"/>
        </w:rPr>
        <w:t>Projektas</w:t>
      </w:r>
    </w:p>
    <w:p w:rsidR="009210C8" w:rsidRDefault="001E4CC2" w:rsidP="001E4CC2">
      <w:pPr>
        <w:ind w:firstLine="0"/>
        <w:jc w:val="center"/>
        <w:rPr>
          <w:b/>
          <w:sz w:val="28"/>
        </w:rPr>
      </w:pPr>
      <w:r w:rsidRPr="001E4CC2">
        <w:rPr>
          <w:b/>
          <w:sz w:val="28"/>
        </w:rPr>
        <w:t xml:space="preserve">PLUNGĖS RAJONO SAVIVALDYBĖS </w:t>
      </w:r>
      <w:r w:rsidRPr="001E4CC2">
        <w:rPr>
          <w:b/>
          <w:sz w:val="28"/>
        </w:rPr>
        <w:br/>
        <w:t>TARYBA</w:t>
      </w:r>
    </w:p>
    <w:p w:rsidR="002674D9" w:rsidRPr="001E4CC2" w:rsidRDefault="002674D9" w:rsidP="001E4CC2">
      <w:pPr>
        <w:ind w:firstLine="0"/>
        <w:jc w:val="center"/>
        <w:rPr>
          <w:b/>
        </w:rPr>
      </w:pPr>
    </w:p>
    <w:p w:rsidR="001E4CC2" w:rsidRDefault="001E4CC2" w:rsidP="001E4CC2">
      <w:pPr>
        <w:ind w:firstLine="0"/>
        <w:jc w:val="center"/>
        <w:rPr>
          <w:rStyle w:val="Komentaronuoroda"/>
          <w:b/>
          <w:sz w:val="28"/>
        </w:rPr>
      </w:pPr>
      <w:r>
        <w:rPr>
          <w:rStyle w:val="Komentaronuoroda"/>
          <w:b/>
          <w:sz w:val="28"/>
        </w:rPr>
        <w:t>SPRENDIMAS</w:t>
      </w:r>
    </w:p>
    <w:p w:rsidR="005740DE" w:rsidRDefault="005740DE" w:rsidP="005740DE">
      <w:pPr>
        <w:jc w:val="center"/>
        <w:rPr>
          <w:b/>
          <w:bCs/>
          <w:sz w:val="28"/>
          <w:szCs w:val="28"/>
        </w:rPr>
      </w:pPr>
      <w:r w:rsidRPr="00DB5FB6">
        <w:rPr>
          <w:b/>
          <w:caps/>
          <w:sz w:val="28"/>
          <w:szCs w:val="28"/>
        </w:rPr>
        <w:t xml:space="preserve">DĖL </w:t>
      </w:r>
      <w:r w:rsidRPr="00DB5FB6">
        <w:rPr>
          <w:b/>
          <w:bCs/>
          <w:sz w:val="28"/>
          <w:szCs w:val="28"/>
        </w:rPr>
        <w:t>VIETINĖS R</w:t>
      </w:r>
      <w:r w:rsidR="00A02173">
        <w:rPr>
          <w:b/>
          <w:bCs/>
          <w:sz w:val="28"/>
          <w:szCs w:val="28"/>
        </w:rPr>
        <w:t>INKLIAVOS UŽ LEIDIMO PREKIAUTI A</w:t>
      </w:r>
      <w:r w:rsidRPr="00DB5FB6">
        <w:rPr>
          <w:b/>
          <w:bCs/>
          <w:sz w:val="28"/>
          <w:szCs w:val="28"/>
        </w:rPr>
        <w:t xml:space="preserve">R </w:t>
      </w:r>
      <w:r w:rsidR="002674D9">
        <w:rPr>
          <w:b/>
          <w:bCs/>
          <w:sz w:val="28"/>
          <w:szCs w:val="28"/>
        </w:rPr>
        <w:t>(</w:t>
      </w:r>
      <w:r w:rsidR="00A02173">
        <w:rPr>
          <w:b/>
          <w:bCs/>
          <w:sz w:val="28"/>
          <w:szCs w:val="28"/>
        </w:rPr>
        <w:t>I</w:t>
      </w:r>
      <w:r w:rsidR="002674D9" w:rsidRPr="00DB5FB6">
        <w:rPr>
          <w:b/>
          <w:bCs/>
          <w:sz w:val="28"/>
          <w:szCs w:val="28"/>
        </w:rPr>
        <w:t>R</w:t>
      </w:r>
      <w:r w:rsidR="002674D9">
        <w:rPr>
          <w:b/>
          <w:bCs/>
          <w:sz w:val="28"/>
          <w:szCs w:val="28"/>
        </w:rPr>
        <w:t>)</w:t>
      </w:r>
      <w:r w:rsidR="002674D9" w:rsidRPr="00DB5FB6">
        <w:rPr>
          <w:b/>
          <w:bCs/>
          <w:sz w:val="28"/>
          <w:szCs w:val="28"/>
        </w:rPr>
        <w:t xml:space="preserve"> </w:t>
      </w:r>
      <w:r w:rsidRPr="00DB5FB6">
        <w:rPr>
          <w:b/>
          <w:bCs/>
          <w:sz w:val="28"/>
          <w:szCs w:val="28"/>
        </w:rPr>
        <w:t>TEIKTI PASLAUGAS PLUNGĖS RAJONO SAVIVALDYBĖS VIEŠOSIOSE VIETOSE IŠDAVIMĄ NUOSTATŲ PATVIRTINIMO</w:t>
      </w:r>
    </w:p>
    <w:p w:rsidR="001E4CC2" w:rsidRDefault="001E4CC2" w:rsidP="001E4CC2">
      <w:pPr>
        <w:ind w:firstLine="0"/>
        <w:jc w:val="center"/>
        <w:rPr>
          <w:rStyle w:val="Komentaronuoroda"/>
          <w:b/>
          <w:sz w:val="28"/>
        </w:rPr>
      </w:pPr>
    </w:p>
    <w:p w:rsidR="001E4CC2" w:rsidRDefault="0038322B" w:rsidP="001E4CC2">
      <w:pPr>
        <w:ind w:firstLine="0"/>
        <w:jc w:val="center"/>
        <w:rPr>
          <w:rStyle w:val="Komentaronuoroda"/>
          <w:b/>
          <w:sz w:val="28"/>
        </w:rPr>
      </w:pPr>
      <w:r>
        <w:rPr>
          <w:rStyle w:val="Komentaronuoroda"/>
          <w:sz w:val="24"/>
          <w:szCs w:val="24"/>
        </w:rPr>
        <w:t>2022</w:t>
      </w:r>
      <w:r w:rsidR="00945B46">
        <w:rPr>
          <w:rStyle w:val="Komentaronuoroda"/>
          <w:sz w:val="24"/>
          <w:szCs w:val="24"/>
        </w:rPr>
        <w:t xml:space="preserve"> m. </w:t>
      </w:r>
      <w:r w:rsidR="00E76524">
        <w:rPr>
          <w:rStyle w:val="Komentaronuoroda"/>
          <w:sz w:val="24"/>
          <w:szCs w:val="24"/>
        </w:rPr>
        <w:t>gegužės 26</w:t>
      </w:r>
      <w:r w:rsidR="00945B46">
        <w:rPr>
          <w:rStyle w:val="Komentaronuoroda"/>
          <w:sz w:val="24"/>
          <w:szCs w:val="24"/>
        </w:rPr>
        <w:t xml:space="preserve"> d. Nr.T1-  </w:t>
      </w:r>
    </w:p>
    <w:p w:rsidR="001E4CC2" w:rsidRDefault="001E4CC2" w:rsidP="001E4CC2">
      <w:pPr>
        <w:ind w:firstLine="0"/>
        <w:jc w:val="center"/>
        <w:rPr>
          <w:rStyle w:val="Komentaronuoroda"/>
          <w:sz w:val="24"/>
        </w:rPr>
      </w:pPr>
      <w:r>
        <w:rPr>
          <w:rStyle w:val="Komentaronuoroda"/>
          <w:sz w:val="24"/>
        </w:rPr>
        <w:t>Plungė</w:t>
      </w:r>
    </w:p>
    <w:p w:rsidR="005740DE" w:rsidRDefault="005740DE" w:rsidP="005740DE">
      <w:pPr>
        <w:ind w:firstLine="737"/>
      </w:pPr>
    </w:p>
    <w:p w:rsidR="005740DE" w:rsidRDefault="005740DE" w:rsidP="001D0274">
      <w:r>
        <w:t>Vadovaudamasi Lietuvos Respublikos vietos savivaldos įstatymo 16 straipsnio 2 dalies 37 punktu, Lietuvos Respublikos rinkliavų įstatymo 11 straipsnio 1 dalie</w:t>
      </w:r>
      <w:r w:rsidR="007A6C6B">
        <w:t xml:space="preserve">s 2 </w:t>
      </w:r>
      <w:r w:rsidR="007A6C6B" w:rsidRPr="00D24DE3">
        <w:t xml:space="preserve">punktu </w:t>
      </w:r>
      <w:r w:rsidR="007A6C6B" w:rsidRPr="00A56FBB">
        <w:t>bei</w:t>
      </w:r>
      <w:r w:rsidR="00A7003C">
        <w:t xml:space="preserve"> 12 straipsniu</w:t>
      </w:r>
      <w:r w:rsidR="002674D9">
        <w:t>,</w:t>
      </w:r>
      <w:r>
        <w:t xml:space="preserve"> Plungės rajono savivaldybės taryba n u s p r e n d ž i a:</w:t>
      </w:r>
    </w:p>
    <w:p w:rsidR="005740DE" w:rsidRDefault="005740DE" w:rsidP="001D0274">
      <w:r>
        <w:t>1. Patvirtinti V</w:t>
      </w:r>
      <w:r w:rsidRPr="00870AD0">
        <w:t>ietin</w:t>
      </w:r>
      <w:r>
        <w:t>ės</w:t>
      </w:r>
      <w:r w:rsidRPr="00870AD0">
        <w:t xml:space="preserve"> rinkliav</w:t>
      </w:r>
      <w:r>
        <w:t>os</w:t>
      </w:r>
      <w:r w:rsidRPr="00870AD0">
        <w:t xml:space="preserve"> už leidimo prekiauti </w:t>
      </w:r>
      <w:r w:rsidR="00A02173">
        <w:t>ar (i</w:t>
      </w:r>
      <w:r w:rsidR="002674D9">
        <w:t>r)</w:t>
      </w:r>
      <w:r w:rsidRPr="00870AD0">
        <w:t xml:space="preserve"> teikti paslaugas Plungės rajono savivaldybės viešosiose vietose išdavimą</w:t>
      </w:r>
      <w:r w:rsidR="00266367">
        <w:t xml:space="preserve"> </w:t>
      </w:r>
      <w:r>
        <w:t>nuostatus</w:t>
      </w:r>
      <w:r w:rsidR="002674D9">
        <w:t xml:space="preserve"> (pridedama)</w:t>
      </w:r>
      <w:r>
        <w:t>.</w:t>
      </w:r>
    </w:p>
    <w:p w:rsidR="005740DE" w:rsidRDefault="008613E9" w:rsidP="001D0274">
      <w:pPr>
        <w:rPr>
          <w:bCs/>
        </w:rPr>
      </w:pPr>
      <w:r>
        <w:t>2. Pripažinti netekusiu</w:t>
      </w:r>
      <w:r w:rsidR="005740DE">
        <w:t xml:space="preserve"> galios Plungės rajono savivaldybės tarybos</w:t>
      </w:r>
      <w:r w:rsidR="005740DE" w:rsidRPr="001B02FC">
        <w:t xml:space="preserve"> </w:t>
      </w:r>
      <w:r w:rsidR="00D71ADD">
        <w:rPr>
          <w:bCs/>
        </w:rPr>
        <w:t>2015 m. g</w:t>
      </w:r>
      <w:r w:rsidR="005740DE" w:rsidRPr="00103247">
        <w:rPr>
          <w:bCs/>
        </w:rPr>
        <w:t>e</w:t>
      </w:r>
      <w:r w:rsidR="00D71ADD">
        <w:rPr>
          <w:bCs/>
        </w:rPr>
        <w:t>guž</w:t>
      </w:r>
      <w:r w:rsidR="002674D9">
        <w:rPr>
          <w:bCs/>
        </w:rPr>
        <w:t>ės</w:t>
      </w:r>
      <w:r w:rsidR="00D71ADD">
        <w:rPr>
          <w:bCs/>
        </w:rPr>
        <w:t xml:space="preserve"> 21</w:t>
      </w:r>
      <w:r w:rsidR="005740DE" w:rsidRPr="00103247">
        <w:rPr>
          <w:bCs/>
        </w:rPr>
        <w:t xml:space="preserve"> d. sprendim</w:t>
      </w:r>
      <w:r w:rsidR="005740DE">
        <w:rPr>
          <w:bCs/>
        </w:rPr>
        <w:t>ą</w:t>
      </w:r>
      <w:r w:rsidR="005740DE" w:rsidRPr="00103247">
        <w:rPr>
          <w:bCs/>
        </w:rPr>
        <w:t xml:space="preserve"> </w:t>
      </w:r>
      <w:r w:rsidR="005740DE">
        <w:rPr>
          <w:bCs/>
        </w:rPr>
        <w:t>N</w:t>
      </w:r>
      <w:r w:rsidR="005740DE" w:rsidRPr="00103247">
        <w:rPr>
          <w:bCs/>
        </w:rPr>
        <w:t xml:space="preserve">r. </w:t>
      </w:r>
      <w:r w:rsidR="005740DE">
        <w:rPr>
          <w:bCs/>
        </w:rPr>
        <w:t>T</w:t>
      </w:r>
      <w:r w:rsidR="005740DE" w:rsidRPr="00103247">
        <w:rPr>
          <w:bCs/>
        </w:rPr>
        <w:t>1-</w:t>
      </w:r>
      <w:r w:rsidR="00D71ADD">
        <w:rPr>
          <w:bCs/>
        </w:rPr>
        <w:t>138</w:t>
      </w:r>
      <w:r w:rsidR="005740DE" w:rsidRPr="00103247">
        <w:rPr>
          <w:bCs/>
        </w:rPr>
        <w:t xml:space="preserve"> „</w:t>
      </w:r>
      <w:r w:rsidR="005740DE">
        <w:rPr>
          <w:bCs/>
        </w:rPr>
        <w:t>D</w:t>
      </w:r>
      <w:r w:rsidR="005740DE" w:rsidRPr="00103247">
        <w:rPr>
          <w:bCs/>
        </w:rPr>
        <w:t xml:space="preserve">ėl </w:t>
      </w:r>
      <w:r w:rsidR="005740DE">
        <w:rPr>
          <w:bCs/>
        </w:rPr>
        <w:t>V</w:t>
      </w:r>
      <w:r w:rsidR="005740DE" w:rsidRPr="00103247">
        <w:rPr>
          <w:bCs/>
        </w:rPr>
        <w:t xml:space="preserve">ietinės rinkliavos už leidimo prekiauti ar (ir) teikti paslaugas </w:t>
      </w:r>
      <w:r w:rsidR="005740DE">
        <w:rPr>
          <w:bCs/>
        </w:rPr>
        <w:t>P</w:t>
      </w:r>
      <w:r w:rsidR="005740DE" w:rsidRPr="00103247">
        <w:rPr>
          <w:bCs/>
        </w:rPr>
        <w:t>lungės rajono savivaldybės viešosiose vietose išdavimą nuostatų patvir</w:t>
      </w:r>
      <w:r w:rsidR="005740DE">
        <w:rPr>
          <w:bCs/>
        </w:rPr>
        <w:t>t</w:t>
      </w:r>
      <w:r w:rsidR="005740DE" w:rsidRPr="00103247">
        <w:rPr>
          <w:bCs/>
        </w:rPr>
        <w:t>inimo</w:t>
      </w:r>
      <w:r w:rsidR="005740DE">
        <w:rPr>
          <w:bCs/>
        </w:rPr>
        <w:t>“</w:t>
      </w:r>
      <w:r w:rsidR="007A6C6B">
        <w:rPr>
          <w:bCs/>
        </w:rPr>
        <w:t xml:space="preserve"> bei jį ke</w:t>
      </w:r>
      <w:r w:rsidR="007A6C6B" w:rsidRPr="00D24DE3">
        <w:rPr>
          <w:bCs/>
        </w:rPr>
        <w:t>itus</w:t>
      </w:r>
      <w:r w:rsidR="00126D60">
        <w:rPr>
          <w:bCs/>
        </w:rPr>
        <w:t>į</w:t>
      </w:r>
      <w:r w:rsidR="00E428E1" w:rsidRPr="00D24DE3">
        <w:rPr>
          <w:bCs/>
        </w:rPr>
        <w:t xml:space="preserve"> </w:t>
      </w:r>
      <w:r w:rsidR="00126D60">
        <w:rPr>
          <w:bCs/>
        </w:rPr>
        <w:t>sprendimą.</w:t>
      </w:r>
    </w:p>
    <w:p w:rsidR="005740DE" w:rsidRDefault="005740DE" w:rsidP="005740DE"/>
    <w:p w:rsidR="007A6C6B" w:rsidRDefault="007A6C6B" w:rsidP="005740DE"/>
    <w:p w:rsidR="003C1A5F" w:rsidRDefault="005740DE" w:rsidP="005740DE">
      <w:pPr>
        <w:ind w:firstLine="0"/>
      </w:pPr>
      <w:r>
        <w:t>Savivaldybės meras</w:t>
      </w:r>
      <w:r w:rsidR="003C1A5F">
        <w:tab/>
      </w:r>
      <w:r w:rsidR="003C1A5F">
        <w:tab/>
      </w:r>
      <w:r w:rsidR="003C1A5F">
        <w:tab/>
      </w:r>
      <w:r w:rsidR="003C1A5F">
        <w:tab/>
      </w:r>
      <w:r w:rsidR="003C1A5F">
        <w:tab/>
        <w:t xml:space="preserve">   </w:t>
      </w:r>
    </w:p>
    <w:p w:rsidR="003C1A5F" w:rsidRDefault="003C1A5F" w:rsidP="005740DE">
      <w:pPr>
        <w:ind w:firstLine="0"/>
      </w:pPr>
    </w:p>
    <w:p w:rsidR="003C1A5F" w:rsidRDefault="003C1A5F" w:rsidP="005740DE">
      <w:pPr>
        <w:ind w:firstLine="0"/>
      </w:pPr>
    </w:p>
    <w:p w:rsidR="001D0274" w:rsidRDefault="001D0274" w:rsidP="005740DE">
      <w:pPr>
        <w:ind w:firstLine="0"/>
      </w:pPr>
    </w:p>
    <w:p w:rsidR="001D0274" w:rsidRDefault="001D0274" w:rsidP="005740DE">
      <w:pPr>
        <w:ind w:firstLine="0"/>
      </w:pPr>
    </w:p>
    <w:p w:rsidR="001D0274" w:rsidRDefault="001D0274" w:rsidP="005740DE">
      <w:pPr>
        <w:ind w:firstLine="0"/>
      </w:pPr>
    </w:p>
    <w:p w:rsidR="001D0274" w:rsidRDefault="001D0274" w:rsidP="005740DE">
      <w:pPr>
        <w:ind w:firstLine="0"/>
      </w:pPr>
    </w:p>
    <w:p w:rsidR="001D0274" w:rsidRDefault="001D0274" w:rsidP="005740DE">
      <w:pPr>
        <w:ind w:firstLine="0"/>
      </w:pPr>
    </w:p>
    <w:p w:rsidR="001D0274" w:rsidRDefault="001D0274" w:rsidP="005740DE">
      <w:pPr>
        <w:ind w:firstLine="0"/>
      </w:pPr>
    </w:p>
    <w:p w:rsidR="001D0274" w:rsidRDefault="001D0274" w:rsidP="005740DE">
      <w:pPr>
        <w:ind w:firstLine="0"/>
      </w:pPr>
    </w:p>
    <w:p w:rsidR="001D0274" w:rsidRDefault="001D0274" w:rsidP="005740DE">
      <w:pPr>
        <w:ind w:firstLine="0"/>
      </w:pPr>
    </w:p>
    <w:p w:rsidR="001D0274" w:rsidRDefault="001D0274" w:rsidP="005740DE">
      <w:pPr>
        <w:ind w:firstLine="0"/>
      </w:pPr>
    </w:p>
    <w:p w:rsidR="001D0274" w:rsidRDefault="001D0274" w:rsidP="005740DE">
      <w:pPr>
        <w:ind w:firstLine="0"/>
      </w:pPr>
    </w:p>
    <w:p w:rsidR="001D0274" w:rsidRDefault="001D0274" w:rsidP="005740DE">
      <w:pPr>
        <w:ind w:firstLine="0"/>
      </w:pPr>
    </w:p>
    <w:p w:rsidR="001D0274" w:rsidRDefault="001D0274" w:rsidP="005740DE">
      <w:pPr>
        <w:ind w:firstLine="0"/>
      </w:pPr>
    </w:p>
    <w:p w:rsidR="001D0274" w:rsidRDefault="001D0274" w:rsidP="005740DE">
      <w:pPr>
        <w:ind w:firstLine="0"/>
      </w:pPr>
    </w:p>
    <w:p w:rsidR="001D0274" w:rsidRDefault="001D0274" w:rsidP="005740DE">
      <w:pPr>
        <w:ind w:firstLine="0"/>
      </w:pPr>
    </w:p>
    <w:p w:rsidR="001D0274" w:rsidRDefault="001D0274" w:rsidP="005740DE">
      <w:pPr>
        <w:ind w:firstLine="0"/>
      </w:pPr>
    </w:p>
    <w:p w:rsidR="001D0274" w:rsidRDefault="001D0274" w:rsidP="005740DE">
      <w:pPr>
        <w:ind w:firstLine="0"/>
      </w:pPr>
    </w:p>
    <w:p w:rsidR="001D0274" w:rsidRDefault="001D0274" w:rsidP="005740DE">
      <w:pPr>
        <w:ind w:firstLine="0"/>
      </w:pPr>
    </w:p>
    <w:p w:rsidR="001D0274" w:rsidRDefault="001D0274" w:rsidP="005740DE">
      <w:pPr>
        <w:ind w:firstLine="0"/>
      </w:pPr>
    </w:p>
    <w:p w:rsidR="001D0274" w:rsidRDefault="001D0274" w:rsidP="005740DE">
      <w:pPr>
        <w:ind w:firstLine="0"/>
      </w:pPr>
    </w:p>
    <w:p w:rsidR="001D0274" w:rsidRDefault="001D0274" w:rsidP="005740DE">
      <w:pPr>
        <w:ind w:firstLine="0"/>
      </w:pPr>
    </w:p>
    <w:p w:rsidR="007A6C6B" w:rsidRDefault="003C1A5F" w:rsidP="005740DE">
      <w:pPr>
        <w:ind w:firstLine="0"/>
      </w:pPr>
      <w:r>
        <w:t xml:space="preserve">SUDERINTA : </w:t>
      </w:r>
    </w:p>
    <w:p w:rsidR="007A6C6B" w:rsidRPr="00A56FBB" w:rsidRDefault="007A6C6B" w:rsidP="005740DE">
      <w:pPr>
        <w:ind w:firstLine="0"/>
      </w:pPr>
      <w:r w:rsidRPr="00A56FBB">
        <w:t>Administracijos direktorius</w:t>
      </w:r>
      <w:r w:rsidR="003C1A5F" w:rsidRPr="00A56FBB">
        <w:t xml:space="preserve"> </w:t>
      </w:r>
      <w:r w:rsidRPr="00A56FBB">
        <w:t xml:space="preserve">Mindaugas Kaunas                            </w:t>
      </w:r>
    </w:p>
    <w:p w:rsidR="007A6C6B" w:rsidRPr="00A56FBB" w:rsidRDefault="00AC50C5" w:rsidP="005740DE">
      <w:pPr>
        <w:ind w:firstLine="0"/>
      </w:pPr>
      <w:r>
        <w:t>Juridinio ir personalo administravimo skyriaus patarėja</w:t>
      </w:r>
      <w:r w:rsidR="002F0684">
        <w:t xml:space="preserve"> Dona</w:t>
      </w:r>
      <w:r w:rsidR="007A6C6B" w:rsidRPr="00A56FBB">
        <w:t>ta</w:t>
      </w:r>
      <w:r w:rsidR="002F0684">
        <w:t xml:space="preserve"> Norvaišienė</w:t>
      </w:r>
    </w:p>
    <w:p w:rsidR="003C1A5F" w:rsidRDefault="007A6C6B" w:rsidP="005740DE">
      <w:pPr>
        <w:ind w:firstLine="0"/>
      </w:pPr>
      <w:r w:rsidRPr="00A56FBB">
        <w:t>Protokolo skyriaus k</w:t>
      </w:r>
      <w:r w:rsidR="00E76524" w:rsidRPr="00A56FBB">
        <w:t>albos tvarkytoja</w:t>
      </w:r>
      <w:r w:rsidR="003C1A5F" w:rsidRPr="00A56FBB">
        <w:t xml:space="preserve"> </w:t>
      </w:r>
      <w:r w:rsidRPr="00A56FBB">
        <w:t xml:space="preserve">Simona </w:t>
      </w:r>
      <w:proofErr w:type="spellStart"/>
      <w:r w:rsidRPr="00A56FBB">
        <w:t>Grigalauskaitė</w:t>
      </w:r>
      <w:proofErr w:type="spellEnd"/>
    </w:p>
    <w:p w:rsidR="001D0274" w:rsidRPr="00A56FBB" w:rsidRDefault="001D0274" w:rsidP="005740DE">
      <w:pPr>
        <w:ind w:firstLine="0"/>
      </w:pPr>
    </w:p>
    <w:p w:rsidR="003D329E" w:rsidRDefault="003D329E" w:rsidP="005740DE">
      <w:pPr>
        <w:ind w:firstLine="0"/>
      </w:pPr>
      <w:r>
        <w:t>Sprendimą rengė Juridini</w:t>
      </w:r>
      <w:r w:rsidR="002674D9">
        <w:t>o</w:t>
      </w:r>
      <w:r>
        <w:t xml:space="preserve"> ir personalo administravimo skyri</w:t>
      </w:r>
      <w:r w:rsidR="002674D9">
        <w:t>a</w:t>
      </w:r>
      <w:r w:rsidR="00B0673B">
        <w:t>us</w:t>
      </w:r>
      <w:r>
        <w:t xml:space="preserve"> vyr. specialistas S. Žilinskas</w:t>
      </w:r>
    </w:p>
    <w:p w:rsidR="007A6C6B" w:rsidRDefault="005740DE" w:rsidP="00DF61F2">
      <w:pPr>
        <w:ind w:left="5184" w:firstLine="1296"/>
      </w:pPr>
      <w:r w:rsidRPr="007346EB">
        <w:lastRenderedPageBreak/>
        <w:t xml:space="preserve">PATVIRTINTA </w:t>
      </w:r>
    </w:p>
    <w:p w:rsidR="007A6C6B" w:rsidRDefault="005740DE" w:rsidP="007A6C6B">
      <w:pPr>
        <w:ind w:left="5184" w:firstLine="1296"/>
      </w:pPr>
      <w:r w:rsidRPr="007346EB">
        <w:t>Plungės rajono savivaldybės</w:t>
      </w:r>
    </w:p>
    <w:p w:rsidR="007A6C6B" w:rsidRDefault="005740DE" w:rsidP="007A6C6B">
      <w:pPr>
        <w:ind w:left="5184" w:firstLine="1296"/>
      </w:pPr>
      <w:r w:rsidRPr="007346EB">
        <w:t>tarybos</w:t>
      </w:r>
      <w:r>
        <w:t xml:space="preserve"> </w:t>
      </w:r>
      <w:r w:rsidR="0038322B">
        <w:t>2022</w:t>
      </w:r>
      <w:r w:rsidRPr="007346EB">
        <w:t xml:space="preserve"> m.</w:t>
      </w:r>
      <w:r w:rsidR="002674D9">
        <w:t xml:space="preserve"> </w:t>
      </w:r>
      <w:r w:rsidR="007A6C6B" w:rsidRPr="00A56FBB">
        <w:t>gegužės 26</w:t>
      </w:r>
      <w:r w:rsidR="002674D9">
        <w:t xml:space="preserve"> </w:t>
      </w:r>
      <w:r w:rsidRPr="007346EB">
        <w:t>d.</w:t>
      </w:r>
    </w:p>
    <w:p w:rsidR="005740DE" w:rsidRDefault="005740DE" w:rsidP="007A6C6B">
      <w:pPr>
        <w:ind w:left="5184" w:firstLine="1296"/>
      </w:pPr>
      <w:r w:rsidRPr="007346EB">
        <w:t xml:space="preserve">sprendimu Nr. </w:t>
      </w:r>
      <w:r w:rsidR="0038322B">
        <w:t>T1-</w:t>
      </w:r>
    </w:p>
    <w:p w:rsidR="005740DE" w:rsidRPr="007346EB" w:rsidRDefault="005740DE" w:rsidP="005740DE"/>
    <w:p w:rsidR="005740DE" w:rsidRDefault="005740DE" w:rsidP="00837E2B">
      <w:pPr>
        <w:ind w:firstLine="0"/>
        <w:jc w:val="center"/>
        <w:rPr>
          <w:b/>
          <w:bCs/>
        </w:rPr>
      </w:pPr>
      <w:r w:rsidRPr="00940522">
        <w:rPr>
          <w:b/>
          <w:bCs/>
        </w:rPr>
        <w:t xml:space="preserve">VIETINĖS RINKLIAVOS UŽ LEIDIMO PREKIAUTI </w:t>
      </w:r>
      <w:r w:rsidR="00A02173">
        <w:rPr>
          <w:b/>
          <w:bCs/>
        </w:rPr>
        <w:t>AR (I</w:t>
      </w:r>
      <w:r w:rsidR="002674D9">
        <w:rPr>
          <w:b/>
          <w:bCs/>
        </w:rPr>
        <w:t xml:space="preserve">R) </w:t>
      </w:r>
      <w:r w:rsidRPr="00940522">
        <w:rPr>
          <w:b/>
          <w:bCs/>
        </w:rPr>
        <w:t>TEIKTI PASLA</w:t>
      </w:r>
      <w:r>
        <w:rPr>
          <w:b/>
          <w:bCs/>
        </w:rPr>
        <w:t>UGAS PLUNGĖS RAJONO SAVIVALDYBĖS VIEŠOSIOSE</w:t>
      </w:r>
      <w:r w:rsidRPr="00940522">
        <w:rPr>
          <w:b/>
          <w:bCs/>
        </w:rPr>
        <w:t xml:space="preserve"> VIETOSE IŠDAVIMĄ </w:t>
      </w:r>
    </w:p>
    <w:p w:rsidR="005740DE" w:rsidRDefault="005740DE" w:rsidP="00837E2B">
      <w:pPr>
        <w:ind w:firstLine="0"/>
        <w:jc w:val="center"/>
        <w:rPr>
          <w:b/>
          <w:bCs/>
        </w:rPr>
      </w:pPr>
      <w:r w:rsidRPr="00940522">
        <w:rPr>
          <w:b/>
          <w:bCs/>
        </w:rPr>
        <w:t>NUOSTATAI</w:t>
      </w:r>
    </w:p>
    <w:p w:rsidR="007A4CFE" w:rsidRDefault="007A4CFE" w:rsidP="00837E2B">
      <w:pPr>
        <w:ind w:firstLine="0"/>
        <w:jc w:val="center"/>
        <w:rPr>
          <w:b/>
          <w:bCs/>
        </w:rPr>
      </w:pPr>
    </w:p>
    <w:p w:rsidR="007A4CFE" w:rsidRDefault="005740DE" w:rsidP="00837E2B">
      <w:pPr>
        <w:ind w:firstLine="0"/>
        <w:jc w:val="center"/>
        <w:rPr>
          <w:b/>
          <w:bCs/>
        </w:rPr>
      </w:pPr>
      <w:r w:rsidRPr="00940522">
        <w:rPr>
          <w:b/>
          <w:bCs/>
        </w:rPr>
        <w:t>I</w:t>
      </w:r>
      <w:r w:rsidR="002674D9">
        <w:rPr>
          <w:b/>
          <w:bCs/>
        </w:rPr>
        <w:t xml:space="preserve"> SKYRIUS</w:t>
      </w:r>
      <w:r w:rsidRPr="00940522">
        <w:rPr>
          <w:b/>
          <w:bCs/>
        </w:rPr>
        <w:t xml:space="preserve"> </w:t>
      </w:r>
    </w:p>
    <w:p w:rsidR="005740DE" w:rsidRDefault="005740DE" w:rsidP="00837E2B">
      <w:pPr>
        <w:ind w:firstLine="0"/>
        <w:jc w:val="center"/>
        <w:rPr>
          <w:b/>
          <w:bCs/>
        </w:rPr>
      </w:pPr>
      <w:r w:rsidRPr="00940522">
        <w:rPr>
          <w:b/>
          <w:bCs/>
        </w:rPr>
        <w:t>BENDROJI DALIS</w:t>
      </w:r>
    </w:p>
    <w:p w:rsidR="007A4CFE" w:rsidRPr="00940522" w:rsidRDefault="007A4CFE" w:rsidP="00122672">
      <w:pPr>
        <w:ind w:firstLine="0"/>
        <w:jc w:val="center"/>
      </w:pPr>
    </w:p>
    <w:p w:rsidR="005740DE" w:rsidRPr="00870AD0" w:rsidRDefault="00B0673B" w:rsidP="00B0673B">
      <w:r>
        <w:t>1. Vietinės r</w:t>
      </w:r>
      <w:r w:rsidR="00A02173">
        <w:t>inkliavos už leidimo prekiauti ar (i</w:t>
      </w:r>
      <w:r>
        <w:t xml:space="preserve">r) teikti paslaugas Plungės rajono savivaldybės viešosiose vietose išdavimą nuostatai (toliau – Rinkliavos nuostatai) </w:t>
      </w:r>
      <w:r w:rsidR="005740DE" w:rsidRPr="00870AD0">
        <w:t xml:space="preserve">nustato vietinę rinkliavą už leidimo prekiauti </w:t>
      </w:r>
      <w:r w:rsidR="00A02173">
        <w:t>ar (i</w:t>
      </w:r>
      <w:r w:rsidR="007A4CFE">
        <w:t xml:space="preserve">r) </w:t>
      </w:r>
      <w:r w:rsidR="005740DE" w:rsidRPr="00870AD0">
        <w:t>teikti paslaugas Plungės rajono savivaldybės viešosiose vietose i</w:t>
      </w:r>
      <w:r w:rsidR="00C619BA">
        <w:t>šdavimą, jos mokėtojus,</w:t>
      </w:r>
      <w:r w:rsidR="005740DE" w:rsidRPr="00870AD0">
        <w:t xml:space="preserve"> mokėjimo ir</w:t>
      </w:r>
      <w:r w:rsidR="005740DE">
        <w:t xml:space="preserve"> rinkliavos</w:t>
      </w:r>
      <w:r w:rsidR="005740DE" w:rsidRPr="00870AD0">
        <w:t xml:space="preserve"> grąžinimo tvarką, lengvatas, </w:t>
      </w:r>
      <w:r w:rsidR="00C619BA">
        <w:t>dydžius</w:t>
      </w:r>
      <w:r w:rsidR="005740DE">
        <w:t xml:space="preserve">, </w:t>
      </w:r>
      <w:r>
        <w:t xml:space="preserve">rinkimo kontrolę ir atsakomybę. </w:t>
      </w:r>
      <w:r w:rsidR="005740DE" w:rsidRPr="00870AD0">
        <w:t xml:space="preserve"> </w:t>
      </w:r>
    </w:p>
    <w:p w:rsidR="005740DE" w:rsidRDefault="005740DE" w:rsidP="00B0673B">
      <w:r>
        <w:t>2</w:t>
      </w:r>
      <w:r w:rsidRPr="00870AD0">
        <w:t>. Prekiaujantys bei</w:t>
      </w:r>
      <w:r>
        <w:t xml:space="preserve"> </w:t>
      </w:r>
      <w:r w:rsidRPr="00870AD0">
        <w:t xml:space="preserve">teikiantys paslaugas </w:t>
      </w:r>
      <w:r w:rsidR="007A4CFE">
        <w:t>s</w:t>
      </w:r>
      <w:r w:rsidRPr="00870AD0">
        <w:t xml:space="preserve">avivaldybės viešosiose vietose turi gauti </w:t>
      </w:r>
      <w:r>
        <w:t>l</w:t>
      </w:r>
      <w:r w:rsidRPr="00870AD0">
        <w:t>eidimą, kuris išd</w:t>
      </w:r>
      <w:r w:rsidR="00035575">
        <w:t>uodamas pateikus prašymą, mokėjim</w:t>
      </w:r>
      <w:r w:rsidRPr="00870AD0">
        <w:t>o pavedimo ar kasos kvito kopiją</w:t>
      </w:r>
      <w:r>
        <w:t xml:space="preserve"> ir kitus atitinkamus dokumentus.</w:t>
      </w:r>
      <w:r w:rsidRPr="00870AD0">
        <w:t xml:space="preserve"> Minėtus duomenis ir informaciją </w:t>
      </w:r>
      <w:r w:rsidR="007A4CFE">
        <w:t>p</w:t>
      </w:r>
      <w:r w:rsidRPr="00870AD0">
        <w:t xml:space="preserve">rekiautojai turi teisę pateikti elektroninėmis priemonėmis arba tiesiogiai kreipiantis į </w:t>
      </w:r>
      <w:r>
        <w:t>k</w:t>
      </w:r>
      <w:r w:rsidRPr="00870AD0">
        <w:t>ompetentingą instituciją.</w:t>
      </w:r>
    </w:p>
    <w:p w:rsidR="005740DE" w:rsidRPr="009A583E" w:rsidRDefault="005740DE" w:rsidP="00B0673B">
      <w:bookmarkStart w:id="0" w:name="D_a4b1df08_602a_4f1d_a0cb_99db9a71ac52"/>
      <w:r>
        <w:t xml:space="preserve">3. </w:t>
      </w:r>
      <w:r w:rsidR="00B0673B">
        <w:t>Rinkliavos n</w:t>
      </w:r>
      <w:r>
        <w:t>uostatai</w:t>
      </w:r>
      <w:r w:rsidRPr="009A583E">
        <w:t xml:space="preserve"> yra privalom</w:t>
      </w:r>
      <w:r>
        <w:t>i</w:t>
      </w:r>
      <w:r w:rsidRPr="009A583E">
        <w:t xml:space="preserve"> </w:t>
      </w:r>
      <w:r>
        <w:t xml:space="preserve">Plungės </w:t>
      </w:r>
      <w:r w:rsidRPr="009A583E">
        <w:t>rajono savivaldybės teritorijo</w:t>
      </w:r>
      <w:r>
        <w:t>s</w:t>
      </w:r>
      <w:r w:rsidRPr="009A583E">
        <w:t xml:space="preserve"> viešosiose vietose prekiaujantiems </w:t>
      </w:r>
      <w:r w:rsidR="00A02173">
        <w:t>ar (i</w:t>
      </w:r>
      <w:r w:rsidR="007A4CFE">
        <w:t xml:space="preserve">r) </w:t>
      </w:r>
      <w:r w:rsidRPr="009A583E">
        <w:t>paslaugas teikiantiems juridiniams ir fiziniams asmenims.</w:t>
      </w:r>
      <w:r w:rsidR="007A4CFE">
        <w:t xml:space="preserve"> </w:t>
      </w:r>
    </w:p>
    <w:p w:rsidR="005740DE" w:rsidRPr="00870AD0" w:rsidRDefault="005740DE" w:rsidP="00B0673B">
      <w:bookmarkStart w:id="1" w:name="D_5855f748_0f1e_4f48_89b9_d2987a18ba88"/>
      <w:bookmarkEnd w:id="0"/>
      <w:r>
        <w:t xml:space="preserve">4. </w:t>
      </w:r>
      <w:r w:rsidRPr="009A583E">
        <w:t>Jeigu Lietuvos Respublikos teisės aktai nustato papildom</w:t>
      </w:r>
      <w:r w:rsidR="007A4CFE">
        <w:t>ų</w:t>
      </w:r>
      <w:r w:rsidRPr="009A583E">
        <w:t xml:space="preserve"> ar kit</w:t>
      </w:r>
      <w:r w:rsidR="007A4CFE">
        <w:t>ų</w:t>
      </w:r>
      <w:r w:rsidRPr="009A583E">
        <w:t xml:space="preserve"> prekybos </w:t>
      </w:r>
      <w:r>
        <w:t xml:space="preserve">bei paslaugų teikimo </w:t>
      </w:r>
      <w:r w:rsidRPr="009A583E">
        <w:t>viešosiose vietose reikalavim</w:t>
      </w:r>
      <w:r w:rsidR="007A4CFE">
        <w:t>ų</w:t>
      </w:r>
      <w:r w:rsidRPr="009A583E">
        <w:t>, kitą kontrolės tvarką ar prekybinės veiklos subjektų atsakomybę, taikomos tų teisės aktų nuostatos.</w:t>
      </w:r>
      <w:bookmarkEnd w:id="1"/>
    </w:p>
    <w:p w:rsidR="005740DE" w:rsidRPr="00870AD0" w:rsidRDefault="005740DE" w:rsidP="00B0673B">
      <w:r>
        <w:t>5</w:t>
      </w:r>
      <w:r w:rsidRPr="00870AD0">
        <w:t>. Šiuose Rinkliavos nuostatuose vartojamos pagrindinės sąvokos:</w:t>
      </w:r>
    </w:p>
    <w:p w:rsidR="005740DE" w:rsidRPr="00940522" w:rsidRDefault="005740DE" w:rsidP="00B0673B">
      <w:r>
        <w:rPr>
          <w:b/>
        </w:rPr>
        <w:t xml:space="preserve">5.1. </w:t>
      </w:r>
      <w:r w:rsidRPr="00870AD0">
        <w:rPr>
          <w:b/>
        </w:rPr>
        <w:t>Leidimas</w:t>
      </w:r>
      <w:r w:rsidRPr="00940522">
        <w:t xml:space="preserve"> </w:t>
      </w:r>
      <w:r w:rsidRPr="002D180D">
        <w:rPr>
          <w:b/>
        </w:rPr>
        <w:t>prekiauti (teikti paslaugas) viešosiose vietose</w:t>
      </w:r>
      <w:r w:rsidRPr="002D180D">
        <w:t xml:space="preserve"> </w:t>
      </w:r>
      <w:r w:rsidR="007A4CFE">
        <w:t>–</w:t>
      </w:r>
      <w:r w:rsidRPr="00940522">
        <w:t xml:space="preserve"> </w:t>
      </w:r>
      <w:r w:rsidR="007A4CFE">
        <w:t xml:space="preserve">Savivaldybės </w:t>
      </w:r>
      <w:r w:rsidRPr="00940522">
        <w:t>tarybos sprendimu nustatyta tvarka išduotas dokumentas, suteikiantis teisę pardavėjams prekiauti ar paslaugų teikėjams teikti paslaugas</w:t>
      </w:r>
      <w:r>
        <w:t xml:space="preserve"> Plungės rajono savivaldybės </w:t>
      </w:r>
      <w:r w:rsidRPr="00940522">
        <w:t xml:space="preserve">viešosiose vietose (toliau - Leidimas). </w:t>
      </w:r>
    </w:p>
    <w:p w:rsidR="005740DE" w:rsidRPr="00870AD0" w:rsidRDefault="005740DE" w:rsidP="00B0673B">
      <w:r>
        <w:rPr>
          <w:b/>
        </w:rPr>
        <w:t xml:space="preserve">5.2. </w:t>
      </w:r>
      <w:r w:rsidRPr="00870AD0">
        <w:rPr>
          <w:b/>
        </w:rPr>
        <w:t>Prekyba</w:t>
      </w:r>
      <w:r w:rsidRPr="00870AD0">
        <w:t xml:space="preserve"> </w:t>
      </w:r>
      <w:r w:rsidR="00BC0CC3">
        <w:t>–</w:t>
      </w:r>
      <w:r w:rsidRPr="00870AD0">
        <w:t xml:space="preserve"> ūkinė</w:t>
      </w:r>
      <w:r w:rsidR="00BC0CC3">
        <w:t xml:space="preserve"> </w:t>
      </w:r>
      <w:r w:rsidRPr="00870AD0">
        <w:t>-</w:t>
      </w:r>
      <w:r w:rsidR="00BC0CC3">
        <w:t xml:space="preserve"> </w:t>
      </w:r>
      <w:r w:rsidRPr="00870AD0">
        <w:t xml:space="preserve">komercinė veikla, susijusi su prekių gamyba, pirkimu ir pardavimu, paslaugos teikimu ir vartojimu viešosiose vietose. </w:t>
      </w:r>
    </w:p>
    <w:p w:rsidR="005740DE" w:rsidRPr="00B0673B" w:rsidRDefault="005740DE" w:rsidP="00B0673B">
      <w:pPr>
        <w:rPr>
          <w:szCs w:val="24"/>
        </w:rPr>
      </w:pPr>
      <w:r w:rsidRPr="00B0673B">
        <w:rPr>
          <w:b/>
          <w:szCs w:val="24"/>
        </w:rPr>
        <w:t>5.3. Viešoji vieta</w:t>
      </w:r>
      <w:r w:rsidRPr="00B0673B">
        <w:rPr>
          <w:szCs w:val="24"/>
        </w:rPr>
        <w:t xml:space="preserve"> - Plungės rajono savivaldybės teritorijoje esanti Savivaldybei ar valstybei nuosavybės teise priklausanti ar patikėjimo teise valdoma teritorija (išskyrus išnuomotą ar perduotą naudotis teritoriją), kurioje teikiamos paslaugos, taip pat vykdoma prekyba nuo (iš) laikinųjų prekybos įrenginių, kioskų, paviljonų, prekybai pritaikytų automobilių ar priekabų, lauko kavinių.</w:t>
      </w:r>
    </w:p>
    <w:p w:rsidR="002B3B8D" w:rsidRPr="00B0673B" w:rsidRDefault="005740DE" w:rsidP="00B0673B">
      <w:pPr>
        <w:rPr>
          <w:szCs w:val="24"/>
        </w:rPr>
      </w:pPr>
      <w:r w:rsidRPr="00B0673B">
        <w:rPr>
          <w:b/>
          <w:szCs w:val="24"/>
        </w:rPr>
        <w:t>5.4. Vietinė rinkliava</w:t>
      </w:r>
      <w:r w:rsidRPr="00B0673B">
        <w:rPr>
          <w:szCs w:val="24"/>
        </w:rPr>
        <w:t xml:space="preserve"> - Savivaldybės tarybos sprendimu nustatyta privaloma įmoka, galiojanti Plungės rajono savivaldybės teritorijoje.</w:t>
      </w:r>
      <w:r w:rsidR="00F7733C" w:rsidRPr="00B0673B">
        <w:rPr>
          <w:szCs w:val="24"/>
        </w:rPr>
        <w:t xml:space="preserve"> </w:t>
      </w:r>
    </w:p>
    <w:p w:rsidR="00F7733C" w:rsidRDefault="00F7733C" w:rsidP="005740DE">
      <w:pPr>
        <w:ind w:firstLine="567"/>
      </w:pPr>
    </w:p>
    <w:p w:rsidR="00F7733C" w:rsidRPr="00F7733C" w:rsidRDefault="00F7733C" w:rsidP="00837E2B">
      <w:pPr>
        <w:ind w:firstLine="0"/>
        <w:jc w:val="center"/>
        <w:rPr>
          <w:b/>
        </w:rPr>
      </w:pPr>
      <w:r w:rsidRPr="00F7733C">
        <w:rPr>
          <w:b/>
        </w:rPr>
        <w:t>II SKYRIUS</w:t>
      </w:r>
    </w:p>
    <w:p w:rsidR="002B3B8D" w:rsidRDefault="009931C2" w:rsidP="00837E2B">
      <w:pPr>
        <w:ind w:firstLine="0"/>
        <w:jc w:val="center"/>
        <w:rPr>
          <w:b/>
          <w:bCs/>
          <w:color w:val="000000"/>
          <w:szCs w:val="24"/>
          <w:lang w:eastAsia="lt-LT"/>
        </w:rPr>
      </w:pPr>
      <w:r>
        <w:rPr>
          <w:b/>
          <w:bCs/>
          <w:color w:val="000000"/>
          <w:szCs w:val="24"/>
          <w:lang w:eastAsia="lt-LT"/>
        </w:rPr>
        <w:t>RINKLIAVOS</w:t>
      </w:r>
      <w:r w:rsidR="00FA6A27">
        <w:rPr>
          <w:b/>
          <w:bCs/>
          <w:color w:val="000000"/>
          <w:szCs w:val="24"/>
          <w:lang w:eastAsia="lt-LT"/>
        </w:rPr>
        <w:t xml:space="preserve"> MOKĖTOJAI IR</w:t>
      </w:r>
      <w:r w:rsidR="002B3B8D" w:rsidRPr="002B3B8D">
        <w:rPr>
          <w:b/>
          <w:bCs/>
          <w:color w:val="000000"/>
          <w:szCs w:val="24"/>
          <w:lang w:eastAsia="lt-LT"/>
        </w:rPr>
        <w:t xml:space="preserve"> MOKĖJIMO TVARKA</w:t>
      </w:r>
    </w:p>
    <w:p w:rsidR="00837E2B" w:rsidRPr="002B3B8D" w:rsidRDefault="00837E2B" w:rsidP="00837E2B">
      <w:pPr>
        <w:ind w:firstLine="0"/>
        <w:jc w:val="center"/>
        <w:rPr>
          <w:szCs w:val="24"/>
          <w:lang w:eastAsia="lt-LT"/>
        </w:rPr>
      </w:pPr>
    </w:p>
    <w:p w:rsidR="00FA6A27" w:rsidRDefault="005E73AB" w:rsidP="00B0673B">
      <w:pPr>
        <w:rPr>
          <w:color w:val="000000"/>
          <w:szCs w:val="24"/>
          <w:lang w:eastAsia="lt-LT"/>
        </w:rPr>
      </w:pPr>
      <w:bookmarkStart w:id="2" w:name="part_e85a0a43cc4c406ab908118f94d70b28"/>
      <w:bookmarkEnd w:id="2"/>
      <w:r>
        <w:rPr>
          <w:color w:val="000000"/>
          <w:szCs w:val="24"/>
          <w:lang w:eastAsia="lt-LT"/>
        </w:rPr>
        <w:t>6</w:t>
      </w:r>
      <w:r w:rsidR="002B3B8D" w:rsidRPr="002B3B8D">
        <w:rPr>
          <w:color w:val="000000"/>
          <w:szCs w:val="24"/>
          <w:lang w:eastAsia="lt-LT"/>
        </w:rPr>
        <w:t>. Rinkliavos d</w:t>
      </w:r>
      <w:r w:rsidR="009931C2">
        <w:rPr>
          <w:color w:val="000000"/>
          <w:szCs w:val="24"/>
          <w:lang w:eastAsia="lt-LT"/>
        </w:rPr>
        <w:t>ydis nustatomas eurais be centų</w:t>
      </w:r>
      <w:r w:rsidR="002B3B8D" w:rsidRPr="002B3B8D">
        <w:rPr>
          <w:color w:val="000000"/>
          <w:szCs w:val="24"/>
          <w:lang w:eastAsia="lt-LT"/>
        </w:rPr>
        <w:t>.</w:t>
      </w:r>
      <w:r w:rsidR="009931C2">
        <w:rPr>
          <w:color w:val="000000"/>
          <w:szCs w:val="24"/>
          <w:lang w:eastAsia="lt-LT"/>
        </w:rPr>
        <w:t xml:space="preserve">  </w:t>
      </w:r>
    </w:p>
    <w:p w:rsidR="00F7733C" w:rsidRDefault="005E73AB" w:rsidP="00B0673B">
      <w:pPr>
        <w:rPr>
          <w:color w:val="000000"/>
          <w:szCs w:val="24"/>
          <w:lang w:eastAsia="lt-LT"/>
        </w:rPr>
      </w:pPr>
      <w:r>
        <w:rPr>
          <w:color w:val="000000"/>
          <w:szCs w:val="24"/>
          <w:lang w:eastAsia="lt-LT"/>
        </w:rPr>
        <w:t>7</w:t>
      </w:r>
      <w:r w:rsidRPr="005E73AB">
        <w:rPr>
          <w:color w:val="000000"/>
          <w:szCs w:val="24"/>
          <w:lang w:eastAsia="lt-LT"/>
        </w:rPr>
        <w:t>. Rinkliavas moka fiziniai ir juridiniai asmenys, prekiaujantys</w:t>
      </w:r>
      <w:r w:rsidR="00A02173">
        <w:rPr>
          <w:color w:val="000000"/>
          <w:szCs w:val="24"/>
          <w:lang w:eastAsia="lt-LT"/>
        </w:rPr>
        <w:t xml:space="preserve"> ar (ir)</w:t>
      </w:r>
      <w:r w:rsidRPr="005E73AB">
        <w:rPr>
          <w:color w:val="000000"/>
          <w:szCs w:val="24"/>
          <w:lang w:eastAsia="lt-LT"/>
        </w:rPr>
        <w:t xml:space="preserve"> teikiantys paslaugas Plungės rajono savivaldybei priklausančioje ar valdytojo teise valdomoje teritorijoje, </w:t>
      </w:r>
    </w:p>
    <w:p w:rsidR="005E73AB" w:rsidRPr="005E73AB" w:rsidRDefault="005E73AB" w:rsidP="00B0673B">
      <w:pPr>
        <w:rPr>
          <w:color w:val="000000"/>
          <w:szCs w:val="24"/>
          <w:lang w:eastAsia="lt-LT"/>
        </w:rPr>
      </w:pPr>
      <w:r w:rsidRPr="005E73AB">
        <w:rPr>
          <w:color w:val="000000"/>
          <w:szCs w:val="24"/>
          <w:lang w:eastAsia="lt-LT"/>
        </w:rPr>
        <w:t>8. Rinkliava sumokama pagal mokėjimo dieną galiojančius dydžius.</w:t>
      </w:r>
    </w:p>
    <w:p w:rsidR="005E73AB" w:rsidRPr="005E73AB" w:rsidRDefault="005E73AB" w:rsidP="00B0673B">
      <w:pPr>
        <w:rPr>
          <w:color w:val="000000"/>
          <w:szCs w:val="24"/>
          <w:lang w:eastAsia="lt-LT"/>
        </w:rPr>
      </w:pPr>
      <w:r w:rsidRPr="005E73AB">
        <w:rPr>
          <w:color w:val="000000"/>
          <w:szCs w:val="24"/>
          <w:lang w:eastAsia="lt-LT"/>
        </w:rPr>
        <w:t xml:space="preserve">9. Rinkliava </w:t>
      </w:r>
      <w:r w:rsidR="00337AD2">
        <w:rPr>
          <w:color w:val="000000"/>
          <w:szCs w:val="24"/>
          <w:lang w:eastAsia="lt-LT"/>
        </w:rPr>
        <w:t>į</w:t>
      </w:r>
      <w:r w:rsidRPr="005E73AB">
        <w:rPr>
          <w:color w:val="000000"/>
          <w:szCs w:val="24"/>
          <w:lang w:eastAsia="lt-LT"/>
        </w:rPr>
        <w:t xml:space="preserve">mokama prieš išduodant Leidimą prekiauti </w:t>
      </w:r>
      <w:r w:rsidR="00A02173">
        <w:rPr>
          <w:color w:val="000000"/>
          <w:szCs w:val="24"/>
          <w:lang w:eastAsia="lt-LT"/>
        </w:rPr>
        <w:t>ar (ir)</w:t>
      </w:r>
      <w:r w:rsidR="00A02173" w:rsidRPr="005E73AB">
        <w:rPr>
          <w:color w:val="000000"/>
          <w:szCs w:val="24"/>
          <w:lang w:eastAsia="lt-LT"/>
        </w:rPr>
        <w:t xml:space="preserve"> </w:t>
      </w:r>
      <w:r w:rsidRPr="005E73AB">
        <w:rPr>
          <w:color w:val="000000"/>
          <w:szCs w:val="24"/>
          <w:lang w:eastAsia="lt-LT"/>
        </w:rPr>
        <w:t xml:space="preserve">teikti paslaugas.  </w:t>
      </w:r>
      <w:r w:rsidR="00A02173">
        <w:rPr>
          <w:color w:val="000000"/>
          <w:szCs w:val="24"/>
          <w:lang w:eastAsia="lt-LT"/>
        </w:rPr>
        <w:t xml:space="preserve"> </w:t>
      </w:r>
    </w:p>
    <w:p w:rsidR="005E73AB" w:rsidRPr="005E73AB" w:rsidRDefault="005E73AB" w:rsidP="00B0673B">
      <w:pPr>
        <w:rPr>
          <w:color w:val="000000"/>
          <w:szCs w:val="24"/>
          <w:lang w:eastAsia="lt-LT"/>
        </w:rPr>
      </w:pPr>
      <w:r w:rsidRPr="005E73AB">
        <w:rPr>
          <w:color w:val="000000"/>
          <w:szCs w:val="24"/>
          <w:lang w:eastAsia="lt-LT"/>
        </w:rPr>
        <w:t xml:space="preserve">10. Rinkliava turi būti sumokėta už pageidaujamą prekiauti </w:t>
      </w:r>
      <w:r w:rsidR="00A02173">
        <w:rPr>
          <w:color w:val="000000"/>
          <w:szCs w:val="24"/>
          <w:lang w:eastAsia="lt-LT"/>
        </w:rPr>
        <w:t>ar (ir)</w:t>
      </w:r>
      <w:r w:rsidR="00A02173" w:rsidRPr="005E73AB">
        <w:rPr>
          <w:color w:val="000000"/>
          <w:szCs w:val="24"/>
          <w:lang w:eastAsia="lt-LT"/>
        </w:rPr>
        <w:t xml:space="preserve"> </w:t>
      </w:r>
      <w:r w:rsidRPr="005E73AB">
        <w:rPr>
          <w:color w:val="000000"/>
          <w:szCs w:val="24"/>
          <w:lang w:eastAsia="lt-LT"/>
        </w:rPr>
        <w:t>teikti paslaugas laikotarpį,  kuris negali būti ilgesnis, kaip vienas mėnuo arba iki kalendorinių metų pabaigos.</w:t>
      </w:r>
    </w:p>
    <w:p w:rsidR="005E73AB" w:rsidRPr="005E73AB" w:rsidRDefault="005E73AB" w:rsidP="00B0673B">
      <w:pPr>
        <w:rPr>
          <w:color w:val="000000"/>
          <w:szCs w:val="24"/>
          <w:lang w:eastAsia="lt-LT"/>
        </w:rPr>
      </w:pPr>
      <w:r w:rsidRPr="005E73AB">
        <w:rPr>
          <w:color w:val="000000"/>
          <w:szCs w:val="24"/>
          <w:lang w:eastAsia="lt-LT"/>
        </w:rPr>
        <w:t xml:space="preserve">11. Kad Rinkliava sumokėta, patvirtina pateiktas mokėjimo dokumentas ar jo kopija. </w:t>
      </w:r>
    </w:p>
    <w:p w:rsidR="005E73AB" w:rsidRPr="005E73AB" w:rsidRDefault="005E73AB" w:rsidP="00B0673B">
      <w:pPr>
        <w:rPr>
          <w:color w:val="000000"/>
          <w:szCs w:val="24"/>
          <w:lang w:eastAsia="lt-LT"/>
        </w:rPr>
      </w:pPr>
      <w:r w:rsidRPr="005E73AB">
        <w:rPr>
          <w:color w:val="000000"/>
          <w:szCs w:val="24"/>
          <w:lang w:eastAsia="lt-LT"/>
        </w:rPr>
        <w:t>12. Taryba atskiru sprendimu gali indeksuoti Rinkliavos dydį kartą per metus.</w:t>
      </w:r>
    </w:p>
    <w:p w:rsidR="002B3B8D" w:rsidRDefault="005E73AB" w:rsidP="00B0673B">
      <w:pPr>
        <w:rPr>
          <w:color w:val="000000"/>
          <w:szCs w:val="24"/>
          <w:lang w:eastAsia="lt-LT"/>
        </w:rPr>
      </w:pPr>
      <w:r w:rsidRPr="005E73AB">
        <w:rPr>
          <w:color w:val="000000"/>
          <w:szCs w:val="24"/>
          <w:lang w:eastAsia="lt-LT"/>
        </w:rPr>
        <w:lastRenderedPageBreak/>
        <w:t>13. Savivaldybės administracijos seniūnijų seniūnai ar jų įgalioti asmenys</w:t>
      </w:r>
      <w:r w:rsidR="00AD7C7D">
        <w:rPr>
          <w:color w:val="000000"/>
          <w:szCs w:val="24"/>
          <w:lang w:eastAsia="lt-LT"/>
        </w:rPr>
        <w:t xml:space="preserve"> leidimų išdavimą</w:t>
      </w:r>
      <w:r w:rsidRPr="005E73AB">
        <w:rPr>
          <w:color w:val="000000"/>
          <w:szCs w:val="24"/>
          <w:lang w:eastAsia="lt-LT"/>
        </w:rPr>
        <w:t xml:space="preserve"> tvarko</w:t>
      </w:r>
      <w:r w:rsidR="00AD7C7D">
        <w:rPr>
          <w:color w:val="000000"/>
          <w:szCs w:val="24"/>
          <w:lang w:eastAsia="lt-LT"/>
        </w:rPr>
        <w:t xml:space="preserve"> Dokumentų valdymo sistemoje (DVS) ,,Kontora“. Buvęs specia</w:t>
      </w:r>
      <w:r w:rsidR="00E17115">
        <w:rPr>
          <w:color w:val="000000"/>
          <w:szCs w:val="24"/>
          <w:lang w:eastAsia="lt-LT"/>
        </w:rPr>
        <w:t>l</w:t>
      </w:r>
      <w:r w:rsidR="00AD7C7D">
        <w:rPr>
          <w:color w:val="000000"/>
          <w:szCs w:val="24"/>
          <w:lang w:eastAsia="lt-LT"/>
        </w:rPr>
        <w:t>us</w:t>
      </w:r>
      <w:r w:rsidRPr="005E73AB">
        <w:rPr>
          <w:color w:val="000000"/>
          <w:szCs w:val="24"/>
          <w:lang w:eastAsia="lt-LT"/>
        </w:rPr>
        <w:t xml:space="preserve"> V</w:t>
      </w:r>
      <w:r w:rsidR="00E17115">
        <w:rPr>
          <w:color w:val="000000"/>
          <w:szCs w:val="24"/>
          <w:lang w:eastAsia="lt-LT"/>
        </w:rPr>
        <w:t>eiklos leidimų prekybai registras nebepildomas</w:t>
      </w:r>
      <w:r w:rsidRPr="005E73AB">
        <w:rPr>
          <w:color w:val="000000"/>
          <w:szCs w:val="24"/>
          <w:lang w:eastAsia="lt-LT"/>
        </w:rPr>
        <w:t>.</w:t>
      </w:r>
      <w:bookmarkStart w:id="3" w:name="part_f074ea2d2b7343efaf95c34f1583b0a6"/>
      <w:bookmarkEnd w:id="3"/>
      <w:r w:rsidR="002B3B8D" w:rsidRPr="002B3B8D">
        <w:rPr>
          <w:color w:val="000000"/>
          <w:szCs w:val="24"/>
          <w:lang w:eastAsia="lt-LT"/>
        </w:rPr>
        <w:t> </w:t>
      </w:r>
    </w:p>
    <w:p w:rsidR="00837E2B" w:rsidRPr="002B3B8D" w:rsidRDefault="00837E2B" w:rsidP="00837E2B">
      <w:pPr>
        <w:rPr>
          <w:szCs w:val="24"/>
          <w:lang w:eastAsia="lt-LT"/>
        </w:rPr>
      </w:pPr>
    </w:p>
    <w:p w:rsidR="002B3B8D" w:rsidRDefault="002B3B8D" w:rsidP="00837E2B">
      <w:pPr>
        <w:ind w:firstLine="0"/>
        <w:jc w:val="center"/>
        <w:rPr>
          <w:b/>
          <w:bCs/>
          <w:color w:val="000000"/>
          <w:szCs w:val="24"/>
          <w:lang w:eastAsia="lt-LT"/>
        </w:rPr>
      </w:pPr>
      <w:bookmarkStart w:id="4" w:name="part_a3e3d165b63b45ba8f44d3c812141c38"/>
      <w:bookmarkEnd w:id="4"/>
      <w:r w:rsidRPr="002B3B8D">
        <w:rPr>
          <w:b/>
          <w:bCs/>
          <w:color w:val="000000"/>
          <w:szCs w:val="24"/>
          <w:lang w:eastAsia="lt-LT"/>
        </w:rPr>
        <w:t>III SKYRIUS</w:t>
      </w:r>
    </w:p>
    <w:p w:rsidR="00640DA1" w:rsidRDefault="002B3B8D" w:rsidP="00837E2B">
      <w:pPr>
        <w:ind w:firstLine="0"/>
        <w:jc w:val="center"/>
        <w:rPr>
          <w:b/>
          <w:bCs/>
          <w:color w:val="000000"/>
          <w:szCs w:val="24"/>
          <w:lang w:eastAsia="lt-LT"/>
        </w:rPr>
      </w:pPr>
      <w:r w:rsidRPr="002B3B8D">
        <w:rPr>
          <w:b/>
          <w:bCs/>
          <w:color w:val="000000"/>
          <w:szCs w:val="24"/>
          <w:lang w:eastAsia="lt-LT"/>
        </w:rPr>
        <w:t>RINKLIAVŲ LENGVATOS</w:t>
      </w:r>
      <w:bookmarkStart w:id="5" w:name="part_3a78e4b81e294bf7991a1c1b47cb430f"/>
      <w:bookmarkStart w:id="6" w:name="part_2580bb5fd0c14ccf8768558923913758"/>
      <w:bookmarkEnd w:id="5"/>
      <w:bookmarkEnd w:id="6"/>
    </w:p>
    <w:p w:rsidR="00837E2B" w:rsidRDefault="00837E2B" w:rsidP="00837E2B">
      <w:pPr>
        <w:ind w:firstLine="0"/>
        <w:jc w:val="center"/>
        <w:rPr>
          <w:bCs/>
          <w:color w:val="000000"/>
          <w:szCs w:val="24"/>
          <w:lang w:eastAsia="lt-LT"/>
        </w:rPr>
      </w:pPr>
    </w:p>
    <w:p w:rsidR="00640DA1" w:rsidRPr="00640DA1" w:rsidRDefault="00B536E6" w:rsidP="00837E2B">
      <w:pPr>
        <w:rPr>
          <w:bCs/>
          <w:color w:val="000000"/>
          <w:szCs w:val="24"/>
          <w:lang w:eastAsia="lt-LT"/>
        </w:rPr>
      </w:pPr>
      <w:r>
        <w:rPr>
          <w:bCs/>
          <w:color w:val="000000"/>
          <w:szCs w:val="24"/>
          <w:lang w:eastAsia="lt-LT"/>
        </w:rPr>
        <w:t xml:space="preserve">14. </w:t>
      </w:r>
      <w:r w:rsidR="00640DA1" w:rsidRPr="00640DA1">
        <w:rPr>
          <w:bCs/>
          <w:color w:val="000000"/>
          <w:szCs w:val="24"/>
          <w:lang w:eastAsia="lt-LT"/>
        </w:rPr>
        <w:t>Vietinė rinkliava už vietą pre</w:t>
      </w:r>
      <w:r w:rsidR="00DF39A9">
        <w:rPr>
          <w:bCs/>
          <w:color w:val="000000"/>
          <w:szCs w:val="24"/>
          <w:lang w:eastAsia="lt-LT"/>
        </w:rPr>
        <w:t>kiauti ar (ir) teikti paslaugas</w:t>
      </w:r>
      <w:r>
        <w:rPr>
          <w:bCs/>
          <w:color w:val="000000"/>
          <w:szCs w:val="24"/>
          <w:lang w:eastAsia="lt-LT"/>
        </w:rPr>
        <w:t xml:space="preserve"> </w:t>
      </w:r>
      <w:r w:rsidR="00640DA1" w:rsidRPr="00640DA1">
        <w:rPr>
          <w:bCs/>
          <w:color w:val="000000"/>
          <w:szCs w:val="24"/>
          <w:lang w:eastAsia="lt-LT"/>
        </w:rPr>
        <w:t>viešosiose vietose neimama iš:</w:t>
      </w:r>
    </w:p>
    <w:p w:rsidR="00640DA1" w:rsidRPr="00640DA1" w:rsidRDefault="00837E2B" w:rsidP="00837E2B">
      <w:pPr>
        <w:rPr>
          <w:bCs/>
          <w:color w:val="000000"/>
          <w:szCs w:val="24"/>
          <w:lang w:eastAsia="lt-LT"/>
        </w:rPr>
      </w:pPr>
      <w:r>
        <w:rPr>
          <w:bCs/>
          <w:color w:val="000000"/>
          <w:szCs w:val="24"/>
          <w:lang w:eastAsia="lt-LT"/>
        </w:rPr>
        <w:t xml:space="preserve">14.1 </w:t>
      </w:r>
      <w:r w:rsidR="00640DA1" w:rsidRPr="00640DA1">
        <w:rPr>
          <w:bCs/>
          <w:color w:val="000000"/>
          <w:szCs w:val="24"/>
          <w:lang w:eastAsia="lt-LT"/>
        </w:rPr>
        <w:t>komercinių renginių rėmėjų šių renginių metu;</w:t>
      </w:r>
    </w:p>
    <w:p w:rsidR="00640DA1" w:rsidRDefault="00837E2B" w:rsidP="00837E2B">
      <w:pPr>
        <w:rPr>
          <w:bCs/>
          <w:color w:val="000000"/>
          <w:szCs w:val="24"/>
          <w:lang w:eastAsia="lt-LT"/>
        </w:rPr>
      </w:pPr>
      <w:r>
        <w:rPr>
          <w:bCs/>
          <w:color w:val="000000"/>
          <w:szCs w:val="24"/>
          <w:lang w:eastAsia="lt-LT"/>
        </w:rPr>
        <w:t xml:space="preserve">14.2. </w:t>
      </w:r>
      <w:r w:rsidR="00640DA1" w:rsidRPr="00640DA1">
        <w:rPr>
          <w:bCs/>
          <w:color w:val="000000"/>
          <w:szCs w:val="24"/>
          <w:lang w:eastAsia="lt-LT"/>
        </w:rPr>
        <w:t>Savivaldybės viešųjų ir biudžetinių įstaigų jų organizuojamų renginių metu</w:t>
      </w:r>
      <w:r w:rsidR="00E27D1B">
        <w:rPr>
          <w:bCs/>
          <w:color w:val="000000"/>
          <w:szCs w:val="24"/>
          <w:lang w:eastAsia="lt-LT"/>
        </w:rPr>
        <w:t xml:space="preserve">; </w:t>
      </w:r>
    </w:p>
    <w:p w:rsidR="00E27D1B" w:rsidRDefault="0055180C" w:rsidP="00837E2B">
      <w:pPr>
        <w:rPr>
          <w:bCs/>
          <w:color w:val="000000"/>
          <w:szCs w:val="24"/>
          <w:lang w:eastAsia="lt-LT"/>
        </w:rPr>
      </w:pPr>
      <w:r>
        <w:rPr>
          <w:bCs/>
          <w:color w:val="000000"/>
          <w:szCs w:val="24"/>
          <w:lang w:eastAsia="lt-LT"/>
        </w:rPr>
        <w:t>14.3</w:t>
      </w:r>
      <w:r w:rsidR="00B41561">
        <w:rPr>
          <w:bCs/>
          <w:color w:val="000000"/>
          <w:szCs w:val="24"/>
          <w:lang w:eastAsia="lt-LT"/>
        </w:rPr>
        <w:t>.</w:t>
      </w:r>
      <w:r>
        <w:rPr>
          <w:bCs/>
          <w:color w:val="000000"/>
          <w:szCs w:val="24"/>
          <w:lang w:eastAsia="lt-LT"/>
        </w:rPr>
        <w:t xml:space="preserve"> </w:t>
      </w:r>
      <w:r w:rsidR="00B41561">
        <w:rPr>
          <w:bCs/>
          <w:color w:val="000000"/>
          <w:szCs w:val="24"/>
          <w:lang w:eastAsia="lt-LT"/>
        </w:rPr>
        <w:t>asociacijų, kurios įregistruotos Plungės rajono savivaldybės teritorijoje, amatininkų bei tautodailininkų, turinčių atitinkamus sertifikatus (pažymėjimus) ir prekiaujančių savo darbo gaminiais.</w:t>
      </w:r>
    </w:p>
    <w:p w:rsidR="00837E2B" w:rsidRDefault="00E27D1B" w:rsidP="00837E2B">
      <w:pPr>
        <w:rPr>
          <w:bCs/>
          <w:color w:val="000000"/>
          <w:szCs w:val="24"/>
          <w:lang w:eastAsia="lt-LT"/>
        </w:rPr>
      </w:pPr>
      <w:r>
        <w:rPr>
          <w:bCs/>
          <w:color w:val="000000"/>
          <w:szCs w:val="24"/>
          <w:lang w:eastAsia="lt-LT"/>
        </w:rPr>
        <w:t>15.</w:t>
      </w:r>
      <w:r w:rsidR="009759E2">
        <w:rPr>
          <w:bCs/>
          <w:color w:val="000000"/>
          <w:szCs w:val="24"/>
          <w:lang w:eastAsia="lt-LT"/>
        </w:rPr>
        <w:t xml:space="preserve"> </w:t>
      </w:r>
      <w:r w:rsidR="006F1930">
        <w:rPr>
          <w:bCs/>
          <w:color w:val="000000"/>
          <w:szCs w:val="24"/>
          <w:lang w:eastAsia="lt-LT"/>
        </w:rPr>
        <w:t>Rinkliavos dydis mažinamas 50 procentų neįgaliems asmenims bei senatvės pensininkams</w:t>
      </w:r>
      <w:r w:rsidR="009759E2">
        <w:rPr>
          <w:bCs/>
          <w:color w:val="000000"/>
          <w:szCs w:val="24"/>
          <w:lang w:eastAsia="lt-LT"/>
        </w:rPr>
        <w:t>,</w:t>
      </w:r>
      <w:r w:rsidR="006F1930">
        <w:rPr>
          <w:bCs/>
          <w:color w:val="000000"/>
          <w:szCs w:val="24"/>
          <w:lang w:eastAsia="lt-LT"/>
        </w:rPr>
        <w:t xml:space="preserve"> deklaravusiems savo gyvenamąją vietą Plungės rajono savivaldybės teritorijoje. Tokie asmenys</w:t>
      </w:r>
      <w:r w:rsidR="009759E2">
        <w:rPr>
          <w:bCs/>
          <w:color w:val="000000"/>
          <w:szCs w:val="24"/>
          <w:lang w:eastAsia="lt-LT"/>
        </w:rPr>
        <w:t>,</w:t>
      </w:r>
      <w:r w:rsidR="006F1930">
        <w:rPr>
          <w:bCs/>
          <w:color w:val="000000"/>
          <w:szCs w:val="24"/>
          <w:lang w:eastAsia="lt-LT"/>
        </w:rPr>
        <w:t xml:space="preserve"> leidimą išduodančiam subjektui</w:t>
      </w:r>
      <w:r w:rsidR="009759E2">
        <w:rPr>
          <w:bCs/>
          <w:color w:val="000000"/>
          <w:szCs w:val="24"/>
          <w:lang w:eastAsia="lt-LT"/>
        </w:rPr>
        <w:t>,</w:t>
      </w:r>
      <w:r w:rsidR="006F1930">
        <w:rPr>
          <w:bCs/>
          <w:color w:val="000000"/>
          <w:szCs w:val="24"/>
          <w:lang w:eastAsia="lt-LT"/>
        </w:rPr>
        <w:t xml:space="preserve"> pateikia atitinkamą pažymėjimą, kitą lengvatą paliudijantį dokumentą ar nustatyta tvarka patvirtintą</w:t>
      </w:r>
      <w:r w:rsidR="002B3BC6">
        <w:rPr>
          <w:bCs/>
          <w:color w:val="000000"/>
          <w:szCs w:val="24"/>
          <w:lang w:eastAsia="lt-LT"/>
        </w:rPr>
        <w:t xml:space="preserve"> jo</w:t>
      </w:r>
      <w:r w:rsidR="006F1930">
        <w:rPr>
          <w:bCs/>
          <w:color w:val="000000"/>
          <w:szCs w:val="24"/>
          <w:lang w:eastAsia="lt-LT"/>
        </w:rPr>
        <w:t xml:space="preserve"> kopiją.</w:t>
      </w:r>
    </w:p>
    <w:p w:rsidR="00640DA1" w:rsidRDefault="006F1930" w:rsidP="00837E2B">
      <w:pPr>
        <w:rPr>
          <w:b/>
          <w:bCs/>
          <w:color w:val="000000"/>
          <w:szCs w:val="24"/>
          <w:lang w:eastAsia="lt-LT"/>
        </w:rPr>
      </w:pPr>
      <w:r>
        <w:rPr>
          <w:bCs/>
          <w:color w:val="000000"/>
          <w:szCs w:val="24"/>
          <w:lang w:eastAsia="lt-LT"/>
        </w:rPr>
        <w:t xml:space="preserve"> </w:t>
      </w:r>
      <w:r w:rsidR="00E27D1B">
        <w:rPr>
          <w:bCs/>
          <w:color w:val="000000"/>
          <w:szCs w:val="24"/>
          <w:lang w:eastAsia="lt-LT"/>
        </w:rPr>
        <w:t xml:space="preserve"> </w:t>
      </w:r>
    </w:p>
    <w:p w:rsidR="002B3B8D" w:rsidRPr="002B3B8D" w:rsidRDefault="00B536E6" w:rsidP="00837E2B">
      <w:pPr>
        <w:ind w:firstLine="0"/>
        <w:jc w:val="center"/>
        <w:rPr>
          <w:szCs w:val="24"/>
          <w:lang w:eastAsia="lt-LT"/>
        </w:rPr>
      </w:pPr>
      <w:r>
        <w:rPr>
          <w:b/>
          <w:bCs/>
          <w:color w:val="000000"/>
          <w:szCs w:val="24"/>
          <w:lang w:eastAsia="lt-LT"/>
        </w:rPr>
        <w:t>I</w:t>
      </w:r>
      <w:r w:rsidR="002B3B8D" w:rsidRPr="002B3B8D">
        <w:rPr>
          <w:b/>
          <w:bCs/>
          <w:color w:val="000000"/>
          <w:szCs w:val="24"/>
          <w:lang w:eastAsia="lt-LT"/>
        </w:rPr>
        <w:t>V SKYRIUS</w:t>
      </w:r>
    </w:p>
    <w:p w:rsidR="002B3B8D" w:rsidRPr="002B3B8D" w:rsidRDefault="002B3B8D" w:rsidP="00837E2B">
      <w:pPr>
        <w:ind w:firstLine="0"/>
        <w:jc w:val="center"/>
        <w:rPr>
          <w:szCs w:val="24"/>
          <w:lang w:eastAsia="lt-LT"/>
        </w:rPr>
      </w:pPr>
      <w:r w:rsidRPr="002B3B8D">
        <w:rPr>
          <w:b/>
          <w:bCs/>
          <w:color w:val="000000"/>
          <w:szCs w:val="24"/>
          <w:lang w:eastAsia="lt-LT"/>
        </w:rPr>
        <w:t>RINKLIAVOS GRĄŽINIMO TVARKA</w:t>
      </w:r>
    </w:p>
    <w:p w:rsidR="002B3B8D" w:rsidRPr="002B3B8D" w:rsidRDefault="002B3B8D" w:rsidP="00837E2B">
      <w:pPr>
        <w:ind w:firstLine="555"/>
        <w:jc w:val="center"/>
        <w:rPr>
          <w:szCs w:val="24"/>
          <w:lang w:eastAsia="lt-LT"/>
        </w:rPr>
      </w:pPr>
      <w:r w:rsidRPr="002B3B8D">
        <w:rPr>
          <w:b/>
          <w:bCs/>
          <w:color w:val="000000"/>
          <w:szCs w:val="24"/>
          <w:lang w:eastAsia="lt-LT"/>
        </w:rPr>
        <w:t> </w:t>
      </w:r>
    </w:p>
    <w:p w:rsidR="002B3B8D" w:rsidRPr="002B3B8D" w:rsidRDefault="00815E4D" w:rsidP="00B0673B">
      <w:pPr>
        <w:rPr>
          <w:szCs w:val="24"/>
          <w:lang w:eastAsia="lt-LT"/>
        </w:rPr>
      </w:pPr>
      <w:bookmarkStart w:id="7" w:name="part_418a4405541e4be1bb870acb9ce62423"/>
      <w:bookmarkEnd w:id="7"/>
      <w:r>
        <w:rPr>
          <w:color w:val="000000"/>
          <w:szCs w:val="24"/>
          <w:lang w:eastAsia="lt-LT"/>
        </w:rPr>
        <w:t>16</w:t>
      </w:r>
      <w:r w:rsidR="002B3B8D" w:rsidRPr="002B3B8D">
        <w:rPr>
          <w:color w:val="000000"/>
          <w:szCs w:val="24"/>
          <w:lang w:eastAsia="lt-LT"/>
        </w:rPr>
        <w:t>.  Sumokėta vietinė rinkliava arba jos dalis grąžinama šiais atvejais:</w:t>
      </w:r>
    </w:p>
    <w:p w:rsidR="002B3B8D" w:rsidRDefault="00815E4D" w:rsidP="00B0673B">
      <w:pPr>
        <w:rPr>
          <w:color w:val="000000"/>
          <w:szCs w:val="24"/>
          <w:lang w:eastAsia="lt-LT"/>
        </w:rPr>
      </w:pPr>
      <w:bookmarkStart w:id="8" w:name="part_e458f2b3bb1f4258a878e1a46d6647d7"/>
      <w:bookmarkEnd w:id="8"/>
      <w:r>
        <w:rPr>
          <w:color w:val="000000"/>
          <w:szCs w:val="24"/>
          <w:lang w:eastAsia="lt-LT"/>
        </w:rPr>
        <w:t>16</w:t>
      </w:r>
      <w:r w:rsidR="002B3B8D" w:rsidRPr="002B3B8D">
        <w:rPr>
          <w:color w:val="000000"/>
          <w:szCs w:val="24"/>
          <w:lang w:eastAsia="lt-LT"/>
        </w:rPr>
        <w:t>.1. kai sumokėta daugiau, negu nustatyta vietinės rinkliavos suma (grąžinama permokėta rinkliavos suma);</w:t>
      </w:r>
      <w:r w:rsidR="00617EE0">
        <w:rPr>
          <w:color w:val="000000"/>
          <w:szCs w:val="24"/>
          <w:lang w:eastAsia="lt-LT"/>
        </w:rPr>
        <w:t xml:space="preserve"> </w:t>
      </w:r>
    </w:p>
    <w:p w:rsidR="00617EE0" w:rsidRDefault="00815E4D" w:rsidP="00B0673B">
      <w:pPr>
        <w:rPr>
          <w:color w:val="000000"/>
          <w:szCs w:val="24"/>
          <w:lang w:eastAsia="lt-LT"/>
        </w:rPr>
      </w:pPr>
      <w:r>
        <w:rPr>
          <w:color w:val="000000"/>
          <w:szCs w:val="24"/>
          <w:lang w:eastAsia="lt-LT"/>
        </w:rPr>
        <w:t>16</w:t>
      </w:r>
      <w:r w:rsidR="00617EE0">
        <w:rPr>
          <w:color w:val="000000"/>
          <w:szCs w:val="24"/>
          <w:lang w:eastAsia="lt-LT"/>
        </w:rPr>
        <w:t xml:space="preserve">.2. leidimas neišduodamas; </w:t>
      </w:r>
    </w:p>
    <w:p w:rsidR="00617EE0" w:rsidRDefault="00815E4D" w:rsidP="00B0673B">
      <w:pPr>
        <w:rPr>
          <w:color w:val="000000"/>
          <w:szCs w:val="24"/>
          <w:lang w:eastAsia="lt-LT"/>
        </w:rPr>
      </w:pPr>
      <w:r>
        <w:rPr>
          <w:color w:val="000000"/>
          <w:szCs w:val="24"/>
          <w:lang w:eastAsia="lt-LT"/>
        </w:rPr>
        <w:t>16</w:t>
      </w:r>
      <w:r w:rsidR="00617EE0">
        <w:rPr>
          <w:color w:val="000000"/>
          <w:szCs w:val="24"/>
          <w:lang w:eastAsia="lt-LT"/>
        </w:rPr>
        <w:t xml:space="preserve">.3. leidimu nepasinaudota dėl priežasčių, kurios nepriklauso nuo rinkliavos mokėtojo; </w:t>
      </w:r>
    </w:p>
    <w:p w:rsidR="00617EE0" w:rsidRDefault="00815E4D" w:rsidP="00B0673B">
      <w:pPr>
        <w:rPr>
          <w:color w:val="000000"/>
          <w:szCs w:val="24"/>
          <w:lang w:eastAsia="lt-LT"/>
        </w:rPr>
      </w:pPr>
      <w:r>
        <w:rPr>
          <w:color w:val="000000"/>
          <w:szCs w:val="24"/>
          <w:lang w:eastAsia="lt-LT"/>
        </w:rPr>
        <w:t>16</w:t>
      </w:r>
      <w:r w:rsidR="00617EE0">
        <w:rPr>
          <w:color w:val="000000"/>
          <w:szCs w:val="24"/>
          <w:lang w:eastAsia="lt-LT"/>
        </w:rPr>
        <w:t>.4. jei leidimu nepasinaudota dėl leidimą išduodančio subjekto kaltės.</w:t>
      </w:r>
    </w:p>
    <w:p w:rsidR="005740DE" w:rsidRPr="00AE0BFE" w:rsidRDefault="00815E4D" w:rsidP="00B0673B">
      <w:pPr>
        <w:rPr>
          <w:bCs/>
          <w:color w:val="FF0000"/>
        </w:rPr>
      </w:pPr>
      <w:bookmarkStart w:id="9" w:name="part_f155aba16eea4e7896dfed35fd2c3cbe"/>
      <w:bookmarkStart w:id="10" w:name="part_fa7bddbd46e1434d96b1c644f15d60fc"/>
      <w:bookmarkEnd w:id="9"/>
      <w:bookmarkEnd w:id="10"/>
      <w:r>
        <w:rPr>
          <w:color w:val="000000"/>
          <w:szCs w:val="24"/>
          <w:lang w:eastAsia="lt-LT"/>
        </w:rPr>
        <w:t>17</w:t>
      </w:r>
      <w:r w:rsidR="002B3B8D" w:rsidRPr="002B3B8D">
        <w:rPr>
          <w:color w:val="000000"/>
          <w:szCs w:val="24"/>
          <w:lang w:eastAsia="lt-LT"/>
        </w:rPr>
        <w:t>. </w:t>
      </w:r>
      <w:r w:rsidR="00E27D1B">
        <w:rPr>
          <w:color w:val="000000"/>
          <w:szCs w:val="24"/>
          <w:lang w:eastAsia="lt-LT"/>
        </w:rPr>
        <w:t>Panaikinus l</w:t>
      </w:r>
      <w:r w:rsidR="002B3B8D" w:rsidRPr="002B3B8D">
        <w:rPr>
          <w:color w:val="000000"/>
          <w:szCs w:val="24"/>
          <w:lang w:eastAsia="lt-LT"/>
        </w:rPr>
        <w:t>eidimo galiojimą už įstatymų ir kitų teisės aktų, reglamentuojančių prekybos ir paslaugų teikimo viešosiose vietose, pažeidimus, sumokėta rinkliava negrąžinama.</w:t>
      </w:r>
    </w:p>
    <w:p w:rsidR="005740DE" w:rsidRPr="00BD0DA5" w:rsidRDefault="005740DE" w:rsidP="005740DE"/>
    <w:p w:rsidR="00BC0CC3" w:rsidRDefault="005740DE" w:rsidP="00B0673B">
      <w:pPr>
        <w:ind w:firstLine="0"/>
        <w:jc w:val="center"/>
        <w:rPr>
          <w:b/>
          <w:bCs/>
        </w:rPr>
      </w:pPr>
      <w:r w:rsidRPr="00BD0DA5">
        <w:rPr>
          <w:b/>
          <w:bCs/>
        </w:rPr>
        <w:t>V</w:t>
      </w:r>
      <w:r w:rsidR="00BC0CC3" w:rsidRPr="00BC0CC3">
        <w:rPr>
          <w:b/>
          <w:bCs/>
        </w:rPr>
        <w:t xml:space="preserve"> </w:t>
      </w:r>
      <w:r w:rsidR="00BC0CC3">
        <w:rPr>
          <w:b/>
          <w:bCs/>
        </w:rPr>
        <w:t>SKYRIUS</w:t>
      </w:r>
    </w:p>
    <w:p w:rsidR="005740DE" w:rsidRPr="00BD0DA5" w:rsidRDefault="005740DE" w:rsidP="00B0673B">
      <w:pPr>
        <w:ind w:firstLine="0"/>
        <w:jc w:val="center"/>
        <w:rPr>
          <w:b/>
          <w:bCs/>
        </w:rPr>
      </w:pPr>
      <w:r w:rsidRPr="00BD0DA5">
        <w:rPr>
          <w:b/>
          <w:bCs/>
        </w:rPr>
        <w:t>RINKLIAVOS DYDIS</w:t>
      </w:r>
    </w:p>
    <w:p w:rsidR="005740DE" w:rsidRPr="00BD0DA5" w:rsidRDefault="005740DE" w:rsidP="005740DE">
      <w:pPr>
        <w:ind w:firstLine="539"/>
        <w:rPr>
          <w:noProof/>
        </w:rPr>
      </w:pPr>
    </w:p>
    <w:p w:rsidR="005740DE" w:rsidRPr="00BD0DA5" w:rsidRDefault="005740DE" w:rsidP="00B0673B">
      <w:pPr>
        <w:rPr>
          <w:noProof/>
        </w:rPr>
      </w:pPr>
      <w:r w:rsidRPr="00BD0DA5">
        <w:rPr>
          <w:noProof/>
        </w:rPr>
        <w:t>1</w:t>
      </w:r>
      <w:r w:rsidR="00815E4D">
        <w:rPr>
          <w:noProof/>
        </w:rPr>
        <w:t>8</w:t>
      </w:r>
      <w:r w:rsidR="001F1743">
        <w:rPr>
          <w:noProof/>
        </w:rPr>
        <w:t>. Rinkliavos dydžiai nustatyti</w:t>
      </w:r>
      <w:r w:rsidR="009C76D2">
        <w:rPr>
          <w:noProof/>
        </w:rPr>
        <w:t xml:space="preserve"> </w:t>
      </w:r>
      <w:r w:rsidR="009C76D2" w:rsidRPr="00A56FBB">
        <w:rPr>
          <w:noProof/>
        </w:rPr>
        <w:t>keturių</w:t>
      </w:r>
      <w:r w:rsidRPr="00BD0DA5">
        <w:rPr>
          <w:noProof/>
        </w:rPr>
        <w:t xml:space="preserve"> rūšių:</w:t>
      </w:r>
    </w:p>
    <w:p w:rsidR="00BD0DA5" w:rsidRDefault="005740DE" w:rsidP="00B0673B">
      <w:r w:rsidRPr="00BD0DA5">
        <w:rPr>
          <w:noProof/>
        </w:rPr>
        <w:t>1</w:t>
      </w:r>
      <w:r w:rsidR="00815E4D">
        <w:rPr>
          <w:noProof/>
        </w:rPr>
        <w:t>8</w:t>
      </w:r>
      <w:r w:rsidRPr="00BD0DA5">
        <w:rPr>
          <w:noProof/>
        </w:rPr>
        <w:t>.1. Rinkliavos dydžiai už Leidimą prekiauti</w:t>
      </w:r>
      <w:r w:rsidR="00A02173" w:rsidRPr="00A02173">
        <w:rPr>
          <w:color w:val="000000"/>
          <w:szCs w:val="24"/>
          <w:lang w:eastAsia="lt-LT"/>
        </w:rPr>
        <w:t xml:space="preserve"> </w:t>
      </w:r>
      <w:r w:rsidR="00A02173">
        <w:rPr>
          <w:color w:val="000000"/>
          <w:szCs w:val="24"/>
          <w:lang w:eastAsia="lt-LT"/>
        </w:rPr>
        <w:t>ar (ir)</w:t>
      </w:r>
      <w:r w:rsidR="00016000">
        <w:t xml:space="preserve"> </w:t>
      </w:r>
      <w:r w:rsidRPr="00BD0DA5">
        <w:rPr>
          <w:noProof/>
        </w:rPr>
        <w:t>teikti paslaugas Plungės</w:t>
      </w:r>
      <w:r w:rsidRPr="00BD0DA5">
        <w:t xml:space="preserve"> rajono</w:t>
      </w:r>
      <w:r w:rsidRPr="002638BF">
        <w:t xml:space="preserve"> savivaldybės teritorijos viešosiose vietose išdavimą:</w:t>
      </w:r>
    </w:p>
    <w:p w:rsidR="00B0673B" w:rsidRDefault="00B0673B" w:rsidP="00B0673B"/>
    <w:tbl>
      <w:tblPr>
        <w:tblpPr w:leftFromText="180" w:rightFromText="180" w:vertAnchor="text" w:horzAnchor="margin" w:tblpY="-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850"/>
        <w:gridCol w:w="851"/>
        <w:gridCol w:w="850"/>
        <w:gridCol w:w="1026"/>
      </w:tblGrid>
      <w:tr w:rsidR="00B66E20" w:rsidRPr="000B5C46" w:rsidTr="00837E2B">
        <w:trPr>
          <w:trHeight w:val="1409"/>
        </w:trPr>
        <w:tc>
          <w:tcPr>
            <w:tcW w:w="675" w:type="dxa"/>
            <w:vMerge w:val="restart"/>
            <w:shd w:val="clear" w:color="auto" w:fill="auto"/>
            <w:hideMark/>
          </w:tcPr>
          <w:p w:rsidR="00B66E20" w:rsidRPr="000B5C46" w:rsidRDefault="00B66E20" w:rsidP="00B0673B">
            <w:pPr>
              <w:ind w:firstLine="0"/>
              <w:rPr>
                <w:b/>
                <w:bCs/>
                <w:szCs w:val="24"/>
                <w:lang w:eastAsia="lt-LT"/>
              </w:rPr>
            </w:pPr>
            <w:r w:rsidRPr="000B5C46">
              <w:rPr>
                <w:b/>
                <w:bCs/>
                <w:szCs w:val="24"/>
                <w:lang w:eastAsia="lt-LT"/>
              </w:rPr>
              <w:lastRenderedPageBreak/>
              <w:t>Eil. Nr.</w:t>
            </w:r>
          </w:p>
        </w:tc>
        <w:tc>
          <w:tcPr>
            <w:tcW w:w="5387" w:type="dxa"/>
            <w:vMerge w:val="restart"/>
            <w:shd w:val="clear" w:color="auto" w:fill="auto"/>
            <w:noWrap/>
            <w:hideMark/>
          </w:tcPr>
          <w:p w:rsidR="00B66E20" w:rsidRPr="000B5C46" w:rsidRDefault="00B66E20" w:rsidP="00837E2B">
            <w:pPr>
              <w:ind w:firstLine="0"/>
              <w:jc w:val="center"/>
              <w:rPr>
                <w:b/>
                <w:bCs/>
                <w:szCs w:val="24"/>
                <w:lang w:eastAsia="lt-LT"/>
              </w:rPr>
            </w:pPr>
            <w:r w:rsidRPr="000B5C46">
              <w:rPr>
                <w:b/>
                <w:bCs/>
                <w:szCs w:val="24"/>
                <w:lang w:eastAsia="lt-LT"/>
              </w:rPr>
              <w:t>Prekyba ir paslaugų teikimas</w:t>
            </w:r>
          </w:p>
        </w:tc>
        <w:tc>
          <w:tcPr>
            <w:tcW w:w="1701" w:type="dxa"/>
            <w:gridSpan w:val="2"/>
            <w:shd w:val="clear" w:color="auto" w:fill="auto"/>
            <w:hideMark/>
          </w:tcPr>
          <w:p w:rsidR="00B66E20" w:rsidRPr="009C76D2" w:rsidRDefault="00B66E20" w:rsidP="00837E2B">
            <w:pPr>
              <w:ind w:firstLine="0"/>
              <w:jc w:val="center"/>
              <w:rPr>
                <w:b/>
                <w:bCs/>
                <w:szCs w:val="24"/>
                <w:lang w:eastAsia="lt-LT"/>
              </w:rPr>
            </w:pPr>
            <w:r w:rsidRPr="009C76D2">
              <w:rPr>
                <w:b/>
                <w:bCs/>
                <w:szCs w:val="24"/>
                <w:lang w:eastAsia="lt-LT"/>
              </w:rPr>
              <w:t xml:space="preserve">Prekybinio ploto (iki 9 m²) </w:t>
            </w:r>
            <w:r w:rsidR="003F2ABF">
              <w:rPr>
                <w:b/>
                <w:bCs/>
                <w:szCs w:val="24"/>
                <w:lang w:eastAsia="lt-LT"/>
              </w:rPr>
              <w:t xml:space="preserve">miesto seniūnijos teritorijoje </w:t>
            </w:r>
            <w:r w:rsidR="00016000">
              <w:rPr>
                <w:b/>
                <w:bCs/>
                <w:szCs w:val="24"/>
                <w:lang w:eastAsia="lt-LT"/>
              </w:rPr>
              <w:t>V</w:t>
            </w:r>
            <w:r w:rsidRPr="009C76D2">
              <w:rPr>
                <w:b/>
                <w:bCs/>
                <w:szCs w:val="24"/>
                <w:lang w:eastAsia="lt-LT"/>
              </w:rPr>
              <w:t xml:space="preserve">ietinės rinkliavos dydis, </w:t>
            </w:r>
            <w:proofErr w:type="spellStart"/>
            <w:r w:rsidRPr="009C76D2">
              <w:rPr>
                <w:b/>
                <w:bCs/>
                <w:szCs w:val="24"/>
                <w:lang w:eastAsia="lt-LT"/>
              </w:rPr>
              <w:t>Eur</w:t>
            </w:r>
            <w:proofErr w:type="spellEnd"/>
          </w:p>
        </w:tc>
        <w:tc>
          <w:tcPr>
            <w:tcW w:w="1876" w:type="dxa"/>
            <w:gridSpan w:val="2"/>
            <w:shd w:val="clear" w:color="auto" w:fill="auto"/>
            <w:hideMark/>
          </w:tcPr>
          <w:p w:rsidR="00B66E20" w:rsidRPr="009C76D2" w:rsidRDefault="00B66E20" w:rsidP="00837E2B">
            <w:pPr>
              <w:ind w:firstLine="0"/>
              <w:jc w:val="center"/>
              <w:rPr>
                <w:b/>
                <w:bCs/>
                <w:szCs w:val="24"/>
                <w:lang w:eastAsia="lt-LT"/>
              </w:rPr>
            </w:pPr>
            <w:r w:rsidRPr="009C76D2">
              <w:rPr>
                <w:b/>
                <w:bCs/>
                <w:szCs w:val="24"/>
                <w:lang w:eastAsia="lt-LT"/>
              </w:rPr>
              <w:t xml:space="preserve">Prekybinio ploto (iki 3 m²) </w:t>
            </w:r>
            <w:r w:rsidR="003F2ABF">
              <w:rPr>
                <w:b/>
                <w:bCs/>
                <w:szCs w:val="24"/>
                <w:lang w:eastAsia="lt-LT"/>
              </w:rPr>
              <w:t xml:space="preserve">kaimiškų seniūnijų teritorijose </w:t>
            </w:r>
            <w:r w:rsidR="00016000">
              <w:rPr>
                <w:b/>
                <w:bCs/>
                <w:szCs w:val="24"/>
                <w:lang w:eastAsia="lt-LT"/>
              </w:rPr>
              <w:t>V</w:t>
            </w:r>
            <w:r w:rsidRPr="009C76D2">
              <w:rPr>
                <w:b/>
                <w:bCs/>
                <w:szCs w:val="24"/>
                <w:lang w:eastAsia="lt-LT"/>
              </w:rPr>
              <w:t xml:space="preserve">ietinės rinkliavos dydis, </w:t>
            </w:r>
            <w:proofErr w:type="spellStart"/>
            <w:r w:rsidRPr="009C76D2">
              <w:rPr>
                <w:b/>
                <w:bCs/>
                <w:szCs w:val="24"/>
                <w:lang w:eastAsia="lt-LT"/>
              </w:rPr>
              <w:t>Eur</w:t>
            </w:r>
            <w:proofErr w:type="spellEnd"/>
          </w:p>
        </w:tc>
      </w:tr>
      <w:tr w:rsidR="00B66E20" w:rsidRPr="000B5C46" w:rsidTr="00837E2B">
        <w:trPr>
          <w:trHeight w:val="281"/>
        </w:trPr>
        <w:tc>
          <w:tcPr>
            <w:tcW w:w="675" w:type="dxa"/>
            <w:vMerge/>
            <w:shd w:val="clear" w:color="auto" w:fill="auto"/>
            <w:hideMark/>
          </w:tcPr>
          <w:p w:rsidR="00B66E20" w:rsidRPr="000B5C46" w:rsidRDefault="00B66E20" w:rsidP="00837E2B">
            <w:pPr>
              <w:ind w:firstLine="0"/>
              <w:jc w:val="center"/>
              <w:rPr>
                <w:b/>
                <w:bCs/>
                <w:szCs w:val="24"/>
                <w:lang w:eastAsia="lt-LT"/>
              </w:rPr>
            </w:pPr>
          </w:p>
        </w:tc>
        <w:tc>
          <w:tcPr>
            <w:tcW w:w="5387" w:type="dxa"/>
            <w:vMerge/>
            <w:shd w:val="clear" w:color="auto" w:fill="auto"/>
            <w:hideMark/>
          </w:tcPr>
          <w:p w:rsidR="00B66E20" w:rsidRPr="000B5C46" w:rsidRDefault="00B66E20" w:rsidP="00837E2B">
            <w:pPr>
              <w:ind w:firstLine="0"/>
              <w:jc w:val="center"/>
              <w:rPr>
                <w:b/>
                <w:bCs/>
                <w:szCs w:val="24"/>
                <w:lang w:eastAsia="lt-LT"/>
              </w:rPr>
            </w:pPr>
          </w:p>
        </w:tc>
        <w:tc>
          <w:tcPr>
            <w:tcW w:w="850" w:type="dxa"/>
            <w:shd w:val="clear" w:color="auto" w:fill="auto"/>
            <w:noWrap/>
            <w:hideMark/>
          </w:tcPr>
          <w:p w:rsidR="00B66E20" w:rsidRPr="009C76D2" w:rsidRDefault="00B66E20" w:rsidP="00837E2B">
            <w:pPr>
              <w:ind w:firstLine="0"/>
              <w:jc w:val="center"/>
              <w:rPr>
                <w:b/>
                <w:bCs/>
                <w:szCs w:val="24"/>
                <w:lang w:eastAsia="lt-LT"/>
              </w:rPr>
            </w:pPr>
            <w:r w:rsidRPr="009C76D2">
              <w:rPr>
                <w:b/>
                <w:bCs/>
                <w:szCs w:val="24"/>
                <w:lang w:eastAsia="lt-LT"/>
              </w:rPr>
              <w:t>Parai</w:t>
            </w:r>
          </w:p>
        </w:tc>
        <w:tc>
          <w:tcPr>
            <w:tcW w:w="851" w:type="dxa"/>
            <w:shd w:val="clear" w:color="auto" w:fill="auto"/>
            <w:noWrap/>
            <w:hideMark/>
          </w:tcPr>
          <w:p w:rsidR="00B66E20" w:rsidRPr="009C76D2" w:rsidRDefault="00B66E20" w:rsidP="00837E2B">
            <w:pPr>
              <w:ind w:firstLine="0"/>
              <w:jc w:val="center"/>
              <w:rPr>
                <w:b/>
                <w:bCs/>
                <w:szCs w:val="24"/>
                <w:lang w:eastAsia="lt-LT"/>
              </w:rPr>
            </w:pPr>
            <w:r w:rsidRPr="009C76D2">
              <w:rPr>
                <w:b/>
                <w:bCs/>
                <w:szCs w:val="24"/>
                <w:lang w:eastAsia="lt-LT"/>
              </w:rPr>
              <w:t>Mėn</w:t>
            </w:r>
            <w:r w:rsidR="000B5C46" w:rsidRPr="009C76D2">
              <w:rPr>
                <w:b/>
                <w:bCs/>
                <w:szCs w:val="24"/>
                <w:lang w:eastAsia="lt-LT"/>
              </w:rPr>
              <w:t>.</w:t>
            </w:r>
          </w:p>
        </w:tc>
        <w:tc>
          <w:tcPr>
            <w:tcW w:w="850" w:type="dxa"/>
            <w:shd w:val="clear" w:color="auto" w:fill="auto"/>
            <w:noWrap/>
            <w:hideMark/>
          </w:tcPr>
          <w:p w:rsidR="00B66E20" w:rsidRPr="009C76D2" w:rsidRDefault="00B66E20" w:rsidP="00837E2B">
            <w:pPr>
              <w:ind w:firstLine="0"/>
              <w:jc w:val="center"/>
              <w:rPr>
                <w:b/>
                <w:bCs/>
                <w:szCs w:val="24"/>
                <w:lang w:eastAsia="lt-LT"/>
              </w:rPr>
            </w:pPr>
            <w:r w:rsidRPr="009C76D2">
              <w:rPr>
                <w:b/>
                <w:bCs/>
                <w:szCs w:val="24"/>
                <w:lang w:eastAsia="lt-LT"/>
              </w:rPr>
              <w:t>Parai</w:t>
            </w:r>
          </w:p>
        </w:tc>
        <w:tc>
          <w:tcPr>
            <w:tcW w:w="1026" w:type="dxa"/>
            <w:shd w:val="clear" w:color="auto" w:fill="auto"/>
            <w:noWrap/>
            <w:hideMark/>
          </w:tcPr>
          <w:p w:rsidR="00B66E20" w:rsidRPr="009C76D2" w:rsidRDefault="00B66E20" w:rsidP="00837E2B">
            <w:pPr>
              <w:ind w:firstLine="0"/>
              <w:jc w:val="center"/>
              <w:rPr>
                <w:b/>
                <w:bCs/>
                <w:szCs w:val="24"/>
                <w:lang w:eastAsia="lt-LT"/>
              </w:rPr>
            </w:pPr>
            <w:r w:rsidRPr="009C76D2">
              <w:rPr>
                <w:b/>
                <w:bCs/>
                <w:szCs w:val="24"/>
                <w:lang w:eastAsia="lt-LT"/>
              </w:rPr>
              <w:t>Mėn</w:t>
            </w:r>
            <w:r w:rsidR="000B5C46" w:rsidRPr="009C76D2">
              <w:rPr>
                <w:b/>
                <w:bCs/>
                <w:szCs w:val="24"/>
                <w:lang w:eastAsia="lt-LT"/>
              </w:rPr>
              <w:t>.</w:t>
            </w:r>
          </w:p>
        </w:tc>
      </w:tr>
      <w:tr w:rsidR="00B66E20" w:rsidRPr="000B5C46" w:rsidTr="00837E2B">
        <w:trPr>
          <w:trHeight w:val="642"/>
        </w:trPr>
        <w:tc>
          <w:tcPr>
            <w:tcW w:w="6062" w:type="dxa"/>
            <w:gridSpan w:val="2"/>
            <w:shd w:val="clear" w:color="auto" w:fill="auto"/>
            <w:noWrap/>
            <w:hideMark/>
          </w:tcPr>
          <w:p w:rsidR="00B66E20" w:rsidRPr="000B5C46" w:rsidRDefault="00B66E20" w:rsidP="00A02173">
            <w:pPr>
              <w:ind w:firstLine="0"/>
              <w:jc w:val="center"/>
              <w:rPr>
                <w:b/>
                <w:bCs/>
                <w:szCs w:val="24"/>
                <w:lang w:eastAsia="lt-LT"/>
              </w:rPr>
            </w:pPr>
            <w:r w:rsidRPr="000B5C46">
              <w:rPr>
                <w:b/>
                <w:bCs/>
                <w:szCs w:val="24"/>
                <w:lang w:eastAsia="lt-LT"/>
              </w:rPr>
              <w:t xml:space="preserve">Rinkliavos dydžiai už Leidimą </w:t>
            </w:r>
            <w:r w:rsidRPr="00A02173">
              <w:rPr>
                <w:b/>
                <w:bCs/>
                <w:szCs w:val="24"/>
                <w:lang w:eastAsia="lt-LT"/>
              </w:rPr>
              <w:t xml:space="preserve">prekiauti </w:t>
            </w:r>
            <w:r w:rsidR="00A02173" w:rsidRPr="00A02173">
              <w:rPr>
                <w:b/>
                <w:color w:val="000000"/>
                <w:szCs w:val="24"/>
                <w:lang w:eastAsia="lt-LT"/>
              </w:rPr>
              <w:t xml:space="preserve"> ar (ir)</w:t>
            </w:r>
            <w:r w:rsidR="00A02173" w:rsidRPr="005E73AB">
              <w:rPr>
                <w:color w:val="000000"/>
                <w:szCs w:val="24"/>
                <w:lang w:eastAsia="lt-LT"/>
              </w:rPr>
              <w:t xml:space="preserve"> </w:t>
            </w:r>
            <w:r w:rsidRPr="000B5C46">
              <w:rPr>
                <w:b/>
                <w:bCs/>
                <w:szCs w:val="24"/>
                <w:lang w:eastAsia="lt-LT"/>
              </w:rPr>
              <w:t xml:space="preserve">teikti paslaugas Plungės rajono savivaldybės teritorijos </w:t>
            </w:r>
            <w:r w:rsidR="0075679A" w:rsidRPr="0075679A">
              <w:rPr>
                <w:b/>
                <w:bCs/>
                <w:szCs w:val="24"/>
                <w:lang w:eastAsia="lt-LT"/>
              </w:rPr>
              <w:t>vieš</w:t>
            </w:r>
            <w:r w:rsidRPr="0075679A">
              <w:rPr>
                <w:b/>
                <w:bCs/>
                <w:szCs w:val="24"/>
                <w:lang w:eastAsia="lt-LT"/>
              </w:rPr>
              <w:t>ose</w:t>
            </w:r>
            <w:r w:rsidRPr="000B5C46">
              <w:rPr>
                <w:b/>
                <w:bCs/>
                <w:szCs w:val="24"/>
                <w:lang w:eastAsia="lt-LT"/>
              </w:rPr>
              <w:t xml:space="preserve"> vietose</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 </w:t>
            </w:r>
          </w:p>
        </w:tc>
        <w:tc>
          <w:tcPr>
            <w:tcW w:w="851"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 </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 </w:t>
            </w:r>
          </w:p>
        </w:tc>
        <w:tc>
          <w:tcPr>
            <w:tcW w:w="1026"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 </w:t>
            </w:r>
          </w:p>
        </w:tc>
      </w:tr>
      <w:tr w:rsidR="00B66E20" w:rsidRPr="000B5C46" w:rsidTr="00837E2B">
        <w:trPr>
          <w:trHeight w:val="597"/>
        </w:trPr>
        <w:tc>
          <w:tcPr>
            <w:tcW w:w="675" w:type="dxa"/>
            <w:shd w:val="clear" w:color="auto" w:fill="auto"/>
            <w:noWrap/>
            <w:hideMark/>
          </w:tcPr>
          <w:p w:rsidR="00B66E20" w:rsidRPr="00837E2B" w:rsidRDefault="00B66E20" w:rsidP="00837E2B">
            <w:pPr>
              <w:ind w:firstLine="0"/>
              <w:jc w:val="center"/>
              <w:rPr>
                <w:bCs/>
                <w:szCs w:val="24"/>
                <w:lang w:eastAsia="lt-LT"/>
              </w:rPr>
            </w:pPr>
            <w:r w:rsidRPr="00837E2B">
              <w:rPr>
                <w:bCs/>
                <w:szCs w:val="24"/>
                <w:lang w:eastAsia="lt-LT"/>
              </w:rPr>
              <w:t xml:space="preserve">1. </w:t>
            </w:r>
          </w:p>
        </w:tc>
        <w:tc>
          <w:tcPr>
            <w:tcW w:w="5387" w:type="dxa"/>
            <w:shd w:val="clear" w:color="auto" w:fill="auto"/>
            <w:hideMark/>
          </w:tcPr>
          <w:p w:rsidR="00B66E20" w:rsidRPr="000B5C46" w:rsidRDefault="00B66E20" w:rsidP="00837E2B">
            <w:pPr>
              <w:ind w:firstLine="0"/>
              <w:jc w:val="left"/>
              <w:rPr>
                <w:szCs w:val="24"/>
                <w:lang w:eastAsia="lt-LT"/>
              </w:rPr>
            </w:pPr>
            <w:r w:rsidRPr="000B5C46">
              <w:rPr>
                <w:szCs w:val="24"/>
                <w:lang w:eastAsia="lt-LT"/>
              </w:rPr>
              <w:t>Ne maisto produktais (suvenyrai, knygos, akiniai nuo saulės, garso, vaizdo prekės, žaislai, tautodailės gaminiai, rankdarbiai ir kt.)</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10</w:t>
            </w:r>
          </w:p>
        </w:tc>
        <w:tc>
          <w:tcPr>
            <w:tcW w:w="851" w:type="dxa"/>
            <w:shd w:val="clear" w:color="auto" w:fill="auto"/>
            <w:noWrap/>
            <w:hideMark/>
          </w:tcPr>
          <w:p w:rsidR="00B66E20" w:rsidRPr="000B5C46" w:rsidRDefault="00DC2CAE" w:rsidP="00837E2B">
            <w:pPr>
              <w:ind w:firstLine="0"/>
              <w:jc w:val="center"/>
              <w:rPr>
                <w:szCs w:val="24"/>
                <w:lang w:eastAsia="lt-LT"/>
              </w:rPr>
            </w:pPr>
            <w:r w:rsidRPr="000B5C46">
              <w:rPr>
                <w:szCs w:val="24"/>
                <w:lang w:eastAsia="lt-LT"/>
              </w:rPr>
              <w:t xml:space="preserve">46 </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2</w:t>
            </w:r>
          </w:p>
        </w:tc>
        <w:tc>
          <w:tcPr>
            <w:tcW w:w="1026"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15</w:t>
            </w:r>
          </w:p>
        </w:tc>
      </w:tr>
      <w:tr w:rsidR="00B66E20" w:rsidRPr="000B5C46" w:rsidTr="00837E2B">
        <w:trPr>
          <w:trHeight w:val="298"/>
        </w:trPr>
        <w:tc>
          <w:tcPr>
            <w:tcW w:w="675" w:type="dxa"/>
            <w:shd w:val="clear" w:color="auto" w:fill="auto"/>
            <w:noWrap/>
            <w:hideMark/>
          </w:tcPr>
          <w:p w:rsidR="00B66E20" w:rsidRPr="00837E2B" w:rsidRDefault="00B66E20" w:rsidP="00837E2B">
            <w:pPr>
              <w:ind w:firstLine="0"/>
              <w:jc w:val="center"/>
              <w:rPr>
                <w:bCs/>
                <w:szCs w:val="24"/>
                <w:lang w:eastAsia="lt-LT"/>
              </w:rPr>
            </w:pPr>
            <w:r w:rsidRPr="00837E2B">
              <w:rPr>
                <w:bCs/>
                <w:szCs w:val="24"/>
                <w:lang w:eastAsia="lt-LT"/>
              </w:rPr>
              <w:t>1.1.</w:t>
            </w:r>
          </w:p>
        </w:tc>
        <w:tc>
          <w:tcPr>
            <w:tcW w:w="5387" w:type="dxa"/>
            <w:shd w:val="clear" w:color="auto" w:fill="auto"/>
            <w:noWrap/>
            <w:hideMark/>
          </w:tcPr>
          <w:p w:rsidR="00B66E20" w:rsidRPr="000B5C46" w:rsidRDefault="00B66E20" w:rsidP="00837E2B">
            <w:pPr>
              <w:ind w:firstLine="0"/>
              <w:jc w:val="left"/>
              <w:rPr>
                <w:szCs w:val="24"/>
                <w:lang w:eastAsia="lt-LT"/>
              </w:rPr>
            </w:pPr>
            <w:r w:rsidRPr="000B5C46">
              <w:rPr>
                <w:szCs w:val="24"/>
                <w:lang w:eastAsia="lt-LT"/>
              </w:rPr>
              <w:t>Įvairi produkcija iš kioskų (iki 12 kv. m)</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n</w:t>
            </w:r>
          </w:p>
        </w:tc>
        <w:tc>
          <w:tcPr>
            <w:tcW w:w="851"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30</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n</w:t>
            </w:r>
          </w:p>
        </w:tc>
        <w:tc>
          <w:tcPr>
            <w:tcW w:w="1026"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10</w:t>
            </w:r>
          </w:p>
        </w:tc>
      </w:tr>
      <w:tr w:rsidR="00B66E20" w:rsidRPr="000B5C46" w:rsidTr="00837E2B">
        <w:trPr>
          <w:trHeight w:val="731"/>
        </w:trPr>
        <w:tc>
          <w:tcPr>
            <w:tcW w:w="675" w:type="dxa"/>
            <w:shd w:val="clear" w:color="auto" w:fill="auto"/>
            <w:noWrap/>
            <w:hideMark/>
          </w:tcPr>
          <w:p w:rsidR="00B66E20" w:rsidRPr="00837E2B" w:rsidRDefault="00B66E20" w:rsidP="00837E2B">
            <w:pPr>
              <w:ind w:firstLine="0"/>
              <w:jc w:val="center"/>
              <w:rPr>
                <w:bCs/>
                <w:szCs w:val="24"/>
                <w:lang w:eastAsia="lt-LT"/>
              </w:rPr>
            </w:pPr>
            <w:r w:rsidRPr="00837E2B">
              <w:rPr>
                <w:bCs/>
                <w:szCs w:val="24"/>
                <w:lang w:eastAsia="lt-LT"/>
              </w:rPr>
              <w:t>1.2.</w:t>
            </w:r>
          </w:p>
        </w:tc>
        <w:tc>
          <w:tcPr>
            <w:tcW w:w="5387" w:type="dxa"/>
            <w:shd w:val="clear" w:color="auto" w:fill="auto"/>
            <w:hideMark/>
          </w:tcPr>
          <w:p w:rsidR="00B66E20" w:rsidRPr="000B5C46" w:rsidRDefault="00B66E20" w:rsidP="00837E2B">
            <w:pPr>
              <w:ind w:firstLine="0"/>
              <w:jc w:val="left"/>
              <w:rPr>
                <w:szCs w:val="24"/>
                <w:lang w:eastAsia="lt-LT"/>
              </w:rPr>
            </w:pPr>
            <w:r w:rsidRPr="000B5C46">
              <w:rPr>
                <w:szCs w:val="24"/>
                <w:lang w:eastAsia="lt-LT"/>
              </w:rPr>
              <w:t>Gėlėmis, krepšeliais, vainikais, puokštėmis, žvakėmis prieš ir Visų šventųjų dieną ir Vėlines (leidimas išduodamas ne mažiau kaip dviem dienom)</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20</w:t>
            </w:r>
          </w:p>
        </w:tc>
        <w:tc>
          <w:tcPr>
            <w:tcW w:w="851"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n</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4</w:t>
            </w:r>
          </w:p>
        </w:tc>
        <w:tc>
          <w:tcPr>
            <w:tcW w:w="1026"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n</w:t>
            </w:r>
          </w:p>
        </w:tc>
      </w:tr>
      <w:tr w:rsidR="00B66E20" w:rsidRPr="000B5C46" w:rsidTr="00837E2B">
        <w:trPr>
          <w:trHeight w:val="287"/>
        </w:trPr>
        <w:tc>
          <w:tcPr>
            <w:tcW w:w="675" w:type="dxa"/>
            <w:shd w:val="clear" w:color="auto" w:fill="auto"/>
            <w:noWrap/>
            <w:hideMark/>
          </w:tcPr>
          <w:p w:rsidR="00B66E20" w:rsidRPr="00837E2B" w:rsidRDefault="00B66E20" w:rsidP="00837E2B">
            <w:pPr>
              <w:ind w:firstLine="0"/>
              <w:jc w:val="center"/>
              <w:rPr>
                <w:bCs/>
                <w:szCs w:val="24"/>
                <w:lang w:eastAsia="lt-LT"/>
              </w:rPr>
            </w:pPr>
            <w:r w:rsidRPr="00837E2B">
              <w:rPr>
                <w:bCs/>
                <w:szCs w:val="24"/>
                <w:lang w:eastAsia="lt-LT"/>
              </w:rPr>
              <w:t>2.</w:t>
            </w:r>
          </w:p>
        </w:tc>
        <w:tc>
          <w:tcPr>
            <w:tcW w:w="5387" w:type="dxa"/>
            <w:shd w:val="clear" w:color="auto" w:fill="auto"/>
            <w:hideMark/>
          </w:tcPr>
          <w:p w:rsidR="00B66E20" w:rsidRPr="000B5C46" w:rsidRDefault="00B66E20" w:rsidP="00837E2B">
            <w:pPr>
              <w:ind w:firstLine="0"/>
              <w:jc w:val="left"/>
              <w:rPr>
                <w:szCs w:val="24"/>
                <w:lang w:eastAsia="lt-LT"/>
              </w:rPr>
            </w:pPr>
            <w:r w:rsidRPr="000B5C46">
              <w:rPr>
                <w:szCs w:val="24"/>
                <w:lang w:eastAsia="lt-LT"/>
              </w:rPr>
              <w:t>Maisto produktais:</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 </w:t>
            </w:r>
          </w:p>
        </w:tc>
        <w:tc>
          <w:tcPr>
            <w:tcW w:w="851"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 </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 </w:t>
            </w:r>
          </w:p>
        </w:tc>
        <w:tc>
          <w:tcPr>
            <w:tcW w:w="1026"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 </w:t>
            </w:r>
          </w:p>
        </w:tc>
      </w:tr>
      <w:tr w:rsidR="00B66E20" w:rsidRPr="000B5C46" w:rsidTr="00837E2B">
        <w:trPr>
          <w:trHeight w:val="597"/>
        </w:trPr>
        <w:tc>
          <w:tcPr>
            <w:tcW w:w="675" w:type="dxa"/>
            <w:shd w:val="clear" w:color="auto" w:fill="auto"/>
            <w:noWrap/>
            <w:hideMark/>
          </w:tcPr>
          <w:p w:rsidR="00B66E20" w:rsidRPr="00837E2B" w:rsidRDefault="00B66E20" w:rsidP="00837E2B">
            <w:pPr>
              <w:ind w:firstLine="0"/>
              <w:jc w:val="center"/>
              <w:rPr>
                <w:bCs/>
                <w:szCs w:val="24"/>
                <w:lang w:eastAsia="lt-LT"/>
              </w:rPr>
            </w:pPr>
            <w:r w:rsidRPr="00837E2B">
              <w:rPr>
                <w:bCs/>
                <w:szCs w:val="24"/>
                <w:lang w:eastAsia="lt-LT"/>
              </w:rPr>
              <w:t>2.1.</w:t>
            </w:r>
          </w:p>
        </w:tc>
        <w:tc>
          <w:tcPr>
            <w:tcW w:w="5387" w:type="dxa"/>
            <w:shd w:val="clear" w:color="auto" w:fill="auto"/>
            <w:hideMark/>
          </w:tcPr>
          <w:p w:rsidR="00B66E20" w:rsidRPr="000B5C46" w:rsidRDefault="00B66E20" w:rsidP="00837E2B">
            <w:pPr>
              <w:ind w:firstLine="0"/>
              <w:jc w:val="left"/>
              <w:rPr>
                <w:szCs w:val="24"/>
                <w:lang w:eastAsia="lt-LT"/>
              </w:rPr>
            </w:pPr>
            <w:r w:rsidRPr="000B5C46">
              <w:rPr>
                <w:szCs w:val="24"/>
                <w:lang w:eastAsia="lt-LT"/>
              </w:rPr>
              <w:t>Duonos gaminiai, spragėsiai, saldumynai, virti kukurūzai, cukraus vata, ledai</w:t>
            </w:r>
            <w:r w:rsidR="00016000">
              <w:rPr>
                <w:szCs w:val="24"/>
                <w:lang w:eastAsia="lt-LT"/>
              </w:rPr>
              <w:t>,</w:t>
            </w:r>
            <w:r w:rsidRPr="000B5C46">
              <w:rPr>
                <w:szCs w:val="24"/>
                <w:lang w:eastAsia="lt-LT"/>
              </w:rPr>
              <w:t xml:space="preserve"> vaisiai, žemės ūkio produkcija, arbatžolės, vaisvandeniai, gira ir kt.</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12</w:t>
            </w:r>
          </w:p>
        </w:tc>
        <w:tc>
          <w:tcPr>
            <w:tcW w:w="851"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50</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3</w:t>
            </w:r>
          </w:p>
        </w:tc>
        <w:tc>
          <w:tcPr>
            <w:tcW w:w="1026"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16</w:t>
            </w:r>
          </w:p>
        </w:tc>
      </w:tr>
      <w:tr w:rsidR="00B66E20" w:rsidRPr="000B5C46" w:rsidTr="00837E2B">
        <w:trPr>
          <w:trHeight w:val="298"/>
        </w:trPr>
        <w:tc>
          <w:tcPr>
            <w:tcW w:w="675" w:type="dxa"/>
            <w:shd w:val="clear" w:color="auto" w:fill="auto"/>
            <w:noWrap/>
            <w:hideMark/>
          </w:tcPr>
          <w:p w:rsidR="00B66E20" w:rsidRPr="00837E2B" w:rsidRDefault="00B66E20" w:rsidP="00837E2B">
            <w:pPr>
              <w:ind w:firstLine="0"/>
              <w:jc w:val="center"/>
              <w:rPr>
                <w:bCs/>
                <w:szCs w:val="24"/>
                <w:lang w:eastAsia="lt-LT"/>
              </w:rPr>
            </w:pPr>
            <w:r w:rsidRPr="00837E2B">
              <w:rPr>
                <w:bCs/>
                <w:szCs w:val="24"/>
                <w:lang w:eastAsia="lt-LT"/>
              </w:rPr>
              <w:t>2.2.</w:t>
            </w:r>
          </w:p>
        </w:tc>
        <w:tc>
          <w:tcPr>
            <w:tcW w:w="5387" w:type="dxa"/>
            <w:shd w:val="clear" w:color="auto" w:fill="auto"/>
            <w:hideMark/>
          </w:tcPr>
          <w:p w:rsidR="00B66E20" w:rsidRPr="000B5C46" w:rsidRDefault="00B66E20" w:rsidP="00837E2B">
            <w:pPr>
              <w:ind w:firstLine="0"/>
              <w:jc w:val="left"/>
              <w:rPr>
                <w:szCs w:val="24"/>
                <w:lang w:eastAsia="lt-LT"/>
              </w:rPr>
            </w:pPr>
            <w:r w:rsidRPr="000B5C46">
              <w:rPr>
                <w:szCs w:val="24"/>
                <w:lang w:eastAsia="lt-LT"/>
              </w:rPr>
              <w:t>Rūkytos mėsos ir žuvies gaminiai</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18</w:t>
            </w:r>
          </w:p>
        </w:tc>
        <w:tc>
          <w:tcPr>
            <w:tcW w:w="851"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60</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4</w:t>
            </w:r>
          </w:p>
        </w:tc>
        <w:tc>
          <w:tcPr>
            <w:tcW w:w="1026"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18</w:t>
            </w:r>
          </w:p>
        </w:tc>
      </w:tr>
      <w:tr w:rsidR="00B66E20" w:rsidRPr="000B5C46" w:rsidTr="00837E2B">
        <w:trPr>
          <w:trHeight w:val="298"/>
        </w:trPr>
        <w:tc>
          <w:tcPr>
            <w:tcW w:w="675" w:type="dxa"/>
            <w:shd w:val="clear" w:color="auto" w:fill="auto"/>
            <w:noWrap/>
            <w:hideMark/>
          </w:tcPr>
          <w:p w:rsidR="00B66E20" w:rsidRPr="00837E2B" w:rsidRDefault="00B66E20" w:rsidP="00837E2B">
            <w:pPr>
              <w:ind w:firstLine="0"/>
              <w:jc w:val="center"/>
              <w:rPr>
                <w:bCs/>
                <w:szCs w:val="24"/>
                <w:lang w:eastAsia="lt-LT"/>
              </w:rPr>
            </w:pPr>
            <w:r w:rsidRPr="00837E2B">
              <w:rPr>
                <w:bCs/>
                <w:szCs w:val="24"/>
                <w:lang w:eastAsia="lt-LT"/>
              </w:rPr>
              <w:t xml:space="preserve">3. </w:t>
            </w:r>
          </w:p>
        </w:tc>
        <w:tc>
          <w:tcPr>
            <w:tcW w:w="5387" w:type="dxa"/>
            <w:shd w:val="clear" w:color="auto" w:fill="auto"/>
            <w:hideMark/>
          </w:tcPr>
          <w:p w:rsidR="00B66E20" w:rsidRPr="000B5C46" w:rsidRDefault="00B66E20" w:rsidP="00837E2B">
            <w:pPr>
              <w:ind w:firstLine="0"/>
              <w:jc w:val="left"/>
              <w:rPr>
                <w:szCs w:val="24"/>
                <w:lang w:eastAsia="lt-LT"/>
              </w:rPr>
            </w:pPr>
            <w:r w:rsidRPr="000B5C46">
              <w:rPr>
                <w:szCs w:val="24"/>
                <w:lang w:eastAsia="lt-LT"/>
              </w:rPr>
              <w:t>Skirtingo asortimento prekėmis (maisto ir ne maisto produktais)</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14</w:t>
            </w:r>
          </w:p>
        </w:tc>
        <w:tc>
          <w:tcPr>
            <w:tcW w:w="851"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54</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4</w:t>
            </w:r>
          </w:p>
        </w:tc>
        <w:tc>
          <w:tcPr>
            <w:tcW w:w="1026"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18</w:t>
            </w:r>
          </w:p>
        </w:tc>
      </w:tr>
      <w:tr w:rsidR="00B66E20" w:rsidRPr="000B5C46" w:rsidTr="00837E2B">
        <w:trPr>
          <w:trHeight w:val="298"/>
        </w:trPr>
        <w:tc>
          <w:tcPr>
            <w:tcW w:w="675" w:type="dxa"/>
            <w:shd w:val="clear" w:color="auto" w:fill="auto"/>
            <w:noWrap/>
            <w:hideMark/>
          </w:tcPr>
          <w:p w:rsidR="00B66E20" w:rsidRPr="00837E2B" w:rsidRDefault="00B66E20" w:rsidP="00837E2B">
            <w:pPr>
              <w:ind w:firstLine="0"/>
              <w:jc w:val="center"/>
              <w:rPr>
                <w:bCs/>
                <w:szCs w:val="24"/>
                <w:lang w:eastAsia="lt-LT"/>
              </w:rPr>
            </w:pPr>
            <w:r w:rsidRPr="00837E2B">
              <w:rPr>
                <w:bCs/>
                <w:szCs w:val="24"/>
                <w:lang w:eastAsia="lt-LT"/>
              </w:rPr>
              <w:t xml:space="preserve">4. </w:t>
            </w:r>
          </w:p>
        </w:tc>
        <w:tc>
          <w:tcPr>
            <w:tcW w:w="5387" w:type="dxa"/>
            <w:shd w:val="clear" w:color="auto" w:fill="auto"/>
            <w:noWrap/>
            <w:hideMark/>
          </w:tcPr>
          <w:p w:rsidR="00B66E20" w:rsidRPr="000B5C46" w:rsidRDefault="00B66E20" w:rsidP="00837E2B">
            <w:pPr>
              <w:ind w:firstLine="0"/>
              <w:jc w:val="left"/>
              <w:rPr>
                <w:szCs w:val="24"/>
                <w:lang w:eastAsia="lt-LT"/>
              </w:rPr>
            </w:pPr>
            <w:r w:rsidRPr="000B5C46">
              <w:rPr>
                <w:szCs w:val="24"/>
                <w:lang w:eastAsia="lt-LT"/>
              </w:rPr>
              <w:t xml:space="preserve">Viešojo maitinimo paslaugos </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15</w:t>
            </w:r>
          </w:p>
        </w:tc>
        <w:tc>
          <w:tcPr>
            <w:tcW w:w="851"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60</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4</w:t>
            </w:r>
          </w:p>
        </w:tc>
        <w:tc>
          <w:tcPr>
            <w:tcW w:w="1026"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18</w:t>
            </w:r>
          </w:p>
        </w:tc>
      </w:tr>
      <w:tr w:rsidR="00B66E20" w:rsidRPr="000B5C46" w:rsidTr="00837E2B">
        <w:trPr>
          <w:trHeight w:val="597"/>
        </w:trPr>
        <w:tc>
          <w:tcPr>
            <w:tcW w:w="675" w:type="dxa"/>
            <w:shd w:val="clear" w:color="auto" w:fill="auto"/>
            <w:noWrap/>
            <w:hideMark/>
          </w:tcPr>
          <w:p w:rsidR="00B66E20" w:rsidRPr="00837E2B" w:rsidRDefault="00B66E20" w:rsidP="00837E2B">
            <w:pPr>
              <w:ind w:firstLine="0"/>
              <w:jc w:val="center"/>
              <w:rPr>
                <w:bCs/>
                <w:szCs w:val="24"/>
                <w:lang w:eastAsia="lt-LT"/>
              </w:rPr>
            </w:pPr>
            <w:r w:rsidRPr="00837E2B">
              <w:rPr>
                <w:bCs/>
                <w:szCs w:val="24"/>
                <w:lang w:eastAsia="lt-LT"/>
              </w:rPr>
              <w:t>4.1.</w:t>
            </w:r>
          </w:p>
        </w:tc>
        <w:tc>
          <w:tcPr>
            <w:tcW w:w="5387" w:type="dxa"/>
            <w:shd w:val="clear" w:color="auto" w:fill="auto"/>
            <w:hideMark/>
          </w:tcPr>
          <w:p w:rsidR="00B66E20" w:rsidRPr="000B5C46" w:rsidRDefault="00B66E20" w:rsidP="00837E2B">
            <w:pPr>
              <w:ind w:firstLine="0"/>
              <w:jc w:val="left"/>
              <w:rPr>
                <w:szCs w:val="24"/>
                <w:lang w:eastAsia="lt-LT"/>
              </w:rPr>
            </w:pPr>
            <w:r w:rsidRPr="000B5C46">
              <w:rPr>
                <w:szCs w:val="24"/>
                <w:lang w:eastAsia="lt-LT"/>
              </w:rPr>
              <w:t>Vieš</w:t>
            </w:r>
            <w:r w:rsidR="00090551">
              <w:rPr>
                <w:szCs w:val="24"/>
                <w:lang w:eastAsia="lt-LT"/>
              </w:rPr>
              <w:t>ojo maitinimo paslaugų teikimo</w:t>
            </w:r>
            <w:r w:rsidRPr="000B5C46">
              <w:rPr>
                <w:szCs w:val="24"/>
                <w:lang w:eastAsia="lt-LT"/>
              </w:rPr>
              <w:t xml:space="preserve"> įmonės aptarnavimo vietų išplėtimas lauke (kaina už 9 m2 + po 1 </w:t>
            </w:r>
            <w:proofErr w:type="spellStart"/>
            <w:r w:rsidRPr="000B5C46">
              <w:rPr>
                <w:szCs w:val="24"/>
                <w:lang w:eastAsia="lt-LT"/>
              </w:rPr>
              <w:t>E</w:t>
            </w:r>
            <w:r w:rsidR="00016000" w:rsidRPr="000B5C46">
              <w:rPr>
                <w:szCs w:val="24"/>
                <w:lang w:eastAsia="lt-LT"/>
              </w:rPr>
              <w:t>ur</w:t>
            </w:r>
            <w:proofErr w:type="spellEnd"/>
            <w:r w:rsidRPr="000B5C46">
              <w:rPr>
                <w:szCs w:val="24"/>
                <w:lang w:eastAsia="lt-LT"/>
              </w:rPr>
              <w:t xml:space="preserve"> už kiekvieną papildomą m2)</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10</w:t>
            </w:r>
          </w:p>
        </w:tc>
        <w:tc>
          <w:tcPr>
            <w:tcW w:w="851"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30</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3</w:t>
            </w:r>
          </w:p>
        </w:tc>
        <w:tc>
          <w:tcPr>
            <w:tcW w:w="1026"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9</w:t>
            </w:r>
          </w:p>
        </w:tc>
      </w:tr>
      <w:tr w:rsidR="00B66E20" w:rsidRPr="000B5C46" w:rsidTr="00837E2B">
        <w:trPr>
          <w:trHeight w:val="895"/>
        </w:trPr>
        <w:tc>
          <w:tcPr>
            <w:tcW w:w="675" w:type="dxa"/>
            <w:shd w:val="clear" w:color="auto" w:fill="auto"/>
            <w:noWrap/>
            <w:hideMark/>
          </w:tcPr>
          <w:p w:rsidR="00B66E20" w:rsidRPr="00837E2B" w:rsidRDefault="00B66E20" w:rsidP="00837E2B">
            <w:pPr>
              <w:ind w:firstLine="0"/>
              <w:jc w:val="center"/>
              <w:rPr>
                <w:bCs/>
                <w:szCs w:val="24"/>
                <w:lang w:eastAsia="lt-LT"/>
              </w:rPr>
            </w:pPr>
            <w:r w:rsidRPr="00837E2B">
              <w:rPr>
                <w:bCs/>
                <w:szCs w:val="24"/>
                <w:lang w:eastAsia="lt-LT"/>
              </w:rPr>
              <w:t>5.</w:t>
            </w:r>
          </w:p>
        </w:tc>
        <w:tc>
          <w:tcPr>
            <w:tcW w:w="5387" w:type="dxa"/>
            <w:shd w:val="clear" w:color="auto" w:fill="auto"/>
            <w:hideMark/>
          </w:tcPr>
          <w:p w:rsidR="00B66E20" w:rsidRPr="000B5C46" w:rsidRDefault="00B66E20" w:rsidP="00837E2B">
            <w:pPr>
              <w:ind w:firstLine="0"/>
              <w:jc w:val="left"/>
              <w:rPr>
                <w:szCs w:val="24"/>
                <w:lang w:eastAsia="lt-LT"/>
              </w:rPr>
            </w:pPr>
            <w:r w:rsidRPr="000B5C46">
              <w:rPr>
                <w:szCs w:val="24"/>
                <w:lang w:eastAsia="lt-LT"/>
              </w:rPr>
              <w:t>Paslaugų teikimas iš palapinės</w:t>
            </w:r>
            <w:r w:rsidR="00016000">
              <w:rPr>
                <w:szCs w:val="24"/>
                <w:lang w:eastAsia="lt-LT"/>
              </w:rPr>
              <w:t xml:space="preserve"> </w:t>
            </w:r>
            <w:r w:rsidRPr="000B5C46">
              <w:rPr>
                <w:szCs w:val="24"/>
                <w:lang w:eastAsia="lt-LT"/>
              </w:rPr>
              <w:t>/</w:t>
            </w:r>
            <w:r w:rsidR="00016000">
              <w:rPr>
                <w:szCs w:val="24"/>
                <w:lang w:eastAsia="lt-LT"/>
              </w:rPr>
              <w:t xml:space="preserve"> </w:t>
            </w:r>
            <w:r w:rsidRPr="000B5C46">
              <w:rPr>
                <w:szCs w:val="24"/>
                <w:lang w:eastAsia="lt-LT"/>
              </w:rPr>
              <w:t>stacionarios vietos (piešimas ant veidų, laikinų tatuiruočių darymas, kompiuterių, telefonų remontas, skrajučių dali</w:t>
            </w:r>
            <w:r w:rsidR="00016000">
              <w:rPr>
                <w:szCs w:val="24"/>
                <w:lang w:eastAsia="lt-LT"/>
              </w:rPr>
              <w:t>j</w:t>
            </w:r>
            <w:r w:rsidRPr="000B5C46">
              <w:rPr>
                <w:szCs w:val="24"/>
                <w:lang w:eastAsia="lt-LT"/>
              </w:rPr>
              <w:t>imas ir kt.), išskyrus:</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10</w:t>
            </w:r>
          </w:p>
        </w:tc>
        <w:tc>
          <w:tcPr>
            <w:tcW w:w="851"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40</w:t>
            </w:r>
            <w:r w:rsidR="00DC2CAE" w:rsidRPr="000B5C46">
              <w:rPr>
                <w:szCs w:val="24"/>
                <w:lang w:eastAsia="lt-LT"/>
              </w:rPr>
              <w:t xml:space="preserve"> </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3</w:t>
            </w:r>
          </w:p>
        </w:tc>
        <w:tc>
          <w:tcPr>
            <w:tcW w:w="1026"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9</w:t>
            </w:r>
          </w:p>
        </w:tc>
      </w:tr>
      <w:tr w:rsidR="00B66E20" w:rsidRPr="000B5C46" w:rsidTr="00837E2B">
        <w:trPr>
          <w:trHeight w:val="298"/>
        </w:trPr>
        <w:tc>
          <w:tcPr>
            <w:tcW w:w="675" w:type="dxa"/>
            <w:shd w:val="clear" w:color="auto" w:fill="auto"/>
            <w:noWrap/>
            <w:hideMark/>
          </w:tcPr>
          <w:p w:rsidR="00B66E20" w:rsidRPr="00837E2B" w:rsidRDefault="00B66E20" w:rsidP="00837E2B">
            <w:pPr>
              <w:ind w:firstLine="0"/>
              <w:jc w:val="center"/>
              <w:rPr>
                <w:bCs/>
                <w:szCs w:val="24"/>
                <w:lang w:eastAsia="lt-LT"/>
              </w:rPr>
            </w:pPr>
            <w:r w:rsidRPr="00837E2B">
              <w:rPr>
                <w:bCs/>
                <w:szCs w:val="24"/>
                <w:lang w:eastAsia="lt-LT"/>
              </w:rPr>
              <w:t>5.1.</w:t>
            </w:r>
          </w:p>
        </w:tc>
        <w:tc>
          <w:tcPr>
            <w:tcW w:w="5387" w:type="dxa"/>
            <w:shd w:val="clear" w:color="auto" w:fill="auto"/>
            <w:hideMark/>
          </w:tcPr>
          <w:p w:rsidR="00B66E20" w:rsidRPr="000B5C46" w:rsidRDefault="00016000" w:rsidP="00837E2B">
            <w:pPr>
              <w:ind w:firstLine="0"/>
              <w:jc w:val="left"/>
              <w:rPr>
                <w:szCs w:val="24"/>
                <w:lang w:eastAsia="lt-LT"/>
              </w:rPr>
            </w:pPr>
            <w:r>
              <w:rPr>
                <w:szCs w:val="24"/>
                <w:lang w:eastAsia="lt-LT"/>
              </w:rPr>
              <w:t>a</w:t>
            </w:r>
            <w:r w:rsidR="00B66E20" w:rsidRPr="000B5C46">
              <w:rPr>
                <w:szCs w:val="24"/>
                <w:lang w:eastAsia="lt-LT"/>
              </w:rPr>
              <w:t>trakcionai, karuselės, batutai už vienetą</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30</w:t>
            </w:r>
          </w:p>
        </w:tc>
        <w:tc>
          <w:tcPr>
            <w:tcW w:w="851"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n</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20</w:t>
            </w:r>
          </w:p>
        </w:tc>
        <w:tc>
          <w:tcPr>
            <w:tcW w:w="1026"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n</w:t>
            </w:r>
          </w:p>
        </w:tc>
      </w:tr>
      <w:tr w:rsidR="00B66E20" w:rsidRPr="000B5C46" w:rsidTr="00837E2B">
        <w:trPr>
          <w:trHeight w:val="298"/>
        </w:trPr>
        <w:tc>
          <w:tcPr>
            <w:tcW w:w="675" w:type="dxa"/>
            <w:shd w:val="clear" w:color="auto" w:fill="auto"/>
            <w:noWrap/>
            <w:hideMark/>
          </w:tcPr>
          <w:p w:rsidR="00B66E20" w:rsidRPr="00837E2B" w:rsidRDefault="00B66E20" w:rsidP="00837E2B">
            <w:pPr>
              <w:ind w:firstLine="0"/>
              <w:jc w:val="center"/>
              <w:rPr>
                <w:bCs/>
                <w:szCs w:val="24"/>
                <w:lang w:eastAsia="lt-LT"/>
              </w:rPr>
            </w:pPr>
            <w:r w:rsidRPr="00837E2B">
              <w:rPr>
                <w:bCs/>
                <w:szCs w:val="24"/>
                <w:lang w:eastAsia="lt-LT"/>
              </w:rPr>
              <w:t>5.2.</w:t>
            </w:r>
          </w:p>
        </w:tc>
        <w:tc>
          <w:tcPr>
            <w:tcW w:w="5387" w:type="dxa"/>
            <w:shd w:val="clear" w:color="auto" w:fill="auto"/>
            <w:hideMark/>
          </w:tcPr>
          <w:p w:rsidR="00B66E20" w:rsidRPr="000B5C46" w:rsidRDefault="00016000" w:rsidP="00837E2B">
            <w:pPr>
              <w:ind w:firstLine="0"/>
              <w:jc w:val="left"/>
              <w:rPr>
                <w:szCs w:val="24"/>
                <w:lang w:eastAsia="lt-LT"/>
              </w:rPr>
            </w:pPr>
            <w:r>
              <w:rPr>
                <w:szCs w:val="24"/>
                <w:lang w:eastAsia="lt-LT"/>
              </w:rPr>
              <w:t>c</w:t>
            </w:r>
            <w:r w:rsidR="00B66E20" w:rsidRPr="000B5C46">
              <w:rPr>
                <w:szCs w:val="24"/>
                <w:lang w:eastAsia="lt-LT"/>
              </w:rPr>
              <w:t>irkas</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100</w:t>
            </w:r>
          </w:p>
        </w:tc>
        <w:tc>
          <w:tcPr>
            <w:tcW w:w="851"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n</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50</w:t>
            </w:r>
          </w:p>
        </w:tc>
        <w:tc>
          <w:tcPr>
            <w:tcW w:w="1026"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n</w:t>
            </w:r>
          </w:p>
        </w:tc>
      </w:tr>
      <w:tr w:rsidR="00B66E20" w:rsidRPr="000B5C46" w:rsidTr="00837E2B">
        <w:trPr>
          <w:trHeight w:val="298"/>
        </w:trPr>
        <w:tc>
          <w:tcPr>
            <w:tcW w:w="675" w:type="dxa"/>
            <w:shd w:val="clear" w:color="auto" w:fill="auto"/>
            <w:noWrap/>
            <w:hideMark/>
          </w:tcPr>
          <w:p w:rsidR="00B66E20" w:rsidRPr="00837E2B" w:rsidRDefault="00B66E20" w:rsidP="00837E2B">
            <w:pPr>
              <w:ind w:firstLine="0"/>
              <w:jc w:val="center"/>
              <w:rPr>
                <w:bCs/>
                <w:szCs w:val="24"/>
                <w:lang w:eastAsia="lt-LT"/>
              </w:rPr>
            </w:pPr>
            <w:r w:rsidRPr="00837E2B">
              <w:rPr>
                <w:bCs/>
                <w:szCs w:val="24"/>
                <w:lang w:eastAsia="lt-LT"/>
              </w:rPr>
              <w:t>5.3.</w:t>
            </w:r>
          </w:p>
        </w:tc>
        <w:tc>
          <w:tcPr>
            <w:tcW w:w="5387" w:type="dxa"/>
            <w:shd w:val="clear" w:color="auto" w:fill="auto"/>
            <w:hideMark/>
          </w:tcPr>
          <w:p w:rsidR="00B66E20" w:rsidRPr="000B5C46" w:rsidRDefault="00B66E20" w:rsidP="00837E2B">
            <w:pPr>
              <w:ind w:firstLine="0"/>
              <w:jc w:val="left"/>
              <w:rPr>
                <w:szCs w:val="24"/>
                <w:lang w:eastAsia="lt-LT"/>
              </w:rPr>
            </w:pPr>
            <w:r w:rsidRPr="000B5C46">
              <w:rPr>
                <w:szCs w:val="24"/>
                <w:lang w:eastAsia="lt-LT"/>
              </w:rPr>
              <w:t xml:space="preserve">dviračių, riedučių, </w:t>
            </w:r>
            <w:proofErr w:type="spellStart"/>
            <w:r w:rsidRPr="000B5C46">
              <w:rPr>
                <w:szCs w:val="24"/>
                <w:lang w:eastAsia="lt-LT"/>
              </w:rPr>
              <w:t>paspirtukų</w:t>
            </w:r>
            <w:proofErr w:type="spellEnd"/>
            <w:r w:rsidRPr="000B5C46">
              <w:rPr>
                <w:szCs w:val="24"/>
                <w:lang w:eastAsia="lt-LT"/>
              </w:rPr>
              <w:t>, mašinėlių</w:t>
            </w:r>
            <w:r w:rsidR="00016000" w:rsidRPr="000B5C46">
              <w:rPr>
                <w:szCs w:val="24"/>
                <w:lang w:eastAsia="lt-LT"/>
              </w:rPr>
              <w:t xml:space="preserve"> </w:t>
            </w:r>
            <w:r w:rsidRPr="000B5C46">
              <w:rPr>
                <w:szCs w:val="24"/>
                <w:lang w:eastAsia="lt-LT"/>
              </w:rPr>
              <w:t>ir kt.</w:t>
            </w:r>
            <w:r w:rsidR="00016000" w:rsidRPr="000B5C46">
              <w:rPr>
                <w:szCs w:val="24"/>
                <w:lang w:eastAsia="lt-LT"/>
              </w:rPr>
              <w:t xml:space="preserve"> </w:t>
            </w:r>
            <w:r w:rsidR="00016000">
              <w:rPr>
                <w:szCs w:val="24"/>
                <w:lang w:eastAsia="lt-LT"/>
              </w:rPr>
              <w:t>n</w:t>
            </w:r>
            <w:r w:rsidR="00016000" w:rsidRPr="000B5C46">
              <w:rPr>
                <w:szCs w:val="24"/>
                <w:lang w:eastAsia="lt-LT"/>
              </w:rPr>
              <w:t>uoma</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12</w:t>
            </w:r>
          </w:p>
        </w:tc>
        <w:tc>
          <w:tcPr>
            <w:tcW w:w="851"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60</w:t>
            </w:r>
            <w:r w:rsidR="007A766E" w:rsidRPr="000B5C46">
              <w:rPr>
                <w:szCs w:val="24"/>
                <w:lang w:eastAsia="lt-LT"/>
              </w:rPr>
              <w:t xml:space="preserve"> </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3</w:t>
            </w:r>
          </w:p>
        </w:tc>
        <w:tc>
          <w:tcPr>
            <w:tcW w:w="1026"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10</w:t>
            </w:r>
            <w:r w:rsidR="007A766E" w:rsidRPr="000B5C46">
              <w:rPr>
                <w:szCs w:val="24"/>
                <w:lang w:eastAsia="lt-LT"/>
              </w:rPr>
              <w:t xml:space="preserve"> </w:t>
            </w:r>
          </w:p>
        </w:tc>
      </w:tr>
      <w:tr w:rsidR="00B66E20" w:rsidRPr="000B5C46" w:rsidTr="00837E2B">
        <w:trPr>
          <w:trHeight w:val="298"/>
        </w:trPr>
        <w:tc>
          <w:tcPr>
            <w:tcW w:w="675" w:type="dxa"/>
            <w:shd w:val="clear" w:color="auto" w:fill="auto"/>
            <w:noWrap/>
            <w:hideMark/>
          </w:tcPr>
          <w:p w:rsidR="00B66E20" w:rsidRPr="00837E2B" w:rsidRDefault="00B66E20" w:rsidP="00837E2B">
            <w:pPr>
              <w:ind w:firstLine="0"/>
              <w:jc w:val="center"/>
              <w:rPr>
                <w:bCs/>
                <w:szCs w:val="24"/>
                <w:lang w:eastAsia="lt-LT"/>
              </w:rPr>
            </w:pPr>
            <w:r w:rsidRPr="00837E2B">
              <w:rPr>
                <w:bCs/>
                <w:szCs w:val="24"/>
                <w:lang w:eastAsia="lt-LT"/>
              </w:rPr>
              <w:t>5.4.</w:t>
            </w:r>
          </w:p>
        </w:tc>
        <w:tc>
          <w:tcPr>
            <w:tcW w:w="5387" w:type="dxa"/>
            <w:shd w:val="clear" w:color="auto" w:fill="auto"/>
            <w:hideMark/>
          </w:tcPr>
          <w:p w:rsidR="00B66E20" w:rsidRPr="000B5C46" w:rsidRDefault="00016000" w:rsidP="00837E2B">
            <w:pPr>
              <w:ind w:firstLine="0"/>
              <w:jc w:val="left"/>
              <w:rPr>
                <w:szCs w:val="24"/>
                <w:lang w:eastAsia="lt-LT"/>
              </w:rPr>
            </w:pPr>
            <w:r>
              <w:rPr>
                <w:szCs w:val="24"/>
                <w:lang w:eastAsia="lt-LT"/>
              </w:rPr>
              <w:t>v</w:t>
            </w:r>
            <w:r w:rsidR="00B66E20" w:rsidRPr="000B5C46">
              <w:rPr>
                <w:szCs w:val="24"/>
                <w:lang w:eastAsia="lt-LT"/>
              </w:rPr>
              <w:t>andens transport</w:t>
            </w:r>
            <w:r>
              <w:rPr>
                <w:szCs w:val="24"/>
                <w:lang w:eastAsia="lt-LT"/>
              </w:rPr>
              <w:t>ą</w:t>
            </w:r>
            <w:r w:rsidR="00B66E20" w:rsidRPr="000B5C46">
              <w:rPr>
                <w:szCs w:val="24"/>
                <w:lang w:eastAsia="lt-LT"/>
              </w:rPr>
              <w:t xml:space="preserve"> už vnt.</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10</w:t>
            </w:r>
          </w:p>
        </w:tc>
        <w:tc>
          <w:tcPr>
            <w:tcW w:w="851"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30</w:t>
            </w:r>
          </w:p>
        </w:tc>
        <w:tc>
          <w:tcPr>
            <w:tcW w:w="850"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2</w:t>
            </w:r>
          </w:p>
        </w:tc>
        <w:tc>
          <w:tcPr>
            <w:tcW w:w="1026" w:type="dxa"/>
            <w:shd w:val="clear" w:color="auto" w:fill="auto"/>
            <w:noWrap/>
            <w:hideMark/>
          </w:tcPr>
          <w:p w:rsidR="00B66E20" w:rsidRPr="000B5C46" w:rsidRDefault="00B66E20" w:rsidP="00837E2B">
            <w:pPr>
              <w:ind w:firstLine="0"/>
              <w:jc w:val="center"/>
              <w:rPr>
                <w:szCs w:val="24"/>
                <w:lang w:eastAsia="lt-LT"/>
              </w:rPr>
            </w:pPr>
            <w:r w:rsidRPr="000B5C46">
              <w:rPr>
                <w:szCs w:val="24"/>
                <w:lang w:eastAsia="lt-LT"/>
              </w:rPr>
              <w:t>8</w:t>
            </w:r>
          </w:p>
        </w:tc>
      </w:tr>
    </w:tbl>
    <w:p w:rsidR="00BD0DA5" w:rsidRPr="00B66E20" w:rsidRDefault="00BD0DA5" w:rsidP="00B66E20">
      <w:pPr>
        <w:ind w:firstLine="0"/>
        <w:rPr>
          <w:b/>
        </w:rPr>
      </w:pPr>
    </w:p>
    <w:p w:rsidR="00D307EE" w:rsidRPr="00B0673B" w:rsidRDefault="009C76D2" w:rsidP="00B0673B">
      <w:pPr>
        <w:rPr>
          <w:color w:val="FF0000"/>
          <w:highlight w:val="yellow"/>
        </w:rPr>
      </w:pPr>
      <w:r w:rsidRPr="009C76D2">
        <w:t xml:space="preserve">Rinkliava </w:t>
      </w:r>
      <w:r>
        <w:t xml:space="preserve">mokama </w:t>
      </w:r>
      <w:r w:rsidRPr="00755BBB">
        <w:t>į Plungės rajono saviva</w:t>
      </w:r>
      <w:r w:rsidR="00482B6E">
        <w:t>ldybės administracijos sąskaitą (įstaigos</w:t>
      </w:r>
      <w:r w:rsidR="00837E2B">
        <w:t xml:space="preserve"> kodas</w:t>
      </w:r>
      <w:r w:rsidR="00482B6E">
        <w:t xml:space="preserve"> -  </w:t>
      </w:r>
      <w:r w:rsidR="00837E2B">
        <w:t xml:space="preserve">188714469, </w:t>
      </w:r>
      <w:r w:rsidR="00EF13D1">
        <w:t>sąsk. Nr. LT44 4010 043 000386227</w:t>
      </w:r>
      <w:r w:rsidR="00482B6E">
        <w:t>)</w:t>
      </w:r>
      <w:r w:rsidR="00286428">
        <w:t>, esančią</w:t>
      </w:r>
      <w:r w:rsidR="00EF13D1">
        <w:t xml:space="preserve"> </w:t>
      </w:r>
      <w:proofErr w:type="spellStart"/>
      <w:r w:rsidR="00EF13D1">
        <w:t>Luminor</w:t>
      </w:r>
      <w:proofErr w:type="spellEnd"/>
      <w:r w:rsidR="00EF13D1">
        <w:t xml:space="preserve"> banke</w:t>
      </w:r>
      <w:r w:rsidRPr="00755BBB">
        <w:t>. Pavedimo paskirti</w:t>
      </w:r>
      <w:r w:rsidR="00EF13D1">
        <w:t>e</w:t>
      </w:r>
      <w:r w:rsidRPr="00755BBB">
        <w:t>s</w:t>
      </w:r>
      <w:r w:rsidR="00EF13D1">
        <w:t xml:space="preserve"> kodai</w:t>
      </w:r>
      <w:r w:rsidR="00482B6E">
        <w:t xml:space="preserve">: </w:t>
      </w:r>
      <w:r w:rsidR="00EF13D1">
        <w:t>Alsėdžių sen</w:t>
      </w:r>
      <w:r>
        <w:t>.</w:t>
      </w:r>
      <w:r w:rsidR="00482B6E">
        <w:t xml:space="preserve"> - </w:t>
      </w:r>
      <w:r w:rsidR="00D307EE">
        <w:t>53401; Babrungo sen</w:t>
      </w:r>
      <w:r>
        <w:t>.</w:t>
      </w:r>
      <w:r w:rsidR="00482B6E">
        <w:t xml:space="preserve"> - </w:t>
      </w:r>
      <w:r w:rsidR="00D307EE">
        <w:t>53402; Kulių sen</w:t>
      </w:r>
      <w:r>
        <w:t>.</w:t>
      </w:r>
      <w:r w:rsidR="00482B6E">
        <w:t xml:space="preserve"> - </w:t>
      </w:r>
      <w:r w:rsidR="00D307EE">
        <w:t>53403; Nausodžio sen</w:t>
      </w:r>
      <w:r>
        <w:t>.</w:t>
      </w:r>
      <w:r w:rsidR="00D307EE">
        <w:t xml:space="preserve"> </w:t>
      </w:r>
      <w:r w:rsidR="00482B6E">
        <w:t xml:space="preserve">- </w:t>
      </w:r>
      <w:r w:rsidR="00D307EE">
        <w:t xml:space="preserve">53404; </w:t>
      </w:r>
      <w:proofErr w:type="spellStart"/>
      <w:r w:rsidR="00D307EE">
        <w:t>Paukštakių</w:t>
      </w:r>
      <w:proofErr w:type="spellEnd"/>
      <w:r w:rsidR="00D307EE">
        <w:t xml:space="preserve"> sen. </w:t>
      </w:r>
      <w:r w:rsidR="00482B6E">
        <w:t xml:space="preserve">- </w:t>
      </w:r>
      <w:r w:rsidR="00D307EE">
        <w:t xml:space="preserve">53405; Platelių sen. </w:t>
      </w:r>
      <w:r w:rsidR="00482B6E">
        <w:t xml:space="preserve">- </w:t>
      </w:r>
      <w:r w:rsidR="00D307EE">
        <w:t xml:space="preserve">53406; </w:t>
      </w:r>
      <w:proofErr w:type="spellStart"/>
      <w:r w:rsidR="00D307EE">
        <w:t>Stalgėnų</w:t>
      </w:r>
      <w:proofErr w:type="spellEnd"/>
      <w:r w:rsidR="00D307EE">
        <w:t xml:space="preserve"> sen. </w:t>
      </w:r>
      <w:r w:rsidR="00482B6E">
        <w:t xml:space="preserve">- </w:t>
      </w:r>
      <w:r w:rsidR="00D307EE">
        <w:t xml:space="preserve">53407; </w:t>
      </w:r>
      <w:proofErr w:type="spellStart"/>
      <w:r w:rsidR="00D307EE">
        <w:t>Šateikių</w:t>
      </w:r>
      <w:proofErr w:type="spellEnd"/>
      <w:r w:rsidR="00D307EE">
        <w:t xml:space="preserve"> sen. </w:t>
      </w:r>
      <w:r w:rsidR="00482B6E">
        <w:t xml:space="preserve">- </w:t>
      </w:r>
      <w:r w:rsidR="00D307EE">
        <w:t xml:space="preserve">53408; Žemaičių Kalvarijos sen. </w:t>
      </w:r>
      <w:r w:rsidR="00482B6E">
        <w:t xml:space="preserve">- </w:t>
      </w:r>
      <w:r w:rsidR="00D307EE">
        <w:t xml:space="preserve">53409; </w:t>
      </w:r>
      <w:proofErr w:type="spellStart"/>
      <w:r w:rsidR="00D307EE">
        <w:t>Žlibinų</w:t>
      </w:r>
      <w:proofErr w:type="spellEnd"/>
      <w:r w:rsidR="00D307EE">
        <w:t xml:space="preserve"> sen. </w:t>
      </w:r>
      <w:r w:rsidR="00482B6E">
        <w:t xml:space="preserve">- </w:t>
      </w:r>
      <w:r w:rsidR="00D307EE">
        <w:t xml:space="preserve">53410; Plungės miesto sen. </w:t>
      </w:r>
      <w:r w:rsidR="00482B6E">
        <w:t xml:space="preserve">- </w:t>
      </w:r>
      <w:r w:rsidR="00D307EE">
        <w:t>53411.</w:t>
      </w:r>
      <w:r>
        <w:t xml:space="preserve"> </w:t>
      </w:r>
    </w:p>
    <w:p w:rsidR="00837E2B" w:rsidRDefault="005740DE" w:rsidP="00C82119">
      <w:pPr>
        <w:widowControl w:val="0"/>
        <w:tabs>
          <w:tab w:val="left" w:pos="709"/>
          <w:tab w:val="left" w:pos="993"/>
        </w:tabs>
        <w:suppressAutoHyphens/>
        <w:rPr>
          <w:noProof/>
        </w:rPr>
      </w:pPr>
      <w:r>
        <w:rPr>
          <w:noProof/>
        </w:rPr>
        <w:t>18.2</w:t>
      </w:r>
      <w:r w:rsidR="00036A99">
        <w:rPr>
          <w:noProof/>
        </w:rPr>
        <w:t>.</w:t>
      </w:r>
      <w:r>
        <w:rPr>
          <w:noProof/>
        </w:rPr>
        <w:t xml:space="preserve"> </w:t>
      </w:r>
      <w:r w:rsidRPr="000E2D5E">
        <w:rPr>
          <w:noProof/>
        </w:rPr>
        <w:t xml:space="preserve">Rinkliavos dydžiai už </w:t>
      </w:r>
      <w:r>
        <w:rPr>
          <w:noProof/>
        </w:rPr>
        <w:t>L</w:t>
      </w:r>
      <w:r w:rsidRPr="000E2D5E">
        <w:rPr>
          <w:noProof/>
        </w:rPr>
        <w:t>eidimą prekiauti ar (ir) teikti paslaugas renginių, švenčių, parodų metu, išdavimą:</w:t>
      </w:r>
    </w:p>
    <w:p w:rsidR="00B0673B" w:rsidRDefault="00B0673B" w:rsidP="00C82119">
      <w:pPr>
        <w:widowControl w:val="0"/>
        <w:tabs>
          <w:tab w:val="left" w:pos="709"/>
          <w:tab w:val="left" w:pos="993"/>
        </w:tabs>
        <w:suppressAutoHyphens/>
        <w:rPr>
          <w:noProof/>
        </w:rPr>
      </w:pPr>
    </w:p>
    <w:p w:rsidR="00B0673B" w:rsidRDefault="00B0673B" w:rsidP="00C82119">
      <w:pPr>
        <w:widowControl w:val="0"/>
        <w:tabs>
          <w:tab w:val="left" w:pos="709"/>
          <w:tab w:val="left" w:pos="993"/>
        </w:tabs>
        <w:suppressAutoHyphens/>
        <w:rPr>
          <w:noProof/>
        </w:rPr>
      </w:pPr>
    </w:p>
    <w:p w:rsidR="00B0673B" w:rsidRDefault="00B0673B" w:rsidP="00C82119">
      <w:pPr>
        <w:widowControl w:val="0"/>
        <w:tabs>
          <w:tab w:val="left" w:pos="709"/>
          <w:tab w:val="left" w:pos="993"/>
        </w:tabs>
        <w:suppressAutoHyphens/>
        <w:rPr>
          <w:noProof/>
        </w:rPr>
      </w:pPr>
    </w:p>
    <w:p w:rsidR="00B0673B" w:rsidRDefault="00B0673B" w:rsidP="00C82119">
      <w:pPr>
        <w:widowControl w:val="0"/>
        <w:tabs>
          <w:tab w:val="left" w:pos="709"/>
          <w:tab w:val="left" w:pos="993"/>
        </w:tabs>
        <w:suppressAutoHyphens/>
        <w:rPr>
          <w:noProof/>
        </w:rPr>
      </w:pPr>
    </w:p>
    <w:p w:rsidR="001B7276" w:rsidRDefault="001B7276" w:rsidP="005740DE">
      <w:pPr>
        <w:widowControl w:val="0"/>
        <w:tabs>
          <w:tab w:val="left" w:pos="709"/>
          <w:tab w:val="left" w:pos="993"/>
        </w:tabs>
        <w:suppressAutoHyphens/>
        <w:ind w:firstLine="0"/>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78"/>
        <w:gridCol w:w="1984"/>
        <w:gridCol w:w="1701"/>
      </w:tblGrid>
      <w:tr w:rsidR="000B5C46" w:rsidTr="000B5C46">
        <w:tc>
          <w:tcPr>
            <w:tcW w:w="576" w:type="dxa"/>
            <w:vMerge w:val="restart"/>
            <w:tcBorders>
              <w:top w:val="single" w:sz="4" w:space="0" w:color="auto"/>
              <w:left w:val="single" w:sz="4" w:space="0" w:color="auto"/>
              <w:right w:val="single" w:sz="4" w:space="0" w:color="auto"/>
            </w:tcBorders>
            <w:shd w:val="clear" w:color="auto" w:fill="auto"/>
          </w:tcPr>
          <w:p w:rsidR="000B5C46" w:rsidRPr="00D17463" w:rsidRDefault="000B5C46" w:rsidP="00891567">
            <w:pPr>
              <w:ind w:firstLine="0"/>
            </w:pPr>
            <w:r w:rsidRPr="00D17463">
              <w:rPr>
                <w:rStyle w:val="Grietas"/>
              </w:rPr>
              <w:lastRenderedPageBreak/>
              <w:t>Eil. Nr.</w:t>
            </w:r>
          </w:p>
        </w:tc>
        <w:tc>
          <w:tcPr>
            <w:tcW w:w="5378" w:type="dxa"/>
            <w:vMerge w:val="restart"/>
            <w:tcBorders>
              <w:top w:val="single" w:sz="4" w:space="0" w:color="auto"/>
              <w:left w:val="single" w:sz="4" w:space="0" w:color="auto"/>
              <w:right w:val="single" w:sz="4" w:space="0" w:color="auto"/>
            </w:tcBorders>
            <w:shd w:val="clear" w:color="auto" w:fill="auto"/>
          </w:tcPr>
          <w:p w:rsidR="000B5C46" w:rsidRPr="00D17463" w:rsidRDefault="000B5C46" w:rsidP="00891567">
            <w:pPr>
              <w:ind w:firstLine="0"/>
              <w:jc w:val="center"/>
              <w:rPr>
                <w:b/>
                <w:bCs/>
              </w:rPr>
            </w:pPr>
            <w:r w:rsidRPr="001B05EE">
              <w:rPr>
                <w:b/>
                <w:bCs/>
              </w:rPr>
              <w:t>Prekyba ir paslaugų teikimas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B5C46" w:rsidRPr="00D17463" w:rsidRDefault="000B5C46" w:rsidP="00891567">
            <w:pPr>
              <w:ind w:firstLine="0"/>
              <w:jc w:val="center"/>
            </w:pPr>
            <w:r w:rsidRPr="001131BD">
              <w:rPr>
                <w:b/>
                <w:bCs/>
                <w:sz w:val="20"/>
                <w:lang w:eastAsia="lt-LT"/>
              </w:rPr>
              <w:t xml:space="preserve">Prekybinio ploto (iki 9 m²) </w:t>
            </w:r>
            <w:r w:rsidR="003F2ABF">
              <w:rPr>
                <w:b/>
                <w:bCs/>
                <w:sz w:val="20"/>
                <w:lang w:eastAsia="lt-LT"/>
              </w:rPr>
              <w:t xml:space="preserve">miesto seniūnijos teritorijoje </w:t>
            </w:r>
            <w:r w:rsidRPr="001131BD">
              <w:rPr>
                <w:b/>
                <w:bCs/>
                <w:sz w:val="20"/>
                <w:lang w:eastAsia="lt-LT"/>
              </w:rPr>
              <w:t xml:space="preserve">vietinės rinkliavos dydis, </w:t>
            </w:r>
            <w:proofErr w:type="spellStart"/>
            <w:r w:rsidRPr="001131BD">
              <w:rPr>
                <w:b/>
                <w:bCs/>
                <w:sz w:val="20"/>
                <w:lang w:eastAsia="lt-LT"/>
              </w:rPr>
              <w:t>Eur</w:t>
            </w:r>
            <w:proofErr w:type="spellEnd"/>
          </w:p>
        </w:tc>
        <w:tc>
          <w:tcPr>
            <w:tcW w:w="1701" w:type="dxa"/>
            <w:tcBorders>
              <w:top w:val="single" w:sz="4" w:space="0" w:color="auto"/>
              <w:left w:val="single" w:sz="4" w:space="0" w:color="auto"/>
              <w:bottom w:val="single" w:sz="4" w:space="0" w:color="auto"/>
              <w:right w:val="single" w:sz="4" w:space="0" w:color="auto"/>
            </w:tcBorders>
          </w:tcPr>
          <w:p w:rsidR="000B5C46" w:rsidRPr="001B05EE" w:rsidRDefault="000B5C46" w:rsidP="00891567">
            <w:pPr>
              <w:ind w:firstLine="0"/>
              <w:jc w:val="center"/>
              <w:rPr>
                <w:b/>
                <w:bCs/>
              </w:rPr>
            </w:pPr>
            <w:r w:rsidRPr="001131BD">
              <w:rPr>
                <w:b/>
                <w:bCs/>
                <w:sz w:val="20"/>
                <w:lang w:eastAsia="lt-LT"/>
              </w:rPr>
              <w:t xml:space="preserve">Prekybinio ploto (iki 3 m²) </w:t>
            </w:r>
            <w:r w:rsidR="003F2ABF">
              <w:rPr>
                <w:b/>
                <w:bCs/>
                <w:sz w:val="20"/>
                <w:lang w:eastAsia="lt-LT"/>
              </w:rPr>
              <w:t xml:space="preserve">kaimiškų seniūnijų teritorijose </w:t>
            </w:r>
            <w:r w:rsidRPr="001131BD">
              <w:rPr>
                <w:b/>
                <w:bCs/>
                <w:sz w:val="20"/>
                <w:lang w:eastAsia="lt-LT"/>
              </w:rPr>
              <w:t xml:space="preserve">vietinės rinkliavos dydis, </w:t>
            </w:r>
            <w:proofErr w:type="spellStart"/>
            <w:r w:rsidRPr="001131BD">
              <w:rPr>
                <w:b/>
                <w:bCs/>
                <w:sz w:val="20"/>
                <w:lang w:eastAsia="lt-LT"/>
              </w:rPr>
              <w:t>Eur</w:t>
            </w:r>
            <w:proofErr w:type="spellEnd"/>
          </w:p>
        </w:tc>
      </w:tr>
      <w:tr w:rsidR="000B5C46" w:rsidTr="000B5C46">
        <w:tc>
          <w:tcPr>
            <w:tcW w:w="576" w:type="dxa"/>
            <w:vMerge/>
            <w:tcBorders>
              <w:left w:val="single" w:sz="4" w:space="0" w:color="auto"/>
              <w:bottom w:val="single" w:sz="4" w:space="0" w:color="auto"/>
              <w:right w:val="single" w:sz="4" w:space="0" w:color="auto"/>
            </w:tcBorders>
            <w:shd w:val="clear" w:color="auto" w:fill="auto"/>
          </w:tcPr>
          <w:p w:rsidR="000B5C46" w:rsidRPr="00D17463" w:rsidRDefault="000B5C46" w:rsidP="00891567">
            <w:pPr>
              <w:ind w:firstLine="0"/>
              <w:rPr>
                <w:rStyle w:val="Grietas"/>
              </w:rPr>
            </w:pPr>
          </w:p>
        </w:tc>
        <w:tc>
          <w:tcPr>
            <w:tcW w:w="5378" w:type="dxa"/>
            <w:vMerge/>
            <w:tcBorders>
              <w:left w:val="single" w:sz="4" w:space="0" w:color="auto"/>
              <w:bottom w:val="single" w:sz="4" w:space="0" w:color="auto"/>
              <w:right w:val="single" w:sz="4" w:space="0" w:color="auto"/>
            </w:tcBorders>
            <w:shd w:val="clear" w:color="auto" w:fill="auto"/>
          </w:tcPr>
          <w:p w:rsidR="000B5C46" w:rsidRPr="001B05EE" w:rsidRDefault="000B5C46" w:rsidP="00891567">
            <w:pPr>
              <w:ind w:firstLine="0"/>
              <w:jc w:val="center"/>
              <w:rPr>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B5C46" w:rsidRPr="001B05EE" w:rsidRDefault="000B5C46" w:rsidP="00891567">
            <w:pPr>
              <w:ind w:firstLine="0"/>
              <w:jc w:val="center"/>
              <w:rPr>
                <w:b/>
                <w:bCs/>
              </w:rPr>
            </w:pPr>
            <w:r w:rsidRPr="003C4E47">
              <w:rPr>
                <w:b/>
                <w:bCs/>
              </w:rPr>
              <w:t>Parai</w:t>
            </w:r>
          </w:p>
        </w:tc>
        <w:tc>
          <w:tcPr>
            <w:tcW w:w="1701" w:type="dxa"/>
            <w:tcBorders>
              <w:top w:val="single" w:sz="4" w:space="0" w:color="auto"/>
              <w:left w:val="single" w:sz="4" w:space="0" w:color="auto"/>
              <w:bottom w:val="single" w:sz="4" w:space="0" w:color="auto"/>
              <w:right w:val="single" w:sz="4" w:space="0" w:color="auto"/>
            </w:tcBorders>
          </w:tcPr>
          <w:p w:rsidR="000B5C46" w:rsidRPr="001B05EE" w:rsidRDefault="000B5C46" w:rsidP="00891567">
            <w:pPr>
              <w:ind w:firstLine="0"/>
              <w:jc w:val="center"/>
              <w:rPr>
                <w:b/>
                <w:bCs/>
              </w:rPr>
            </w:pPr>
            <w:r w:rsidRPr="003C4E47">
              <w:rPr>
                <w:b/>
                <w:bCs/>
              </w:rPr>
              <w:t>Parai</w:t>
            </w:r>
          </w:p>
        </w:tc>
      </w:tr>
      <w:tr w:rsidR="000B5C46" w:rsidTr="000B5C46">
        <w:trPr>
          <w:trHeight w:val="677"/>
        </w:trPr>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0B5C46" w:rsidRPr="000B5C46" w:rsidRDefault="000B5C46" w:rsidP="00891567">
            <w:pPr>
              <w:ind w:firstLine="0"/>
              <w:jc w:val="center"/>
              <w:rPr>
                <w:b/>
                <w:bCs/>
              </w:rPr>
            </w:pPr>
            <w:r w:rsidRPr="000B5C46">
              <w:rPr>
                <w:b/>
                <w:noProof/>
              </w:rPr>
              <w:t>Rinkliavos dydžiai už Leidimą prekiauti ar (ir) teikti paslaugas renginių, švenčių, parodų metu</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B5C46" w:rsidRPr="003C4E47" w:rsidRDefault="000B5C46" w:rsidP="00891567">
            <w:pPr>
              <w:ind w:firstLine="0"/>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0B5C46" w:rsidRPr="003C4E47" w:rsidRDefault="000B5C46" w:rsidP="00891567">
            <w:pPr>
              <w:ind w:firstLine="0"/>
              <w:jc w:val="center"/>
              <w:rPr>
                <w:b/>
                <w:bCs/>
              </w:rPr>
            </w:pPr>
          </w:p>
        </w:tc>
      </w:tr>
      <w:tr w:rsidR="003C4E47" w:rsidTr="000B5C46">
        <w:tc>
          <w:tcPr>
            <w:tcW w:w="576" w:type="dxa"/>
            <w:tcBorders>
              <w:top w:val="single" w:sz="4" w:space="0" w:color="auto"/>
              <w:left w:val="single" w:sz="4" w:space="0" w:color="auto"/>
              <w:bottom w:val="single" w:sz="4" w:space="0" w:color="auto"/>
              <w:right w:val="single" w:sz="4" w:space="0" w:color="auto"/>
            </w:tcBorders>
            <w:shd w:val="clear" w:color="auto" w:fill="auto"/>
          </w:tcPr>
          <w:p w:rsidR="003C4E47" w:rsidRPr="00E1162D" w:rsidRDefault="008A5421" w:rsidP="00891567">
            <w:pPr>
              <w:ind w:firstLine="0"/>
            </w:pPr>
            <w:r>
              <w:rPr>
                <w:bCs/>
              </w:rPr>
              <w:t>1.</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3C4E47" w:rsidRPr="0082136E" w:rsidRDefault="003C4E47" w:rsidP="00DA77D6">
            <w:pPr>
              <w:ind w:firstLine="0"/>
              <w:jc w:val="left"/>
              <w:rPr>
                <w:bCs/>
              </w:rPr>
            </w:pPr>
            <w:r w:rsidRPr="00904D3A">
              <w:rPr>
                <w:bCs/>
              </w:rPr>
              <w:t>Ne maisto produktais (suvenyrai, knygos, akiniai nuo saulės, garso, vaizdo prekės, žaislai, tautodailės gaminiai, rankdarbiai ir kt.)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C4E47" w:rsidRPr="00D17463" w:rsidRDefault="008A5421" w:rsidP="00891567">
            <w:pPr>
              <w:ind w:firstLine="0"/>
              <w:jc w:val="center"/>
            </w:pPr>
            <w:r>
              <w:t>20</w:t>
            </w:r>
          </w:p>
        </w:tc>
        <w:tc>
          <w:tcPr>
            <w:tcW w:w="1701" w:type="dxa"/>
            <w:tcBorders>
              <w:top w:val="single" w:sz="4" w:space="0" w:color="auto"/>
              <w:left w:val="single" w:sz="4" w:space="0" w:color="auto"/>
              <w:bottom w:val="single" w:sz="4" w:space="0" w:color="auto"/>
              <w:right w:val="single" w:sz="4" w:space="0" w:color="auto"/>
            </w:tcBorders>
          </w:tcPr>
          <w:p w:rsidR="003C4E47" w:rsidRDefault="008A5421" w:rsidP="00891567">
            <w:pPr>
              <w:ind w:firstLine="0"/>
              <w:jc w:val="center"/>
            </w:pPr>
            <w:r>
              <w:t>5</w:t>
            </w:r>
          </w:p>
        </w:tc>
      </w:tr>
      <w:tr w:rsidR="008A5421" w:rsidTr="00D511E9">
        <w:tc>
          <w:tcPr>
            <w:tcW w:w="576" w:type="dxa"/>
            <w:tcBorders>
              <w:top w:val="single" w:sz="4" w:space="0" w:color="auto"/>
              <w:left w:val="single" w:sz="4" w:space="0" w:color="auto"/>
              <w:bottom w:val="single" w:sz="4" w:space="0" w:color="auto"/>
              <w:right w:val="single" w:sz="4" w:space="0" w:color="auto"/>
            </w:tcBorders>
            <w:shd w:val="clear" w:color="auto" w:fill="auto"/>
          </w:tcPr>
          <w:p w:rsidR="008A5421" w:rsidRPr="00E1162D" w:rsidRDefault="008A5421" w:rsidP="00891567">
            <w:pPr>
              <w:ind w:firstLine="0"/>
              <w:rPr>
                <w:bCs/>
              </w:rPr>
            </w:pPr>
            <w:r>
              <w:rPr>
                <w:bCs/>
              </w:rPr>
              <w:t>2.</w:t>
            </w:r>
          </w:p>
        </w:tc>
        <w:tc>
          <w:tcPr>
            <w:tcW w:w="9063" w:type="dxa"/>
            <w:gridSpan w:val="3"/>
            <w:tcBorders>
              <w:top w:val="single" w:sz="4" w:space="0" w:color="auto"/>
              <w:left w:val="single" w:sz="4" w:space="0" w:color="auto"/>
              <w:bottom w:val="single" w:sz="4" w:space="0" w:color="auto"/>
              <w:right w:val="single" w:sz="4" w:space="0" w:color="auto"/>
            </w:tcBorders>
            <w:shd w:val="clear" w:color="auto" w:fill="auto"/>
          </w:tcPr>
          <w:p w:rsidR="008A5421" w:rsidRDefault="008A5421" w:rsidP="00DA77D6">
            <w:pPr>
              <w:ind w:firstLine="0"/>
              <w:jc w:val="left"/>
            </w:pPr>
            <w:r>
              <w:rPr>
                <w:bCs/>
              </w:rPr>
              <w:t>Maisto produktai</w:t>
            </w:r>
          </w:p>
        </w:tc>
      </w:tr>
      <w:tr w:rsidR="003C4E47" w:rsidTr="000B5C46">
        <w:tc>
          <w:tcPr>
            <w:tcW w:w="576" w:type="dxa"/>
            <w:tcBorders>
              <w:top w:val="single" w:sz="4" w:space="0" w:color="auto"/>
              <w:left w:val="single" w:sz="4" w:space="0" w:color="auto"/>
              <w:bottom w:val="single" w:sz="4" w:space="0" w:color="auto"/>
              <w:right w:val="single" w:sz="4" w:space="0" w:color="auto"/>
            </w:tcBorders>
            <w:shd w:val="clear" w:color="auto" w:fill="auto"/>
          </w:tcPr>
          <w:p w:rsidR="003C4E47" w:rsidRPr="00E1162D" w:rsidRDefault="008A5421" w:rsidP="00891567">
            <w:pPr>
              <w:ind w:firstLine="0"/>
            </w:pPr>
            <w:r>
              <w:rPr>
                <w:bCs/>
              </w:rPr>
              <w:t>2.1</w:t>
            </w:r>
            <w:r w:rsidR="003C4E47" w:rsidRPr="00E1162D">
              <w:rPr>
                <w:bCs/>
              </w:rPr>
              <w:t>.</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3C4E47" w:rsidRPr="0082136E" w:rsidRDefault="008A5421" w:rsidP="00DA77D6">
            <w:pPr>
              <w:ind w:firstLine="0"/>
              <w:jc w:val="left"/>
              <w:rPr>
                <w:bCs/>
              </w:rPr>
            </w:pPr>
            <w:r w:rsidRPr="00904D3A">
              <w:rPr>
                <w:bCs/>
              </w:rPr>
              <w:t>Duonos gaminiai, spragėsiai, saldumynai, virti kukurūzai, cukraus vata, ledai vaisiai, žemės ūkio produkcija, arbatžolės ir kt.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C4E47" w:rsidRPr="00D17463" w:rsidRDefault="008A5421" w:rsidP="00891567">
            <w:pPr>
              <w:ind w:firstLine="0"/>
              <w:jc w:val="center"/>
            </w:pPr>
            <w:r>
              <w:rPr>
                <w:bCs/>
              </w:rPr>
              <w:t>22</w:t>
            </w:r>
          </w:p>
        </w:tc>
        <w:tc>
          <w:tcPr>
            <w:tcW w:w="1701" w:type="dxa"/>
            <w:tcBorders>
              <w:top w:val="single" w:sz="4" w:space="0" w:color="auto"/>
              <w:left w:val="single" w:sz="4" w:space="0" w:color="auto"/>
              <w:bottom w:val="single" w:sz="4" w:space="0" w:color="auto"/>
              <w:right w:val="single" w:sz="4" w:space="0" w:color="auto"/>
            </w:tcBorders>
          </w:tcPr>
          <w:p w:rsidR="003C4E47" w:rsidRPr="00415059" w:rsidRDefault="008A5421" w:rsidP="00891567">
            <w:pPr>
              <w:ind w:firstLine="0"/>
              <w:jc w:val="center"/>
              <w:rPr>
                <w:bCs/>
              </w:rPr>
            </w:pPr>
            <w:r>
              <w:rPr>
                <w:bCs/>
              </w:rPr>
              <w:t>6</w:t>
            </w:r>
          </w:p>
        </w:tc>
      </w:tr>
      <w:tr w:rsidR="003C4E47" w:rsidTr="000B5C46">
        <w:tc>
          <w:tcPr>
            <w:tcW w:w="576" w:type="dxa"/>
            <w:tcBorders>
              <w:top w:val="single" w:sz="4" w:space="0" w:color="auto"/>
              <w:left w:val="single" w:sz="4" w:space="0" w:color="auto"/>
              <w:bottom w:val="single" w:sz="4" w:space="0" w:color="auto"/>
              <w:right w:val="single" w:sz="4" w:space="0" w:color="auto"/>
            </w:tcBorders>
            <w:shd w:val="clear" w:color="auto" w:fill="auto"/>
          </w:tcPr>
          <w:p w:rsidR="003C4E47" w:rsidRPr="00D17463" w:rsidRDefault="003C4E47" w:rsidP="00891567">
            <w:pPr>
              <w:ind w:firstLine="0"/>
            </w:pPr>
            <w:r w:rsidRPr="00D17463">
              <w:t>2.</w:t>
            </w:r>
            <w:r w:rsidR="008A5421">
              <w:t>2.</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3C4E47" w:rsidRPr="0082136E" w:rsidRDefault="008A5421" w:rsidP="00DA77D6">
            <w:pPr>
              <w:ind w:firstLine="0"/>
              <w:jc w:val="left"/>
              <w:rPr>
                <w:bCs/>
              </w:rPr>
            </w:pPr>
            <w:r w:rsidRPr="00904D3A">
              <w:rPr>
                <w:bCs/>
              </w:rPr>
              <w:t>Rūkytos mėsos ir žuvies gaminiai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C4E47" w:rsidRPr="009C231A" w:rsidRDefault="008A5421" w:rsidP="00891567">
            <w:pPr>
              <w:ind w:firstLine="0"/>
              <w:jc w:val="center"/>
              <w:rPr>
                <w:color w:val="FF0000"/>
              </w:rPr>
            </w:pPr>
            <w:r>
              <w:t>30</w:t>
            </w:r>
          </w:p>
        </w:tc>
        <w:tc>
          <w:tcPr>
            <w:tcW w:w="1701" w:type="dxa"/>
            <w:tcBorders>
              <w:top w:val="single" w:sz="4" w:space="0" w:color="auto"/>
              <w:left w:val="single" w:sz="4" w:space="0" w:color="auto"/>
              <w:bottom w:val="single" w:sz="4" w:space="0" w:color="auto"/>
              <w:right w:val="single" w:sz="4" w:space="0" w:color="auto"/>
            </w:tcBorders>
          </w:tcPr>
          <w:p w:rsidR="003C4E47" w:rsidRDefault="008A5421" w:rsidP="00891567">
            <w:pPr>
              <w:ind w:firstLine="0"/>
              <w:jc w:val="center"/>
            </w:pPr>
            <w:r>
              <w:t>8</w:t>
            </w:r>
          </w:p>
        </w:tc>
      </w:tr>
      <w:tr w:rsidR="003C4E47" w:rsidTr="000B5C46">
        <w:tc>
          <w:tcPr>
            <w:tcW w:w="576" w:type="dxa"/>
            <w:tcBorders>
              <w:top w:val="single" w:sz="4" w:space="0" w:color="auto"/>
              <w:left w:val="single" w:sz="4" w:space="0" w:color="auto"/>
              <w:bottom w:val="single" w:sz="4" w:space="0" w:color="auto"/>
              <w:right w:val="single" w:sz="4" w:space="0" w:color="auto"/>
            </w:tcBorders>
            <w:shd w:val="clear" w:color="auto" w:fill="auto"/>
          </w:tcPr>
          <w:p w:rsidR="003C4E47" w:rsidRPr="00D17463" w:rsidRDefault="003C4E47" w:rsidP="00891567">
            <w:pPr>
              <w:ind w:firstLine="0"/>
            </w:pPr>
            <w:r>
              <w:t>3</w:t>
            </w:r>
            <w:r w:rsidR="00837E2B">
              <w:t>.</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3C4E47" w:rsidRPr="00E755B8" w:rsidRDefault="00DA77D6" w:rsidP="00DA77D6">
            <w:pPr>
              <w:ind w:firstLine="0"/>
              <w:jc w:val="left"/>
              <w:rPr>
                <w:bCs/>
                <w:strike/>
              </w:rPr>
            </w:pPr>
            <w:r w:rsidRPr="00904D3A">
              <w:rPr>
                <w:bCs/>
              </w:rPr>
              <w:t>Skirtingo asortimento prekėmis (maisto ir ne maisto produktais)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C4E47" w:rsidRDefault="00DA77D6" w:rsidP="00DA77D6">
            <w:pPr>
              <w:ind w:firstLine="0"/>
              <w:jc w:val="center"/>
            </w:pPr>
            <w:r>
              <w:t>26</w:t>
            </w:r>
          </w:p>
        </w:tc>
        <w:tc>
          <w:tcPr>
            <w:tcW w:w="1701" w:type="dxa"/>
            <w:tcBorders>
              <w:top w:val="single" w:sz="4" w:space="0" w:color="auto"/>
              <w:left w:val="single" w:sz="4" w:space="0" w:color="auto"/>
              <w:bottom w:val="single" w:sz="4" w:space="0" w:color="auto"/>
              <w:right w:val="single" w:sz="4" w:space="0" w:color="auto"/>
            </w:tcBorders>
          </w:tcPr>
          <w:p w:rsidR="003C4E47" w:rsidRDefault="00DA77D6" w:rsidP="00891567">
            <w:pPr>
              <w:ind w:firstLine="0"/>
              <w:jc w:val="center"/>
            </w:pPr>
            <w:r>
              <w:t>8</w:t>
            </w:r>
          </w:p>
        </w:tc>
      </w:tr>
      <w:tr w:rsidR="003C4E47" w:rsidTr="000B5C46">
        <w:tc>
          <w:tcPr>
            <w:tcW w:w="576" w:type="dxa"/>
            <w:tcBorders>
              <w:top w:val="single" w:sz="4" w:space="0" w:color="auto"/>
              <w:left w:val="single" w:sz="4" w:space="0" w:color="auto"/>
              <w:bottom w:val="single" w:sz="4" w:space="0" w:color="auto"/>
              <w:right w:val="single" w:sz="4" w:space="0" w:color="auto"/>
            </w:tcBorders>
            <w:shd w:val="clear" w:color="auto" w:fill="auto"/>
          </w:tcPr>
          <w:p w:rsidR="003C4E47" w:rsidRPr="00D17463" w:rsidRDefault="003C4E47" w:rsidP="00891567">
            <w:pPr>
              <w:ind w:firstLine="0"/>
            </w:pPr>
            <w:r>
              <w:t>4</w:t>
            </w:r>
            <w:r w:rsidRPr="00D17463">
              <w:t>.</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3C4E47" w:rsidRPr="0082136E" w:rsidRDefault="00DA77D6" w:rsidP="00DA77D6">
            <w:pPr>
              <w:ind w:firstLine="0"/>
              <w:jc w:val="left"/>
              <w:rPr>
                <w:bCs/>
              </w:rPr>
            </w:pPr>
            <w:r w:rsidRPr="00904D3A">
              <w:rPr>
                <w:bCs/>
              </w:rPr>
              <w:t>Viešojo maitinimo paslaugos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C4E47" w:rsidRPr="00D17463" w:rsidRDefault="00DA77D6" w:rsidP="00DA77D6">
            <w:pPr>
              <w:ind w:firstLine="0"/>
              <w:jc w:val="center"/>
            </w:pPr>
            <w:r>
              <w:t>30</w:t>
            </w:r>
          </w:p>
        </w:tc>
        <w:tc>
          <w:tcPr>
            <w:tcW w:w="1701" w:type="dxa"/>
            <w:tcBorders>
              <w:top w:val="single" w:sz="4" w:space="0" w:color="auto"/>
              <w:left w:val="single" w:sz="4" w:space="0" w:color="auto"/>
              <w:bottom w:val="single" w:sz="4" w:space="0" w:color="auto"/>
              <w:right w:val="single" w:sz="4" w:space="0" w:color="auto"/>
            </w:tcBorders>
          </w:tcPr>
          <w:p w:rsidR="003C4E47" w:rsidRDefault="00DA77D6" w:rsidP="00DA77D6">
            <w:pPr>
              <w:ind w:firstLine="0"/>
              <w:jc w:val="center"/>
            </w:pPr>
            <w:r>
              <w:t>8</w:t>
            </w:r>
          </w:p>
        </w:tc>
      </w:tr>
      <w:tr w:rsidR="003C4E47" w:rsidTr="000B5C46">
        <w:tc>
          <w:tcPr>
            <w:tcW w:w="576" w:type="dxa"/>
            <w:tcBorders>
              <w:top w:val="single" w:sz="4" w:space="0" w:color="auto"/>
              <w:left w:val="single" w:sz="4" w:space="0" w:color="auto"/>
              <w:bottom w:val="single" w:sz="4" w:space="0" w:color="auto"/>
              <w:right w:val="single" w:sz="4" w:space="0" w:color="auto"/>
            </w:tcBorders>
            <w:shd w:val="clear" w:color="auto" w:fill="auto"/>
          </w:tcPr>
          <w:p w:rsidR="003C4E47" w:rsidRPr="00D17463" w:rsidRDefault="003C4E47" w:rsidP="00891567">
            <w:pPr>
              <w:ind w:firstLine="0"/>
            </w:pPr>
            <w:r>
              <w:t>5</w:t>
            </w:r>
            <w:r w:rsidRPr="00D17463">
              <w:t>.</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3C4E47" w:rsidRPr="0082136E" w:rsidRDefault="00DA77D6" w:rsidP="00DA77D6">
            <w:pPr>
              <w:ind w:firstLine="0"/>
              <w:jc w:val="left"/>
              <w:rPr>
                <w:bCs/>
              </w:rPr>
            </w:pPr>
            <w:r w:rsidRPr="00904D3A">
              <w:rPr>
                <w:bCs/>
              </w:rPr>
              <w:t>Paslaugų teikimas iš palapinės/stacionarios vietos (piešimas ant veidų, laikinų tatuiruočių darymas, kompiuterių, telefonų remontas, skrajučių dalinimas ir kt.), išskyrus: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C4E47" w:rsidRPr="00DA77D6" w:rsidRDefault="00DA77D6" w:rsidP="00DA77D6">
            <w:pPr>
              <w:ind w:firstLine="0"/>
              <w:jc w:val="center"/>
            </w:pPr>
            <w:r w:rsidRPr="00DA77D6">
              <w:rPr>
                <w:bCs/>
              </w:rPr>
              <w:t>20</w:t>
            </w:r>
          </w:p>
        </w:tc>
        <w:tc>
          <w:tcPr>
            <w:tcW w:w="1701" w:type="dxa"/>
            <w:tcBorders>
              <w:top w:val="single" w:sz="4" w:space="0" w:color="auto"/>
              <w:left w:val="single" w:sz="4" w:space="0" w:color="auto"/>
              <w:bottom w:val="single" w:sz="4" w:space="0" w:color="auto"/>
              <w:right w:val="single" w:sz="4" w:space="0" w:color="auto"/>
            </w:tcBorders>
          </w:tcPr>
          <w:p w:rsidR="003C4E47" w:rsidRDefault="00DA77D6" w:rsidP="00DA77D6">
            <w:pPr>
              <w:ind w:firstLine="0"/>
              <w:jc w:val="center"/>
              <w:rPr>
                <w:bCs/>
              </w:rPr>
            </w:pPr>
            <w:r>
              <w:rPr>
                <w:bCs/>
              </w:rPr>
              <w:t>6</w:t>
            </w:r>
          </w:p>
        </w:tc>
      </w:tr>
      <w:tr w:rsidR="003C4E47" w:rsidTr="000B5C46">
        <w:tc>
          <w:tcPr>
            <w:tcW w:w="576" w:type="dxa"/>
            <w:tcBorders>
              <w:top w:val="single" w:sz="4" w:space="0" w:color="auto"/>
              <w:left w:val="single" w:sz="4" w:space="0" w:color="auto"/>
              <w:bottom w:val="single" w:sz="4" w:space="0" w:color="auto"/>
              <w:right w:val="single" w:sz="4" w:space="0" w:color="auto"/>
            </w:tcBorders>
            <w:shd w:val="clear" w:color="auto" w:fill="auto"/>
          </w:tcPr>
          <w:p w:rsidR="003C4E47" w:rsidRPr="00D17463" w:rsidRDefault="00DA77D6" w:rsidP="00891567">
            <w:pPr>
              <w:ind w:firstLine="0"/>
            </w:pPr>
            <w:r>
              <w:t>5</w:t>
            </w:r>
            <w:r w:rsidR="003C4E47" w:rsidRPr="00D17463">
              <w:t>.</w:t>
            </w:r>
            <w:r>
              <w:t>1.</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3C4E47" w:rsidRPr="0082136E" w:rsidRDefault="00DA77D6" w:rsidP="00DA77D6">
            <w:pPr>
              <w:ind w:firstLine="0"/>
              <w:jc w:val="left"/>
              <w:rPr>
                <w:bCs/>
              </w:rPr>
            </w:pPr>
            <w:r w:rsidRPr="00904D3A">
              <w:rPr>
                <w:bCs/>
              </w:rPr>
              <w:t>Atrakcionai, karuselės, batutai už vienetą</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C4E47" w:rsidRPr="00DA77D6" w:rsidRDefault="00DA77D6" w:rsidP="00DA77D6">
            <w:pPr>
              <w:ind w:firstLine="0"/>
              <w:jc w:val="center"/>
            </w:pPr>
            <w:r w:rsidRPr="00DA77D6">
              <w:t>40</w:t>
            </w:r>
          </w:p>
        </w:tc>
        <w:tc>
          <w:tcPr>
            <w:tcW w:w="1701" w:type="dxa"/>
            <w:tcBorders>
              <w:top w:val="single" w:sz="4" w:space="0" w:color="auto"/>
              <w:left w:val="single" w:sz="4" w:space="0" w:color="auto"/>
              <w:bottom w:val="single" w:sz="4" w:space="0" w:color="auto"/>
              <w:right w:val="single" w:sz="4" w:space="0" w:color="auto"/>
            </w:tcBorders>
          </w:tcPr>
          <w:p w:rsidR="003C4E47" w:rsidRDefault="00DA77D6" w:rsidP="00DA77D6">
            <w:pPr>
              <w:ind w:firstLine="0"/>
              <w:jc w:val="center"/>
            </w:pPr>
            <w:r>
              <w:t>30</w:t>
            </w:r>
          </w:p>
        </w:tc>
      </w:tr>
      <w:tr w:rsidR="00DA77D6" w:rsidTr="000B5C46">
        <w:tc>
          <w:tcPr>
            <w:tcW w:w="576" w:type="dxa"/>
            <w:tcBorders>
              <w:top w:val="single" w:sz="4" w:space="0" w:color="auto"/>
              <w:left w:val="single" w:sz="4" w:space="0" w:color="auto"/>
              <w:bottom w:val="single" w:sz="4" w:space="0" w:color="auto"/>
              <w:right w:val="single" w:sz="4" w:space="0" w:color="auto"/>
            </w:tcBorders>
            <w:shd w:val="clear" w:color="auto" w:fill="auto"/>
          </w:tcPr>
          <w:p w:rsidR="00DA77D6" w:rsidRDefault="00DA77D6" w:rsidP="00891567">
            <w:pPr>
              <w:ind w:firstLine="0"/>
            </w:pPr>
            <w:r>
              <w:t>5.2.</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DA77D6" w:rsidRPr="00904D3A" w:rsidRDefault="00DA77D6" w:rsidP="00DA77D6">
            <w:pPr>
              <w:ind w:firstLine="0"/>
              <w:jc w:val="left"/>
              <w:rPr>
                <w:bCs/>
              </w:rPr>
            </w:pPr>
            <w:r w:rsidRPr="00904D3A">
              <w:rPr>
                <w:bCs/>
              </w:rPr>
              <w:t xml:space="preserve">Nuoma (dviračių, riedučių, </w:t>
            </w:r>
            <w:proofErr w:type="spellStart"/>
            <w:r w:rsidRPr="00904D3A">
              <w:rPr>
                <w:bCs/>
              </w:rPr>
              <w:t>paspirtukų</w:t>
            </w:r>
            <w:proofErr w:type="spellEnd"/>
            <w:r w:rsidRPr="00904D3A">
              <w:rPr>
                <w:bCs/>
              </w:rPr>
              <w:t>, mašinėlių ir kt.) už vienetą</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A77D6" w:rsidRPr="00DA77D6" w:rsidRDefault="00DA77D6" w:rsidP="00DA77D6">
            <w:pPr>
              <w:ind w:firstLine="0"/>
              <w:jc w:val="center"/>
            </w:pPr>
            <w:r w:rsidRPr="00DA77D6">
              <w:t>10</w:t>
            </w:r>
          </w:p>
        </w:tc>
        <w:tc>
          <w:tcPr>
            <w:tcW w:w="1701" w:type="dxa"/>
            <w:tcBorders>
              <w:top w:val="single" w:sz="4" w:space="0" w:color="auto"/>
              <w:left w:val="single" w:sz="4" w:space="0" w:color="auto"/>
              <w:bottom w:val="single" w:sz="4" w:space="0" w:color="auto"/>
              <w:right w:val="single" w:sz="4" w:space="0" w:color="auto"/>
            </w:tcBorders>
          </w:tcPr>
          <w:p w:rsidR="00DA77D6" w:rsidRDefault="00DA77D6" w:rsidP="00DA77D6">
            <w:pPr>
              <w:ind w:firstLine="0"/>
              <w:jc w:val="center"/>
            </w:pPr>
            <w:r>
              <w:t>4</w:t>
            </w:r>
          </w:p>
        </w:tc>
      </w:tr>
    </w:tbl>
    <w:p w:rsidR="00D511E9" w:rsidRDefault="00D511E9" w:rsidP="00D511E9">
      <w:pPr>
        <w:ind w:firstLine="0"/>
      </w:pPr>
    </w:p>
    <w:p w:rsidR="00FC5105" w:rsidRPr="000E2D5E" w:rsidRDefault="00FC5105" w:rsidP="00482B6E">
      <w:pPr>
        <w:pBdr>
          <w:top w:val="single" w:sz="4" w:space="1" w:color="auto"/>
        </w:pBdr>
        <w:rPr>
          <w:noProof/>
        </w:rPr>
      </w:pPr>
      <w:r w:rsidRPr="009C76D2">
        <w:t xml:space="preserve">Rinkliava </w:t>
      </w:r>
      <w:r>
        <w:t xml:space="preserve">mokama </w:t>
      </w:r>
      <w:r w:rsidRPr="00755BBB">
        <w:t>į Plungės rajono savival</w:t>
      </w:r>
      <w:r w:rsidR="00482B6E">
        <w:t>dybės administracijos sąskaitą (įstaigos</w:t>
      </w:r>
      <w:r w:rsidR="00D307EE">
        <w:t xml:space="preserve"> kodas 188714469,</w:t>
      </w:r>
      <w:r w:rsidRPr="00755BBB">
        <w:t xml:space="preserve"> sąsk. N</w:t>
      </w:r>
      <w:r w:rsidR="00D307EE">
        <w:t>r. LT44 40100430003386227</w:t>
      </w:r>
      <w:r w:rsidR="00482B6E">
        <w:t xml:space="preserve">), esančią </w:t>
      </w:r>
      <w:proofErr w:type="spellStart"/>
      <w:r w:rsidR="00482B6E">
        <w:t>Luminor</w:t>
      </w:r>
      <w:proofErr w:type="spellEnd"/>
      <w:r w:rsidR="00482B6E">
        <w:t xml:space="preserve"> banke. </w:t>
      </w:r>
      <w:r w:rsidRPr="00755BBB">
        <w:t>Pavedimo paskirti</w:t>
      </w:r>
      <w:r w:rsidR="00D307EE">
        <w:t>e</w:t>
      </w:r>
      <w:r w:rsidRPr="00755BBB">
        <w:t>s</w:t>
      </w:r>
      <w:r w:rsidR="00D307EE">
        <w:t xml:space="preserve"> kodai</w:t>
      </w:r>
      <w:r w:rsidR="00482B6E">
        <w:t xml:space="preserve">: </w:t>
      </w:r>
      <w:r w:rsidR="00D307EE">
        <w:t xml:space="preserve">Alsėdžių sen. </w:t>
      </w:r>
      <w:r w:rsidR="00482B6E">
        <w:t xml:space="preserve">- </w:t>
      </w:r>
      <w:r w:rsidR="00D307EE">
        <w:t>53401; Babrungo sen</w:t>
      </w:r>
      <w:r>
        <w:t>.</w:t>
      </w:r>
      <w:r w:rsidR="00D307EE">
        <w:t xml:space="preserve"> </w:t>
      </w:r>
      <w:r w:rsidR="00482B6E">
        <w:t xml:space="preserve">- </w:t>
      </w:r>
      <w:r w:rsidR="00D307EE">
        <w:t>53402; Kulių sen</w:t>
      </w:r>
      <w:r>
        <w:t>.</w:t>
      </w:r>
      <w:r w:rsidR="00D307EE">
        <w:t xml:space="preserve"> </w:t>
      </w:r>
      <w:r w:rsidR="00482B6E">
        <w:t xml:space="preserve">- </w:t>
      </w:r>
      <w:r w:rsidR="00D307EE">
        <w:t>53403; Nausodžio sen</w:t>
      </w:r>
      <w:r>
        <w:t>.</w:t>
      </w:r>
      <w:r w:rsidR="00D307EE">
        <w:t xml:space="preserve"> </w:t>
      </w:r>
      <w:r w:rsidR="00482B6E">
        <w:t xml:space="preserve">- </w:t>
      </w:r>
      <w:r w:rsidR="00FA7DB8">
        <w:t xml:space="preserve">53404; </w:t>
      </w:r>
      <w:proofErr w:type="spellStart"/>
      <w:r w:rsidR="00FA7DB8">
        <w:t>Paukštakių</w:t>
      </w:r>
      <w:proofErr w:type="spellEnd"/>
      <w:r w:rsidR="00FA7DB8">
        <w:t xml:space="preserve"> sen</w:t>
      </w:r>
      <w:r>
        <w:t>.</w:t>
      </w:r>
      <w:r w:rsidR="00FA7DB8">
        <w:t xml:space="preserve"> </w:t>
      </w:r>
      <w:r w:rsidR="00482B6E">
        <w:t xml:space="preserve">- </w:t>
      </w:r>
      <w:r w:rsidR="00FA7DB8">
        <w:t xml:space="preserve">53405; Platelių sen. </w:t>
      </w:r>
      <w:r w:rsidR="00482B6E">
        <w:t xml:space="preserve">- </w:t>
      </w:r>
      <w:r w:rsidR="00FA7DB8">
        <w:t xml:space="preserve">53406; </w:t>
      </w:r>
      <w:proofErr w:type="spellStart"/>
      <w:r w:rsidR="00FA7DB8">
        <w:t>Stalgėnų</w:t>
      </w:r>
      <w:proofErr w:type="spellEnd"/>
      <w:r w:rsidR="00FA7DB8">
        <w:t xml:space="preserve"> sen. </w:t>
      </w:r>
      <w:r w:rsidR="00482B6E">
        <w:t xml:space="preserve">- </w:t>
      </w:r>
      <w:r w:rsidR="00FA7DB8">
        <w:t xml:space="preserve">53407; </w:t>
      </w:r>
      <w:proofErr w:type="spellStart"/>
      <w:r w:rsidR="00FA7DB8">
        <w:t>Šateikių</w:t>
      </w:r>
      <w:proofErr w:type="spellEnd"/>
      <w:r w:rsidR="00FA7DB8">
        <w:t xml:space="preserve"> sen. </w:t>
      </w:r>
      <w:r w:rsidR="00482B6E">
        <w:t xml:space="preserve">- </w:t>
      </w:r>
      <w:r w:rsidR="00FA7DB8">
        <w:t xml:space="preserve">53408; Žemaičių Kalvarijos sen. </w:t>
      </w:r>
      <w:r w:rsidR="00482B6E">
        <w:t xml:space="preserve">- </w:t>
      </w:r>
      <w:r w:rsidR="00FA7DB8">
        <w:t xml:space="preserve">53409; </w:t>
      </w:r>
      <w:proofErr w:type="spellStart"/>
      <w:r w:rsidR="00FA7DB8">
        <w:t>Žlibinų</w:t>
      </w:r>
      <w:proofErr w:type="spellEnd"/>
      <w:r w:rsidR="00FA7DB8">
        <w:t xml:space="preserve"> sen. </w:t>
      </w:r>
      <w:r w:rsidR="00482B6E">
        <w:t xml:space="preserve">- </w:t>
      </w:r>
      <w:r w:rsidR="00FA7DB8">
        <w:t>53410; Plungės miesto sen.</w:t>
      </w:r>
      <w:r w:rsidR="00482B6E">
        <w:t xml:space="preserve"> - </w:t>
      </w:r>
      <w:r w:rsidR="00FA7DB8">
        <w:t xml:space="preserve">53411. </w:t>
      </w:r>
      <w:r>
        <w:t xml:space="preserve"> </w:t>
      </w:r>
    </w:p>
    <w:p w:rsidR="00837E2B" w:rsidRDefault="00837E2B" w:rsidP="00837E2B">
      <w:pPr>
        <w:widowControl w:val="0"/>
        <w:tabs>
          <w:tab w:val="left" w:pos="709"/>
          <w:tab w:val="left" w:pos="993"/>
        </w:tabs>
        <w:suppressAutoHyphens/>
        <w:rPr>
          <w:bCs/>
        </w:rPr>
      </w:pPr>
    </w:p>
    <w:p w:rsidR="005740DE" w:rsidRDefault="005740DE" w:rsidP="00837E2B">
      <w:pPr>
        <w:widowControl w:val="0"/>
        <w:tabs>
          <w:tab w:val="left" w:pos="709"/>
          <w:tab w:val="left" w:pos="993"/>
        </w:tabs>
        <w:suppressAutoHyphens/>
        <w:rPr>
          <w:noProof/>
        </w:rPr>
      </w:pPr>
      <w:r>
        <w:rPr>
          <w:bCs/>
        </w:rPr>
        <w:t>1</w:t>
      </w:r>
      <w:r w:rsidR="00815E4D">
        <w:rPr>
          <w:bCs/>
        </w:rPr>
        <w:t>8</w:t>
      </w:r>
      <w:r w:rsidRPr="000A70CF">
        <w:rPr>
          <w:bCs/>
        </w:rPr>
        <w:t>.3</w:t>
      </w:r>
      <w:r w:rsidR="00036A99">
        <w:rPr>
          <w:bCs/>
        </w:rPr>
        <w:t>.</w:t>
      </w:r>
      <w:r w:rsidRPr="000A70CF">
        <w:rPr>
          <w:bCs/>
        </w:rPr>
        <w:t xml:space="preserve"> </w:t>
      </w:r>
      <w:r w:rsidRPr="000E2D5E">
        <w:rPr>
          <w:noProof/>
        </w:rPr>
        <w:t xml:space="preserve">Rinkliavos dydžiai už </w:t>
      </w:r>
      <w:r>
        <w:rPr>
          <w:noProof/>
        </w:rPr>
        <w:t>L</w:t>
      </w:r>
      <w:r w:rsidRPr="000E2D5E">
        <w:rPr>
          <w:noProof/>
        </w:rPr>
        <w:t>eidimą prekiauti</w:t>
      </w:r>
      <w:r w:rsidR="00A02173" w:rsidRPr="00A02173">
        <w:rPr>
          <w:color w:val="000000"/>
          <w:szCs w:val="24"/>
          <w:lang w:eastAsia="lt-LT"/>
        </w:rPr>
        <w:t xml:space="preserve"> </w:t>
      </w:r>
      <w:r w:rsidR="00A02173">
        <w:rPr>
          <w:color w:val="000000"/>
          <w:szCs w:val="24"/>
          <w:lang w:eastAsia="lt-LT"/>
        </w:rPr>
        <w:t>ar (ir)</w:t>
      </w:r>
      <w:r w:rsidR="00286428">
        <w:t xml:space="preserve"> </w:t>
      </w:r>
      <w:r w:rsidRPr="000E2D5E">
        <w:rPr>
          <w:noProof/>
        </w:rPr>
        <w:t xml:space="preserve">teikti paslaugas </w:t>
      </w:r>
      <w:r>
        <w:rPr>
          <w:noProof/>
        </w:rPr>
        <w:t>Plungės miesto šventės metu</w:t>
      </w:r>
      <w:r w:rsidRPr="000E2D5E">
        <w:rPr>
          <w:noProof/>
        </w:rPr>
        <w:t xml:space="preserve"> išdavimą: </w:t>
      </w:r>
    </w:p>
    <w:p w:rsidR="0038322B" w:rsidRDefault="0038322B" w:rsidP="00EF20D4">
      <w:pPr>
        <w:widowControl w:val="0"/>
        <w:tabs>
          <w:tab w:val="left" w:pos="709"/>
          <w:tab w:val="left" w:pos="993"/>
        </w:tabs>
        <w:suppressAutoHyphens/>
        <w:ind w:firstLine="567"/>
        <w:rPr>
          <w:noProof/>
        </w:rPr>
      </w:pPr>
    </w:p>
    <w:tbl>
      <w:tblPr>
        <w:tblW w:w="9654" w:type="dxa"/>
        <w:tblInd w:w="93" w:type="dxa"/>
        <w:tblLook w:val="04A0" w:firstRow="1" w:lastRow="0" w:firstColumn="1" w:lastColumn="0" w:noHBand="0" w:noVBand="1"/>
      </w:tblPr>
      <w:tblGrid>
        <w:gridCol w:w="576"/>
        <w:gridCol w:w="7377"/>
        <w:gridCol w:w="1701"/>
      </w:tblGrid>
      <w:tr w:rsidR="0038322B" w:rsidRPr="0065553E" w:rsidTr="000B5C46">
        <w:trPr>
          <w:trHeight w:val="615"/>
        </w:trPr>
        <w:tc>
          <w:tcPr>
            <w:tcW w:w="965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38322B" w:rsidRPr="0065553E" w:rsidRDefault="0038322B" w:rsidP="00A02173">
            <w:pPr>
              <w:ind w:firstLine="0"/>
              <w:jc w:val="center"/>
              <w:rPr>
                <w:b/>
                <w:bCs/>
                <w:color w:val="000000"/>
                <w:szCs w:val="24"/>
                <w:lang w:eastAsia="lt-LT"/>
              </w:rPr>
            </w:pPr>
            <w:r w:rsidRPr="0065553E">
              <w:rPr>
                <w:b/>
                <w:bCs/>
                <w:color w:val="000000"/>
                <w:szCs w:val="24"/>
                <w:lang w:eastAsia="lt-LT"/>
              </w:rPr>
              <w:t xml:space="preserve">Rinkliavos dydžiai už </w:t>
            </w:r>
            <w:r w:rsidR="00286428">
              <w:rPr>
                <w:b/>
                <w:bCs/>
                <w:color w:val="000000"/>
                <w:szCs w:val="24"/>
                <w:lang w:eastAsia="lt-LT"/>
              </w:rPr>
              <w:t>L</w:t>
            </w:r>
            <w:r w:rsidRPr="0065553E">
              <w:rPr>
                <w:b/>
                <w:bCs/>
                <w:color w:val="000000"/>
                <w:szCs w:val="24"/>
                <w:lang w:eastAsia="lt-LT"/>
              </w:rPr>
              <w:t xml:space="preserve">eidimą prekiauti </w:t>
            </w:r>
            <w:r w:rsidR="00A02173" w:rsidRPr="00A02173">
              <w:rPr>
                <w:b/>
                <w:color w:val="000000"/>
                <w:szCs w:val="24"/>
                <w:lang w:eastAsia="lt-LT"/>
              </w:rPr>
              <w:t>ar (ir)</w:t>
            </w:r>
            <w:r w:rsidR="00A02173" w:rsidRPr="005E73AB">
              <w:rPr>
                <w:color w:val="000000"/>
                <w:szCs w:val="24"/>
                <w:lang w:eastAsia="lt-LT"/>
              </w:rPr>
              <w:t xml:space="preserve"> </w:t>
            </w:r>
            <w:r w:rsidRPr="0065553E">
              <w:rPr>
                <w:b/>
                <w:bCs/>
                <w:color w:val="000000"/>
                <w:szCs w:val="24"/>
                <w:lang w:eastAsia="lt-LT"/>
              </w:rPr>
              <w:t>teikti paslaugas Plungės miesto šventės metu</w:t>
            </w:r>
          </w:p>
        </w:tc>
      </w:tr>
      <w:tr w:rsidR="0038322B" w:rsidRPr="0065553E" w:rsidTr="005333C7">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8322B" w:rsidRPr="0065553E" w:rsidRDefault="0038322B" w:rsidP="0038322B">
            <w:pPr>
              <w:ind w:firstLine="0"/>
              <w:jc w:val="left"/>
              <w:rPr>
                <w:b/>
                <w:bCs/>
                <w:color w:val="000000"/>
                <w:szCs w:val="24"/>
                <w:lang w:eastAsia="lt-LT"/>
              </w:rPr>
            </w:pPr>
            <w:r w:rsidRPr="0065553E">
              <w:rPr>
                <w:b/>
                <w:bCs/>
                <w:color w:val="000000"/>
                <w:szCs w:val="24"/>
                <w:lang w:eastAsia="lt-LT"/>
              </w:rPr>
              <w:t> </w:t>
            </w:r>
          </w:p>
        </w:tc>
        <w:tc>
          <w:tcPr>
            <w:tcW w:w="7377" w:type="dxa"/>
            <w:tcBorders>
              <w:top w:val="nil"/>
              <w:left w:val="nil"/>
              <w:bottom w:val="single" w:sz="4" w:space="0" w:color="auto"/>
              <w:right w:val="nil"/>
            </w:tcBorders>
            <w:shd w:val="clear" w:color="auto" w:fill="auto"/>
            <w:noWrap/>
            <w:vAlign w:val="bottom"/>
            <w:hideMark/>
          </w:tcPr>
          <w:p w:rsidR="0038322B" w:rsidRPr="0065553E" w:rsidRDefault="0038322B" w:rsidP="0038322B">
            <w:pPr>
              <w:ind w:firstLine="0"/>
              <w:jc w:val="left"/>
              <w:rPr>
                <w:b/>
                <w:bCs/>
                <w:color w:val="000000"/>
                <w:szCs w:val="24"/>
                <w:lang w:eastAsia="lt-LT"/>
              </w:rPr>
            </w:pPr>
            <w:r w:rsidRPr="0065553E">
              <w:rPr>
                <w:b/>
                <w:bCs/>
                <w:color w:val="000000"/>
                <w:szCs w:val="24"/>
                <w:lang w:eastAsia="lt-LT"/>
              </w:rPr>
              <w:t> </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322B" w:rsidRPr="0065553E" w:rsidRDefault="0038322B" w:rsidP="0038322B">
            <w:pPr>
              <w:ind w:firstLine="0"/>
              <w:jc w:val="center"/>
              <w:rPr>
                <w:b/>
                <w:bCs/>
                <w:color w:val="000000"/>
                <w:szCs w:val="24"/>
                <w:lang w:eastAsia="lt-LT"/>
              </w:rPr>
            </w:pPr>
            <w:r w:rsidRPr="0065553E">
              <w:rPr>
                <w:b/>
                <w:bCs/>
                <w:color w:val="000000"/>
                <w:szCs w:val="24"/>
                <w:lang w:eastAsia="lt-LT"/>
              </w:rPr>
              <w:t>Vienai dienai</w:t>
            </w:r>
          </w:p>
        </w:tc>
      </w:tr>
      <w:tr w:rsidR="0038322B" w:rsidRPr="0065553E" w:rsidTr="005333C7">
        <w:trPr>
          <w:trHeight w:val="6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2B" w:rsidRPr="00837E2B" w:rsidRDefault="0038322B" w:rsidP="0038322B">
            <w:pPr>
              <w:ind w:firstLine="0"/>
              <w:jc w:val="center"/>
              <w:rPr>
                <w:bCs/>
                <w:color w:val="000000"/>
                <w:szCs w:val="24"/>
                <w:lang w:eastAsia="lt-LT"/>
              </w:rPr>
            </w:pPr>
            <w:r w:rsidRPr="00837E2B">
              <w:rPr>
                <w:bCs/>
                <w:color w:val="000000"/>
                <w:szCs w:val="24"/>
                <w:lang w:eastAsia="lt-LT"/>
              </w:rPr>
              <w:t xml:space="preserve">1. </w:t>
            </w:r>
          </w:p>
        </w:tc>
        <w:tc>
          <w:tcPr>
            <w:tcW w:w="7377" w:type="dxa"/>
            <w:tcBorders>
              <w:top w:val="single" w:sz="4" w:space="0" w:color="auto"/>
              <w:left w:val="nil"/>
              <w:bottom w:val="single" w:sz="4" w:space="0" w:color="auto"/>
              <w:right w:val="single" w:sz="4" w:space="0" w:color="auto"/>
            </w:tcBorders>
            <w:shd w:val="clear" w:color="auto" w:fill="auto"/>
            <w:vAlign w:val="center"/>
            <w:hideMark/>
          </w:tcPr>
          <w:p w:rsidR="0038322B" w:rsidRPr="0065553E" w:rsidRDefault="0038322B" w:rsidP="0038322B">
            <w:pPr>
              <w:ind w:firstLine="0"/>
              <w:jc w:val="left"/>
              <w:rPr>
                <w:color w:val="000000"/>
                <w:szCs w:val="24"/>
                <w:lang w:eastAsia="lt-LT"/>
              </w:rPr>
            </w:pPr>
            <w:r w:rsidRPr="0065553E">
              <w:rPr>
                <w:color w:val="000000"/>
                <w:szCs w:val="24"/>
                <w:lang w:eastAsia="lt-LT"/>
              </w:rPr>
              <w:t>Ne maisto produktais (suvenyrai, knygos, akiniai nuo saulės, garso, vaizdo prekės, žaislai, tautodailės gaminiai, rankdarbiai ir kt.)</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38322B" w:rsidRPr="0065553E" w:rsidRDefault="0038322B" w:rsidP="0038322B">
            <w:pPr>
              <w:ind w:firstLine="0"/>
              <w:jc w:val="center"/>
              <w:rPr>
                <w:color w:val="000000"/>
                <w:szCs w:val="24"/>
                <w:lang w:eastAsia="lt-LT"/>
              </w:rPr>
            </w:pPr>
            <w:r w:rsidRPr="0065553E">
              <w:rPr>
                <w:color w:val="000000"/>
                <w:szCs w:val="24"/>
                <w:lang w:eastAsia="lt-LT"/>
              </w:rPr>
              <w:t>50</w:t>
            </w:r>
          </w:p>
        </w:tc>
      </w:tr>
      <w:tr w:rsidR="0038322B" w:rsidRPr="0065553E" w:rsidTr="005333C7">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2B" w:rsidRPr="00837E2B" w:rsidRDefault="0038322B" w:rsidP="0038322B">
            <w:pPr>
              <w:ind w:firstLine="0"/>
              <w:jc w:val="center"/>
              <w:rPr>
                <w:bCs/>
                <w:color w:val="000000"/>
                <w:szCs w:val="24"/>
                <w:lang w:eastAsia="lt-LT"/>
              </w:rPr>
            </w:pPr>
            <w:r w:rsidRPr="00837E2B">
              <w:rPr>
                <w:bCs/>
                <w:color w:val="000000"/>
                <w:szCs w:val="24"/>
                <w:lang w:eastAsia="lt-LT"/>
              </w:rPr>
              <w:t>2.</w:t>
            </w:r>
          </w:p>
        </w:tc>
        <w:tc>
          <w:tcPr>
            <w:tcW w:w="7377" w:type="dxa"/>
            <w:tcBorders>
              <w:top w:val="single" w:sz="4" w:space="0" w:color="auto"/>
              <w:left w:val="nil"/>
              <w:bottom w:val="single" w:sz="4" w:space="0" w:color="auto"/>
              <w:right w:val="single" w:sz="4" w:space="0" w:color="auto"/>
            </w:tcBorders>
            <w:shd w:val="clear" w:color="auto" w:fill="auto"/>
            <w:vAlign w:val="center"/>
            <w:hideMark/>
          </w:tcPr>
          <w:p w:rsidR="0038322B" w:rsidRPr="0065553E" w:rsidRDefault="0038322B" w:rsidP="0038322B">
            <w:pPr>
              <w:ind w:firstLine="0"/>
              <w:jc w:val="left"/>
              <w:rPr>
                <w:color w:val="000000"/>
                <w:szCs w:val="24"/>
                <w:lang w:eastAsia="lt-LT"/>
              </w:rPr>
            </w:pPr>
            <w:r w:rsidRPr="0065553E">
              <w:rPr>
                <w:color w:val="000000"/>
                <w:szCs w:val="24"/>
                <w:lang w:eastAsia="lt-LT"/>
              </w:rPr>
              <w:t>Maisto produktais: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8322B" w:rsidRPr="0065553E" w:rsidRDefault="0038322B" w:rsidP="0038322B">
            <w:pPr>
              <w:ind w:firstLine="0"/>
              <w:jc w:val="left"/>
              <w:rPr>
                <w:color w:val="000000"/>
                <w:szCs w:val="24"/>
                <w:lang w:eastAsia="lt-LT"/>
              </w:rPr>
            </w:pPr>
            <w:r w:rsidRPr="0065553E">
              <w:rPr>
                <w:color w:val="000000"/>
                <w:szCs w:val="24"/>
                <w:lang w:eastAsia="lt-LT"/>
              </w:rPr>
              <w:t> </w:t>
            </w:r>
          </w:p>
        </w:tc>
      </w:tr>
      <w:tr w:rsidR="0038322B" w:rsidRPr="0065553E" w:rsidTr="005333C7">
        <w:trPr>
          <w:trHeight w:val="6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2B" w:rsidRPr="00837E2B" w:rsidRDefault="0038322B" w:rsidP="0038322B">
            <w:pPr>
              <w:ind w:firstLine="0"/>
              <w:jc w:val="center"/>
              <w:rPr>
                <w:bCs/>
                <w:color w:val="000000"/>
                <w:szCs w:val="24"/>
                <w:lang w:eastAsia="lt-LT"/>
              </w:rPr>
            </w:pPr>
            <w:r w:rsidRPr="00837E2B">
              <w:rPr>
                <w:bCs/>
                <w:color w:val="000000"/>
                <w:szCs w:val="24"/>
                <w:lang w:eastAsia="lt-LT"/>
              </w:rPr>
              <w:t>2.1.</w:t>
            </w:r>
          </w:p>
        </w:tc>
        <w:tc>
          <w:tcPr>
            <w:tcW w:w="7377" w:type="dxa"/>
            <w:tcBorders>
              <w:top w:val="single" w:sz="4" w:space="0" w:color="auto"/>
              <w:left w:val="nil"/>
              <w:bottom w:val="single" w:sz="4" w:space="0" w:color="auto"/>
              <w:right w:val="single" w:sz="4" w:space="0" w:color="auto"/>
            </w:tcBorders>
            <w:shd w:val="clear" w:color="auto" w:fill="auto"/>
            <w:vAlign w:val="center"/>
            <w:hideMark/>
          </w:tcPr>
          <w:p w:rsidR="0038322B" w:rsidRPr="0065553E" w:rsidRDefault="0038322B" w:rsidP="0038322B">
            <w:pPr>
              <w:ind w:firstLine="0"/>
              <w:jc w:val="left"/>
              <w:rPr>
                <w:color w:val="000000"/>
                <w:szCs w:val="24"/>
                <w:lang w:eastAsia="lt-LT"/>
              </w:rPr>
            </w:pPr>
            <w:r w:rsidRPr="0065553E">
              <w:rPr>
                <w:color w:val="000000"/>
                <w:szCs w:val="24"/>
                <w:lang w:eastAsia="lt-LT"/>
              </w:rPr>
              <w:t>Duonos gaminiai, spragėsiai, saldumynai, virti kukurūzai, cukraus vata, ledai vaisiai, žemės ūkio produkcija, arbatžolės ir kt.</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38322B" w:rsidRPr="0065553E" w:rsidRDefault="0038322B" w:rsidP="0038322B">
            <w:pPr>
              <w:ind w:firstLine="0"/>
              <w:jc w:val="center"/>
              <w:rPr>
                <w:color w:val="000000"/>
                <w:szCs w:val="24"/>
                <w:lang w:eastAsia="lt-LT"/>
              </w:rPr>
            </w:pPr>
            <w:r w:rsidRPr="0065553E">
              <w:rPr>
                <w:color w:val="000000"/>
                <w:szCs w:val="24"/>
                <w:lang w:eastAsia="lt-LT"/>
              </w:rPr>
              <w:t>55</w:t>
            </w:r>
          </w:p>
        </w:tc>
      </w:tr>
      <w:tr w:rsidR="0038322B" w:rsidRPr="0065553E" w:rsidTr="005333C7">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38322B" w:rsidRPr="00837E2B" w:rsidRDefault="0038322B" w:rsidP="0038322B">
            <w:pPr>
              <w:ind w:firstLine="0"/>
              <w:jc w:val="center"/>
              <w:rPr>
                <w:bCs/>
                <w:color w:val="000000"/>
                <w:szCs w:val="24"/>
                <w:lang w:eastAsia="lt-LT"/>
              </w:rPr>
            </w:pPr>
            <w:r w:rsidRPr="00837E2B">
              <w:rPr>
                <w:bCs/>
                <w:color w:val="000000"/>
                <w:szCs w:val="24"/>
                <w:lang w:eastAsia="lt-LT"/>
              </w:rPr>
              <w:t>2.2.</w:t>
            </w:r>
          </w:p>
        </w:tc>
        <w:tc>
          <w:tcPr>
            <w:tcW w:w="7377" w:type="dxa"/>
            <w:tcBorders>
              <w:top w:val="nil"/>
              <w:left w:val="nil"/>
              <w:bottom w:val="single" w:sz="4" w:space="0" w:color="auto"/>
              <w:right w:val="single" w:sz="4" w:space="0" w:color="auto"/>
            </w:tcBorders>
            <w:shd w:val="clear" w:color="auto" w:fill="auto"/>
            <w:vAlign w:val="center"/>
            <w:hideMark/>
          </w:tcPr>
          <w:p w:rsidR="0038322B" w:rsidRPr="0065553E" w:rsidRDefault="0038322B" w:rsidP="0038322B">
            <w:pPr>
              <w:ind w:firstLine="0"/>
              <w:jc w:val="left"/>
              <w:rPr>
                <w:color w:val="000000"/>
                <w:szCs w:val="24"/>
                <w:lang w:eastAsia="lt-LT"/>
              </w:rPr>
            </w:pPr>
            <w:r w:rsidRPr="0065553E">
              <w:rPr>
                <w:color w:val="000000"/>
                <w:szCs w:val="24"/>
                <w:lang w:eastAsia="lt-LT"/>
              </w:rPr>
              <w:t>Rūkytos mėsos ir žuvies gaminiai</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38322B" w:rsidRPr="0065553E" w:rsidRDefault="0038322B" w:rsidP="0038322B">
            <w:pPr>
              <w:ind w:firstLine="0"/>
              <w:jc w:val="center"/>
              <w:rPr>
                <w:color w:val="000000"/>
                <w:szCs w:val="24"/>
                <w:lang w:eastAsia="lt-LT"/>
              </w:rPr>
            </w:pPr>
            <w:r w:rsidRPr="0065553E">
              <w:rPr>
                <w:color w:val="000000"/>
                <w:szCs w:val="24"/>
                <w:lang w:eastAsia="lt-LT"/>
              </w:rPr>
              <w:t>60</w:t>
            </w:r>
          </w:p>
        </w:tc>
      </w:tr>
      <w:tr w:rsidR="0038322B" w:rsidRPr="0065553E" w:rsidTr="005333C7">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38322B" w:rsidRPr="00837E2B" w:rsidRDefault="0038322B" w:rsidP="0038322B">
            <w:pPr>
              <w:ind w:firstLine="0"/>
              <w:jc w:val="center"/>
              <w:rPr>
                <w:bCs/>
                <w:color w:val="000000"/>
                <w:szCs w:val="24"/>
                <w:lang w:eastAsia="lt-LT"/>
              </w:rPr>
            </w:pPr>
            <w:r w:rsidRPr="00837E2B">
              <w:rPr>
                <w:bCs/>
                <w:color w:val="000000"/>
                <w:szCs w:val="24"/>
                <w:lang w:eastAsia="lt-LT"/>
              </w:rPr>
              <w:t xml:space="preserve">3. </w:t>
            </w:r>
          </w:p>
        </w:tc>
        <w:tc>
          <w:tcPr>
            <w:tcW w:w="7377" w:type="dxa"/>
            <w:tcBorders>
              <w:top w:val="nil"/>
              <w:left w:val="nil"/>
              <w:bottom w:val="single" w:sz="4" w:space="0" w:color="auto"/>
              <w:right w:val="single" w:sz="4" w:space="0" w:color="auto"/>
            </w:tcBorders>
            <w:shd w:val="clear" w:color="auto" w:fill="auto"/>
            <w:vAlign w:val="center"/>
            <w:hideMark/>
          </w:tcPr>
          <w:p w:rsidR="0038322B" w:rsidRPr="0065553E" w:rsidRDefault="0038322B" w:rsidP="0038322B">
            <w:pPr>
              <w:ind w:firstLine="0"/>
              <w:jc w:val="left"/>
              <w:rPr>
                <w:color w:val="000000"/>
                <w:szCs w:val="24"/>
                <w:lang w:eastAsia="lt-LT"/>
              </w:rPr>
            </w:pPr>
            <w:r w:rsidRPr="0065553E">
              <w:rPr>
                <w:color w:val="000000"/>
                <w:szCs w:val="24"/>
                <w:lang w:eastAsia="lt-LT"/>
              </w:rPr>
              <w:t>Skirtingo asortimento prekėmis (maisto ir ne maisto produktais)</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38322B" w:rsidRPr="0065553E" w:rsidRDefault="0038322B" w:rsidP="0038322B">
            <w:pPr>
              <w:ind w:firstLine="0"/>
              <w:jc w:val="center"/>
              <w:rPr>
                <w:color w:val="000000"/>
                <w:szCs w:val="24"/>
                <w:lang w:eastAsia="lt-LT"/>
              </w:rPr>
            </w:pPr>
            <w:r w:rsidRPr="0065553E">
              <w:rPr>
                <w:color w:val="000000"/>
                <w:szCs w:val="24"/>
                <w:lang w:eastAsia="lt-LT"/>
              </w:rPr>
              <w:t>65</w:t>
            </w:r>
          </w:p>
        </w:tc>
      </w:tr>
      <w:tr w:rsidR="0038322B" w:rsidRPr="0065553E" w:rsidTr="005333C7">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38322B" w:rsidRPr="00837E2B" w:rsidRDefault="0038322B" w:rsidP="0038322B">
            <w:pPr>
              <w:ind w:firstLine="0"/>
              <w:jc w:val="center"/>
              <w:rPr>
                <w:bCs/>
                <w:color w:val="000000"/>
                <w:szCs w:val="24"/>
                <w:lang w:eastAsia="lt-LT"/>
              </w:rPr>
            </w:pPr>
            <w:r w:rsidRPr="00837E2B">
              <w:rPr>
                <w:bCs/>
                <w:color w:val="000000"/>
                <w:szCs w:val="24"/>
                <w:lang w:eastAsia="lt-LT"/>
              </w:rPr>
              <w:t xml:space="preserve">4. </w:t>
            </w:r>
          </w:p>
        </w:tc>
        <w:tc>
          <w:tcPr>
            <w:tcW w:w="7377" w:type="dxa"/>
            <w:tcBorders>
              <w:top w:val="nil"/>
              <w:left w:val="nil"/>
              <w:bottom w:val="single" w:sz="4" w:space="0" w:color="auto"/>
              <w:right w:val="single" w:sz="4" w:space="0" w:color="auto"/>
            </w:tcBorders>
            <w:shd w:val="clear" w:color="auto" w:fill="auto"/>
            <w:noWrap/>
            <w:vAlign w:val="bottom"/>
            <w:hideMark/>
          </w:tcPr>
          <w:p w:rsidR="0038322B" w:rsidRPr="0065553E" w:rsidRDefault="0038322B" w:rsidP="0038322B">
            <w:pPr>
              <w:ind w:firstLine="0"/>
              <w:jc w:val="left"/>
              <w:rPr>
                <w:color w:val="000000"/>
                <w:szCs w:val="24"/>
                <w:lang w:eastAsia="lt-LT"/>
              </w:rPr>
            </w:pPr>
            <w:r w:rsidRPr="0065553E">
              <w:rPr>
                <w:color w:val="000000"/>
                <w:szCs w:val="24"/>
                <w:lang w:eastAsia="lt-LT"/>
              </w:rPr>
              <w:t>Viešojo maitinimo paslaugos:</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38322B" w:rsidRPr="0065553E" w:rsidRDefault="0038322B" w:rsidP="0038322B">
            <w:pPr>
              <w:ind w:firstLine="0"/>
              <w:jc w:val="center"/>
              <w:rPr>
                <w:color w:val="000000"/>
                <w:szCs w:val="24"/>
                <w:lang w:eastAsia="lt-LT"/>
              </w:rPr>
            </w:pPr>
            <w:r w:rsidRPr="0065553E">
              <w:rPr>
                <w:color w:val="000000"/>
                <w:szCs w:val="24"/>
                <w:lang w:eastAsia="lt-LT"/>
              </w:rPr>
              <w:t>60</w:t>
            </w:r>
          </w:p>
        </w:tc>
      </w:tr>
      <w:tr w:rsidR="0038322B" w:rsidRPr="0065553E" w:rsidTr="00482B6E">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38322B" w:rsidRPr="00837E2B" w:rsidRDefault="0038322B" w:rsidP="0038322B">
            <w:pPr>
              <w:ind w:firstLine="0"/>
              <w:jc w:val="center"/>
              <w:rPr>
                <w:bCs/>
                <w:color w:val="000000"/>
                <w:szCs w:val="24"/>
                <w:lang w:eastAsia="lt-LT"/>
              </w:rPr>
            </w:pPr>
            <w:r w:rsidRPr="00837E2B">
              <w:rPr>
                <w:bCs/>
                <w:color w:val="000000"/>
                <w:szCs w:val="24"/>
                <w:lang w:eastAsia="lt-LT"/>
              </w:rPr>
              <w:t>4.1.</w:t>
            </w:r>
          </w:p>
        </w:tc>
        <w:tc>
          <w:tcPr>
            <w:tcW w:w="7377" w:type="dxa"/>
            <w:tcBorders>
              <w:top w:val="nil"/>
              <w:left w:val="nil"/>
              <w:bottom w:val="single" w:sz="4" w:space="0" w:color="auto"/>
              <w:right w:val="single" w:sz="4" w:space="0" w:color="auto"/>
            </w:tcBorders>
            <w:shd w:val="clear" w:color="auto" w:fill="auto"/>
            <w:noWrap/>
            <w:vAlign w:val="bottom"/>
            <w:hideMark/>
          </w:tcPr>
          <w:p w:rsidR="0038322B" w:rsidRPr="0065553E" w:rsidRDefault="00286428" w:rsidP="0038322B">
            <w:pPr>
              <w:ind w:firstLine="0"/>
              <w:jc w:val="left"/>
              <w:rPr>
                <w:color w:val="000000"/>
                <w:szCs w:val="24"/>
                <w:lang w:eastAsia="lt-LT"/>
              </w:rPr>
            </w:pPr>
            <w:r>
              <w:rPr>
                <w:color w:val="000000"/>
                <w:szCs w:val="24"/>
                <w:lang w:eastAsia="lt-LT"/>
              </w:rPr>
              <w:t>l</w:t>
            </w:r>
            <w:r w:rsidR="0038322B" w:rsidRPr="0065553E">
              <w:rPr>
                <w:color w:val="000000"/>
                <w:szCs w:val="24"/>
                <w:lang w:eastAsia="lt-LT"/>
              </w:rPr>
              <w:t>auko kavinės, restoranai</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38322B" w:rsidRPr="0065553E" w:rsidRDefault="0038322B" w:rsidP="0038322B">
            <w:pPr>
              <w:ind w:firstLine="0"/>
              <w:jc w:val="center"/>
              <w:rPr>
                <w:color w:val="000000"/>
                <w:szCs w:val="24"/>
                <w:lang w:eastAsia="lt-LT"/>
              </w:rPr>
            </w:pPr>
            <w:r w:rsidRPr="0065553E">
              <w:rPr>
                <w:color w:val="000000"/>
                <w:szCs w:val="24"/>
                <w:lang w:eastAsia="lt-LT"/>
              </w:rPr>
              <w:t>1000</w:t>
            </w:r>
          </w:p>
        </w:tc>
      </w:tr>
      <w:tr w:rsidR="0038322B" w:rsidRPr="0065553E" w:rsidTr="00482B6E">
        <w:trPr>
          <w:trHeight w:val="9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22B" w:rsidRPr="00837E2B" w:rsidRDefault="0038322B" w:rsidP="0038322B">
            <w:pPr>
              <w:ind w:firstLine="0"/>
              <w:jc w:val="center"/>
              <w:rPr>
                <w:bCs/>
                <w:color w:val="000000"/>
                <w:szCs w:val="24"/>
                <w:lang w:eastAsia="lt-LT"/>
              </w:rPr>
            </w:pPr>
            <w:r w:rsidRPr="00837E2B">
              <w:rPr>
                <w:bCs/>
                <w:color w:val="000000"/>
                <w:szCs w:val="24"/>
                <w:lang w:eastAsia="lt-LT"/>
              </w:rPr>
              <w:lastRenderedPageBreak/>
              <w:t>5.</w:t>
            </w:r>
          </w:p>
        </w:tc>
        <w:tc>
          <w:tcPr>
            <w:tcW w:w="7377" w:type="dxa"/>
            <w:tcBorders>
              <w:top w:val="single" w:sz="4" w:space="0" w:color="auto"/>
              <w:left w:val="nil"/>
              <w:bottom w:val="single" w:sz="4" w:space="0" w:color="auto"/>
              <w:right w:val="single" w:sz="4" w:space="0" w:color="auto"/>
            </w:tcBorders>
            <w:shd w:val="clear" w:color="auto" w:fill="auto"/>
            <w:vAlign w:val="bottom"/>
            <w:hideMark/>
          </w:tcPr>
          <w:p w:rsidR="00036A99" w:rsidRPr="0065553E" w:rsidRDefault="0038322B" w:rsidP="00036A99">
            <w:pPr>
              <w:ind w:firstLine="0"/>
              <w:jc w:val="left"/>
              <w:rPr>
                <w:color w:val="000000"/>
                <w:szCs w:val="24"/>
                <w:lang w:eastAsia="lt-LT"/>
              </w:rPr>
            </w:pPr>
            <w:r w:rsidRPr="0065553E">
              <w:rPr>
                <w:color w:val="000000"/>
                <w:szCs w:val="24"/>
                <w:lang w:eastAsia="lt-LT"/>
              </w:rPr>
              <w:t>Paslaugų teikimas iš palapinės</w:t>
            </w:r>
            <w:r w:rsidR="00286428">
              <w:rPr>
                <w:color w:val="000000"/>
                <w:szCs w:val="24"/>
                <w:lang w:eastAsia="lt-LT"/>
              </w:rPr>
              <w:t xml:space="preserve"> </w:t>
            </w:r>
            <w:r w:rsidRPr="0065553E">
              <w:rPr>
                <w:color w:val="000000"/>
                <w:szCs w:val="24"/>
                <w:lang w:eastAsia="lt-LT"/>
              </w:rPr>
              <w:t>/</w:t>
            </w:r>
            <w:r w:rsidR="00286428">
              <w:rPr>
                <w:color w:val="000000"/>
                <w:szCs w:val="24"/>
                <w:lang w:eastAsia="lt-LT"/>
              </w:rPr>
              <w:t xml:space="preserve"> </w:t>
            </w:r>
            <w:r w:rsidRPr="0065553E">
              <w:rPr>
                <w:color w:val="000000"/>
                <w:szCs w:val="24"/>
                <w:lang w:eastAsia="lt-LT"/>
              </w:rPr>
              <w:t>stacionarios vietos (piešimas ant veidų, laikinų tatuiruočių darymas, skrajučių dali</w:t>
            </w:r>
            <w:r w:rsidR="00286428">
              <w:rPr>
                <w:color w:val="000000"/>
                <w:szCs w:val="24"/>
                <w:lang w:eastAsia="lt-LT"/>
              </w:rPr>
              <w:t>j</w:t>
            </w:r>
            <w:r w:rsidRPr="0065553E">
              <w:rPr>
                <w:color w:val="000000"/>
                <w:szCs w:val="24"/>
                <w:lang w:eastAsia="lt-LT"/>
              </w:rPr>
              <w:t xml:space="preserve">imas, dviračių, riedučių, </w:t>
            </w:r>
            <w:proofErr w:type="spellStart"/>
            <w:r w:rsidRPr="0065553E">
              <w:rPr>
                <w:color w:val="000000"/>
                <w:szCs w:val="24"/>
                <w:lang w:eastAsia="lt-LT"/>
              </w:rPr>
              <w:t>paspirtukų</w:t>
            </w:r>
            <w:proofErr w:type="spellEnd"/>
            <w:r w:rsidRPr="0065553E">
              <w:rPr>
                <w:color w:val="000000"/>
                <w:szCs w:val="24"/>
                <w:lang w:eastAsia="lt-LT"/>
              </w:rPr>
              <w:t>, mašinėlių nuoma ir kt.)</w:t>
            </w:r>
            <w:r w:rsidR="00036A99" w:rsidRPr="00036A99">
              <w:rPr>
                <w:color w:val="000000"/>
                <w:szCs w:val="24"/>
                <w:lang w:eastAsia="lt-LT"/>
              </w:rPr>
              <w:t>, išskyrus:</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38322B" w:rsidRPr="0065553E" w:rsidRDefault="0038322B" w:rsidP="0038322B">
            <w:pPr>
              <w:ind w:firstLine="0"/>
              <w:jc w:val="center"/>
              <w:rPr>
                <w:color w:val="000000"/>
                <w:szCs w:val="24"/>
                <w:lang w:eastAsia="lt-LT"/>
              </w:rPr>
            </w:pPr>
            <w:r w:rsidRPr="0065553E">
              <w:rPr>
                <w:color w:val="000000"/>
                <w:szCs w:val="24"/>
                <w:lang w:eastAsia="lt-LT"/>
              </w:rPr>
              <w:t>50</w:t>
            </w:r>
          </w:p>
        </w:tc>
      </w:tr>
      <w:tr w:rsidR="00036A99" w:rsidRPr="0065553E" w:rsidTr="005333C7">
        <w:trPr>
          <w:trHeight w:val="146"/>
        </w:trPr>
        <w:tc>
          <w:tcPr>
            <w:tcW w:w="576" w:type="dxa"/>
            <w:tcBorders>
              <w:top w:val="nil"/>
              <w:left w:val="single" w:sz="4" w:space="0" w:color="auto"/>
              <w:bottom w:val="single" w:sz="4" w:space="0" w:color="auto"/>
              <w:right w:val="single" w:sz="4" w:space="0" w:color="auto"/>
            </w:tcBorders>
            <w:shd w:val="clear" w:color="auto" w:fill="auto"/>
            <w:noWrap/>
            <w:vAlign w:val="center"/>
          </w:tcPr>
          <w:p w:rsidR="00036A99" w:rsidRPr="00837E2B" w:rsidRDefault="00036A99" w:rsidP="00891567">
            <w:pPr>
              <w:ind w:firstLine="0"/>
              <w:jc w:val="center"/>
              <w:rPr>
                <w:bCs/>
                <w:color w:val="000000"/>
                <w:szCs w:val="24"/>
                <w:lang w:eastAsia="lt-LT"/>
              </w:rPr>
            </w:pPr>
            <w:r w:rsidRPr="00837E2B">
              <w:rPr>
                <w:bCs/>
                <w:color w:val="000000"/>
                <w:szCs w:val="24"/>
                <w:lang w:eastAsia="lt-LT"/>
              </w:rPr>
              <w:t>5.1.</w:t>
            </w:r>
          </w:p>
        </w:tc>
        <w:tc>
          <w:tcPr>
            <w:tcW w:w="7377" w:type="dxa"/>
            <w:tcBorders>
              <w:top w:val="nil"/>
              <w:left w:val="nil"/>
              <w:bottom w:val="single" w:sz="4" w:space="0" w:color="auto"/>
              <w:right w:val="single" w:sz="4" w:space="0" w:color="auto"/>
            </w:tcBorders>
            <w:shd w:val="clear" w:color="auto" w:fill="auto"/>
            <w:vAlign w:val="bottom"/>
          </w:tcPr>
          <w:p w:rsidR="00036A99" w:rsidRPr="0065553E" w:rsidRDefault="00286428" w:rsidP="00036A99">
            <w:pPr>
              <w:ind w:firstLine="0"/>
              <w:jc w:val="left"/>
              <w:rPr>
                <w:color w:val="000000"/>
                <w:szCs w:val="24"/>
                <w:lang w:eastAsia="lt-LT"/>
              </w:rPr>
            </w:pPr>
            <w:r>
              <w:rPr>
                <w:color w:val="000000"/>
                <w:szCs w:val="24"/>
                <w:lang w:eastAsia="lt-LT"/>
              </w:rPr>
              <w:t>a</w:t>
            </w:r>
            <w:r w:rsidR="00036A99">
              <w:rPr>
                <w:color w:val="000000"/>
                <w:szCs w:val="24"/>
                <w:lang w:eastAsia="lt-LT"/>
              </w:rPr>
              <w:t xml:space="preserve">trakcionai, karuselės, batutai </w:t>
            </w:r>
            <w:r w:rsidR="00036A99" w:rsidRPr="0065553E">
              <w:rPr>
                <w:color w:val="000000"/>
                <w:szCs w:val="24"/>
                <w:lang w:eastAsia="lt-LT"/>
              </w:rPr>
              <w:t>už vienetą</w:t>
            </w:r>
          </w:p>
        </w:tc>
        <w:tc>
          <w:tcPr>
            <w:tcW w:w="1701" w:type="dxa"/>
            <w:tcBorders>
              <w:top w:val="single" w:sz="4" w:space="0" w:color="auto"/>
              <w:left w:val="nil"/>
              <w:bottom w:val="single" w:sz="4" w:space="0" w:color="auto"/>
              <w:right w:val="single" w:sz="4" w:space="0" w:color="000000"/>
            </w:tcBorders>
            <w:shd w:val="clear" w:color="auto" w:fill="auto"/>
            <w:noWrap/>
            <w:vAlign w:val="bottom"/>
          </w:tcPr>
          <w:p w:rsidR="00036A99" w:rsidRPr="0065553E" w:rsidRDefault="00036A99" w:rsidP="0038322B">
            <w:pPr>
              <w:ind w:firstLine="0"/>
              <w:jc w:val="center"/>
              <w:rPr>
                <w:color w:val="000000"/>
                <w:szCs w:val="24"/>
                <w:lang w:eastAsia="lt-LT"/>
              </w:rPr>
            </w:pPr>
            <w:r w:rsidRPr="0065553E">
              <w:rPr>
                <w:color w:val="000000"/>
                <w:szCs w:val="24"/>
                <w:lang w:eastAsia="lt-LT"/>
              </w:rPr>
              <w:t>80</w:t>
            </w:r>
          </w:p>
        </w:tc>
      </w:tr>
      <w:tr w:rsidR="00036A99" w:rsidRPr="0065553E" w:rsidTr="005333C7">
        <w:trPr>
          <w:trHeight w:val="300"/>
        </w:trPr>
        <w:tc>
          <w:tcPr>
            <w:tcW w:w="576" w:type="dxa"/>
            <w:tcBorders>
              <w:top w:val="nil"/>
              <w:left w:val="single" w:sz="4" w:space="0" w:color="auto"/>
              <w:bottom w:val="single" w:sz="4" w:space="0" w:color="auto"/>
              <w:right w:val="nil"/>
            </w:tcBorders>
            <w:shd w:val="clear" w:color="auto" w:fill="auto"/>
            <w:noWrap/>
            <w:vAlign w:val="center"/>
          </w:tcPr>
          <w:p w:rsidR="00036A99" w:rsidRPr="00837E2B" w:rsidRDefault="00036A99" w:rsidP="0038322B">
            <w:pPr>
              <w:ind w:firstLine="0"/>
              <w:jc w:val="center"/>
              <w:rPr>
                <w:bCs/>
                <w:color w:val="000000"/>
                <w:szCs w:val="24"/>
                <w:lang w:eastAsia="lt-LT"/>
              </w:rPr>
            </w:pPr>
            <w:r w:rsidRPr="00837E2B">
              <w:rPr>
                <w:bCs/>
                <w:color w:val="000000"/>
                <w:szCs w:val="24"/>
                <w:lang w:eastAsia="lt-LT"/>
              </w:rPr>
              <w:t>5.2.</w:t>
            </w:r>
          </w:p>
        </w:tc>
        <w:tc>
          <w:tcPr>
            <w:tcW w:w="7377" w:type="dxa"/>
            <w:tcBorders>
              <w:top w:val="nil"/>
              <w:left w:val="single" w:sz="4" w:space="0" w:color="auto"/>
              <w:bottom w:val="single" w:sz="4" w:space="0" w:color="auto"/>
              <w:right w:val="single" w:sz="4" w:space="0" w:color="auto"/>
            </w:tcBorders>
            <w:shd w:val="clear" w:color="auto" w:fill="auto"/>
            <w:vAlign w:val="bottom"/>
          </w:tcPr>
          <w:p w:rsidR="00036A99" w:rsidRPr="0065553E" w:rsidRDefault="00036A99" w:rsidP="0038322B">
            <w:pPr>
              <w:ind w:firstLine="0"/>
              <w:jc w:val="left"/>
              <w:rPr>
                <w:color w:val="000000"/>
                <w:szCs w:val="24"/>
                <w:lang w:eastAsia="lt-LT"/>
              </w:rPr>
            </w:pPr>
            <w:r w:rsidRPr="00036A99">
              <w:rPr>
                <w:color w:val="000000"/>
                <w:szCs w:val="24"/>
                <w:lang w:eastAsia="lt-LT"/>
              </w:rPr>
              <w:t xml:space="preserve">Nuoma (dviračių, riedučių, </w:t>
            </w:r>
            <w:proofErr w:type="spellStart"/>
            <w:r w:rsidRPr="00036A99">
              <w:rPr>
                <w:color w:val="000000"/>
                <w:szCs w:val="24"/>
                <w:lang w:eastAsia="lt-LT"/>
              </w:rPr>
              <w:t>paspirtukų</w:t>
            </w:r>
            <w:proofErr w:type="spellEnd"/>
            <w:r w:rsidRPr="00036A99">
              <w:rPr>
                <w:color w:val="000000"/>
                <w:szCs w:val="24"/>
                <w:lang w:eastAsia="lt-LT"/>
              </w:rPr>
              <w:t>, mašinėlių ir kt.) už vienetą</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036A99" w:rsidRPr="0065553E" w:rsidRDefault="00036A99" w:rsidP="0038322B">
            <w:pPr>
              <w:ind w:firstLine="0"/>
              <w:jc w:val="center"/>
              <w:rPr>
                <w:color w:val="000000"/>
                <w:szCs w:val="24"/>
                <w:lang w:eastAsia="lt-LT"/>
              </w:rPr>
            </w:pPr>
            <w:r>
              <w:rPr>
                <w:color w:val="000000"/>
                <w:szCs w:val="24"/>
                <w:lang w:eastAsia="lt-LT"/>
              </w:rPr>
              <w:t>15</w:t>
            </w:r>
          </w:p>
        </w:tc>
      </w:tr>
    </w:tbl>
    <w:p w:rsidR="005740DE" w:rsidRDefault="005740DE" w:rsidP="005740DE">
      <w:pPr>
        <w:ind w:firstLine="0"/>
        <w:rPr>
          <w:highlight w:val="yellow"/>
        </w:rPr>
      </w:pPr>
    </w:p>
    <w:p w:rsidR="005740DE" w:rsidRDefault="005740DE" w:rsidP="00482B6E">
      <w:pPr>
        <w:tabs>
          <w:tab w:val="left" w:pos="627"/>
        </w:tabs>
      </w:pPr>
      <w:r w:rsidRPr="00755BBB">
        <w:t>Plungės miesto šventės mugės dalyvio aptarnavimo paslaugų mokesti</w:t>
      </w:r>
      <w:r>
        <w:t>s</w:t>
      </w:r>
      <w:r w:rsidRPr="00755BBB">
        <w:t xml:space="preserve"> mokamas į Plungės rajono savival</w:t>
      </w:r>
      <w:r w:rsidR="00482B6E">
        <w:t>dybės administracijos sąskaitą (įstaigos</w:t>
      </w:r>
      <w:r w:rsidR="00044A7D">
        <w:t xml:space="preserve"> kodas 188714469, sąsk. Nr. LT4440100430 00386227</w:t>
      </w:r>
      <w:r w:rsidR="00482B6E">
        <w:t xml:space="preserve">), </w:t>
      </w:r>
      <w:r w:rsidR="00286428">
        <w:t xml:space="preserve">esančią </w:t>
      </w:r>
      <w:proofErr w:type="spellStart"/>
      <w:r w:rsidR="00044A7D">
        <w:t>Luminor</w:t>
      </w:r>
      <w:proofErr w:type="spellEnd"/>
      <w:r w:rsidR="00044A7D">
        <w:t xml:space="preserve"> banke</w:t>
      </w:r>
      <w:r w:rsidRPr="00755BBB">
        <w:t xml:space="preserve">. Pavedimo paskirtis - Plungės miesto šventės mugės dalyvio aptarnavimo paslaugų </w:t>
      </w:r>
      <w:r w:rsidRPr="00C82119">
        <w:t>mokestis</w:t>
      </w:r>
      <w:r w:rsidR="009B22F3" w:rsidRPr="00C82119">
        <w:t xml:space="preserve"> </w:t>
      </w:r>
      <w:r w:rsidR="00044A7D" w:rsidRPr="00A56FBB">
        <w:t>(kodas 53412</w:t>
      </w:r>
      <w:r w:rsidR="009B22F3" w:rsidRPr="00A56FBB">
        <w:t>)</w:t>
      </w:r>
      <w:r w:rsidRPr="00C82119">
        <w:t>.</w:t>
      </w:r>
    </w:p>
    <w:p w:rsidR="00FC5105" w:rsidRDefault="00FC5105" w:rsidP="00482B6E">
      <w:pPr>
        <w:tabs>
          <w:tab w:val="left" w:pos="627"/>
        </w:tabs>
      </w:pPr>
    </w:p>
    <w:p w:rsidR="00036A99" w:rsidRDefault="00036A99" w:rsidP="00482B6E">
      <w:pPr>
        <w:tabs>
          <w:tab w:val="left" w:pos="627"/>
        </w:tabs>
      </w:pPr>
      <w:r>
        <w:t>1</w:t>
      </w:r>
      <w:r w:rsidR="00815E4D">
        <w:t>8</w:t>
      </w:r>
      <w:r>
        <w:t>.4.</w:t>
      </w:r>
      <w:r w:rsidRPr="00036A99">
        <w:t xml:space="preserve"> </w:t>
      </w:r>
      <w:r w:rsidR="00467FE5">
        <w:t>Rinkliavos dydžiai už L</w:t>
      </w:r>
      <w:r w:rsidR="00467FE5" w:rsidRPr="00467FE5">
        <w:t>eidimą prekiauti</w:t>
      </w:r>
      <w:r w:rsidR="00A02173" w:rsidRPr="00A02173">
        <w:rPr>
          <w:color w:val="000000"/>
          <w:szCs w:val="24"/>
          <w:lang w:eastAsia="lt-LT"/>
        </w:rPr>
        <w:t xml:space="preserve"> </w:t>
      </w:r>
      <w:r w:rsidR="00A02173">
        <w:rPr>
          <w:color w:val="000000"/>
          <w:szCs w:val="24"/>
          <w:lang w:eastAsia="lt-LT"/>
        </w:rPr>
        <w:t>ar (ir)</w:t>
      </w:r>
      <w:r w:rsidR="00286428">
        <w:t xml:space="preserve"> </w:t>
      </w:r>
      <w:r w:rsidR="00467FE5" w:rsidRPr="00467FE5">
        <w:t>teikti paslaugas Platelių ežero regione</w:t>
      </w:r>
      <w:r w:rsidR="00286428">
        <w:t xml:space="preserve"> </w:t>
      </w:r>
      <w:r w:rsidR="00467FE5" w:rsidRPr="00467FE5">
        <w:t xml:space="preserve">(Platelių mstl.: Didžioji g., Žemaičių Kalvarijos g., Žemaitės g., Ežero g.; </w:t>
      </w:r>
      <w:proofErr w:type="spellStart"/>
      <w:r w:rsidR="00467FE5" w:rsidRPr="00467FE5">
        <w:t>Paplatelės</w:t>
      </w:r>
      <w:proofErr w:type="spellEnd"/>
      <w:r w:rsidR="00467FE5" w:rsidRPr="00467FE5">
        <w:t xml:space="preserve"> km.</w:t>
      </w:r>
      <w:r w:rsidR="00286428">
        <w:t>,</w:t>
      </w:r>
      <w:r w:rsidR="00467FE5" w:rsidRPr="00467FE5">
        <w:t xml:space="preserve"> </w:t>
      </w:r>
      <w:proofErr w:type="spellStart"/>
      <w:r w:rsidR="00467FE5" w:rsidRPr="00467FE5">
        <w:t>Plokštinės</w:t>
      </w:r>
      <w:proofErr w:type="spellEnd"/>
      <w:r w:rsidR="00467FE5" w:rsidRPr="00467FE5">
        <w:t xml:space="preserve"> g.) vasaros sezono metu (06.01 - 08.31)</w:t>
      </w:r>
      <w:r w:rsidRPr="00036A99">
        <w:t xml:space="preserve"> išdavimą:</w:t>
      </w:r>
    </w:p>
    <w:p w:rsidR="00036A99" w:rsidRDefault="00036A99" w:rsidP="005740DE">
      <w:pPr>
        <w:tabs>
          <w:tab w:val="left" w:pos="627"/>
        </w:tabs>
        <w:ind w:firstLine="539"/>
      </w:pPr>
    </w:p>
    <w:tbl>
      <w:tblPr>
        <w:tblW w:w="9654" w:type="dxa"/>
        <w:tblInd w:w="93" w:type="dxa"/>
        <w:tblLook w:val="04A0" w:firstRow="1" w:lastRow="0" w:firstColumn="1" w:lastColumn="0" w:noHBand="0" w:noVBand="1"/>
      </w:tblPr>
      <w:tblGrid>
        <w:gridCol w:w="576"/>
        <w:gridCol w:w="6669"/>
        <w:gridCol w:w="1275"/>
        <w:gridCol w:w="1150"/>
      </w:tblGrid>
      <w:tr w:rsidR="00467FE5" w:rsidRPr="0065553E" w:rsidTr="00467FE5">
        <w:trPr>
          <w:trHeight w:val="1065"/>
        </w:trPr>
        <w:tc>
          <w:tcPr>
            <w:tcW w:w="7245" w:type="dxa"/>
            <w:gridSpan w:val="2"/>
            <w:tcBorders>
              <w:top w:val="single" w:sz="4" w:space="0" w:color="auto"/>
              <w:left w:val="single" w:sz="4" w:space="0" w:color="auto"/>
              <w:bottom w:val="single" w:sz="4" w:space="0" w:color="auto"/>
              <w:right w:val="nil"/>
            </w:tcBorders>
            <w:shd w:val="clear" w:color="auto" w:fill="auto"/>
            <w:vAlign w:val="bottom"/>
            <w:hideMark/>
          </w:tcPr>
          <w:p w:rsidR="00467FE5" w:rsidRPr="0065553E" w:rsidRDefault="00467FE5" w:rsidP="00A02173">
            <w:pPr>
              <w:ind w:firstLine="0"/>
              <w:jc w:val="center"/>
              <w:rPr>
                <w:b/>
                <w:bCs/>
                <w:color w:val="000000"/>
                <w:szCs w:val="24"/>
                <w:lang w:eastAsia="lt-LT"/>
              </w:rPr>
            </w:pPr>
            <w:r w:rsidRPr="0065553E">
              <w:rPr>
                <w:b/>
                <w:bCs/>
                <w:color w:val="000000"/>
                <w:szCs w:val="24"/>
                <w:lang w:eastAsia="lt-LT"/>
              </w:rPr>
              <w:t xml:space="preserve">Rinkliavos dydžiai už </w:t>
            </w:r>
            <w:r w:rsidR="00286428">
              <w:rPr>
                <w:b/>
                <w:bCs/>
                <w:color w:val="000000"/>
                <w:szCs w:val="24"/>
                <w:lang w:eastAsia="lt-LT"/>
              </w:rPr>
              <w:t>L</w:t>
            </w:r>
            <w:r w:rsidRPr="0065553E">
              <w:rPr>
                <w:b/>
                <w:bCs/>
                <w:color w:val="000000"/>
                <w:szCs w:val="24"/>
                <w:lang w:eastAsia="lt-LT"/>
              </w:rPr>
              <w:t xml:space="preserve">eidimą prekiauti </w:t>
            </w:r>
            <w:r w:rsidR="00A02173" w:rsidRPr="00A02173">
              <w:rPr>
                <w:b/>
                <w:color w:val="000000"/>
                <w:szCs w:val="24"/>
                <w:lang w:eastAsia="lt-LT"/>
              </w:rPr>
              <w:t>ar (ir)</w:t>
            </w:r>
            <w:r w:rsidR="00A02173" w:rsidRPr="005E73AB">
              <w:rPr>
                <w:color w:val="000000"/>
                <w:szCs w:val="24"/>
                <w:lang w:eastAsia="lt-LT"/>
              </w:rPr>
              <w:t xml:space="preserve"> </w:t>
            </w:r>
            <w:r w:rsidRPr="0065553E">
              <w:rPr>
                <w:b/>
                <w:bCs/>
                <w:color w:val="000000"/>
                <w:szCs w:val="24"/>
                <w:lang w:eastAsia="lt-LT"/>
              </w:rPr>
              <w:t xml:space="preserve">teikti paslaugas Platelių ežero regione (Platelių mstl.: Didžioji g., Žemaičių Kalvarijos g., Žemaitės g., Ežero g.; </w:t>
            </w:r>
            <w:proofErr w:type="spellStart"/>
            <w:r w:rsidRPr="0065553E">
              <w:rPr>
                <w:b/>
                <w:bCs/>
                <w:color w:val="000000"/>
                <w:szCs w:val="24"/>
                <w:lang w:eastAsia="lt-LT"/>
              </w:rPr>
              <w:t>Paplatelės</w:t>
            </w:r>
            <w:proofErr w:type="spellEnd"/>
            <w:r w:rsidRPr="0065553E">
              <w:rPr>
                <w:b/>
                <w:bCs/>
                <w:color w:val="000000"/>
                <w:szCs w:val="24"/>
                <w:lang w:eastAsia="lt-LT"/>
              </w:rPr>
              <w:t xml:space="preserve"> km.</w:t>
            </w:r>
            <w:r w:rsidR="00286428">
              <w:rPr>
                <w:b/>
                <w:bCs/>
                <w:color w:val="000000"/>
                <w:szCs w:val="24"/>
                <w:lang w:eastAsia="lt-LT"/>
              </w:rPr>
              <w:t>,</w:t>
            </w:r>
            <w:r w:rsidRPr="0065553E">
              <w:rPr>
                <w:b/>
                <w:bCs/>
                <w:color w:val="000000"/>
                <w:szCs w:val="24"/>
                <w:lang w:eastAsia="lt-LT"/>
              </w:rPr>
              <w:t xml:space="preserve"> </w:t>
            </w:r>
            <w:proofErr w:type="spellStart"/>
            <w:r w:rsidRPr="0065553E">
              <w:rPr>
                <w:b/>
                <w:bCs/>
                <w:color w:val="000000"/>
                <w:szCs w:val="24"/>
                <w:lang w:eastAsia="lt-LT"/>
              </w:rPr>
              <w:t>Plokštinės</w:t>
            </w:r>
            <w:proofErr w:type="spellEnd"/>
            <w:r w:rsidRPr="0065553E">
              <w:rPr>
                <w:b/>
                <w:bCs/>
                <w:color w:val="000000"/>
                <w:szCs w:val="24"/>
                <w:lang w:eastAsia="lt-LT"/>
              </w:rPr>
              <w:t xml:space="preserve"> g.) vasaros sezono metu (06.01 - 08.31)</w:t>
            </w:r>
          </w:p>
        </w:tc>
        <w:tc>
          <w:tcPr>
            <w:tcW w:w="240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7FE5" w:rsidRPr="00467FE5" w:rsidRDefault="00467FE5" w:rsidP="00891567">
            <w:pPr>
              <w:ind w:firstLine="0"/>
              <w:jc w:val="center"/>
              <w:rPr>
                <w:color w:val="000000"/>
                <w:szCs w:val="24"/>
                <w:lang w:eastAsia="lt-LT"/>
              </w:rPr>
            </w:pPr>
            <w:r w:rsidRPr="00A56FBB">
              <w:rPr>
                <w:b/>
                <w:bCs/>
                <w:sz w:val="20"/>
                <w:lang w:eastAsia="lt-LT"/>
              </w:rPr>
              <w:t xml:space="preserve">Prekybinio ploto (iki 3 m²) </w:t>
            </w:r>
            <w:r w:rsidR="00286428" w:rsidRPr="00A56FBB">
              <w:rPr>
                <w:b/>
                <w:bCs/>
                <w:sz w:val="20"/>
                <w:lang w:eastAsia="lt-LT"/>
              </w:rPr>
              <w:t>V</w:t>
            </w:r>
            <w:r w:rsidRPr="00A56FBB">
              <w:rPr>
                <w:b/>
                <w:bCs/>
                <w:sz w:val="20"/>
                <w:lang w:eastAsia="lt-LT"/>
              </w:rPr>
              <w:t xml:space="preserve">ietinės rinkliavos dydis, </w:t>
            </w:r>
            <w:proofErr w:type="spellStart"/>
            <w:r w:rsidRPr="00A56FBB">
              <w:rPr>
                <w:b/>
                <w:bCs/>
                <w:sz w:val="20"/>
                <w:lang w:eastAsia="lt-LT"/>
              </w:rPr>
              <w:t>Eur</w:t>
            </w:r>
            <w:proofErr w:type="spellEnd"/>
          </w:p>
        </w:tc>
      </w:tr>
      <w:tr w:rsidR="00467FE5" w:rsidRPr="0065553E" w:rsidTr="00467FE5">
        <w:trPr>
          <w:trHeight w:val="227"/>
        </w:trPr>
        <w:tc>
          <w:tcPr>
            <w:tcW w:w="7245" w:type="dxa"/>
            <w:gridSpan w:val="2"/>
            <w:tcBorders>
              <w:top w:val="single" w:sz="4" w:space="0" w:color="auto"/>
              <w:left w:val="single" w:sz="4" w:space="0" w:color="auto"/>
              <w:bottom w:val="single" w:sz="4" w:space="0" w:color="auto"/>
              <w:right w:val="nil"/>
            </w:tcBorders>
            <w:shd w:val="clear" w:color="auto" w:fill="auto"/>
            <w:vAlign w:val="bottom"/>
          </w:tcPr>
          <w:p w:rsidR="00467FE5" w:rsidRPr="0065553E" w:rsidRDefault="00467FE5" w:rsidP="00891567">
            <w:pPr>
              <w:ind w:firstLine="0"/>
              <w:jc w:val="center"/>
              <w:rPr>
                <w:b/>
                <w:bCs/>
                <w:color w:val="000000"/>
                <w:szCs w:val="24"/>
                <w:lang w:eastAsia="lt-LT"/>
              </w:rPr>
            </w:pPr>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67FE5" w:rsidRPr="00467FE5" w:rsidRDefault="00467FE5" w:rsidP="00891567">
            <w:pPr>
              <w:ind w:firstLine="0"/>
              <w:jc w:val="center"/>
              <w:rPr>
                <w:b/>
                <w:color w:val="000000"/>
                <w:szCs w:val="24"/>
                <w:lang w:eastAsia="lt-LT"/>
              </w:rPr>
            </w:pPr>
            <w:r w:rsidRPr="00467FE5">
              <w:rPr>
                <w:b/>
                <w:color w:val="000000"/>
                <w:szCs w:val="24"/>
                <w:lang w:eastAsia="lt-LT"/>
              </w:rPr>
              <w:t>Parai</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467FE5" w:rsidRPr="00467FE5" w:rsidRDefault="00467FE5" w:rsidP="00891567">
            <w:pPr>
              <w:ind w:firstLine="0"/>
              <w:jc w:val="center"/>
              <w:rPr>
                <w:b/>
                <w:color w:val="000000"/>
                <w:szCs w:val="24"/>
                <w:lang w:eastAsia="lt-LT"/>
              </w:rPr>
            </w:pPr>
            <w:r w:rsidRPr="00467FE5">
              <w:rPr>
                <w:b/>
                <w:color w:val="000000"/>
                <w:szCs w:val="24"/>
                <w:lang w:eastAsia="lt-LT"/>
              </w:rPr>
              <w:t>Mėnesiui</w:t>
            </w:r>
          </w:p>
        </w:tc>
      </w:tr>
      <w:tr w:rsidR="00FC5105" w:rsidRPr="0065553E" w:rsidTr="00467FE5">
        <w:trPr>
          <w:trHeight w:val="6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C5105" w:rsidRPr="00837E2B" w:rsidRDefault="00FC5105" w:rsidP="00891567">
            <w:pPr>
              <w:ind w:firstLine="0"/>
              <w:jc w:val="center"/>
              <w:rPr>
                <w:bCs/>
                <w:color w:val="000000"/>
                <w:szCs w:val="24"/>
                <w:lang w:eastAsia="lt-LT"/>
              </w:rPr>
            </w:pPr>
            <w:r w:rsidRPr="00837E2B">
              <w:rPr>
                <w:bCs/>
                <w:color w:val="000000"/>
                <w:szCs w:val="24"/>
                <w:lang w:eastAsia="lt-LT"/>
              </w:rPr>
              <w:t xml:space="preserve">1. </w:t>
            </w:r>
          </w:p>
        </w:tc>
        <w:tc>
          <w:tcPr>
            <w:tcW w:w="6669" w:type="dxa"/>
            <w:tcBorders>
              <w:top w:val="nil"/>
              <w:left w:val="nil"/>
              <w:bottom w:val="nil"/>
              <w:right w:val="single" w:sz="4" w:space="0" w:color="auto"/>
            </w:tcBorders>
            <w:shd w:val="clear" w:color="auto" w:fill="auto"/>
            <w:vAlign w:val="center"/>
            <w:hideMark/>
          </w:tcPr>
          <w:p w:rsidR="00FC5105" w:rsidRPr="0065553E" w:rsidRDefault="00FC5105" w:rsidP="00891567">
            <w:pPr>
              <w:ind w:firstLine="0"/>
              <w:jc w:val="left"/>
              <w:rPr>
                <w:color w:val="000000"/>
                <w:szCs w:val="24"/>
                <w:lang w:eastAsia="lt-LT"/>
              </w:rPr>
            </w:pPr>
            <w:r w:rsidRPr="0065553E">
              <w:rPr>
                <w:color w:val="000000"/>
                <w:szCs w:val="24"/>
                <w:lang w:eastAsia="lt-LT"/>
              </w:rPr>
              <w:t>Ne maisto produktais (suvenyrai, knygos, akiniai nuo saulės, garso, vaizdo prekės, žaislai, tautodailės gaminiai, rankdarbiai ir kt.)</w:t>
            </w:r>
          </w:p>
        </w:tc>
        <w:tc>
          <w:tcPr>
            <w:tcW w:w="1275" w:type="dxa"/>
            <w:tcBorders>
              <w:top w:val="single" w:sz="4" w:space="0" w:color="auto"/>
              <w:left w:val="nil"/>
              <w:bottom w:val="single" w:sz="4" w:space="0" w:color="auto"/>
              <w:right w:val="single" w:sz="4" w:space="0" w:color="000000"/>
            </w:tcBorders>
            <w:shd w:val="clear" w:color="auto" w:fill="auto"/>
            <w:noWrap/>
            <w:vAlign w:val="center"/>
            <w:hideMark/>
          </w:tcPr>
          <w:p w:rsidR="00FC5105" w:rsidRPr="0065553E" w:rsidRDefault="00FC5105" w:rsidP="00891567">
            <w:pPr>
              <w:ind w:firstLine="0"/>
              <w:jc w:val="center"/>
              <w:rPr>
                <w:color w:val="000000"/>
                <w:szCs w:val="24"/>
                <w:lang w:eastAsia="lt-LT"/>
              </w:rPr>
            </w:pPr>
            <w:r w:rsidRPr="0065553E">
              <w:rPr>
                <w:color w:val="000000"/>
                <w:szCs w:val="24"/>
                <w:lang w:eastAsia="lt-LT"/>
              </w:rPr>
              <w:t>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FC5105" w:rsidRPr="0065553E" w:rsidRDefault="00FC5105" w:rsidP="00891567">
            <w:pPr>
              <w:ind w:firstLine="0"/>
              <w:jc w:val="center"/>
              <w:rPr>
                <w:color w:val="000000"/>
                <w:szCs w:val="24"/>
                <w:lang w:eastAsia="lt-LT"/>
              </w:rPr>
            </w:pPr>
            <w:r w:rsidRPr="0065553E">
              <w:rPr>
                <w:color w:val="000000"/>
                <w:szCs w:val="24"/>
                <w:lang w:eastAsia="lt-LT"/>
              </w:rPr>
              <w:t>30</w:t>
            </w:r>
          </w:p>
        </w:tc>
      </w:tr>
      <w:tr w:rsidR="00FC5105" w:rsidRPr="0065553E" w:rsidTr="00467FE5">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C5105" w:rsidRPr="00837E2B" w:rsidRDefault="00FC5105" w:rsidP="00891567">
            <w:pPr>
              <w:ind w:firstLine="0"/>
              <w:jc w:val="center"/>
              <w:rPr>
                <w:bCs/>
                <w:color w:val="000000"/>
                <w:szCs w:val="24"/>
                <w:lang w:eastAsia="lt-LT"/>
              </w:rPr>
            </w:pPr>
            <w:r w:rsidRPr="00837E2B">
              <w:rPr>
                <w:bCs/>
                <w:color w:val="000000"/>
                <w:szCs w:val="24"/>
                <w:lang w:eastAsia="lt-LT"/>
              </w:rPr>
              <w:t>2.</w:t>
            </w:r>
          </w:p>
        </w:tc>
        <w:tc>
          <w:tcPr>
            <w:tcW w:w="6669" w:type="dxa"/>
            <w:tcBorders>
              <w:top w:val="single" w:sz="4" w:space="0" w:color="auto"/>
              <w:left w:val="nil"/>
              <w:bottom w:val="single" w:sz="4" w:space="0" w:color="auto"/>
              <w:right w:val="single" w:sz="4" w:space="0" w:color="auto"/>
            </w:tcBorders>
            <w:shd w:val="clear" w:color="auto" w:fill="auto"/>
            <w:vAlign w:val="center"/>
            <w:hideMark/>
          </w:tcPr>
          <w:p w:rsidR="00FC5105" w:rsidRPr="0065553E" w:rsidRDefault="00FC5105" w:rsidP="00891567">
            <w:pPr>
              <w:ind w:firstLine="0"/>
              <w:jc w:val="left"/>
              <w:rPr>
                <w:color w:val="000000"/>
                <w:szCs w:val="24"/>
                <w:lang w:eastAsia="lt-LT"/>
              </w:rPr>
            </w:pPr>
            <w:r w:rsidRPr="0065553E">
              <w:rPr>
                <w:color w:val="000000"/>
                <w:szCs w:val="24"/>
                <w:lang w:eastAsia="lt-LT"/>
              </w:rPr>
              <w:t>Maisto produktais:</w:t>
            </w:r>
          </w:p>
        </w:tc>
        <w:tc>
          <w:tcPr>
            <w:tcW w:w="1275" w:type="dxa"/>
            <w:tcBorders>
              <w:top w:val="single" w:sz="4" w:space="0" w:color="auto"/>
              <w:left w:val="nil"/>
              <w:bottom w:val="single" w:sz="4" w:space="0" w:color="auto"/>
              <w:right w:val="single" w:sz="4" w:space="0" w:color="000000"/>
            </w:tcBorders>
            <w:shd w:val="clear" w:color="auto" w:fill="auto"/>
            <w:noWrap/>
            <w:vAlign w:val="center"/>
            <w:hideMark/>
          </w:tcPr>
          <w:p w:rsidR="00FC5105" w:rsidRPr="0065553E" w:rsidRDefault="00FC5105" w:rsidP="00891567">
            <w:pPr>
              <w:ind w:firstLine="0"/>
              <w:jc w:val="center"/>
              <w:rPr>
                <w:color w:val="000000"/>
                <w:szCs w:val="24"/>
                <w:lang w:eastAsia="lt-LT"/>
              </w:rPr>
            </w:pPr>
            <w:r w:rsidRPr="0065553E">
              <w:rPr>
                <w:color w:val="000000"/>
                <w:szCs w:val="24"/>
                <w:lang w:eastAsia="lt-LT"/>
              </w:rPr>
              <w:t>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FC5105" w:rsidRPr="0065553E" w:rsidRDefault="00FC5105" w:rsidP="00891567">
            <w:pPr>
              <w:ind w:firstLine="0"/>
              <w:jc w:val="center"/>
              <w:rPr>
                <w:color w:val="000000"/>
                <w:szCs w:val="24"/>
                <w:lang w:eastAsia="lt-LT"/>
              </w:rPr>
            </w:pPr>
            <w:r w:rsidRPr="0065553E">
              <w:rPr>
                <w:color w:val="000000"/>
                <w:szCs w:val="24"/>
                <w:lang w:eastAsia="lt-LT"/>
              </w:rPr>
              <w:t> </w:t>
            </w:r>
          </w:p>
        </w:tc>
      </w:tr>
      <w:tr w:rsidR="00FC5105" w:rsidRPr="0065553E" w:rsidTr="00467FE5">
        <w:trPr>
          <w:trHeight w:val="6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C5105" w:rsidRPr="00837E2B" w:rsidRDefault="00FC5105" w:rsidP="00891567">
            <w:pPr>
              <w:ind w:firstLine="0"/>
              <w:jc w:val="center"/>
              <w:rPr>
                <w:bCs/>
                <w:color w:val="000000"/>
                <w:szCs w:val="24"/>
                <w:lang w:eastAsia="lt-LT"/>
              </w:rPr>
            </w:pPr>
            <w:r w:rsidRPr="00837E2B">
              <w:rPr>
                <w:bCs/>
                <w:color w:val="000000"/>
                <w:szCs w:val="24"/>
                <w:lang w:eastAsia="lt-LT"/>
              </w:rPr>
              <w:t>2.1.</w:t>
            </w:r>
          </w:p>
        </w:tc>
        <w:tc>
          <w:tcPr>
            <w:tcW w:w="6669" w:type="dxa"/>
            <w:tcBorders>
              <w:top w:val="nil"/>
              <w:left w:val="nil"/>
              <w:bottom w:val="single" w:sz="4" w:space="0" w:color="auto"/>
              <w:right w:val="single" w:sz="4" w:space="0" w:color="auto"/>
            </w:tcBorders>
            <w:shd w:val="clear" w:color="auto" w:fill="auto"/>
            <w:vAlign w:val="center"/>
            <w:hideMark/>
          </w:tcPr>
          <w:p w:rsidR="00FC5105" w:rsidRPr="0065553E" w:rsidRDefault="00FC5105" w:rsidP="00891567">
            <w:pPr>
              <w:ind w:firstLine="0"/>
              <w:jc w:val="left"/>
              <w:rPr>
                <w:color w:val="000000"/>
                <w:szCs w:val="24"/>
                <w:lang w:eastAsia="lt-LT"/>
              </w:rPr>
            </w:pPr>
            <w:r w:rsidRPr="0065553E">
              <w:rPr>
                <w:color w:val="000000"/>
                <w:szCs w:val="24"/>
                <w:lang w:eastAsia="lt-LT"/>
              </w:rPr>
              <w:t>Duonos gaminiai, spragėsiai, saldumynai, virti kukurūzai, cukraus vata, ledai vaisiai, žemės ūkio produkcija, arbatžolės ir kt.</w:t>
            </w:r>
          </w:p>
        </w:tc>
        <w:tc>
          <w:tcPr>
            <w:tcW w:w="1275" w:type="dxa"/>
            <w:tcBorders>
              <w:top w:val="single" w:sz="4" w:space="0" w:color="auto"/>
              <w:left w:val="nil"/>
              <w:bottom w:val="single" w:sz="4" w:space="0" w:color="auto"/>
              <w:right w:val="single" w:sz="4" w:space="0" w:color="000000"/>
            </w:tcBorders>
            <w:shd w:val="clear" w:color="auto" w:fill="auto"/>
            <w:noWrap/>
            <w:vAlign w:val="center"/>
            <w:hideMark/>
          </w:tcPr>
          <w:p w:rsidR="00FC5105" w:rsidRPr="0065553E" w:rsidRDefault="00FC5105" w:rsidP="00891567">
            <w:pPr>
              <w:ind w:firstLine="0"/>
              <w:jc w:val="center"/>
              <w:rPr>
                <w:color w:val="000000"/>
                <w:szCs w:val="24"/>
                <w:lang w:eastAsia="lt-LT"/>
              </w:rPr>
            </w:pPr>
            <w:r w:rsidRPr="0065553E">
              <w:rPr>
                <w:color w:val="000000"/>
                <w:szCs w:val="24"/>
                <w:lang w:eastAsia="lt-LT"/>
              </w:rPr>
              <w:t>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FC5105" w:rsidRPr="0065553E" w:rsidRDefault="00FC5105" w:rsidP="00891567">
            <w:pPr>
              <w:ind w:firstLine="0"/>
              <w:jc w:val="center"/>
              <w:rPr>
                <w:color w:val="000000"/>
                <w:szCs w:val="24"/>
                <w:lang w:eastAsia="lt-LT"/>
              </w:rPr>
            </w:pPr>
            <w:r w:rsidRPr="0065553E">
              <w:rPr>
                <w:color w:val="000000"/>
                <w:szCs w:val="24"/>
                <w:lang w:eastAsia="lt-LT"/>
              </w:rPr>
              <w:t>35</w:t>
            </w:r>
          </w:p>
        </w:tc>
      </w:tr>
      <w:tr w:rsidR="00FC5105" w:rsidRPr="0065553E" w:rsidTr="00467FE5">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C5105" w:rsidRPr="00837E2B" w:rsidRDefault="00FC5105" w:rsidP="00891567">
            <w:pPr>
              <w:ind w:firstLine="0"/>
              <w:jc w:val="center"/>
              <w:rPr>
                <w:bCs/>
                <w:color w:val="000000"/>
                <w:szCs w:val="24"/>
                <w:lang w:eastAsia="lt-LT"/>
              </w:rPr>
            </w:pPr>
            <w:r w:rsidRPr="00837E2B">
              <w:rPr>
                <w:bCs/>
                <w:color w:val="000000"/>
                <w:szCs w:val="24"/>
                <w:lang w:eastAsia="lt-LT"/>
              </w:rPr>
              <w:t>2.2.</w:t>
            </w:r>
          </w:p>
        </w:tc>
        <w:tc>
          <w:tcPr>
            <w:tcW w:w="6669" w:type="dxa"/>
            <w:tcBorders>
              <w:top w:val="nil"/>
              <w:left w:val="nil"/>
              <w:bottom w:val="single" w:sz="4" w:space="0" w:color="auto"/>
              <w:right w:val="single" w:sz="4" w:space="0" w:color="auto"/>
            </w:tcBorders>
            <w:shd w:val="clear" w:color="auto" w:fill="auto"/>
            <w:vAlign w:val="center"/>
            <w:hideMark/>
          </w:tcPr>
          <w:p w:rsidR="00FC5105" w:rsidRPr="0065553E" w:rsidRDefault="00FC5105" w:rsidP="00891567">
            <w:pPr>
              <w:ind w:firstLine="0"/>
              <w:jc w:val="left"/>
              <w:rPr>
                <w:color w:val="000000"/>
                <w:szCs w:val="24"/>
                <w:lang w:eastAsia="lt-LT"/>
              </w:rPr>
            </w:pPr>
            <w:r w:rsidRPr="0065553E">
              <w:rPr>
                <w:color w:val="000000"/>
                <w:szCs w:val="24"/>
                <w:lang w:eastAsia="lt-LT"/>
              </w:rPr>
              <w:t>Rūkytos mėsos ir žuvies gaminiai</w:t>
            </w:r>
          </w:p>
        </w:tc>
        <w:tc>
          <w:tcPr>
            <w:tcW w:w="1275" w:type="dxa"/>
            <w:tcBorders>
              <w:top w:val="single" w:sz="4" w:space="0" w:color="auto"/>
              <w:left w:val="nil"/>
              <w:bottom w:val="single" w:sz="4" w:space="0" w:color="auto"/>
              <w:right w:val="single" w:sz="4" w:space="0" w:color="000000"/>
            </w:tcBorders>
            <w:shd w:val="clear" w:color="auto" w:fill="auto"/>
            <w:noWrap/>
            <w:vAlign w:val="center"/>
            <w:hideMark/>
          </w:tcPr>
          <w:p w:rsidR="00FC5105" w:rsidRPr="0065553E" w:rsidRDefault="00FC5105" w:rsidP="00891567">
            <w:pPr>
              <w:ind w:firstLine="0"/>
              <w:jc w:val="center"/>
              <w:rPr>
                <w:color w:val="000000"/>
                <w:szCs w:val="24"/>
                <w:lang w:eastAsia="lt-LT"/>
              </w:rPr>
            </w:pPr>
            <w:r w:rsidRPr="0065553E">
              <w:rPr>
                <w:color w:val="000000"/>
                <w:szCs w:val="24"/>
                <w:lang w:eastAsia="lt-LT"/>
              </w:rPr>
              <w:t>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FC5105" w:rsidRPr="0065553E" w:rsidRDefault="00FC5105" w:rsidP="00891567">
            <w:pPr>
              <w:ind w:firstLine="0"/>
              <w:jc w:val="center"/>
              <w:rPr>
                <w:color w:val="000000"/>
                <w:szCs w:val="24"/>
                <w:lang w:eastAsia="lt-LT"/>
              </w:rPr>
            </w:pPr>
            <w:r w:rsidRPr="0065553E">
              <w:rPr>
                <w:color w:val="000000"/>
                <w:szCs w:val="24"/>
                <w:lang w:eastAsia="lt-LT"/>
              </w:rPr>
              <w:t>40</w:t>
            </w:r>
          </w:p>
        </w:tc>
      </w:tr>
      <w:tr w:rsidR="00FC5105" w:rsidRPr="0065553E" w:rsidTr="00467FE5">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C5105" w:rsidRPr="00837E2B" w:rsidRDefault="00FC5105" w:rsidP="00891567">
            <w:pPr>
              <w:ind w:firstLine="0"/>
              <w:jc w:val="center"/>
              <w:rPr>
                <w:bCs/>
                <w:color w:val="000000"/>
                <w:szCs w:val="24"/>
                <w:lang w:eastAsia="lt-LT"/>
              </w:rPr>
            </w:pPr>
            <w:r w:rsidRPr="00837E2B">
              <w:rPr>
                <w:bCs/>
                <w:color w:val="000000"/>
                <w:szCs w:val="24"/>
                <w:lang w:eastAsia="lt-LT"/>
              </w:rPr>
              <w:t xml:space="preserve">3. </w:t>
            </w:r>
          </w:p>
        </w:tc>
        <w:tc>
          <w:tcPr>
            <w:tcW w:w="6669" w:type="dxa"/>
            <w:tcBorders>
              <w:top w:val="nil"/>
              <w:left w:val="nil"/>
              <w:bottom w:val="single" w:sz="4" w:space="0" w:color="auto"/>
              <w:right w:val="single" w:sz="4" w:space="0" w:color="auto"/>
            </w:tcBorders>
            <w:shd w:val="clear" w:color="auto" w:fill="auto"/>
            <w:vAlign w:val="center"/>
            <w:hideMark/>
          </w:tcPr>
          <w:p w:rsidR="00FC5105" w:rsidRPr="0065553E" w:rsidRDefault="00FC5105" w:rsidP="00891567">
            <w:pPr>
              <w:ind w:firstLine="0"/>
              <w:jc w:val="left"/>
              <w:rPr>
                <w:color w:val="000000"/>
                <w:szCs w:val="24"/>
                <w:lang w:eastAsia="lt-LT"/>
              </w:rPr>
            </w:pPr>
            <w:r w:rsidRPr="0065553E">
              <w:rPr>
                <w:color w:val="000000"/>
                <w:szCs w:val="24"/>
                <w:lang w:eastAsia="lt-LT"/>
              </w:rPr>
              <w:t>Skirtingo asortimento prekėmis (maisto ir ne maisto produktais)</w:t>
            </w:r>
          </w:p>
        </w:tc>
        <w:tc>
          <w:tcPr>
            <w:tcW w:w="1275" w:type="dxa"/>
            <w:tcBorders>
              <w:top w:val="single" w:sz="4" w:space="0" w:color="auto"/>
              <w:left w:val="nil"/>
              <w:bottom w:val="single" w:sz="4" w:space="0" w:color="auto"/>
              <w:right w:val="single" w:sz="4" w:space="0" w:color="000000"/>
            </w:tcBorders>
            <w:shd w:val="clear" w:color="auto" w:fill="auto"/>
            <w:noWrap/>
            <w:vAlign w:val="center"/>
            <w:hideMark/>
          </w:tcPr>
          <w:p w:rsidR="00FC5105" w:rsidRPr="0065553E" w:rsidRDefault="00FC5105" w:rsidP="00891567">
            <w:pPr>
              <w:ind w:firstLine="0"/>
              <w:jc w:val="center"/>
              <w:rPr>
                <w:color w:val="000000"/>
                <w:szCs w:val="24"/>
                <w:lang w:eastAsia="lt-LT"/>
              </w:rPr>
            </w:pPr>
            <w:r w:rsidRPr="0065553E">
              <w:rPr>
                <w:color w:val="000000"/>
                <w:szCs w:val="24"/>
                <w:lang w:eastAsia="lt-LT"/>
              </w:rPr>
              <w:t>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FC5105" w:rsidRPr="0065553E" w:rsidRDefault="00FC5105" w:rsidP="00891567">
            <w:pPr>
              <w:ind w:firstLine="0"/>
              <w:jc w:val="center"/>
              <w:rPr>
                <w:color w:val="000000"/>
                <w:szCs w:val="24"/>
                <w:lang w:eastAsia="lt-LT"/>
              </w:rPr>
            </w:pPr>
            <w:r w:rsidRPr="0065553E">
              <w:rPr>
                <w:color w:val="000000"/>
                <w:szCs w:val="24"/>
                <w:lang w:eastAsia="lt-LT"/>
              </w:rPr>
              <w:t>40</w:t>
            </w:r>
          </w:p>
        </w:tc>
      </w:tr>
      <w:tr w:rsidR="00FC5105" w:rsidRPr="0065553E" w:rsidTr="00467FE5">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C5105" w:rsidRPr="00837E2B" w:rsidRDefault="00FC5105" w:rsidP="00891567">
            <w:pPr>
              <w:ind w:firstLine="0"/>
              <w:jc w:val="center"/>
              <w:rPr>
                <w:bCs/>
                <w:color w:val="000000"/>
                <w:szCs w:val="24"/>
                <w:lang w:eastAsia="lt-LT"/>
              </w:rPr>
            </w:pPr>
            <w:r w:rsidRPr="00837E2B">
              <w:rPr>
                <w:bCs/>
                <w:color w:val="000000"/>
                <w:szCs w:val="24"/>
                <w:lang w:eastAsia="lt-LT"/>
              </w:rPr>
              <w:t xml:space="preserve">4. </w:t>
            </w:r>
          </w:p>
        </w:tc>
        <w:tc>
          <w:tcPr>
            <w:tcW w:w="6669" w:type="dxa"/>
            <w:tcBorders>
              <w:top w:val="nil"/>
              <w:left w:val="nil"/>
              <w:bottom w:val="single" w:sz="4" w:space="0" w:color="auto"/>
              <w:right w:val="single" w:sz="4" w:space="0" w:color="auto"/>
            </w:tcBorders>
            <w:shd w:val="clear" w:color="auto" w:fill="auto"/>
            <w:noWrap/>
            <w:vAlign w:val="bottom"/>
            <w:hideMark/>
          </w:tcPr>
          <w:p w:rsidR="00FC5105" w:rsidRPr="0065553E" w:rsidRDefault="00FC5105" w:rsidP="00891567">
            <w:pPr>
              <w:ind w:firstLine="0"/>
              <w:jc w:val="left"/>
              <w:rPr>
                <w:color w:val="000000"/>
                <w:szCs w:val="24"/>
                <w:lang w:eastAsia="lt-LT"/>
              </w:rPr>
            </w:pPr>
            <w:r w:rsidRPr="0065553E">
              <w:rPr>
                <w:color w:val="000000"/>
                <w:szCs w:val="24"/>
                <w:lang w:eastAsia="lt-LT"/>
              </w:rPr>
              <w:t xml:space="preserve">Viešojo maitinimo paslaugos </w:t>
            </w:r>
          </w:p>
        </w:tc>
        <w:tc>
          <w:tcPr>
            <w:tcW w:w="1275" w:type="dxa"/>
            <w:tcBorders>
              <w:top w:val="single" w:sz="4" w:space="0" w:color="auto"/>
              <w:left w:val="nil"/>
              <w:bottom w:val="single" w:sz="4" w:space="0" w:color="auto"/>
              <w:right w:val="single" w:sz="4" w:space="0" w:color="000000"/>
            </w:tcBorders>
            <w:shd w:val="clear" w:color="auto" w:fill="auto"/>
            <w:noWrap/>
            <w:vAlign w:val="center"/>
            <w:hideMark/>
          </w:tcPr>
          <w:p w:rsidR="00FC5105" w:rsidRPr="0065553E" w:rsidRDefault="00FC5105" w:rsidP="00891567">
            <w:pPr>
              <w:ind w:firstLine="0"/>
              <w:jc w:val="center"/>
              <w:rPr>
                <w:color w:val="000000"/>
                <w:szCs w:val="24"/>
                <w:lang w:eastAsia="lt-LT"/>
              </w:rPr>
            </w:pPr>
            <w:r w:rsidRPr="0065553E">
              <w:rPr>
                <w:color w:val="000000"/>
                <w:szCs w:val="24"/>
                <w:lang w:eastAsia="lt-LT"/>
              </w:rPr>
              <w:t>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FC5105" w:rsidRPr="0065553E" w:rsidRDefault="00FC5105" w:rsidP="00891567">
            <w:pPr>
              <w:ind w:firstLine="0"/>
              <w:jc w:val="center"/>
              <w:rPr>
                <w:color w:val="000000"/>
                <w:szCs w:val="24"/>
                <w:lang w:eastAsia="lt-LT"/>
              </w:rPr>
            </w:pPr>
            <w:r w:rsidRPr="0065553E">
              <w:rPr>
                <w:color w:val="000000"/>
                <w:szCs w:val="24"/>
                <w:lang w:eastAsia="lt-LT"/>
              </w:rPr>
              <w:t>45</w:t>
            </w:r>
          </w:p>
        </w:tc>
      </w:tr>
      <w:tr w:rsidR="00FC5105" w:rsidRPr="0065553E" w:rsidTr="00467FE5">
        <w:trPr>
          <w:trHeight w:val="6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C5105" w:rsidRPr="00837E2B" w:rsidRDefault="00FC5105" w:rsidP="00891567">
            <w:pPr>
              <w:ind w:firstLine="0"/>
              <w:jc w:val="center"/>
              <w:rPr>
                <w:bCs/>
                <w:color w:val="000000"/>
                <w:szCs w:val="24"/>
                <w:lang w:eastAsia="lt-LT"/>
              </w:rPr>
            </w:pPr>
            <w:r w:rsidRPr="00837E2B">
              <w:rPr>
                <w:bCs/>
                <w:color w:val="000000"/>
                <w:szCs w:val="24"/>
                <w:lang w:eastAsia="lt-LT"/>
              </w:rPr>
              <w:t>4.1.</w:t>
            </w:r>
          </w:p>
        </w:tc>
        <w:tc>
          <w:tcPr>
            <w:tcW w:w="6669" w:type="dxa"/>
            <w:tcBorders>
              <w:top w:val="nil"/>
              <w:left w:val="nil"/>
              <w:bottom w:val="single" w:sz="4" w:space="0" w:color="auto"/>
              <w:right w:val="single" w:sz="4" w:space="0" w:color="auto"/>
            </w:tcBorders>
            <w:shd w:val="clear" w:color="auto" w:fill="auto"/>
            <w:vAlign w:val="bottom"/>
            <w:hideMark/>
          </w:tcPr>
          <w:p w:rsidR="00FC5105" w:rsidRPr="0065553E" w:rsidRDefault="00FC5105" w:rsidP="00891567">
            <w:pPr>
              <w:ind w:firstLine="0"/>
              <w:jc w:val="left"/>
              <w:rPr>
                <w:color w:val="000000"/>
                <w:szCs w:val="24"/>
                <w:lang w:eastAsia="lt-LT"/>
              </w:rPr>
            </w:pPr>
            <w:r w:rsidRPr="0065553E">
              <w:rPr>
                <w:color w:val="000000"/>
                <w:szCs w:val="24"/>
                <w:lang w:eastAsia="lt-LT"/>
              </w:rPr>
              <w:t>Viešojo maitinimo paslaugų teikimas, įmonės aptarnavimo vietų išplėtimas lauke (kain</w:t>
            </w:r>
            <w:r w:rsidR="00286428">
              <w:rPr>
                <w:color w:val="000000"/>
                <w:szCs w:val="24"/>
                <w:lang w:eastAsia="lt-LT"/>
              </w:rPr>
              <w:t>a</w:t>
            </w:r>
            <w:r w:rsidRPr="0065553E">
              <w:rPr>
                <w:color w:val="000000"/>
                <w:szCs w:val="24"/>
                <w:lang w:eastAsia="lt-LT"/>
              </w:rPr>
              <w:t xml:space="preserve"> už 9 m2 + po 1 </w:t>
            </w:r>
            <w:proofErr w:type="spellStart"/>
            <w:r w:rsidRPr="0065553E">
              <w:rPr>
                <w:color w:val="000000"/>
                <w:szCs w:val="24"/>
                <w:lang w:eastAsia="lt-LT"/>
              </w:rPr>
              <w:t>E</w:t>
            </w:r>
            <w:r w:rsidR="00286428" w:rsidRPr="0065553E">
              <w:rPr>
                <w:color w:val="000000"/>
                <w:szCs w:val="24"/>
                <w:lang w:eastAsia="lt-LT"/>
              </w:rPr>
              <w:t>ur</w:t>
            </w:r>
            <w:proofErr w:type="spellEnd"/>
            <w:r w:rsidRPr="0065553E">
              <w:rPr>
                <w:color w:val="000000"/>
                <w:szCs w:val="24"/>
                <w:lang w:eastAsia="lt-LT"/>
              </w:rPr>
              <w:t xml:space="preserve"> už kiekvieną papildomą m2)</w:t>
            </w:r>
          </w:p>
        </w:tc>
        <w:tc>
          <w:tcPr>
            <w:tcW w:w="1275" w:type="dxa"/>
            <w:tcBorders>
              <w:top w:val="single" w:sz="4" w:space="0" w:color="auto"/>
              <w:left w:val="nil"/>
              <w:bottom w:val="single" w:sz="4" w:space="0" w:color="auto"/>
              <w:right w:val="single" w:sz="4" w:space="0" w:color="000000"/>
            </w:tcBorders>
            <w:shd w:val="clear" w:color="auto" w:fill="auto"/>
            <w:noWrap/>
            <w:vAlign w:val="center"/>
            <w:hideMark/>
          </w:tcPr>
          <w:p w:rsidR="00FC5105" w:rsidRPr="0065553E" w:rsidRDefault="00FC5105" w:rsidP="00891567">
            <w:pPr>
              <w:ind w:firstLine="0"/>
              <w:jc w:val="center"/>
              <w:rPr>
                <w:color w:val="000000"/>
                <w:szCs w:val="24"/>
                <w:lang w:eastAsia="lt-LT"/>
              </w:rPr>
            </w:pPr>
            <w:r w:rsidRPr="0065553E">
              <w:rPr>
                <w:color w:val="000000"/>
                <w:szCs w:val="24"/>
                <w:lang w:eastAsia="lt-LT"/>
              </w:rPr>
              <w:t>10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FC5105" w:rsidRPr="0065553E" w:rsidRDefault="00FC5105" w:rsidP="00891567">
            <w:pPr>
              <w:ind w:firstLine="0"/>
              <w:jc w:val="center"/>
              <w:rPr>
                <w:color w:val="000000"/>
                <w:szCs w:val="24"/>
                <w:lang w:eastAsia="lt-LT"/>
              </w:rPr>
            </w:pPr>
            <w:r w:rsidRPr="0065553E">
              <w:rPr>
                <w:color w:val="000000"/>
                <w:szCs w:val="24"/>
                <w:lang w:eastAsia="lt-LT"/>
              </w:rPr>
              <w:t>100</w:t>
            </w:r>
          </w:p>
        </w:tc>
      </w:tr>
      <w:tr w:rsidR="00FC5105" w:rsidRPr="0065553E" w:rsidTr="00467FE5">
        <w:trPr>
          <w:trHeight w:val="9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C5105" w:rsidRPr="00837E2B" w:rsidRDefault="00FC5105" w:rsidP="00891567">
            <w:pPr>
              <w:ind w:firstLine="0"/>
              <w:jc w:val="center"/>
              <w:rPr>
                <w:bCs/>
                <w:color w:val="000000"/>
                <w:szCs w:val="24"/>
                <w:lang w:eastAsia="lt-LT"/>
              </w:rPr>
            </w:pPr>
            <w:r w:rsidRPr="00837E2B">
              <w:rPr>
                <w:bCs/>
                <w:color w:val="000000"/>
                <w:szCs w:val="24"/>
                <w:lang w:eastAsia="lt-LT"/>
              </w:rPr>
              <w:t>5.</w:t>
            </w:r>
          </w:p>
        </w:tc>
        <w:tc>
          <w:tcPr>
            <w:tcW w:w="6669" w:type="dxa"/>
            <w:tcBorders>
              <w:top w:val="nil"/>
              <w:left w:val="nil"/>
              <w:bottom w:val="single" w:sz="4" w:space="0" w:color="auto"/>
              <w:right w:val="single" w:sz="4" w:space="0" w:color="auto"/>
            </w:tcBorders>
            <w:shd w:val="clear" w:color="auto" w:fill="auto"/>
            <w:vAlign w:val="bottom"/>
            <w:hideMark/>
          </w:tcPr>
          <w:p w:rsidR="00FC5105" w:rsidRPr="0065553E" w:rsidRDefault="00FC5105" w:rsidP="00891567">
            <w:pPr>
              <w:ind w:firstLine="0"/>
              <w:jc w:val="left"/>
              <w:rPr>
                <w:color w:val="000000"/>
                <w:szCs w:val="24"/>
                <w:lang w:eastAsia="lt-LT"/>
              </w:rPr>
            </w:pPr>
            <w:r w:rsidRPr="0065553E">
              <w:rPr>
                <w:color w:val="000000"/>
                <w:szCs w:val="24"/>
                <w:lang w:eastAsia="lt-LT"/>
              </w:rPr>
              <w:t>Paslaugų teikimas iš palapinės</w:t>
            </w:r>
            <w:r w:rsidR="00FF6ABF">
              <w:rPr>
                <w:color w:val="000000"/>
                <w:szCs w:val="24"/>
                <w:lang w:eastAsia="lt-LT"/>
              </w:rPr>
              <w:t xml:space="preserve"> </w:t>
            </w:r>
            <w:r w:rsidRPr="0065553E">
              <w:rPr>
                <w:color w:val="000000"/>
                <w:szCs w:val="24"/>
                <w:lang w:eastAsia="lt-LT"/>
              </w:rPr>
              <w:t>/</w:t>
            </w:r>
            <w:r w:rsidR="00FF6ABF">
              <w:rPr>
                <w:color w:val="000000"/>
                <w:szCs w:val="24"/>
                <w:lang w:eastAsia="lt-LT"/>
              </w:rPr>
              <w:t xml:space="preserve"> </w:t>
            </w:r>
            <w:r w:rsidRPr="0065553E">
              <w:rPr>
                <w:color w:val="000000"/>
                <w:szCs w:val="24"/>
                <w:lang w:eastAsia="lt-LT"/>
              </w:rPr>
              <w:t>stacionarios vietos (piešimas ant veidų, laikinų tatuiruočių darymas, kompiuterių, telefonų remontas, skrajučių dalinimas ir kt.), išskyrus:</w:t>
            </w:r>
          </w:p>
        </w:tc>
        <w:tc>
          <w:tcPr>
            <w:tcW w:w="1275" w:type="dxa"/>
            <w:tcBorders>
              <w:top w:val="single" w:sz="4" w:space="0" w:color="auto"/>
              <w:left w:val="nil"/>
              <w:bottom w:val="single" w:sz="4" w:space="0" w:color="auto"/>
              <w:right w:val="single" w:sz="4" w:space="0" w:color="000000"/>
            </w:tcBorders>
            <w:shd w:val="clear" w:color="auto" w:fill="auto"/>
            <w:noWrap/>
            <w:vAlign w:val="center"/>
            <w:hideMark/>
          </w:tcPr>
          <w:p w:rsidR="00FC5105" w:rsidRPr="0065553E" w:rsidRDefault="00FC5105" w:rsidP="00891567">
            <w:pPr>
              <w:ind w:firstLine="0"/>
              <w:jc w:val="center"/>
              <w:rPr>
                <w:color w:val="000000"/>
                <w:szCs w:val="24"/>
                <w:lang w:eastAsia="lt-LT"/>
              </w:rPr>
            </w:pPr>
            <w:r w:rsidRPr="0065553E">
              <w:rPr>
                <w:color w:val="000000"/>
                <w:szCs w:val="24"/>
                <w:lang w:eastAsia="lt-LT"/>
              </w:rPr>
              <w:t>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FC5105" w:rsidRPr="0065553E" w:rsidRDefault="00FC5105" w:rsidP="00891567">
            <w:pPr>
              <w:ind w:firstLine="0"/>
              <w:jc w:val="center"/>
              <w:rPr>
                <w:color w:val="000000"/>
                <w:szCs w:val="24"/>
                <w:lang w:eastAsia="lt-LT"/>
              </w:rPr>
            </w:pPr>
            <w:r w:rsidRPr="0065553E">
              <w:rPr>
                <w:color w:val="000000"/>
                <w:szCs w:val="24"/>
                <w:lang w:eastAsia="lt-LT"/>
              </w:rPr>
              <w:t>20</w:t>
            </w:r>
          </w:p>
        </w:tc>
      </w:tr>
      <w:tr w:rsidR="00FC5105" w:rsidRPr="0065553E" w:rsidTr="00467FE5">
        <w:trPr>
          <w:trHeight w:val="300"/>
        </w:trPr>
        <w:tc>
          <w:tcPr>
            <w:tcW w:w="576" w:type="dxa"/>
            <w:tcBorders>
              <w:top w:val="nil"/>
              <w:left w:val="single" w:sz="4" w:space="0" w:color="auto"/>
              <w:bottom w:val="single" w:sz="4" w:space="0" w:color="auto"/>
              <w:right w:val="nil"/>
            </w:tcBorders>
            <w:shd w:val="clear" w:color="auto" w:fill="auto"/>
            <w:noWrap/>
            <w:vAlign w:val="center"/>
            <w:hideMark/>
          </w:tcPr>
          <w:p w:rsidR="00FC5105" w:rsidRPr="00837E2B" w:rsidRDefault="00FC5105" w:rsidP="00891567">
            <w:pPr>
              <w:ind w:firstLine="0"/>
              <w:jc w:val="center"/>
              <w:rPr>
                <w:bCs/>
                <w:color w:val="000000"/>
                <w:szCs w:val="24"/>
                <w:lang w:eastAsia="lt-LT"/>
              </w:rPr>
            </w:pPr>
            <w:r w:rsidRPr="00837E2B">
              <w:rPr>
                <w:bCs/>
                <w:color w:val="000000"/>
                <w:szCs w:val="24"/>
                <w:lang w:eastAsia="lt-LT"/>
              </w:rPr>
              <w:t>5.1.</w:t>
            </w:r>
          </w:p>
        </w:tc>
        <w:tc>
          <w:tcPr>
            <w:tcW w:w="6669" w:type="dxa"/>
            <w:tcBorders>
              <w:top w:val="nil"/>
              <w:left w:val="single" w:sz="4" w:space="0" w:color="auto"/>
              <w:bottom w:val="single" w:sz="4" w:space="0" w:color="auto"/>
              <w:right w:val="single" w:sz="4" w:space="0" w:color="auto"/>
            </w:tcBorders>
            <w:shd w:val="clear" w:color="auto" w:fill="auto"/>
            <w:vAlign w:val="bottom"/>
            <w:hideMark/>
          </w:tcPr>
          <w:p w:rsidR="00FC5105" w:rsidRPr="0065553E" w:rsidRDefault="00FF6ABF" w:rsidP="00891567">
            <w:pPr>
              <w:ind w:firstLine="0"/>
              <w:jc w:val="left"/>
              <w:rPr>
                <w:color w:val="000000"/>
                <w:szCs w:val="24"/>
                <w:lang w:eastAsia="lt-LT"/>
              </w:rPr>
            </w:pPr>
            <w:r>
              <w:rPr>
                <w:color w:val="000000"/>
                <w:szCs w:val="24"/>
                <w:lang w:eastAsia="lt-LT"/>
              </w:rPr>
              <w:t>a</w:t>
            </w:r>
            <w:r w:rsidR="00FC5105" w:rsidRPr="0065553E">
              <w:rPr>
                <w:color w:val="000000"/>
                <w:szCs w:val="24"/>
                <w:lang w:eastAsia="lt-LT"/>
              </w:rPr>
              <w:t>trakcionai, karuselės, batutai</w:t>
            </w:r>
            <w:r w:rsidR="00FC5105" w:rsidRPr="0065553E">
              <w:rPr>
                <w:szCs w:val="24"/>
                <w:lang w:eastAsia="lt-LT"/>
              </w:rPr>
              <w:t xml:space="preserve"> už vienetą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C5105" w:rsidRPr="0065553E" w:rsidRDefault="00FC5105" w:rsidP="00891567">
            <w:pPr>
              <w:ind w:firstLine="0"/>
              <w:jc w:val="center"/>
              <w:rPr>
                <w:color w:val="000000"/>
                <w:szCs w:val="24"/>
                <w:lang w:eastAsia="lt-LT"/>
              </w:rPr>
            </w:pPr>
            <w:r w:rsidRPr="0065553E">
              <w:rPr>
                <w:color w:val="000000"/>
                <w:szCs w:val="24"/>
                <w:lang w:eastAsia="lt-LT"/>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C5105" w:rsidRPr="0065553E" w:rsidRDefault="00FC5105" w:rsidP="00891567">
            <w:pPr>
              <w:ind w:firstLine="0"/>
              <w:jc w:val="center"/>
              <w:rPr>
                <w:color w:val="000000"/>
                <w:szCs w:val="24"/>
                <w:lang w:eastAsia="lt-LT"/>
              </w:rPr>
            </w:pPr>
            <w:r w:rsidRPr="0065553E">
              <w:rPr>
                <w:color w:val="000000"/>
                <w:szCs w:val="24"/>
                <w:lang w:eastAsia="lt-LT"/>
              </w:rPr>
              <w:t>n</w:t>
            </w:r>
          </w:p>
        </w:tc>
      </w:tr>
      <w:tr w:rsidR="00FC5105" w:rsidRPr="0065553E" w:rsidTr="00467FE5">
        <w:trPr>
          <w:trHeight w:val="300"/>
        </w:trPr>
        <w:tc>
          <w:tcPr>
            <w:tcW w:w="576" w:type="dxa"/>
            <w:tcBorders>
              <w:top w:val="nil"/>
              <w:left w:val="single" w:sz="4" w:space="0" w:color="auto"/>
              <w:bottom w:val="nil"/>
              <w:right w:val="nil"/>
            </w:tcBorders>
            <w:shd w:val="clear" w:color="auto" w:fill="auto"/>
            <w:noWrap/>
            <w:vAlign w:val="center"/>
            <w:hideMark/>
          </w:tcPr>
          <w:p w:rsidR="00FC5105" w:rsidRPr="00837E2B" w:rsidRDefault="00FC5105" w:rsidP="00891567">
            <w:pPr>
              <w:ind w:firstLine="0"/>
              <w:jc w:val="center"/>
              <w:rPr>
                <w:bCs/>
                <w:color w:val="000000"/>
                <w:szCs w:val="24"/>
                <w:lang w:eastAsia="lt-LT"/>
              </w:rPr>
            </w:pPr>
            <w:r w:rsidRPr="00837E2B">
              <w:rPr>
                <w:bCs/>
                <w:color w:val="000000"/>
                <w:szCs w:val="24"/>
                <w:lang w:eastAsia="lt-LT"/>
              </w:rPr>
              <w:t>5.2.</w:t>
            </w:r>
          </w:p>
        </w:tc>
        <w:tc>
          <w:tcPr>
            <w:tcW w:w="6669" w:type="dxa"/>
            <w:tcBorders>
              <w:top w:val="nil"/>
              <w:left w:val="single" w:sz="4" w:space="0" w:color="auto"/>
              <w:bottom w:val="nil"/>
              <w:right w:val="single" w:sz="4" w:space="0" w:color="auto"/>
            </w:tcBorders>
            <w:shd w:val="clear" w:color="auto" w:fill="auto"/>
            <w:vAlign w:val="bottom"/>
            <w:hideMark/>
          </w:tcPr>
          <w:p w:rsidR="00FC5105" w:rsidRPr="0065553E" w:rsidRDefault="00FC5105" w:rsidP="00891567">
            <w:pPr>
              <w:ind w:firstLine="0"/>
              <w:jc w:val="left"/>
              <w:rPr>
                <w:color w:val="000000"/>
                <w:szCs w:val="24"/>
                <w:lang w:eastAsia="lt-LT"/>
              </w:rPr>
            </w:pPr>
            <w:r w:rsidRPr="0065553E">
              <w:rPr>
                <w:color w:val="000000"/>
                <w:szCs w:val="24"/>
                <w:lang w:eastAsia="lt-LT"/>
              </w:rPr>
              <w:t xml:space="preserve">dviračių, riedučių, </w:t>
            </w:r>
            <w:proofErr w:type="spellStart"/>
            <w:r w:rsidRPr="0065553E">
              <w:rPr>
                <w:color w:val="000000"/>
                <w:szCs w:val="24"/>
                <w:lang w:eastAsia="lt-LT"/>
              </w:rPr>
              <w:t>paspirtukų</w:t>
            </w:r>
            <w:proofErr w:type="spellEnd"/>
            <w:r w:rsidRPr="0065553E">
              <w:rPr>
                <w:color w:val="000000"/>
                <w:szCs w:val="24"/>
                <w:lang w:eastAsia="lt-LT"/>
              </w:rPr>
              <w:t>, mašinėlių ir kt.</w:t>
            </w:r>
            <w:r w:rsidR="00FF6ABF" w:rsidRPr="0065553E">
              <w:rPr>
                <w:color w:val="000000"/>
                <w:szCs w:val="24"/>
                <w:lang w:eastAsia="lt-LT"/>
              </w:rPr>
              <w:t xml:space="preserve"> </w:t>
            </w:r>
            <w:r w:rsidR="00FF6ABF">
              <w:rPr>
                <w:color w:val="000000"/>
                <w:szCs w:val="24"/>
                <w:lang w:eastAsia="lt-LT"/>
              </w:rPr>
              <w:t>n</w:t>
            </w:r>
            <w:r w:rsidR="00FF6ABF" w:rsidRPr="0065553E">
              <w:rPr>
                <w:color w:val="000000"/>
                <w:szCs w:val="24"/>
                <w:lang w:eastAsia="lt-LT"/>
              </w:rPr>
              <w:t>uoma</w:t>
            </w:r>
          </w:p>
        </w:tc>
        <w:tc>
          <w:tcPr>
            <w:tcW w:w="1275" w:type="dxa"/>
            <w:tcBorders>
              <w:top w:val="single" w:sz="4" w:space="0" w:color="auto"/>
              <w:left w:val="nil"/>
              <w:bottom w:val="nil"/>
              <w:right w:val="single" w:sz="4" w:space="0" w:color="auto"/>
            </w:tcBorders>
            <w:shd w:val="clear" w:color="auto" w:fill="auto"/>
            <w:noWrap/>
            <w:vAlign w:val="center"/>
            <w:hideMark/>
          </w:tcPr>
          <w:p w:rsidR="00FC5105" w:rsidRPr="0065553E" w:rsidRDefault="00FC5105" w:rsidP="00891567">
            <w:pPr>
              <w:ind w:firstLine="0"/>
              <w:jc w:val="center"/>
              <w:rPr>
                <w:color w:val="000000"/>
                <w:szCs w:val="24"/>
                <w:lang w:eastAsia="lt-LT"/>
              </w:rPr>
            </w:pPr>
            <w:r w:rsidRPr="0065553E">
              <w:rPr>
                <w:color w:val="000000"/>
                <w:szCs w:val="24"/>
                <w:lang w:eastAsia="lt-LT"/>
              </w:rPr>
              <w:t>5</w:t>
            </w:r>
          </w:p>
        </w:tc>
        <w:tc>
          <w:tcPr>
            <w:tcW w:w="1134" w:type="dxa"/>
            <w:tcBorders>
              <w:top w:val="single" w:sz="4" w:space="0" w:color="auto"/>
              <w:left w:val="nil"/>
              <w:bottom w:val="nil"/>
              <w:right w:val="single" w:sz="4" w:space="0" w:color="auto"/>
            </w:tcBorders>
            <w:shd w:val="clear" w:color="auto" w:fill="auto"/>
            <w:noWrap/>
            <w:vAlign w:val="center"/>
            <w:hideMark/>
          </w:tcPr>
          <w:p w:rsidR="00FC5105" w:rsidRPr="0065553E" w:rsidRDefault="00FC5105" w:rsidP="00891567">
            <w:pPr>
              <w:ind w:firstLine="0"/>
              <w:jc w:val="center"/>
              <w:rPr>
                <w:color w:val="000000"/>
                <w:szCs w:val="24"/>
                <w:lang w:eastAsia="lt-LT"/>
              </w:rPr>
            </w:pPr>
            <w:r w:rsidRPr="0065553E">
              <w:rPr>
                <w:color w:val="000000"/>
                <w:szCs w:val="24"/>
                <w:lang w:eastAsia="lt-LT"/>
              </w:rPr>
              <w:t>30</w:t>
            </w:r>
          </w:p>
        </w:tc>
      </w:tr>
      <w:tr w:rsidR="00FC5105" w:rsidRPr="0065553E" w:rsidTr="00467FE5">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105" w:rsidRPr="00837E2B" w:rsidRDefault="00FC5105" w:rsidP="00891567">
            <w:pPr>
              <w:ind w:firstLine="0"/>
              <w:jc w:val="center"/>
              <w:rPr>
                <w:bCs/>
                <w:color w:val="000000"/>
                <w:szCs w:val="24"/>
                <w:lang w:eastAsia="lt-LT"/>
              </w:rPr>
            </w:pPr>
            <w:r w:rsidRPr="00837E2B">
              <w:rPr>
                <w:bCs/>
                <w:color w:val="000000"/>
                <w:szCs w:val="24"/>
                <w:lang w:eastAsia="lt-LT"/>
              </w:rPr>
              <w:t>5.3.</w:t>
            </w:r>
          </w:p>
        </w:tc>
        <w:tc>
          <w:tcPr>
            <w:tcW w:w="6669" w:type="dxa"/>
            <w:tcBorders>
              <w:top w:val="single" w:sz="4" w:space="0" w:color="auto"/>
              <w:left w:val="nil"/>
              <w:bottom w:val="single" w:sz="4" w:space="0" w:color="auto"/>
              <w:right w:val="single" w:sz="4" w:space="0" w:color="auto"/>
            </w:tcBorders>
            <w:shd w:val="clear" w:color="auto" w:fill="auto"/>
            <w:vAlign w:val="bottom"/>
            <w:hideMark/>
          </w:tcPr>
          <w:p w:rsidR="00FC5105" w:rsidRPr="0065553E" w:rsidRDefault="00FC5105" w:rsidP="002F443D">
            <w:pPr>
              <w:ind w:firstLine="0"/>
              <w:jc w:val="left"/>
              <w:rPr>
                <w:color w:val="000000"/>
                <w:szCs w:val="24"/>
                <w:lang w:eastAsia="lt-LT"/>
              </w:rPr>
            </w:pPr>
            <w:r w:rsidRPr="0065553E">
              <w:rPr>
                <w:color w:val="000000"/>
                <w:szCs w:val="24"/>
                <w:lang w:eastAsia="lt-LT"/>
              </w:rPr>
              <w:t>Vandens transport</w:t>
            </w:r>
            <w:r w:rsidR="00FF6ABF">
              <w:rPr>
                <w:color w:val="000000"/>
                <w:szCs w:val="24"/>
                <w:lang w:eastAsia="lt-LT"/>
              </w:rPr>
              <w:t>as</w:t>
            </w:r>
            <w:r w:rsidRPr="0065553E">
              <w:rPr>
                <w:color w:val="000000"/>
                <w:szCs w:val="24"/>
                <w:lang w:eastAsia="lt-LT"/>
              </w:rPr>
              <w:t xml:space="preserve"> už vnt.</w:t>
            </w:r>
            <w:r w:rsidR="002F443D">
              <w:rPr>
                <w:color w:val="000000"/>
                <w:szCs w:val="24"/>
                <w:lang w:eastAsia="lt-LT"/>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C5105" w:rsidRPr="0065553E" w:rsidRDefault="00FC5105" w:rsidP="00891567">
            <w:pPr>
              <w:ind w:firstLine="0"/>
              <w:jc w:val="center"/>
              <w:rPr>
                <w:color w:val="000000"/>
                <w:szCs w:val="24"/>
                <w:lang w:eastAsia="lt-LT"/>
              </w:rPr>
            </w:pPr>
            <w:r w:rsidRPr="0065553E">
              <w:rPr>
                <w:color w:val="000000"/>
                <w:szCs w:val="24"/>
                <w:lang w:eastAsia="lt-LT"/>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C5105" w:rsidRPr="0065553E" w:rsidRDefault="00FC5105" w:rsidP="00891567">
            <w:pPr>
              <w:ind w:firstLine="0"/>
              <w:jc w:val="center"/>
              <w:rPr>
                <w:color w:val="000000"/>
                <w:szCs w:val="24"/>
                <w:lang w:eastAsia="lt-LT"/>
              </w:rPr>
            </w:pPr>
            <w:r w:rsidRPr="0065553E">
              <w:rPr>
                <w:color w:val="000000"/>
                <w:szCs w:val="24"/>
                <w:lang w:eastAsia="lt-LT"/>
              </w:rPr>
              <w:t>30</w:t>
            </w:r>
          </w:p>
        </w:tc>
      </w:tr>
    </w:tbl>
    <w:p w:rsidR="00FC5105" w:rsidRDefault="00FC5105" w:rsidP="005740DE">
      <w:pPr>
        <w:tabs>
          <w:tab w:val="left" w:pos="627"/>
        </w:tabs>
        <w:ind w:firstLine="539"/>
      </w:pPr>
    </w:p>
    <w:p w:rsidR="00BC0CC3" w:rsidRDefault="000E7BDB" w:rsidP="00837E2B">
      <w:r w:rsidRPr="009C76D2">
        <w:t xml:space="preserve">Rinkliava </w:t>
      </w:r>
      <w:r>
        <w:t xml:space="preserve">mokama </w:t>
      </w:r>
      <w:r w:rsidRPr="00755BBB">
        <w:t>į Plungės rajono savival</w:t>
      </w:r>
      <w:r w:rsidR="00482B6E">
        <w:t>dybės administracijos sąskaitą (įstaigos</w:t>
      </w:r>
      <w:r w:rsidR="00044A7D">
        <w:t xml:space="preserve"> kodas 188714469,</w:t>
      </w:r>
      <w:r w:rsidRPr="00755BBB">
        <w:t xml:space="preserve"> sąsk. N</w:t>
      </w:r>
      <w:r w:rsidR="00044A7D">
        <w:t>r. LT44 4010 0430 003 86227</w:t>
      </w:r>
      <w:r w:rsidR="00482B6E">
        <w:t>)</w:t>
      </w:r>
      <w:r w:rsidR="00FF6ABF">
        <w:t>, esančią</w:t>
      </w:r>
      <w:r w:rsidR="00044A7D">
        <w:t xml:space="preserve"> </w:t>
      </w:r>
      <w:proofErr w:type="spellStart"/>
      <w:r w:rsidR="00044A7D">
        <w:t>Luminor</w:t>
      </w:r>
      <w:proofErr w:type="spellEnd"/>
      <w:r w:rsidR="00044A7D">
        <w:t xml:space="preserve"> banke</w:t>
      </w:r>
      <w:r w:rsidR="00EF13D1">
        <w:t>. Pavedimo paskirties kodas</w:t>
      </w:r>
      <w:r w:rsidRPr="00755BBB">
        <w:t xml:space="preserve"> </w:t>
      </w:r>
      <w:r w:rsidR="00482B6E">
        <w:t xml:space="preserve">- </w:t>
      </w:r>
      <w:r w:rsidR="00EF13D1">
        <w:t xml:space="preserve">53406 (Platelių </w:t>
      </w:r>
      <w:proofErr w:type="spellStart"/>
      <w:r w:rsidR="00EF13D1">
        <w:t>sen</w:t>
      </w:r>
      <w:proofErr w:type="spellEnd"/>
      <w:r w:rsidR="00EF13D1">
        <w:t>)</w:t>
      </w:r>
      <w:r w:rsidR="00BC0CC3">
        <w:t>.</w:t>
      </w:r>
    </w:p>
    <w:p w:rsidR="000E7BDB" w:rsidRDefault="000E7BDB" w:rsidP="00837E2B">
      <w:pPr>
        <w:ind w:firstLine="0"/>
        <w:rPr>
          <w:highlight w:val="yellow"/>
        </w:rPr>
      </w:pPr>
      <w:r>
        <w:t xml:space="preserve"> </w:t>
      </w:r>
    </w:p>
    <w:p w:rsidR="00BC0CC3" w:rsidRDefault="005740DE" w:rsidP="00837E2B">
      <w:pPr>
        <w:ind w:firstLine="0"/>
        <w:jc w:val="center"/>
        <w:rPr>
          <w:b/>
          <w:bCs/>
        </w:rPr>
      </w:pPr>
      <w:r w:rsidRPr="00322913">
        <w:rPr>
          <w:b/>
          <w:bCs/>
        </w:rPr>
        <w:t>V</w:t>
      </w:r>
      <w:r w:rsidR="00482B6E">
        <w:rPr>
          <w:b/>
          <w:bCs/>
        </w:rPr>
        <w:t>I</w:t>
      </w:r>
      <w:r w:rsidR="00BC0CC3" w:rsidRPr="00BC0CC3">
        <w:rPr>
          <w:b/>
          <w:bCs/>
        </w:rPr>
        <w:t xml:space="preserve"> </w:t>
      </w:r>
      <w:r w:rsidR="00BC0CC3">
        <w:rPr>
          <w:b/>
          <w:bCs/>
        </w:rPr>
        <w:t>SKYRIUS</w:t>
      </w:r>
      <w:r w:rsidR="00BC0CC3" w:rsidRPr="00940522">
        <w:rPr>
          <w:b/>
          <w:bCs/>
        </w:rPr>
        <w:t xml:space="preserve"> </w:t>
      </w:r>
    </w:p>
    <w:p w:rsidR="005740DE" w:rsidRDefault="005740DE" w:rsidP="00837E2B">
      <w:pPr>
        <w:ind w:firstLine="0"/>
        <w:jc w:val="center"/>
        <w:rPr>
          <w:b/>
          <w:bCs/>
        </w:rPr>
      </w:pPr>
      <w:r w:rsidRPr="00322913">
        <w:rPr>
          <w:b/>
          <w:bCs/>
        </w:rPr>
        <w:t xml:space="preserve"> RINKLIAVOS RINKIMO KONTROLĖ IR ATSAKOMYBĖ</w:t>
      </w:r>
    </w:p>
    <w:p w:rsidR="00837E2B" w:rsidRPr="00322913" w:rsidRDefault="00837E2B" w:rsidP="00837E2B">
      <w:pPr>
        <w:ind w:firstLine="0"/>
        <w:jc w:val="center"/>
      </w:pPr>
    </w:p>
    <w:p w:rsidR="005740DE" w:rsidRDefault="005740DE" w:rsidP="00482B6E">
      <w:r>
        <w:t>1</w:t>
      </w:r>
      <w:r w:rsidR="00815E4D">
        <w:t>9</w:t>
      </w:r>
      <w:r w:rsidRPr="00940522">
        <w:t xml:space="preserve">. Rinkliavos </w:t>
      </w:r>
      <w:r>
        <w:t xml:space="preserve">rinkimą </w:t>
      </w:r>
      <w:r w:rsidR="00482B6E">
        <w:t>kontroliuoja</w:t>
      </w:r>
      <w:r w:rsidRPr="00940522">
        <w:t xml:space="preserve"> Savivaldybės </w:t>
      </w:r>
      <w:r>
        <w:t>Kontrolės ir audito tarnyba.</w:t>
      </w:r>
    </w:p>
    <w:p w:rsidR="00337AD2" w:rsidRDefault="00815E4D" w:rsidP="00482B6E">
      <w:r>
        <w:t>20</w:t>
      </w:r>
      <w:r w:rsidR="00337AD2">
        <w:t>. Delspinigiai</w:t>
      </w:r>
      <w:r w:rsidR="00C82119">
        <w:t>,</w:t>
      </w:r>
      <w:r w:rsidR="00337AD2">
        <w:t xml:space="preserve"> kaip papildoma kontrolės priemonė už leidimo išdavimą</w:t>
      </w:r>
      <w:r w:rsidR="00C82119">
        <w:t>,</w:t>
      </w:r>
      <w:r w:rsidR="00337AD2">
        <w:t xml:space="preserve"> nenustatomi, nes pagal </w:t>
      </w:r>
      <w:r w:rsidR="00482B6E">
        <w:t>Rinkliavos n</w:t>
      </w:r>
      <w:r w:rsidR="00337AD2">
        <w:t>uostatų 9 punktą</w:t>
      </w:r>
      <w:r w:rsidR="006B75D0">
        <w:t xml:space="preserve"> vietinė rinkliava yra sumokama</w:t>
      </w:r>
      <w:r w:rsidR="000D7E0D">
        <w:t xml:space="preserve"> iki leidimo</w:t>
      </w:r>
      <w:r w:rsidR="006B75D0">
        <w:t xml:space="preserve"> prekiauti </w:t>
      </w:r>
      <w:r w:rsidR="00A02173">
        <w:rPr>
          <w:color w:val="000000"/>
          <w:szCs w:val="24"/>
          <w:lang w:eastAsia="lt-LT"/>
        </w:rPr>
        <w:t>ar (ir)</w:t>
      </w:r>
      <w:r w:rsidR="00A02173" w:rsidRPr="005E73AB">
        <w:rPr>
          <w:color w:val="000000"/>
          <w:szCs w:val="24"/>
          <w:lang w:eastAsia="lt-LT"/>
        </w:rPr>
        <w:t xml:space="preserve"> </w:t>
      </w:r>
      <w:r w:rsidR="00A02173">
        <w:rPr>
          <w:color w:val="000000"/>
          <w:szCs w:val="24"/>
          <w:lang w:eastAsia="lt-LT"/>
        </w:rPr>
        <w:t>t</w:t>
      </w:r>
      <w:r w:rsidR="006B75D0">
        <w:t>eikti norimas paslaugas</w:t>
      </w:r>
      <w:r w:rsidR="000D7E0D">
        <w:t xml:space="preserve"> išdavimo</w:t>
      </w:r>
      <w:r w:rsidR="006B75D0">
        <w:t>.</w:t>
      </w:r>
      <w:r w:rsidR="00337AD2">
        <w:t xml:space="preserve"> </w:t>
      </w:r>
    </w:p>
    <w:p w:rsidR="005740DE" w:rsidRDefault="00815E4D" w:rsidP="00482B6E">
      <w:r>
        <w:lastRenderedPageBreak/>
        <w:t>21</w:t>
      </w:r>
      <w:r w:rsidR="005740DE">
        <w:t xml:space="preserve">. </w:t>
      </w:r>
      <w:r w:rsidR="005740DE" w:rsidRPr="00940522">
        <w:t>Asmenys, pažeidę šiuos Rinkliavų nuostatus, atsako įstatymų nustatyta tvarka.</w:t>
      </w:r>
    </w:p>
    <w:p w:rsidR="005740DE" w:rsidRDefault="005740DE" w:rsidP="00482B6E">
      <w:r>
        <w:t>2</w:t>
      </w:r>
      <w:r w:rsidR="00815E4D">
        <w:t>2</w:t>
      </w:r>
      <w:r>
        <w:t>.</w:t>
      </w:r>
      <w:r w:rsidR="00837E2B">
        <w:t xml:space="preserve"> </w:t>
      </w:r>
      <w:r w:rsidRPr="00B679DE">
        <w:t>Ši</w:t>
      </w:r>
      <w:r>
        <w:t xml:space="preserve">e </w:t>
      </w:r>
      <w:r w:rsidR="00482B6E">
        <w:t>Rinkliavos n</w:t>
      </w:r>
      <w:r>
        <w:t>uostatai</w:t>
      </w:r>
      <w:r w:rsidRPr="0077361B">
        <w:t xml:space="preserve"> keičiam</w:t>
      </w:r>
      <w:r>
        <w:t>i</w:t>
      </w:r>
      <w:r w:rsidRPr="0077361B">
        <w:t xml:space="preserve">, </w:t>
      </w:r>
      <w:r w:rsidR="00FF6ABF">
        <w:t xml:space="preserve">pripažįstami negaliojančiais </w:t>
      </w:r>
      <w:r w:rsidRPr="0077361B">
        <w:t>ar stabdomas jų galiojimas Savivaldybės tarybos sprendimu.</w:t>
      </w:r>
    </w:p>
    <w:p w:rsidR="00BC0CC3" w:rsidRDefault="00BC0CC3" w:rsidP="00122672">
      <w:pPr>
        <w:ind w:firstLine="567"/>
        <w:jc w:val="center"/>
      </w:pPr>
      <w:r>
        <w:t>_____________________________</w:t>
      </w:r>
    </w:p>
    <w:p w:rsidR="00904D3A" w:rsidRPr="00122672" w:rsidRDefault="007A4D91" w:rsidP="00837E2B">
      <w:pPr>
        <w:ind w:firstLine="0"/>
        <w:jc w:val="center"/>
        <w:rPr>
          <w:b/>
          <w:bCs/>
        </w:rPr>
      </w:pPr>
      <w:r>
        <w:br w:type="page"/>
      </w:r>
      <w:r w:rsidR="00904D3A" w:rsidRPr="00122672">
        <w:rPr>
          <w:b/>
          <w:bCs/>
        </w:rPr>
        <w:lastRenderedPageBreak/>
        <w:t>PLUNGĖS RAJONO SAVIVALDYBĖS ADMINISTRACIJOS</w:t>
      </w:r>
    </w:p>
    <w:p w:rsidR="00904D3A" w:rsidRPr="00122672" w:rsidRDefault="00904D3A" w:rsidP="00837E2B">
      <w:pPr>
        <w:ind w:firstLine="0"/>
        <w:jc w:val="center"/>
        <w:rPr>
          <w:b/>
          <w:bCs/>
        </w:rPr>
      </w:pPr>
      <w:r w:rsidRPr="00122672">
        <w:rPr>
          <w:b/>
          <w:bCs/>
        </w:rPr>
        <w:t>JURIDINIS IR PERSONALO ADMINISTRAVIMO SKYRIUS</w:t>
      </w:r>
    </w:p>
    <w:p w:rsidR="00904D3A" w:rsidRDefault="00904D3A" w:rsidP="00837E2B">
      <w:pPr>
        <w:ind w:firstLine="0"/>
        <w:jc w:val="center"/>
      </w:pPr>
    </w:p>
    <w:p w:rsidR="00904D3A" w:rsidRPr="00A56FBB" w:rsidRDefault="00FF6ABF" w:rsidP="00837E2B">
      <w:pPr>
        <w:ind w:firstLine="0"/>
        <w:jc w:val="center"/>
        <w:rPr>
          <w:b/>
        </w:rPr>
      </w:pPr>
      <w:r w:rsidRPr="00A56FBB">
        <w:rPr>
          <w:b/>
        </w:rPr>
        <w:t>AIŠKINAMASIS RAŠTAS</w:t>
      </w:r>
    </w:p>
    <w:p w:rsidR="00FF6ABF" w:rsidRPr="00122672" w:rsidRDefault="00FF6ABF" w:rsidP="00837E2B">
      <w:pPr>
        <w:ind w:firstLine="0"/>
        <w:jc w:val="center"/>
        <w:rPr>
          <w:b/>
          <w:bCs/>
        </w:rPr>
      </w:pPr>
      <w:r w:rsidRPr="00122672">
        <w:rPr>
          <w:b/>
          <w:bCs/>
        </w:rPr>
        <w:t xml:space="preserve">PRIE </w:t>
      </w:r>
      <w:r w:rsidR="003D329E" w:rsidRPr="00122672">
        <w:rPr>
          <w:b/>
          <w:bCs/>
        </w:rPr>
        <w:t>S</w:t>
      </w:r>
      <w:r w:rsidR="00E42463" w:rsidRPr="00122672">
        <w:rPr>
          <w:b/>
          <w:bCs/>
        </w:rPr>
        <w:t>PRENDIMO PROJEKTO</w:t>
      </w:r>
    </w:p>
    <w:p w:rsidR="00E42463" w:rsidRPr="00122672" w:rsidRDefault="00E42463" w:rsidP="00837E2B">
      <w:pPr>
        <w:ind w:firstLine="0"/>
        <w:jc w:val="center"/>
        <w:rPr>
          <w:b/>
          <w:bCs/>
        </w:rPr>
      </w:pPr>
      <w:r w:rsidRPr="00122672">
        <w:rPr>
          <w:b/>
          <w:bCs/>
        </w:rPr>
        <w:t>,,DĖL VIETINĖS R</w:t>
      </w:r>
      <w:r w:rsidR="00904D3A" w:rsidRPr="00122672">
        <w:rPr>
          <w:b/>
          <w:bCs/>
        </w:rPr>
        <w:t>I</w:t>
      </w:r>
      <w:r w:rsidRPr="00122672">
        <w:rPr>
          <w:b/>
          <w:bCs/>
        </w:rPr>
        <w:t>NK</w:t>
      </w:r>
      <w:r w:rsidR="00904D3A" w:rsidRPr="00122672">
        <w:rPr>
          <w:b/>
          <w:bCs/>
        </w:rPr>
        <w:t>L</w:t>
      </w:r>
      <w:r w:rsidRPr="00122672">
        <w:rPr>
          <w:b/>
          <w:bCs/>
        </w:rPr>
        <w:t>IAV</w:t>
      </w:r>
      <w:r w:rsidR="00904D3A" w:rsidRPr="00122672">
        <w:rPr>
          <w:b/>
          <w:bCs/>
        </w:rPr>
        <w:t>O</w:t>
      </w:r>
      <w:r w:rsidRPr="00122672">
        <w:rPr>
          <w:b/>
          <w:bCs/>
        </w:rPr>
        <w:t xml:space="preserve">S UŽ </w:t>
      </w:r>
      <w:r w:rsidR="00904D3A" w:rsidRPr="00122672">
        <w:rPr>
          <w:b/>
          <w:bCs/>
        </w:rPr>
        <w:t xml:space="preserve">LEIDIMO </w:t>
      </w:r>
      <w:r w:rsidRPr="00122672">
        <w:rPr>
          <w:b/>
          <w:bCs/>
        </w:rPr>
        <w:t xml:space="preserve">PREKIAUTI </w:t>
      </w:r>
      <w:r w:rsidR="00A02173">
        <w:rPr>
          <w:b/>
          <w:bCs/>
        </w:rPr>
        <w:t xml:space="preserve">AR (IR) </w:t>
      </w:r>
      <w:r w:rsidRPr="00122672">
        <w:rPr>
          <w:b/>
          <w:bCs/>
        </w:rPr>
        <w:t>TEIKTI PASLAUGAS PLUNGĖS RAJONO SAVIVALDYBĖS VIEŠOSIOSE VIETOSE IŠDAVIMĄ NUOSTATŲ PATVIRTINIMO“</w:t>
      </w:r>
    </w:p>
    <w:p w:rsidR="00904D3A" w:rsidRDefault="00904D3A" w:rsidP="00122672">
      <w:pPr>
        <w:ind w:firstLine="0"/>
      </w:pPr>
    </w:p>
    <w:p w:rsidR="00904D3A" w:rsidRDefault="00AD7C7D" w:rsidP="00904D3A">
      <w:pPr>
        <w:ind w:firstLine="0"/>
        <w:jc w:val="center"/>
      </w:pPr>
      <w:r>
        <w:t>2022 m. gegu</w:t>
      </w:r>
      <w:r w:rsidR="00815E4D">
        <w:t>ži</w:t>
      </w:r>
      <w:r>
        <w:t xml:space="preserve">o </w:t>
      </w:r>
      <w:r w:rsidR="00C82119">
        <w:t>6</w:t>
      </w:r>
      <w:r w:rsidR="00904D3A">
        <w:t xml:space="preserve"> d. </w:t>
      </w:r>
    </w:p>
    <w:p w:rsidR="00BC0ADC" w:rsidRDefault="00FF6ABF" w:rsidP="00815E4D">
      <w:pPr>
        <w:ind w:firstLine="0"/>
        <w:jc w:val="center"/>
      </w:pPr>
      <w:r>
        <w:t>Plungė</w:t>
      </w:r>
      <w:r w:rsidR="00BC0ADC">
        <w:t xml:space="preserve">  </w:t>
      </w:r>
      <w:r w:rsidR="008613E9">
        <w:t xml:space="preserve">     </w:t>
      </w:r>
      <w:r w:rsidR="00815E4D">
        <w:t xml:space="preserve">                </w:t>
      </w:r>
    </w:p>
    <w:p w:rsidR="00BC0ADC" w:rsidRDefault="00BC0ADC" w:rsidP="00BC0ADC">
      <w:pPr>
        <w:ind w:firstLine="0"/>
      </w:pPr>
    </w:p>
    <w:p w:rsidR="00A7386D" w:rsidRDefault="00BC0ADC" w:rsidP="00482B6E">
      <w:r w:rsidRPr="00837E2B">
        <w:rPr>
          <w:b/>
        </w:rPr>
        <w:t>1. Parengto teisės akto projekto tikslai, problemos esmė.</w:t>
      </w:r>
      <w:r w:rsidR="00D837D2">
        <w:t xml:space="preserve"> Parengto tarybos sprendimo esmė surinkti daugiau biudžeto pajamų už leidimų prekiauti</w:t>
      </w:r>
      <w:r w:rsidR="003D127F">
        <w:t xml:space="preserve"> ar teikti paslaugas</w:t>
      </w:r>
      <w:r w:rsidR="00A7386D">
        <w:t xml:space="preserve"> išdavimą. </w:t>
      </w:r>
    </w:p>
    <w:p w:rsidR="00BC0ADC" w:rsidRDefault="00BC0ADC" w:rsidP="00482B6E">
      <w:r w:rsidRPr="00837E2B">
        <w:rPr>
          <w:b/>
        </w:rPr>
        <w:t>2. Kaip šiuo metu yra sprendžiami projekte aptarti klausimai.</w:t>
      </w:r>
      <w:r w:rsidR="00A7386D">
        <w:t xml:space="preserve"> Šiuo metu sprendimo projekto klausimai yra reglamentuoti Plungės rajono savivaldybės tarybos 2015</w:t>
      </w:r>
      <w:r w:rsidR="00C82119">
        <w:t xml:space="preserve"> m. gegužės </w:t>
      </w:r>
      <w:r w:rsidR="00A7386D">
        <w:t>21</w:t>
      </w:r>
      <w:r w:rsidR="00C82119">
        <w:t xml:space="preserve"> d. </w:t>
      </w:r>
      <w:r w:rsidR="00A7386D">
        <w:t>sprendimu Nr. T1-138</w:t>
      </w:r>
      <w:r w:rsidR="00C86DFC">
        <w:t xml:space="preserve"> </w:t>
      </w:r>
      <w:r w:rsidR="00A7386D">
        <w:t>,,Dėl vietinės rinkliavos už leidimo prekiauti ar (ir) teikti paslaugas Plungės rajono savivaldybės viešosiose vietose</w:t>
      </w:r>
      <w:r w:rsidR="009E2A9E">
        <w:t xml:space="preserve">. </w:t>
      </w:r>
    </w:p>
    <w:p w:rsidR="00BC0ADC" w:rsidRDefault="00BC0ADC" w:rsidP="00482B6E">
      <w:r w:rsidRPr="00837E2B">
        <w:rPr>
          <w:b/>
        </w:rPr>
        <w:t>3. Kodėl būtina priimti sprendimą, kokių pozityvių rezultatų laukiama.</w:t>
      </w:r>
      <w:r w:rsidR="00BC4DF1">
        <w:t xml:space="preserve"> Pakėlus leidimų įkainius tikėtina bus surinkta daugiau lėšų į biudžeto pajamas. Dėl to būtų teigiamas poveikis ekonomikai ir finansų sistemai. </w:t>
      </w:r>
    </w:p>
    <w:p w:rsidR="00BC0ADC" w:rsidRDefault="00BC0ADC" w:rsidP="00482B6E">
      <w:r w:rsidRPr="00837E2B">
        <w:rPr>
          <w:b/>
        </w:rPr>
        <w:t>4. Siūlomos teisinio reguliavimo nuostatos.</w:t>
      </w:r>
      <w:r w:rsidR="009E2A9E">
        <w:t xml:space="preserve"> Nauji leidimų įkainiai bei nuostatų koregavimai pasikeitus šalies teisės aktams kaip tiktai ir numatomi siūlomame sprendimo projekte. </w:t>
      </w:r>
    </w:p>
    <w:p w:rsidR="00BC0ADC" w:rsidRDefault="00BC0ADC" w:rsidP="00482B6E">
      <w:r w:rsidRPr="00837E2B">
        <w:rPr>
          <w:b/>
        </w:rPr>
        <w:t>5. Pateikti skaičiavimus, išlaidų sąmatas, nurodyti finansavimo šaltinius.</w:t>
      </w:r>
      <w:r w:rsidR="009E2A9E">
        <w:t xml:space="preserve"> Nenurodomi.</w:t>
      </w:r>
    </w:p>
    <w:p w:rsidR="00BC0ADC" w:rsidRDefault="00BC0ADC" w:rsidP="00482B6E">
      <w:r w:rsidRPr="00837E2B">
        <w:rPr>
          <w:b/>
        </w:rPr>
        <w:t>6. Nurodyti, kokius galiojančius aktus reikėtų pakeisti ar pripažinti netekusiais galios, priėmus sprendimą pagal teikiamą projektą.</w:t>
      </w:r>
      <w:r w:rsidR="00550208">
        <w:t xml:space="preserve"> </w:t>
      </w:r>
      <w:r w:rsidR="009E2A9E">
        <w:t>Reikėtų</w:t>
      </w:r>
      <w:r w:rsidR="00550208">
        <w:t xml:space="preserve"> </w:t>
      </w:r>
      <w:r w:rsidR="009E2A9E">
        <w:t>pripažinti netekusiais galios</w:t>
      </w:r>
      <w:r w:rsidR="00550208">
        <w:t xml:space="preserve"> Plungės rajono savivaldybės tarybos</w:t>
      </w:r>
      <w:r w:rsidR="009E2A9E">
        <w:t xml:space="preserve"> 2015</w:t>
      </w:r>
      <w:r w:rsidR="00C82119">
        <w:t xml:space="preserve"> m. gegužės </w:t>
      </w:r>
      <w:r w:rsidR="009E2A9E">
        <w:t xml:space="preserve">21 </w:t>
      </w:r>
      <w:r w:rsidR="00C82119">
        <w:t xml:space="preserve">d. </w:t>
      </w:r>
      <w:r w:rsidR="00126D60">
        <w:t xml:space="preserve">sprendimą Nr. T1-138 ir jį keitusį </w:t>
      </w:r>
      <w:r w:rsidR="00126D60">
        <w:t>2015 m. birželio 25 d. sprendimą Nr. T1-176</w:t>
      </w:r>
      <w:r w:rsidR="00126D60">
        <w:t>.</w:t>
      </w:r>
      <w:bookmarkStart w:id="11" w:name="_GoBack"/>
      <w:bookmarkEnd w:id="11"/>
    </w:p>
    <w:p w:rsidR="00BC0ADC" w:rsidRDefault="00BC0ADC" w:rsidP="00482B6E">
      <w:r w:rsidRPr="00837E2B">
        <w:rPr>
          <w:b/>
        </w:rPr>
        <w:t>7. Kokios korupcijos pasireiškimo tikimybės, priėmus šį sprendimą, korupcijos vertinimas.</w:t>
      </w:r>
      <w:r w:rsidR="00A7386D">
        <w:t xml:space="preserve"> Korupcijos pasireiškimo tikimybės nėra. </w:t>
      </w:r>
    </w:p>
    <w:p w:rsidR="00BC0ADC" w:rsidRDefault="00BC0ADC" w:rsidP="00482B6E">
      <w:r w:rsidRPr="00837E2B">
        <w:rPr>
          <w:b/>
        </w:rPr>
        <w:t>8. Nurodyti, kieno iniciatyva sprendimo projektas yra parengtas.</w:t>
      </w:r>
      <w:r w:rsidR="00BC4DF1">
        <w:t xml:space="preserve"> </w:t>
      </w:r>
      <w:r w:rsidR="003D127F">
        <w:t>Sprendimo projektas yra rengiamas</w:t>
      </w:r>
      <w:r w:rsidR="00BC4DF1">
        <w:t xml:space="preserve"> Juridinio ir personalo administravimo skyriaus</w:t>
      </w:r>
      <w:r w:rsidR="00C82119">
        <w:t xml:space="preserve"> ir </w:t>
      </w:r>
      <w:r w:rsidR="00C86DFC">
        <w:t>kai kurių</w:t>
      </w:r>
      <w:r w:rsidR="00BC4DF1">
        <w:t xml:space="preserve"> seniūnų iniciatyva</w:t>
      </w:r>
      <w:r w:rsidR="009E2A9E">
        <w:t>.</w:t>
      </w:r>
      <w:r w:rsidR="00BC4DF1">
        <w:t xml:space="preserve">  </w:t>
      </w:r>
      <w:r w:rsidR="003D127F">
        <w:t xml:space="preserve"> </w:t>
      </w:r>
    </w:p>
    <w:p w:rsidR="00BC0ADC" w:rsidRDefault="00BC0ADC" w:rsidP="00482B6E">
      <w:r w:rsidRPr="00837E2B">
        <w:rPr>
          <w:b/>
        </w:rPr>
        <w:t>9. Nurodyti, kuri sprendimo projekto ar pridedamos medžiagos dalis (remiantis teisės aktais) yra neskelbtina.</w:t>
      </w:r>
      <w:r w:rsidR="00A7386D">
        <w:t xml:space="preserve"> Nėra. </w:t>
      </w:r>
    </w:p>
    <w:p w:rsidR="00BC0ADC" w:rsidRDefault="00BC0ADC" w:rsidP="00482B6E">
      <w:r w:rsidRPr="00A57D0C">
        <w:rPr>
          <w:b/>
        </w:rPr>
        <w:t>10. Kam (institucijoms, skyriams, organizacijoms ir t. t.) patvirtintas sprendimas turi būti išsiųstas.</w:t>
      </w:r>
      <w:r w:rsidR="00550208" w:rsidRPr="00A57D0C">
        <w:rPr>
          <w:b/>
        </w:rPr>
        <w:t xml:space="preserve"> </w:t>
      </w:r>
      <w:r w:rsidR="00550208">
        <w:t xml:space="preserve">Priimtas sprendimas turėtų būti išsiųstas visoms </w:t>
      </w:r>
      <w:r w:rsidR="00C82119">
        <w:t xml:space="preserve">Plungės </w:t>
      </w:r>
      <w:r w:rsidR="00550208">
        <w:t>rajono seniūnijoms vykdymui.</w:t>
      </w:r>
      <w:r>
        <w:t xml:space="preserve"> </w:t>
      </w:r>
    </w:p>
    <w:p w:rsidR="00482B6E" w:rsidRDefault="00482B6E" w:rsidP="00482B6E">
      <w:r>
        <w:t xml:space="preserve">Taip pat paskelbtas Teisės aktų registre. </w:t>
      </w:r>
    </w:p>
    <w:p w:rsidR="00BC0ADC" w:rsidRDefault="00BC0ADC" w:rsidP="00482B6E">
      <w:r w:rsidRPr="00837E2B">
        <w:rPr>
          <w:b/>
        </w:rPr>
        <w:t>11.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w:t>
      </w:r>
      <w:r w:rsidR="00482B6E">
        <w:t xml:space="preserve">į juos atsižvelgta) ir kita.). </w:t>
      </w:r>
    </w:p>
    <w:p w:rsidR="00A57D0C" w:rsidRPr="006B0A1C" w:rsidRDefault="00A57D0C" w:rsidP="00482B6E">
      <w:pPr>
        <w:rPr>
          <w:b/>
        </w:rPr>
      </w:pPr>
      <w:r w:rsidRPr="00684DCC">
        <w:rPr>
          <w:b/>
        </w:rPr>
        <w:t>12.</w:t>
      </w:r>
      <w:r>
        <w:t xml:space="preserve"> </w:t>
      </w:r>
      <w:r w:rsidRPr="009F3DBF">
        <w:rPr>
          <w:b/>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A57D0C" w:rsidRPr="007D4B69" w:rsidTr="00AC017A">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tcPr>
          <w:p w:rsidR="00A57D0C" w:rsidRPr="007D4B69" w:rsidRDefault="00A57D0C" w:rsidP="00AC017A">
            <w:pPr>
              <w:widowControl w:val="0"/>
              <w:jc w:val="center"/>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A57D0C" w:rsidRPr="007D4B69" w:rsidRDefault="00A57D0C" w:rsidP="00AC017A">
            <w:pPr>
              <w:widowControl w:val="0"/>
              <w:jc w:val="center"/>
              <w:rPr>
                <w:rFonts w:eastAsia="Lucida Sans Unicode"/>
                <w:b/>
                <w:bCs/>
                <w:kern w:val="1"/>
              </w:rPr>
            </w:pPr>
            <w:r w:rsidRPr="007D4B69">
              <w:rPr>
                <w:rFonts w:eastAsia="Lucida Sans Unicode"/>
                <w:b/>
                <w:bCs/>
                <w:kern w:val="1"/>
              </w:rPr>
              <w:t>Numatomo teisinio reguliavimo poveikio vertinimo rezultatai</w:t>
            </w:r>
          </w:p>
        </w:tc>
      </w:tr>
      <w:tr w:rsidR="00A57D0C" w:rsidRPr="007D4B69" w:rsidTr="00AC017A">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tcPr>
          <w:p w:rsidR="00A57D0C" w:rsidRPr="007D4B69" w:rsidRDefault="00A57D0C" w:rsidP="00AC017A">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A57D0C" w:rsidRPr="007D4B69" w:rsidRDefault="00A57D0C" w:rsidP="00AC017A">
            <w:pPr>
              <w:widowControl w:val="0"/>
              <w:jc w:val="center"/>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A57D0C" w:rsidRPr="007D4B69" w:rsidRDefault="00A57D0C" w:rsidP="00A57D0C">
            <w:pPr>
              <w:widowControl w:val="0"/>
              <w:ind w:firstLine="0"/>
              <w:rPr>
                <w:rFonts w:eastAsia="Lucida Sans Unicode"/>
                <w:b/>
                <w:kern w:val="1"/>
                <w:lang w:bidi="lo-LA"/>
              </w:rPr>
            </w:pPr>
            <w:r w:rsidRPr="007D4B69">
              <w:rPr>
                <w:rFonts w:eastAsia="Lucida Sans Unicode"/>
                <w:b/>
                <w:kern w:val="1"/>
              </w:rPr>
              <w:t>Neigiamas poveikis</w:t>
            </w:r>
          </w:p>
        </w:tc>
      </w:tr>
      <w:tr w:rsidR="006A2801" w:rsidRPr="007D4B69" w:rsidTr="00AC017A">
        <w:tc>
          <w:tcPr>
            <w:tcW w:w="3118" w:type="dxa"/>
            <w:tcBorders>
              <w:top w:val="single" w:sz="4" w:space="0" w:color="000000"/>
              <w:left w:val="single" w:sz="4" w:space="0" w:color="000000"/>
              <w:bottom w:val="single" w:sz="4" w:space="0" w:color="000000"/>
              <w:right w:val="single" w:sz="4" w:space="0" w:color="000000"/>
            </w:tcBorders>
          </w:tcPr>
          <w:p w:rsidR="006A2801" w:rsidRPr="007D4B69" w:rsidRDefault="006A2801" w:rsidP="00AC017A">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6A2801" w:rsidRPr="007D4B69" w:rsidRDefault="006A2801" w:rsidP="00AC017A">
            <w:pPr>
              <w:widowControl w:val="0"/>
              <w:rPr>
                <w:rFonts w:eastAsia="Lucida Sans Unicode"/>
                <w:i/>
                <w:kern w:val="1"/>
                <w:lang w:bidi="lo-LA"/>
              </w:rPr>
            </w:pPr>
            <w:r>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6A2801" w:rsidRDefault="006A2801">
            <w:r w:rsidRPr="00256565">
              <w:rPr>
                <w:rFonts w:eastAsia="Lucida Sans Unicode"/>
                <w:i/>
                <w:kern w:val="1"/>
                <w:lang w:bidi="lo-LA"/>
              </w:rPr>
              <w:t>Nenumatoma</w:t>
            </w:r>
          </w:p>
        </w:tc>
      </w:tr>
      <w:tr w:rsidR="006A2801" w:rsidRPr="007D4B69" w:rsidTr="00AC017A">
        <w:tc>
          <w:tcPr>
            <w:tcW w:w="3118" w:type="dxa"/>
            <w:tcBorders>
              <w:top w:val="single" w:sz="4" w:space="0" w:color="000000"/>
              <w:left w:val="single" w:sz="4" w:space="0" w:color="000000"/>
              <w:bottom w:val="single" w:sz="4" w:space="0" w:color="000000"/>
              <w:right w:val="single" w:sz="4" w:space="0" w:color="000000"/>
            </w:tcBorders>
          </w:tcPr>
          <w:p w:rsidR="006A2801" w:rsidRPr="007D4B69" w:rsidRDefault="006A2801" w:rsidP="00AC017A">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6A2801" w:rsidRDefault="006A2801">
            <w:r w:rsidRPr="00406CAB">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6A2801" w:rsidRDefault="006A2801">
            <w:r w:rsidRPr="00256565">
              <w:rPr>
                <w:rFonts w:eastAsia="Lucida Sans Unicode"/>
                <w:i/>
                <w:kern w:val="1"/>
                <w:lang w:bidi="lo-LA"/>
              </w:rPr>
              <w:t>Nenumatoma</w:t>
            </w:r>
          </w:p>
        </w:tc>
      </w:tr>
      <w:tr w:rsidR="006A2801" w:rsidRPr="007D4B69" w:rsidTr="00AC017A">
        <w:tc>
          <w:tcPr>
            <w:tcW w:w="3118" w:type="dxa"/>
            <w:tcBorders>
              <w:top w:val="single" w:sz="4" w:space="0" w:color="000000"/>
              <w:left w:val="single" w:sz="4" w:space="0" w:color="000000"/>
              <w:bottom w:val="single" w:sz="4" w:space="0" w:color="000000"/>
              <w:right w:val="single" w:sz="4" w:space="0" w:color="000000"/>
            </w:tcBorders>
          </w:tcPr>
          <w:p w:rsidR="006A2801" w:rsidRPr="007D4B69" w:rsidRDefault="006A2801" w:rsidP="00AC017A">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6A2801" w:rsidRDefault="006A2801">
            <w:r w:rsidRPr="00406CAB">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6A2801" w:rsidRDefault="006A2801">
            <w:r w:rsidRPr="00256565">
              <w:rPr>
                <w:rFonts w:eastAsia="Lucida Sans Unicode"/>
                <w:i/>
                <w:kern w:val="1"/>
                <w:lang w:bidi="lo-LA"/>
              </w:rPr>
              <w:t>Nenumatoma</w:t>
            </w:r>
          </w:p>
        </w:tc>
      </w:tr>
      <w:tr w:rsidR="006A2801" w:rsidRPr="007D4B69" w:rsidTr="00AC017A">
        <w:tc>
          <w:tcPr>
            <w:tcW w:w="3118" w:type="dxa"/>
            <w:tcBorders>
              <w:top w:val="single" w:sz="4" w:space="0" w:color="000000"/>
              <w:left w:val="single" w:sz="4" w:space="0" w:color="000000"/>
              <w:bottom w:val="single" w:sz="4" w:space="0" w:color="000000"/>
              <w:right w:val="single" w:sz="4" w:space="0" w:color="000000"/>
            </w:tcBorders>
          </w:tcPr>
          <w:p w:rsidR="006A2801" w:rsidRPr="007D4B69" w:rsidRDefault="006A2801" w:rsidP="00AC017A">
            <w:pPr>
              <w:widowControl w:val="0"/>
              <w:rPr>
                <w:rFonts w:eastAsia="Lucida Sans Unicode"/>
                <w:i/>
                <w:kern w:val="1"/>
                <w:lang w:bidi="lo-LA"/>
              </w:rPr>
            </w:pPr>
            <w:r w:rsidRPr="007D4B69">
              <w:rPr>
                <w:rFonts w:eastAsia="Lucida Sans Unicode"/>
                <w:i/>
                <w:kern w:val="1"/>
              </w:rPr>
              <w:t xml:space="preserve">Viešajam </w:t>
            </w:r>
            <w:r w:rsidRPr="007D4B69">
              <w:rPr>
                <w:rFonts w:eastAsia="Lucida Sans Unicode"/>
                <w:i/>
                <w:kern w:val="1"/>
              </w:rPr>
              <w:lastRenderedPageBreak/>
              <w:t>administravimui</w:t>
            </w:r>
          </w:p>
        </w:tc>
        <w:tc>
          <w:tcPr>
            <w:tcW w:w="2977" w:type="dxa"/>
            <w:tcBorders>
              <w:top w:val="single" w:sz="4" w:space="0" w:color="000000"/>
              <w:left w:val="single" w:sz="4" w:space="0" w:color="000000"/>
              <w:bottom w:val="single" w:sz="4" w:space="0" w:color="000000"/>
              <w:right w:val="single" w:sz="4" w:space="0" w:color="000000"/>
            </w:tcBorders>
          </w:tcPr>
          <w:p w:rsidR="006A2801" w:rsidRDefault="006A2801">
            <w:r w:rsidRPr="00406CAB">
              <w:rPr>
                <w:rFonts w:eastAsia="Lucida Sans Unicode"/>
                <w:i/>
                <w:kern w:val="1"/>
                <w:lang w:bidi="lo-LA"/>
              </w:rPr>
              <w:lastRenderedPageBreak/>
              <w:t>Nenumatoma</w:t>
            </w:r>
          </w:p>
        </w:tc>
        <w:tc>
          <w:tcPr>
            <w:tcW w:w="2835" w:type="dxa"/>
            <w:tcBorders>
              <w:top w:val="single" w:sz="4" w:space="0" w:color="000000"/>
              <w:left w:val="single" w:sz="4" w:space="0" w:color="000000"/>
              <w:bottom w:val="single" w:sz="4" w:space="0" w:color="000000"/>
              <w:right w:val="single" w:sz="4" w:space="0" w:color="000000"/>
            </w:tcBorders>
          </w:tcPr>
          <w:p w:rsidR="006A2801" w:rsidRDefault="006A2801">
            <w:r w:rsidRPr="00256565">
              <w:rPr>
                <w:rFonts w:eastAsia="Lucida Sans Unicode"/>
                <w:i/>
                <w:kern w:val="1"/>
                <w:lang w:bidi="lo-LA"/>
              </w:rPr>
              <w:t>Nenumatoma</w:t>
            </w:r>
          </w:p>
        </w:tc>
      </w:tr>
      <w:tr w:rsidR="006A2801" w:rsidRPr="007D4B69" w:rsidTr="00AC017A">
        <w:tc>
          <w:tcPr>
            <w:tcW w:w="3118" w:type="dxa"/>
            <w:tcBorders>
              <w:top w:val="single" w:sz="4" w:space="0" w:color="000000"/>
              <w:left w:val="single" w:sz="4" w:space="0" w:color="000000"/>
              <w:bottom w:val="single" w:sz="4" w:space="0" w:color="000000"/>
              <w:right w:val="single" w:sz="4" w:space="0" w:color="000000"/>
            </w:tcBorders>
          </w:tcPr>
          <w:p w:rsidR="006A2801" w:rsidRPr="007D4B69" w:rsidRDefault="006A2801" w:rsidP="00AC017A">
            <w:pPr>
              <w:widowControl w:val="0"/>
              <w:rPr>
                <w:rFonts w:eastAsia="Lucida Sans Unicode"/>
                <w:i/>
                <w:kern w:val="1"/>
                <w:lang w:bidi="lo-LA"/>
              </w:rPr>
            </w:pPr>
            <w:r w:rsidRPr="007D4B69">
              <w:rPr>
                <w:rFonts w:eastAsia="Lucida Sans Unicode"/>
                <w:i/>
                <w:kern w:val="1"/>
              </w:rPr>
              <w:lastRenderedPageBreak/>
              <w:t>Teisinei sistemai</w:t>
            </w:r>
          </w:p>
        </w:tc>
        <w:tc>
          <w:tcPr>
            <w:tcW w:w="2977" w:type="dxa"/>
            <w:tcBorders>
              <w:top w:val="single" w:sz="4" w:space="0" w:color="000000"/>
              <w:left w:val="single" w:sz="4" w:space="0" w:color="000000"/>
              <w:bottom w:val="single" w:sz="4" w:space="0" w:color="000000"/>
              <w:right w:val="single" w:sz="4" w:space="0" w:color="000000"/>
            </w:tcBorders>
          </w:tcPr>
          <w:p w:rsidR="006A2801" w:rsidRDefault="006A2801">
            <w:r w:rsidRPr="00011031">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6A2801" w:rsidRDefault="006A2801">
            <w:r w:rsidRPr="00FA24F4">
              <w:rPr>
                <w:rFonts w:eastAsia="Lucida Sans Unicode"/>
                <w:i/>
                <w:kern w:val="1"/>
                <w:lang w:bidi="lo-LA"/>
              </w:rPr>
              <w:t>Nenumatoma</w:t>
            </w:r>
          </w:p>
        </w:tc>
      </w:tr>
      <w:tr w:rsidR="006A2801" w:rsidRPr="007D4B69" w:rsidTr="00AC017A">
        <w:tc>
          <w:tcPr>
            <w:tcW w:w="3118" w:type="dxa"/>
            <w:tcBorders>
              <w:top w:val="single" w:sz="4" w:space="0" w:color="000000"/>
              <w:left w:val="single" w:sz="4" w:space="0" w:color="000000"/>
              <w:bottom w:val="single" w:sz="4" w:space="0" w:color="000000"/>
              <w:right w:val="single" w:sz="4" w:space="0" w:color="000000"/>
            </w:tcBorders>
          </w:tcPr>
          <w:p w:rsidR="006A2801" w:rsidRPr="007D4B69" w:rsidRDefault="006A2801" w:rsidP="00AC017A">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6A2801" w:rsidRDefault="006A2801">
            <w:r w:rsidRPr="00011031">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6A2801" w:rsidRDefault="006A2801">
            <w:r w:rsidRPr="00FA24F4">
              <w:rPr>
                <w:rFonts w:eastAsia="Lucida Sans Unicode"/>
                <w:i/>
                <w:kern w:val="1"/>
                <w:lang w:bidi="lo-LA"/>
              </w:rPr>
              <w:t>Nenumatoma</w:t>
            </w:r>
          </w:p>
        </w:tc>
      </w:tr>
      <w:tr w:rsidR="006A2801" w:rsidRPr="007D4B69" w:rsidTr="00AC017A">
        <w:tc>
          <w:tcPr>
            <w:tcW w:w="3118" w:type="dxa"/>
            <w:tcBorders>
              <w:top w:val="single" w:sz="4" w:space="0" w:color="000000"/>
              <w:left w:val="single" w:sz="4" w:space="0" w:color="000000"/>
              <w:bottom w:val="single" w:sz="4" w:space="0" w:color="000000"/>
              <w:right w:val="single" w:sz="4" w:space="0" w:color="000000"/>
            </w:tcBorders>
          </w:tcPr>
          <w:p w:rsidR="006A2801" w:rsidRPr="007D4B69" w:rsidRDefault="006A2801" w:rsidP="00AC017A">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6A2801" w:rsidRDefault="006A2801">
            <w:r w:rsidRPr="00011031">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6A2801" w:rsidRDefault="006A2801">
            <w:r w:rsidRPr="00FA24F4">
              <w:rPr>
                <w:rFonts w:eastAsia="Lucida Sans Unicode"/>
                <w:i/>
                <w:kern w:val="1"/>
                <w:lang w:bidi="lo-LA"/>
              </w:rPr>
              <w:t>Nenumatoma</w:t>
            </w:r>
          </w:p>
        </w:tc>
      </w:tr>
      <w:tr w:rsidR="006A2801" w:rsidRPr="007D4B69" w:rsidTr="00AC017A">
        <w:tc>
          <w:tcPr>
            <w:tcW w:w="3118" w:type="dxa"/>
            <w:tcBorders>
              <w:top w:val="single" w:sz="4" w:space="0" w:color="000000"/>
              <w:left w:val="single" w:sz="4" w:space="0" w:color="000000"/>
              <w:bottom w:val="single" w:sz="4" w:space="0" w:color="000000"/>
              <w:right w:val="single" w:sz="4" w:space="0" w:color="000000"/>
            </w:tcBorders>
          </w:tcPr>
          <w:p w:rsidR="006A2801" w:rsidRPr="007D4B69" w:rsidRDefault="006A2801" w:rsidP="00AC017A">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6A2801" w:rsidRDefault="006A2801">
            <w:r w:rsidRPr="00011031">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6A2801" w:rsidRDefault="006A2801">
            <w:r w:rsidRPr="00FA24F4">
              <w:rPr>
                <w:rFonts w:eastAsia="Lucida Sans Unicode"/>
                <w:i/>
                <w:kern w:val="1"/>
                <w:lang w:bidi="lo-LA"/>
              </w:rPr>
              <w:t>Nenumatoma</w:t>
            </w:r>
          </w:p>
        </w:tc>
      </w:tr>
      <w:tr w:rsidR="006A2801" w:rsidRPr="007D4B69" w:rsidTr="00AC017A">
        <w:tc>
          <w:tcPr>
            <w:tcW w:w="3118" w:type="dxa"/>
            <w:tcBorders>
              <w:top w:val="single" w:sz="4" w:space="0" w:color="000000"/>
              <w:left w:val="single" w:sz="4" w:space="0" w:color="000000"/>
              <w:bottom w:val="single" w:sz="4" w:space="0" w:color="000000"/>
              <w:right w:val="single" w:sz="4" w:space="0" w:color="000000"/>
            </w:tcBorders>
          </w:tcPr>
          <w:p w:rsidR="006A2801" w:rsidRPr="007D4B69" w:rsidRDefault="006A2801" w:rsidP="00AC017A">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6A2801" w:rsidRDefault="006A2801">
            <w:r w:rsidRPr="00011031">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6A2801" w:rsidRDefault="006A2801">
            <w:r w:rsidRPr="00FA24F4">
              <w:rPr>
                <w:rFonts w:eastAsia="Lucida Sans Unicode"/>
                <w:i/>
                <w:kern w:val="1"/>
                <w:lang w:bidi="lo-LA"/>
              </w:rPr>
              <w:t>Nenumatoma</w:t>
            </w:r>
          </w:p>
        </w:tc>
      </w:tr>
      <w:tr w:rsidR="006A2801" w:rsidRPr="007D4B69" w:rsidTr="00AC017A">
        <w:tc>
          <w:tcPr>
            <w:tcW w:w="3118" w:type="dxa"/>
            <w:tcBorders>
              <w:top w:val="single" w:sz="4" w:space="0" w:color="000000"/>
              <w:left w:val="single" w:sz="4" w:space="0" w:color="000000"/>
              <w:bottom w:val="single" w:sz="4" w:space="0" w:color="000000"/>
              <w:right w:val="single" w:sz="4" w:space="0" w:color="000000"/>
            </w:tcBorders>
          </w:tcPr>
          <w:p w:rsidR="006A2801" w:rsidRPr="007D4B69" w:rsidRDefault="006A2801" w:rsidP="00AC017A">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6A2801" w:rsidRDefault="006A2801">
            <w:r w:rsidRPr="00011031">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6A2801" w:rsidRDefault="006A2801">
            <w:r w:rsidRPr="00FA24F4">
              <w:rPr>
                <w:rFonts w:eastAsia="Lucida Sans Unicode"/>
                <w:i/>
                <w:kern w:val="1"/>
                <w:lang w:bidi="lo-LA"/>
              </w:rPr>
              <w:t>Nenumatoma</w:t>
            </w:r>
          </w:p>
        </w:tc>
      </w:tr>
    </w:tbl>
    <w:p w:rsidR="00BC0ADC" w:rsidRDefault="00BC0ADC" w:rsidP="00BC0ADC">
      <w:pPr>
        <w:ind w:firstLine="0"/>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BC0ADC" w:rsidRDefault="00BC0ADC" w:rsidP="00BC0ADC">
      <w:pPr>
        <w:ind w:firstLine="0"/>
      </w:pPr>
    </w:p>
    <w:p w:rsidR="00BC0ADC" w:rsidRDefault="00BC0ADC" w:rsidP="00BC0ADC">
      <w:pPr>
        <w:ind w:firstLine="0"/>
      </w:pPr>
      <w:r>
        <w:t>Rengėjas</w:t>
      </w:r>
      <w:r w:rsidR="00482B6E">
        <w:t xml:space="preserve"> Juridinio ir personalo administravimo skyriaus</w:t>
      </w:r>
      <w:r w:rsidR="006A2801">
        <w:t xml:space="preserve"> vyr. specialistas                Stasys</w:t>
      </w:r>
      <w:r w:rsidR="00482B6E">
        <w:t xml:space="preserve"> Žilinskas</w:t>
      </w:r>
      <w:r>
        <w:tab/>
      </w:r>
      <w:r>
        <w:tab/>
        <w:t xml:space="preserve">                                 </w:t>
      </w:r>
    </w:p>
    <w:p w:rsidR="00BC0ADC" w:rsidRDefault="00BC0ADC" w:rsidP="00BC0ADC">
      <w:pPr>
        <w:ind w:firstLine="0"/>
      </w:pPr>
    </w:p>
    <w:p w:rsidR="005740DE" w:rsidRDefault="005740DE" w:rsidP="00062BFB">
      <w:pPr>
        <w:ind w:firstLine="0"/>
      </w:pPr>
    </w:p>
    <w:sectPr w:rsidR="005740DE" w:rsidSect="00EF20D4">
      <w:headerReference w:type="even" r:id="rId8"/>
      <w:headerReference w:type="default" r:id="rId9"/>
      <w:foot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C23" w:rsidRDefault="00653C23">
      <w:r>
        <w:separator/>
      </w:r>
    </w:p>
  </w:endnote>
  <w:endnote w:type="continuationSeparator" w:id="0">
    <w:p w:rsidR="00653C23" w:rsidRDefault="0065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41" w:rsidRDefault="00711041">
    <w:pPr>
      <w:pStyle w:val="Porat"/>
      <w:tabs>
        <w:tab w:val="clear" w:pos="4819"/>
      </w:tabs>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C23" w:rsidRDefault="00653C23">
      <w:r>
        <w:separator/>
      </w:r>
    </w:p>
  </w:footnote>
  <w:footnote w:type="continuationSeparator" w:id="0">
    <w:p w:rsidR="00653C23" w:rsidRDefault="00653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41" w:rsidRDefault="00711041" w:rsidP="00274C0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11041" w:rsidRDefault="0071104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41" w:rsidRDefault="00711041" w:rsidP="00274C0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6D60">
      <w:rPr>
        <w:rStyle w:val="Puslapionumeris"/>
        <w:noProof/>
      </w:rPr>
      <w:t>8</w:t>
    </w:r>
    <w:r>
      <w:rPr>
        <w:rStyle w:val="Puslapionumeris"/>
      </w:rPr>
      <w:fldChar w:fldCharType="end"/>
    </w:r>
  </w:p>
  <w:p w:rsidR="00711041" w:rsidRDefault="00711041" w:rsidP="00B0673B">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7B"/>
    <w:rsid w:val="00016000"/>
    <w:rsid w:val="00031ED8"/>
    <w:rsid w:val="00035575"/>
    <w:rsid w:val="00036A99"/>
    <w:rsid w:val="0003766C"/>
    <w:rsid w:val="00044A7D"/>
    <w:rsid w:val="00062BFB"/>
    <w:rsid w:val="00087484"/>
    <w:rsid w:val="00090551"/>
    <w:rsid w:val="00092582"/>
    <w:rsid w:val="00095058"/>
    <w:rsid w:val="000B5C46"/>
    <w:rsid w:val="000B61CC"/>
    <w:rsid w:val="000D7E0D"/>
    <w:rsid w:val="000E7BDB"/>
    <w:rsid w:val="001131BD"/>
    <w:rsid w:val="00122672"/>
    <w:rsid w:val="00126429"/>
    <w:rsid w:val="00126499"/>
    <w:rsid w:val="00126D60"/>
    <w:rsid w:val="001409E9"/>
    <w:rsid w:val="00157937"/>
    <w:rsid w:val="00197825"/>
    <w:rsid w:val="001B7276"/>
    <w:rsid w:val="001D0274"/>
    <w:rsid w:val="001E4CC2"/>
    <w:rsid w:val="001F1743"/>
    <w:rsid w:val="00210B5C"/>
    <w:rsid w:val="00243AE4"/>
    <w:rsid w:val="00266367"/>
    <w:rsid w:val="002674D9"/>
    <w:rsid w:val="00274C0E"/>
    <w:rsid w:val="002766A9"/>
    <w:rsid w:val="00286428"/>
    <w:rsid w:val="00295AAC"/>
    <w:rsid w:val="002962E0"/>
    <w:rsid w:val="002A2571"/>
    <w:rsid w:val="002B3B8D"/>
    <w:rsid w:val="002B3BC6"/>
    <w:rsid w:val="002C4150"/>
    <w:rsid w:val="002D49E5"/>
    <w:rsid w:val="002D75DD"/>
    <w:rsid w:val="002F0684"/>
    <w:rsid w:val="002F443D"/>
    <w:rsid w:val="002F6A38"/>
    <w:rsid w:val="003076B7"/>
    <w:rsid w:val="00333DA4"/>
    <w:rsid w:val="00337AD2"/>
    <w:rsid w:val="00354EE5"/>
    <w:rsid w:val="0038322B"/>
    <w:rsid w:val="003C1A5F"/>
    <w:rsid w:val="003C4E47"/>
    <w:rsid w:val="003D127F"/>
    <w:rsid w:val="003D329E"/>
    <w:rsid w:val="003F2ABF"/>
    <w:rsid w:val="00422352"/>
    <w:rsid w:val="004476CA"/>
    <w:rsid w:val="00463085"/>
    <w:rsid w:val="00467FE5"/>
    <w:rsid w:val="00482B6E"/>
    <w:rsid w:val="004A64A9"/>
    <w:rsid w:val="004F42AD"/>
    <w:rsid w:val="0050007B"/>
    <w:rsid w:val="005333C7"/>
    <w:rsid w:val="00534AD7"/>
    <w:rsid w:val="00550208"/>
    <w:rsid w:val="0055180C"/>
    <w:rsid w:val="00560079"/>
    <w:rsid w:val="005740DE"/>
    <w:rsid w:val="00591874"/>
    <w:rsid w:val="005E73AB"/>
    <w:rsid w:val="00602151"/>
    <w:rsid w:val="00602989"/>
    <w:rsid w:val="00617EE0"/>
    <w:rsid w:val="00620289"/>
    <w:rsid w:val="00640DA1"/>
    <w:rsid w:val="00653C23"/>
    <w:rsid w:val="0065553E"/>
    <w:rsid w:val="006A2801"/>
    <w:rsid w:val="006B256C"/>
    <w:rsid w:val="006B6D51"/>
    <w:rsid w:val="006B75D0"/>
    <w:rsid w:val="006C6268"/>
    <w:rsid w:val="006F1930"/>
    <w:rsid w:val="00711041"/>
    <w:rsid w:val="00722883"/>
    <w:rsid w:val="0075679A"/>
    <w:rsid w:val="00780DFF"/>
    <w:rsid w:val="007A0E76"/>
    <w:rsid w:val="007A4CFE"/>
    <w:rsid w:val="007A4D91"/>
    <w:rsid w:val="007A6C6B"/>
    <w:rsid w:val="007A766E"/>
    <w:rsid w:val="007A7AFB"/>
    <w:rsid w:val="007E6EE2"/>
    <w:rsid w:val="008123A8"/>
    <w:rsid w:val="00815E4D"/>
    <w:rsid w:val="0082136E"/>
    <w:rsid w:val="00823E2D"/>
    <w:rsid w:val="00837E2B"/>
    <w:rsid w:val="008613E9"/>
    <w:rsid w:val="00877421"/>
    <w:rsid w:val="00886D45"/>
    <w:rsid w:val="00891567"/>
    <w:rsid w:val="008A44BB"/>
    <w:rsid w:val="008A5421"/>
    <w:rsid w:val="008B3220"/>
    <w:rsid w:val="008C489F"/>
    <w:rsid w:val="008E6572"/>
    <w:rsid w:val="008F112A"/>
    <w:rsid w:val="008F2F77"/>
    <w:rsid w:val="00904D3A"/>
    <w:rsid w:val="009210C8"/>
    <w:rsid w:val="0092551B"/>
    <w:rsid w:val="00941B46"/>
    <w:rsid w:val="00945B46"/>
    <w:rsid w:val="00953A95"/>
    <w:rsid w:val="00960A57"/>
    <w:rsid w:val="009759E2"/>
    <w:rsid w:val="00980823"/>
    <w:rsid w:val="009931C2"/>
    <w:rsid w:val="009A3657"/>
    <w:rsid w:val="009B22F3"/>
    <w:rsid w:val="009B6F7A"/>
    <w:rsid w:val="009C76D2"/>
    <w:rsid w:val="009E2A9E"/>
    <w:rsid w:val="009F13C3"/>
    <w:rsid w:val="00A02173"/>
    <w:rsid w:val="00A168C4"/>
    <w:rsid w:val="00A21702"/>
    <w:rsid w:val="00A353AC"/>
    <w:rsid w:val="00A56FBB"/>
    <w:rsid w:val="00A57D0C"/>
    <w:rsid w:val="00A7003C"/>
    <w:rsid w:val="00A7386D"/>
    <w:rsid w:val="00A92520"/>
    <w:rsid w:val="00AA5C4C"/>
    <w:rsid w:val="00AC017A"/>
    <w:rsid w:val="00AC50C5"/>
    <w:rsid w:val="00AC693D"/>
    <w:rsid w:val="00AD7C7D"/>
    <w:rsid w:val="00AE0BFE"/>
    <w:rsid w:val="00AE1665"/>
    <w:rsid w:val="00AE5AD7"/>
    <w:rsid w:val="00B0673B"/>
    <w:rsid w:val="00B41561"/>
    <w:rsid w:val="00B536E6"/>
    <w:rsid w:val="00B66E20"/>
    <w:rsid w:val="00B82B26"/>
    <w:rsid w:val="00B910B1"/>
    <w:rsid w:val="00BA4C7C"/>
    <w:rsid w:val="00BC0ADC"/>
    <w:rsid w:val="00BC0CC3"/>
    <w:rsid w:val="00BC4DF1"/>
    <w:rsid w:val="00BD0DA5"/>
    <w:rsid w:val="00C619BA"/>
    <w:rsid w:val="00C71177"/>
    <w:rsid w:val="00C82119"/>
    <w:rsid w:val="00C86DFC"/>
    <w:rsid w:val="00CA5788"/>
    <w:rsid w:val="00CF005A"/>
    <w:rsid w:val="00D24936"/>
    <w:rsid w:val="00D24DE3"/>
    <w:rsid w:val="00D258C3"/>
    <w:rsid w:val="00D307EE"/>
    <w:rsid w:val="00D35160"/>
    <w:rsid w:val="00D411BA"/>
    <w:rsid w:val="00D511E9"/>
    <w:rsid w:val="00D538AC"/>
    <w:rsid w:val="00D53DA4"/>
    <w:rsid w:val="00D71ADD"/>
    <w:rsid w:val="00D837D2"/>
    <w:rsid w:val="00DA77D6"/>
    <w:rsid w:val="00DB7A64"/>
    <w:rsid w:val="00DC2CAE"/>
    <w:rsid w:val="00DF39A9"/>
    <w:rsid w:val="00DF61F2"/>
    <w:rsid w:val="00E1481E"/>
    <w:rsid w:val="00E14C13"/>
    <w:rsid w:val="00E17115"/>
    <w:rsid w:val="00E26917"/>
    <w:rsid w:val="00E27D1B"/>
    <w:rsid w:val="00E42463"/>
    <w:rsid w:val="00E428E1"/>
    <w:rsid w:val="00E76524"/>
    <w:rsid w:val="00E95231"/>
    <w:rsid w:val="00EA58DD"/>
    <w:rsid w:val="00EB1308"/>
    <w:rsid w:val="00EF02E5"/>
    <w:rsid w:val="00EF13D1"/>
    <w:rsid w:val="00EF20D4"/>
    <w:rsid w:val="00EF39B4"/>
    <w:rsid w:val="00F07B8E"/>
    <w:rsid w:val="00F32E5D"/>
    <w:rsid w:val="00F33390"/>
    <w:rsid w:val="00F365B7"/>
    <w:rsid w:val="00F42638"/>
    <w:rsid w:val="00F44588"/>
    <w:rsid w:val="00F7733C"/>
    <w:rsid w:val="00FA6A27"/>
    <w:rsid w:val="00FA7DB8"/>
    <w:rsid w:val="00FC057E"/>
    <w:rsid w:val="00FC5105"/>
    <w:rsid w:val="00FD59B3"/>
    <w:rsid w:val="00FF6A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E7BDB"/>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paragraph" w:styleId="Antrat2">
    <w:name w:val="heading 2"/>
    <w:basedOn w:val="prastasis"/>
    <w:next w:val="prastasis"/>
    <w:qFormat/>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Pr>
      <w:sz w:val="16"/>
    </w:rPr>
  </w:style>
  <w:style w:type="table" w:styleId="Lentelstinklelis">
    <w:name w:val="Table Grid"/>
    <w:basedOn w:val="prastojilentel"/>
    <w:uiPriority w:val="59"/>
    <w:rsid w:val="001E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semiHidden/>
    <w:pPr>
      <w:tabs>
        <w:tab w:val="center" w:pos="4819"/>
        <w:tab w:val="right" w:pos="9638"/>
      </w:tabs>
    </w:pPr>
  </w:style>
  <w:style w:type="paragraph" w:styleId="Porat">
    <w:name w:val="footer"/>
    <w:basedOn w:val="prastasis"/>
    <w:semiHidden/>
    <w:pPr>
      <w:tabs>
        <w:tab w:val="center" w:pos="4819"/>
        <w:tab w:val="right" w:pos="9638"/>
      </w:tabs>
    </w:pPr>
  </w:style>
  <w:style w:type="paragraph" w:customStyle="1" w:styleId="DiagramaDiagramaCharChar">
    <w:name w:val="Diagrama Diagrama Char Char"/>
    <w:basedOn w:val="prastasis"/>
    <w:rsid w:val="005740DE"/>
    <w:pPr>
      <w:spacing w:after="160" w:line="240" w:lineRule="exact"/>
      <w:ind w:firstLine="0"/>
      <w:jc w:val="left"/>
    </w:pPr>
    <w:rPr>
      <w:rFonts w:ascii="Verdana" w:hAnsi="Verdana"/>
      <w:sz w:val="20"/>
      <w:lang w:eastAsia="lt-LT"/>
    </w:rPr>
  </w:style>
  <w:style w:type="character" w:styleId="Grietas">
    <w:name w:val="Strong"/>
    <w:qFormat/>
    <w:rsid w:val="005740DE"/>
    <w:rPr>
      <w:b/>
      <w:bCs/>
    </w:rPr>
  </w:style>
  <w:style w:type="character" w:styleId="Puslapionumeris">
    <w:name w:val="page number"/>
    <w:basedOn w:val="Numatytasispastraiposriftas"/>
    <w:rsid w:val="00031ED8"/>
  </w:style>
  <w:style w:type="paragraph" w:styleId="Debesliotekstas">
    <w:name w:val="Balloon Text"/>
    <w:basedOn w:val="prastasis"/>
    <w:semiHidden/>
    <w:rsid w:val="00711041"/>
    <w:rPr>
      <w:rFonts w:ascii="Tahoma" w:hAnsi="Tahoma" w:cs="Tahoma"/>
      <w:sz w:val="16"/>
      <w:szCs w:val="16"/>
    </w:rPr>
  </w:style>
  <w:style w:type="paragraph" w:styleId="Pataisymai">
    <w:name w:val="Revision"/>
    <w:hidden/>
    <w:uiPriority w:val="99"/>
    <w:semiHidden/>
    <w:rsid w:val="00D411BA"/>
    <w:rPr>
      <w:sz w:val="24"/>
      <w:lang w:eastAsia="en-US"/>
    </w:rPr>
  </w:style>
  <w:style w:type="paragraph" w:styleId="Komentarotekstas">
    <w:name w:val="annotation text"/>
    <w:basedOn w:val="prastasis"/>
    <w:link w:val="KomentarotekstasDiagrama"/>
    <w:uiPriority w:val="99"/>
    <w:semiHidden/>
    <w:unhideWhenUsed/>
    <w:rsid w:val="00090551"/>
    <w:rPr>
      <w:sz w:val="20"/>
    </w:rPr>
  </w:style>
  <w:style w:type="character" w:customStyle="1" w:styleId="KomentarotekstasDiagrama">
    <w:name w:val="Komentaro tekstas Diagrama"/>
    <w:link w:val="Komentarotekstas"/>
    <w:uiPriority w:val="99"/>
    <w:semiHidden/>
    <w:rsid w:val="00090551"/>
    <w:rPr>
      <w:lang w:eastAsia="en-US"/>
    </w:rPr>
  </w:style>
  <w:style w:type="paragraph" w:styleId="Komentarotema">
    <w:name w:val="annotation subject"/>
    <w:basedOn w:val="Komentarotekstas"/>
    <w:next w:val="Komentarotekstas"/>
    <w:link w:val="KomentarotemaDiagrama"/>
    <w:uiPriority w:val="99"/>
    <w:semiHidden/>
    <w:unhideWhenUsed/>
    <w:rsid w:val="00090551"/>
    <w:rPr>
      <w:b/>
      <w:bCs/>
    </w:rPr>
  </w:style>
  <w:style w:type="character" w:customStyle="1" w:styleId="KomentarotemaDiagrama">
    <w:name w:val="Komentaro tema Diagrama"/>
    <w:link w:val="Komentarotema"/>
    <w:uiPriority w:val="99"/>
    <w:semiHidden/>
    <w:rsid w:val="0009055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E7BDB"/>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paragraph" w:styleId="Antrat2">
    <w:name w:val="heading 2"/>
    <w:basedOn w:val="prastasis"/>
    <w:next w:val="prastasis"/>
    <w:qFormat/>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Pr>
      <w:sz w:val="16"/>
    </w:rPr>
  </w:style>
  <w:style w:type="table" w:styleId="Lentelstinklelis">
    <w:name w:val="Table Grid"/>
    <w:basedOn w:val="prastojilentel"/>
    <w:uiPriority w:val="59"/>
    <w:rsid w:val="001E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semiHidden/>
    <w:pPr>
      <w:tabs>
        <w:tab w:val="center" w:pos="4819"/>
        <w:tab w:val="right" w:pos="9638"/>
      </w:tabs>
    </w:pPr>
  </w:style>
  <w:style w:type="paragraph" w:styleId="Porat">
    <w:name w:val="footer"/>
    <w:basedOn w:val="prastasis"/>
    <w:semiHidden/>
    <w:pPr>
      <w:tabs>
        <w:tab w:val="center" w:pos="4819"/>
        <w:tab w:val="right" w:pos="9638"/>
      </w:tabs>
    </w:pPr>
  </w:style>
  <w:style w:type="paragraph" w:customStyle="1" w:styleId="DiagramaDiagramaCharChar">
    <w:name w:val="Diagrama Diagrama Char Char"/>
    <w:basedOn w:val="prastasis"/>
    <w:rsid w:val="005740DE"/>
    <w:pPr>
      <w:spacing w:after="160" w:line="240" w:lineRule="exact"/>
      <w:ind w:firstLine="0"/>
      <w:jc w:val="left"/>
    </w:pPr>
    <w:rPr>
      <w:rFonts w:ascii="Verdana" w:hAnsi="Verdana"/>
      <w:sz w:val="20"/>
      <w:lang w:eastAsia="lt-LT"/>
    </w:rPr>
  </w:style>
  <w:style w:type="character" w:styleId="Grietas">
    <w:name w:val="Strong"/>
    <w:qFormat/>
    <w:rsid w:val="005740DE"/>
    <w:rPr>
      <w:b/>
      <w:bCs/>
    </w:rPr>
  </w:style>
  <w:style w:type="character" w:styleId="Puslapionumeris">
    <w:name w:val="page number"/>
    <w:basedOn w:val="Numatytasispastraiposriftas"/>
    <w:rsid w:val="00031ED8"/>
  </w:style>
  <w:style w:type="paragraph" w:styleId="Debesliotekstas">
    <w:name w:val="Balloon Text"/>
    <w:basedOn w:val="prastasis"/>
    <w:semiHidden/>
    <w:rsid w:val="00711041"/>
    <w:rPr>
      <w:rFonts w:ascii="Tahoma" w:hAnsi="Tahoma" w:cs="Tahoma"/>
      <w:sz w:val="16"/>
      <w:szCs w:val="16"/>
    </w:rPr>
  </w:style>
  <w:style w:type="paragraph" w:styleId="Pataisymai">
    <w:name w:val="Revision"/>
    <w:hidden/>
    <w:uiPriority w:val="99"/>
    <w:semiHidden/>
    <w:rsid w:val="00D411BA"/>
    <w:rPr>
      <w:sz w:val="24"/>
      <w:lang w:eastAsia="en-US"/>
    </w:rPr>
  </w:style>
  <w:style w:type="paragraph" w:styleId="Komentarotekstas">
    <w:name w:val="annotation text"/>
    <w:basedOn w:val="prastasis"/>
    <w:link w:val="KomentarotekstasDiagrama"/>
    <w:uiPriority w:val="99"/>
    <w:semiHidden/>
    <w:unhideWhenUsed/>
    <w:rsid w:val="00090551"/>
    <w:rPr>
      <w:sz w:val="20"/>
    </w:rPr>
  </w:style>
  <w:style w:type="character" w:customStyle="1" w:styleId="KomentarotekstasDiagrama">
    <w:name w:val="Komentaro tekstas Diagrama"/>
    <w:link w:val="Komentarotekstas"/>
    <w:uiPriority w:val="99"/>
    <w:semiHidden/>
    <w:rsid w:val="00090551"/>
    <w:rPr>
      <w:lang w:eastAsia="en-US"/>
    </w:rPr>
  </w:style>
  <w:style w:type="paragraph" w:styleId="Komentarotema">
    <w:name w:val="annotation subject"/>
    <w:basedOn w:val="Komentarotekstas"/>
    <w:next w:val="Komentarotekstas"/>
    <w:link w:val="KomentarotemaDiagrama"/>
    <w:uiPriority w:val="99"/>
    <w:semiHidden/>
    <w:unhideWhenUsed/>
    <w:rsid w:val="00090551"/>
    <w:rPr>
      <w:b/>
      <w:bCs/>
    </w:rPr>
  </w:style>
  <w:style w:type="character" w:customStyle="1" w:styleId="KomentarotemaDiagrama">
    <w:name w:val="Komentaro tema Diagrama"/>
    <w:link w:val="Komentarotema"/>
    <w:uiPriority w:val="99"/>
    <w:semiHidden/>
    <w:rsid w:val="0009055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7887">
      <w:bodyDiv w:val="1"/>
      <w:marLeft w:val="0"/>
      <w:marRight w:val="0"/>
      <w:marTop w:val="0"/>
      <w:marBottom w:val="0"/>
      <w:divBdr>
        <w:top w:val="none" w:sz="0" w:space="0" w:color="auto"/>
        <w:left w:val="none" w:sz="0" w:space="0" w:color="auto"/>
        <w:bottom w:val="none" w:sz="0" w:space="0" w:color="auto"/>
        <w:right w:val="none" w:sz="0" w:space="0" w:color="auto"/>
      </w:divBdr>
    </w:div>
    <w:div w:id="212694518">
      <w:bodyDiv w:val="1"/>
      <w:marLeft w:val="0"/>
      <w:marRight w:val="0"/>
      <w:marTop w:val="0"/>
      <w:marBottom w:val="0"/>
      <w:divBdr>
        <w:top w:val="none" w:sz="0" w:space="0" w:color="auto"/>
        <w:left w:val="none" w:sz="0" w:space="0" w:color="auto"/>
        <w:bottom w:val="none" w:sz="0" w:space="0" w:color="auto"/>
        <w:right w:val="none" w:sz="0" w:space="0" w:color="auto"/>
      </w:divBdr>
    </w:div>
    <w:div w:id="255097187">
      <w:bodyDiv w:val="1"/>
      <w:marLeft w:val="0"/>
      <w:marRight w:val="0"/>
      <w:marTop w:val="0"/>
      <w:marBottom w:val="0"/>
      <w:divBdr>
        <w:top w:val="none" w:sz="0" w:space="0" w:color="auto"/>
        <w:left w:val="none" w:sz="0" w:space="0" w:color="auto"/>
        <w:bottom w:val="none" w:sz="0" w:space="0" w:color="auto"/>
        <w:right w:val="none" w:sz="0" w:space="0" w:color="auto"/>
      </w:divBdr>
    </w:div>
    <w:div w:id="584070035">
      <w:bodyDiv w:val="1"/>
      <w:marLeft w:val="0"/>
      <w:marRight w:val="0"/>
      <w:marTop w:val="0"/>
      <w:marBottom w:val="0"/>
      <w:divBdr>
        <w:top w:val="none" w:sz="0" w:space="0" w:color="auto"/>
        <w:left w:val="none" w:sz="0" w:space="0" w:color="auto"/>
        <w:bottom w:val="none" w:sz="0" w:space="0" w:color="auto"/>
        <w:right w:val="none" w:sz="0" w:space="0" w:color="auto"/>
      </w:divBdr>
      <w:divsChild>
        <w:div w:id="580917214">
          <w:marLeft w:val="0"/>
          <w:marRight w:val="0"/>
          <w:marTop w:val="0"/>
          <w:marBottom w:val="0"/>
          <w:divBdr>
            <w:top w:val="none" w:sz="0" w:space="0" w:color="auto"/>
            <w:left w:val="none" w:sz="0" w:space="0" w:color="auto"/>
            <w:bottom w:val="none" w:sz="0" w:space="0" w:color="auto"/>
            <w:right w:val="none" w:sz="0" w:space="0" w:color="auto"/>
          </w:divBdr>
          <w:divsChild>
            <w:div w:id="1133670882">
              <w:marLeft w:val="0"/>
              <w:marRight w:val="0"/>
              <w:marTop w:val="0"/>
              <w:marBottom w:val="0"/>
              <w:divBdr>
                <w:top w:val="none" w:sz="0" w:space="0" w:color="auto"/>
                <w:left w:val="none" w:sz="0" w:space="0" w:color="auto"/>
                <w:bottom w:val="none" w:sz="0" w:space="0" w:color="auto"/>
                <w:right w:val="none" w:sz="0" w:space="0" w:color="auto"/>
              </w:divBdr>
              <w:divsChild>
                <w:div w:id="99909572">
                  <w:marLeft w:val="0"/>
                  <w:marRight w:val="0"/>
                  <w:marTop w:val="0"/>
                  <w:marBottom w:val="0"/>
                  <w:divBdr>
                    <w:top w:val="none" w:sz="0" w:space="0" w:color="auto"/>
                    <w:left w:val="none" w:sz="0" w:space="0" w:color="auto"/>
                    <w:bottom w:val="none" w:sz="0" w:space="0" w:color="auto"/>
                    <w:right w:val="none" w:sz="0" w:space="0" w:color="auto"/>
                  </w:divBdr>
                </w:div>
                <w:div w:id="246039326">
                  <w:marLeft w:val="0"/>
                  <w:marRight w:val="0"/>
                  <w:marTop w:val="0"/>
                  <w:marBottom w:val="0"/>
                  <w:divBdr>
                    <w:top w:val="none" w:sz="0" w:space="0" w:color="auto"/>
                    <w:left w:val="none" w:sz="0" w:space="0" w:color="auto"/>
                    <w:bottom w:val="none" w:sz="0" w:space="0" w:color="auto"/>
                    <w:right w:val="none" w:sz="0" w:space="0" w:color="auto"/>
                  </w:divBdr>
                </w:div>
                <w:div w:id="248009456">
                  <w:marLeft w:val="0"/>
                  <w:marRight w:val="0"/>
                  <w:marTop w:val="0"/>
                  <w:marBottom w:val="0"/>
                  <w:divBdr>
                    <w:top w:val="none" w:sz="0" w:space="0" w:color="auto"/>
                    <w:left w:val="none" w:sz="0" w:space="0" w:color="auto"/>
                    <w:bottom w:val="none" w:sz="0" w:space="0" w:color="auto"/>
                    <w:right w:val="none" w:sz="0" w:space="0" w:color="auto"/>
                  </w:divBdr>
                </w:div>
                <w:div w:id="271475054">
                  <w:marLeft w:val="0"/>
                  <w:marRight w:val="0"/>
                  <w:marTop w:val="0"/>
                  <w:marBottom w:val="0"/>
                  <w:divBdr>
                    <w:top w:val="none" w:sz="0" w:space="0" w:color="auto"/>
                    <w:left w:val="none" w:sz="0" w:space="0" w:color="auto"/>
                    <w:bottom w:val="none" w:sz="0" w:space="0" w:color="auto"/>
                    <w:right w:val="none" w:sz="0" w:space="0" w:color="auto"/>
                  </w:divBdr>
                </w:div>
                <w:div w:id="333340585">
                  <w:marLeft w:val="0"/>
                  <w:marRight w:val="0"/>
                  <w:marTop w:val="0"/>
                  <w:marBottom w:val="0"/>
                  <w:divBdr>
                    <w:top w:val="none" w:sz="0" w:space="0" w:color="auto"/>
                    <w:left w:val="none" w:sz="0" w:space="0" w:color="auto"/>
                    <w:bottom w:val="none" w:sz="0" w:space="0" w:color="auto"/>
                    <w:right w:val="none" w:sz="0" w:space="0" w:color="auto"/>
                  </w:divBdr>
                </w:div>
                <w:div w:id="419718288">
                  <w:marLeft w:val="0"/>
                  <w:marRight w:val="0"/>
                  <w:marTop w:val="0"/>
                  <w:marBottom w:val="0"/>
                  <w:divBdr>
                    <w:top w:val="none" w:sz="0" w:space="0" w:color="auto"/>
                    <w:left w:val="none" w:sz="0" w:space="0" w:color="auto"/>
                    <w:bottom w:val="none" w:sz="0" w:space="0" w:color="auto"/>
                    <w:right w:val="none" w:sz="0" w:space="0" w:color="auto"/>
                  </w:divBdr>
                  <w:divsChild>
                    <w:div w:id="472068500">
                      <w:marLeft w:val="0"/>
                      <w:marRight w:val="0"/>
                      <w:marTop w:val="0"/>
                      <w:marBottom w:val="0"/>
                      <w:divBdr>
                        <w:top w:val="none" w:sz="0" w:space="0" w:color="auto"/>
                        <w:left w:val="none" w:sz="0" w:space="0" w:color="auto"/>
                        <w:bottom w:val="none" w:sz="0" w:space="0" w:color="auto"/>
                        <w:right w:val="none" w:sz="0" w:space="0" w:color="auto"/>
                      </w:divBdr>
                    </w:div>
                    <w:div w:id="1318077222">
                      <w:marLeft w:val="0"/>
                      <w:marRight w:val="0"/>
                      <w:marTop w:val="0"/>
                      <w:marBottom w:val="0"/>
                      <w:divBdr>
                        <w:top w:val="none" w:sz="0" w:space="0" w:color="auto"/>
                        <w:left w:val="none" w:sz="0" w:space="0" w:color="auto"/>
                        <w:bottom w:val="none" w:sz="0" w:space="0" w:color="auto"/>
                        <w:right w:val="none" w:sz="0" w:space="0" w:color="auto"/>
                      </w:divBdr>
                    </w:div>
                    <w:div w:id="1588999520">
                      <w:marLeft w:val="0"/>
                      <w:marRight w:val="0"/>
                      <w:marTop w:val="0"/>
                      <w:marBottom w:val="0"/>
                      <w:divBdr>
                        <w:top w:val="none" w:sz="0" w:space="0" w:color="auto"/>
                        <w:left w:val="none" w:sz="0" w:space="0" w:color="auto"/>
                        <w:bottom w:val="none" w:sz="0" w:space="0" w:color="auto"/>
                        <w:right w:val="none" w:sz="0" w:space="0" w:color="auto"/>
                      </w:divBdr>
                    </w:div>
                  </w:divsChild>
                </w:div>
                <w:div w:id="570694052">
                  <w:marLeft w:val="0"/>
                  <w:marRight w:val="0"/>
                  <w:marTop w:val="0"/>
                  <w:marBottom w:val="0"/>
                  <w:divBdr>
                    <w:top w:val="none" w:sz="0" w:space="0" w:color="auto"/>
                    <w:left w:val="none" w:sz="0" w:space="0" w:color="auto"/>
                    <w:bottom w:val="none" w:sz="0" w:space="0" w:color="auto"/>
                    <w:right w:val="none" w:sz="0" w:space="0" w:color="auto"/>
                  </w:divBdr>
                </w:div>
                <w:div w:id="840320025">
                  <w:marLeft w:val="0"/>
                  <w:marRight w:val="0"/>
                  <w:marTop w:val="0"/>
                  <w:marBottom w:val="0"/>
                  <w:divBdr>
                    <w:top w:val="none" w:sz="0" w:space="0" w:color="auto"/>
                    <w:left w:val="none" w:sz="0" w:space="0" w:color="auto"/>
                    <w:bottom w:val="none" w:sz="0" w:space="0" w:color="auto"/>
                    <w:right w:val="none" w:sz="0" w:space="0" w:color="auto"/>
                  </w:divBdr>
                  <w:divsChild>
                    <w:div w:id="57900740">
                      <w:marLeft w:val="0"/>
                      <w:marRight w:val="0"/>
                      <w:marTop w:val="0"/>
                      <w:marBottom w:val="0"/>
                      <w:divBdr>
                        <w:top w:val="none" w:sz="0" w:space="0" w:color="auto"/>
                        <w:left w:val="none" w:sz="0" w:space="0" w:color="auto"/>
                        <w:bottom w:val="none" w:sz="0" w:space="0" w:color="auto"/>
                        <w:right w:val="none" w:sz="0" w:space="0" w:color="auto"/>
                      </w:divBdr>
                    </w:div>
                    <w:div w:id="526255717">
                      <w:marLeft w:val="0"/>
                      <w:marRight w:val="0"/>
                      <w:marTop w:val="0"/>
                      <w:marBottom w:val="0"/>
                      <w:divBdr>
                        <w:top w:val="none" w:sz="0" w:space="0" w:color="auto"/>
                        <w:left w:val="none" w:sz="0" w:space="0" w:color="auto"/>
                        <w:bottom w:val="none" w:sz="0" w:space="0" w:color="auto"/>
                        <w:right w:val="none" w:sz="0" w:space="0" w:color="auto"/>
                      </w:divBdr>
                    </w:div>
                    <w:div w:id="696076798">
                      <w:marLeft w:val="0"/>
                      <w:marRight w:val="0"/>
                      <w:marTop w:val="0"/>
                      <w:marBottom w:val="0"/>
                      <w:divBdr>
                        <w:top w:val="none" w:sz="0" w:space="0" w:color="auto"/>
                        <w:left w:val="none" w:sz="0" w:space="0" w:color="auto"/>
                        <w:bottom w:val="none" w:sz="0" w:space="0" w:color="auto"/>
                        <w:right w:val="none" w:sz="0" w:space="0" w:color="auto"/>
                      </w:divBdr>
                    </w:div>
                    <w:div w:id="1254322639">
                      <w:marLeft w:val="0"/>
                      <w:marRight w:val="0"/>
                      <w:marTop w:val="0"/>
                      <w:marBottom w:val="0"/>
                      <w:divBdr>
                        <w:top w:val="none" w:sz="0" w:space="0" w:color="auto"/>
                        <w:left w:val="none" w:sz="0" w:space="0" w:color="auto"/>
                        <w:bottom w:val="none" w:sz="0" w:space="0" w:color="auto"/>
                        <w:right w:val="none" w:sz="0" w:space="0" w:color="auto"/>
                      </w:divBdr>
                      <w:divsChild>
                        <w:div w:id="726077430">
                          <w:marLeft w:val="0"/>
                          <w:marRight w:val="0"/>
                          <w:marTop w:val="0"/>
                          <w:marBottom w:val="0"/>
                          <w:divBdr>
                            <w:top w:val="none" w:sz="0" w:space="0" w:color="auto"/>
                            <w:left w:val="none" w:sz="0" w:space="0" w:color="auto"/>
                            <w:bottom w:val="none" w:sz="0" w:space="0" w:color="auto"/>
                            <w:right w:val="none" w:sz="0" w:space="0" w:color="auto"/>
                          </w:divBdr>
                        </w:div>
                        <w:div w:id="1112436868">
                          <w:marLeft w:val="0"/>
                          <w:marRight w:val="0"/>
                          <w:marTop w:val="0"/>
                          <w:marBottom w:val="0"/>
                          <w:divBdr>
                            <w:top w:val="none" w:sz="0" w:space="0" w:color="auto"/>
                            <w:left w:val="none" w:sz="0" w:space="0" w:color="auto"/>
                            <w:bottom w:val="none" w:sz="0" w:space="0" w:color="auto"/>
                            <w:right w:val="none" w:sz="0" w:space="0" w:color="auto"/>
                          </w:divBdr>
                        </w:div>
                        <w:div w:id="1180466727">
                          <w:marLeft w:val="0"/>
                          <w:marRight w:val="0"/>
                          <w:marTop w:val="0"/>
                          <w:marBottom w:val="0"/>
                          <w:divBdr>
                            <w:top w:val="none" w:sz="0" w:space="0" w:color="auto"/>
                            <w:left w:val="none" w:sz="0" w:space="0" w:color="auto"/>
                            <w:bottom w:val="none" w:sz="0" w:space="0" w:color="auto"/>
                            <w:right w:val="none" w:sz="0" w:space="0" w:color="auto"/>
                          </w:divBdr>
                        </w:div>
                        <w:div w:id="1706833689">
                          <w:marLeft w:val="0"/>
                          <w:marRight w:val="0"/>
                          <w:marTop w:val="0"/>
                          <w:marBottom w:val="0"/>
                          <w:divBdr>
                            <w:top w:val="none" w:sz="0" w:space="0" w:color="auto"/>
                            <w:left w:val="none" w:sz="0" w:space="0" w:color="auto"/>
                            <w:bottom w:val="none" w:sz="0" w:space="0" w:color="auto"/>
                            <w:right w:val="none" w:sz="0" w:space="0" w:color="auto"/>
                          </w:divBdr>
                        </w:div>
                      </w:divsChild>
                    </w:div>
                    <w:div w:id="1314481992">
                      <w:marLeft w:val="0"/>
                      <w:marRight w:val="0"/>
                      <w:marTop w:val="0"/>
                      <w:marBottom w:val="0"/>
                      <w:divBdr>
                        <w:top w:val="none" w:sz="0" w:space="0" w:color="auto"/>
                        <w:left w:val="none" w:sz="0" w:space="0" w:color="auto"/>
                        <w:bottom w:val="none" w:sz="0" w:space="0" w:color="auto"/>
                        <w:right w:val="none" w:sz="0" w:space="0" w:color="auto"/>
                      </w:divBdr>
                    </w:div>
                    <w:div w:id="1407875422">
                      <w:marLeft w:val="0"/>
                      <w:marRight w:val="0"/>
                      <w:marTop w:val="0"/>
                      <w:marBottom w:val="0"/>
                      <w:divBdr>
                        <w:top w:val="none" w:sz="0" w:space="0" w:color="auto"/>
                        <w:left w:val="none" w:sz="0" w:space="0" w:color="auto"/>
                        <w:bottom w:val="none" w:sz="0" w:space="0" w:color="auto"/>
                        <w:right w:val="none" w:sz="0" w:space="0" w:color="auto"/>
                      </w:divBdr>
                    </w:div>
                    <w:div w:id="1470708557">
                      <w:marLeft w:val="0"/>
                      <w:marRight w:val="0"/>
                      <w:marTop w:val="0"/>
                      <w:marBottom w:val="0"/>
                      <w:divBdr>
                        <w:top w:val="none" w:sz="0" w:space="0" w:color="auto"/>
                        <w:left w:val="none" w:sz="0" w:space="0" w:color="auto"/>
                        <w:bottom w:val="none" w:sz="0" w:space="0" w:color="auto"/>
                        <w:right w:val="none" w:sz="0" w:space="0" w:color="auto"/>
                      </w:divBdr>
                    </w:div>
                    <w:div w:id="1735662671">
                      <w:marLeft w:val="0"/>
                      <w:marRight w:val="0"/>
                      <w:marTop w:val="0"/>
                      <w:marBottom w:val="0"/>
                      <w:divBdr>
                        <w:top w:val="none" w:sz="0" w:space="0" w:color="auto"/>
                        <w:left w:val="none" w:sz="0" w:space="0" w:color="auto"/>
                        <w:bottom w:val="none" w:sz="0" w:space="0" w:color="auto"/>
                        <w:right w:val="none" w:sz="0" w:space="0" w:color="auto"/>
                      </w:divBdr>
                    </w:div>
                  </w:divsChild>
                </w:div>
                <w:div w:id="1528520410">
                  <w:marLeft w:val="0"/>
                  <w:marRight w:val="0"/>
                  <w:marTop w:val="0"/>
                  <w:marBottom w:val="0"/>
                  <w:divBdr>
                    <w:top w:val="none" w:sz="0" w:space="0" w:color="auto"/>
                    <w:left w:val="none" w:sz="0" w:space="0" w:color="auto"/>
                    <w:bottom w:val="none" w:sz="0" w:space="0" w:color="auto"/>
                    <w:right w:val="none" w:sz="0" w:space="0" w:color="auto"/>
                  </w:divBdr>
                </w:div>
                <w:div w:id="1604266454">
                  <w:marLeft w:val="0"/>
                  <w:marRight w:val="0"/>
                  <w:marTop w:val="0"/>
                  <w:marBottom w:val="0"/>
                  <w:divBdr>
                    <w:top w:val="none" w:sz="0" w:space="0" w:color="auto"/>
                    <w:left w:val="none" w:sz="0" w:space="0" w:color="auto"/>
                    <w:bottom w:val="none" w:sz="0" w:space="0" w:color="auto"/>
                    <w:right w:val="none" w:sz="0" w:space="0" w:color="auto"/>
                  </w:divBdr>
                  <w:divsChild>
                    <w:div w:id="2981677">
                      <w:marLeft w:val="0"/>
                      <w:marRight w:val="0"/>
                      <w:marTop w:val="0"/>
                      <w:marBottom w:val="0"/>
                      <w:divBdr>
                        <w:top w:val="none" w:sz="0" w:space="0" w:color="auto"/>
                        <w:left w:val="none" w:sz="0" w:space="0" w:color="auto"/>
                        <w:bottom w:val="none" w:sz="0" w:space="0" w:color="auto"/>
                        <w:right w:val="none" w:sz="0" w:space="0" w:color="auto"/>
                      </w:divBdr>
                    </w:div>
                    <w:div w:id="146168510">
                      <w:marLeft w:val="0"/>
                      <w:marRight w:val="0"/>
                      <w:marTop w:val="0"/>
                      <w:marBottom w:val="0"/>
                      <w:divBdr>
                        <w:top w:val="none" w:sz="0" w:space="0" w:color="auto"/>
                        <w:left w:val="none" w:sz="0" w:space="0" w:color="auto"/>
                        <w:bottom w:val="none" w:sz="0" w:space="0" w:color="auto"/>
                        <w:right w:val="none" w:sz="0" w:space="0" w:color="auto"/>
                      </w:divBdr>
                    </w:div>
                    <w:div w:id="1623151899">
                      <w:marLeft w:val="0"/>
                      <w:marRight w:val="0"/>
                      <w:marTop w:val="0"/>
                      <w:marBottom w:val="0"/>
                      <w:divBdr>
                        <w:top w:val="none" w:sz="0" w:space="0" w:color="auto"/>
                        <w:left w:val="none" w:sz="0" w:space="0" w:color="auto"/>
                        <w:bottom w:val="none" w:sz="0" w:space="0" w:color="auto"/>
                        <w:right w:val="none" w:sz="0" w:space="0" w:color="auto"/>
                      </w:divBdr>
                    </w:div>
                  </w:divsChild>
                </w:div>
                <w:div w:id="1964270344">
                  <w:marLeft w:val="0"/>
                  <w:marRight w:val="0"/>
                  <w:marTop w:val="0"/>
                  <w:marBottom w:val="0"/>
                  <w:divBdr>
                    <w:top w:val="none" w:sz="0" w:space="0" w:color="auto"/>
                    <w:left w:val="none" w:sz="0" w:space="0" w:color="auto"/>
                    <w:bottom w:val="none" w:sz="0" w:space="0" w:color="auto"/>
                    <w:right w:val="none" w:sz="0" w:space="0" w:color="auto"/>
                  </w:divBdr>
                </w:div>
                <w:div w:id="1998651979">
                  <w:marLeft w:val="0"/>
                  <w:marRight w:val="0"/>
                  <w:marTop w:val="0"/>
                  <w:marBottom w:val="0"/>
                  <w:divBdr>
                    <w:top w:val="none" w:sz="0" w:space="0" w:color="auto"/>
                    <w:left w:val="none" w:sz="0" w:space="0" w:color="auto"/>
                    <w:bottom w:val="none" w:sz="0" w:space="0" w:color="auto"/>
                    <w:right w:val="none" w:sz="0" w:space="0" w:color="auto"/>
                  </w:divBdr>
                </w:div>
                <w:div w:id="20203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0">
          <w:marLeft w:val="0"/>
          <w:marRight w:val="0"/>
          <w:marTop w:val="0"/>
          <w:marBottom w:val="0"/>
          <w:divBdr>
            <w:top w:val="none" w:sz="0" w:space="0" w:color="auto"/>
            <w:left w:val="none" w:sz="0" w:space="0" w:color="auto"/>
            <w:bottom w:val="none" w:sz="0" w:space="0" w:color="auto"/>
            <w:right w:val="none" w:sz="0" w:space="0" w:color="auto"/>
          </w:divBdr>
          <w:divsChild>
            <w:div w:id="179593219">
              <w:marLeft w:val="0"/>
              <w:marRight w:val="0"/>
              <w:marTop w:val="0"/>
              <w:marBottom w:val="0"/>
              <w:divBdr>
                <w:top w:val="none" w:sz="0" w:space="0" w:color="auto"/>
                <w:left w:val="none" w:sz="0" w:space="0" w:color="auto"/>
                <w:bottom w:val="none" w:sz="0" w:space="0" w:color="auto"/>
                <w:right w:val="none" w:sz="0" w:space="0" w:color="auto"/>
              </w:divBdr>
            </w:div>
            <w:div w:id="498155327">
              <w:marLeft w:val="0"/>
              <w:marRight w:val="0"/>
              <w:marTop w:val="0"/>
              <w:marBottom w:val="0"/>
              <w:divBdr>
                <w:top w:val="none" w:sz="0" w:space="0" w:color="auto"/>
                <w:left w:val="none" w:sz="0" w:space="0" w:color="auto"/>
                <w:bottom w:val="none" w:sz="0" w:space="0" w:color="auto"/>
                <w:right w:val="none" w:sz="0" w:space="0" w:color="auto"/>
              </w:divBdr>
            </w:div>
            <w:div w:id="690423843">
              <w:marLeft w:val="0"/>
              <w:marRight w:val="0"/>
              <w:marTop w:val="0"/>
              <w:marBottom w:val="0"/>
              <w:divBdr>
                <w:top w:val="none" w:sz="0" w:space="0" w:color="auto"/>
                <w:left w:val="none" w:sz="0" w:space="0" w:color="auto"/>
                <w:bottom w:val="none" w:sz="0" w:space="0" w:color="auto"/>
                <w:right w:val="none" w:sz="0" w:space="0" w:color="auto"/>
              </w:divBdr>
            </w:div>
            <w:div w:id="698551231">
              <w:marLeft w:val="0"/>
              <w:marRight w:val="0"/>
              <w:marTop w:val="0"/>
              <w:marBottom w:val="0"/>
              <w:divBdr>
                <w:top w:val="none" w:sz="0" w:space="0" w:color="auto"/>
                <w:left w:val="none" w:sz="0" w:space="0" w:color="auto"/>
                <w:bottom w:val="none" w:sz="0" w:space="0" w:color="auto"/>
                <w:right w:val="none" w:sz="0" w:space="0" w:color="auto"/>
              </w:divBdr>
            </w:div>
            <w:div w:id="835077571">
              <w:marLeft w:val="0"/>
              <w:marRight w:val="0"/>
              <w:marTop w:val="0"/>
              <w:marBottom w:val="0"/>
              <w:divBdr>
                <w:top w:val="none" w:sz="0" w:space="0" w:color="auto"/>
                <w:left w:val="none" w:sz="0" w:space="0" w:color="auto"/>
                <w:bottom w:val="none" w:sz="0" w:space="0" w:color="auto"/>
                <w:right w:val="none" w:sz="0" w:space="0" w:color="auto"/>
              </w:divBdr>
            </w:div>
            <w:div w:id="1397780642">
              <w:marLeft w:val="0"/>
              <w:marRight w:val="0"/>
              <w:marTop w:val="0"/>
              <w:marBottom w:val="0"/>
              <w:divBdr>
                <w:top w:val="none" w:sz="0" w:space="0" w:color="auto"/>
                <w:left w:val="none" w:sz="0" w:space="0" w:color="auto"/>
                <w:bottom w:val="none" w:sz="0" w:space="0" w:color="auto"/>
                <w:right w:val="none" w:sz="0" w:space="0" w:color="auto"/>
              </w:divBdr>
            </w:div>
            <w:div w:id="1440954256">
              <w:marLeft w:val="0"/>
              <w:marRight w:val="0"/>
              <w:marTop w:val="0"/>
              <w:marBottom w:val="0"/>
              <w:divBdr>
                <w:top w:val="none" w:sz="0" w:space="0" w:color="auto"/>
                <w:left w:val="none" w:sz="0" w:space="0" w:color="auto"/>
                <w:bottom w:val="none" w:sz="0" w:space="0" w:color="auto"/>
                <w:right w:val="none" w:sz="0" w:space="0" w:color="auto"/>
              </w:divBdr>
            </w:div>
            <w:div w:id="1675257470">
              <w:marLeft w:val="0"/>
              <w:marRight w:val="0"/>
              <w:marTop w:val="0"/>
              <w:marBottom w:val="0"/>
              <w:divBdr>
                <w:top w:val="none" w:sz="0" w:space="0" w:color="auto"/>
                <w:left w:val="none" w:sz="0" w:space="0" w:color="auto"/>
                <w:bottom w:val="none" w:sz="0" w:space="0" w:color="auto"/>
                <w:right w:val="none" w:sz="0" w:space="0" w:color="auto"/>
              </w:divBdr>
            </w:div>
            <w:div w:id="19272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471">
      <w:bodyDiv w:val="1"/>
      <w:marLeft w:val="0"/>
      <w:marRight w:val="0"/>
      <w:marTop w:val="0"/>
      <w:marBottom w:val="0"/>
      <w:divBdr>
        <w:top w:val="none" w:sz="0" w:space="0" w:color="auto"/>
        <w:left w:val="none" w:sz="0" w:space="0" w:color="auto"/>
        <w:bottom w:val="none" w:sz="0" w:space="0" w:color="auto"/>
        <w:right w:val="none" w:sz="0" w:space="0" w:color="auto"/>
      </w:divBdr>
      <w:divsChild>
        <w:div w:id="447044603">
          <w:marLeft w:val="0"/>
          <w:marRight w:val="0"/>
          <w:marTop w:val="0"/>
          <w:marBottom w:val="0"/>
          <w:divBdr>
            <w:top w:val="none" w:sz="0" w:space="0" w:color="auto"/>
            <w:left w:val="none" w:sz="0" w:space="0" w:color="auto"/>
            <w:bottom w:val="none" w:sz="0" w:space="0" w:color="auto"/>
            <w:right w:val="none" w:sz="0" w:space="0" w:color="auto"/>
          </w:divBdr>
          <w:divsChild>
            <w:div w:id="79302772">
              <w:marLeft w:val="0"/>
              <w:marRight w:val="0"/>
              <w:marTop w:val="0"/>
              <w:marBottom w:val="0"/>
              <w:divBdr>
                <w:top w:val="none" w:sz="0" w:space="0" w:color="auto"/>
                <w:left w:val="none" w:sz="0" w:space="0" w:color="auto"/>
                <w:bottom w:val="none" w:sz="0" w:space="0" w:color="auto"/>
                <w:right w:val="none" w:sz="0" w:space="0" w:color="auto"/>
              </w:divBdr>
            </w:div>
            <w:div w:id="1987543036">
              <w:marLeft w:val="0"/>
              <w:marRight w:val="0"/>
              <w:marTop w:val="0"/>
              <w:marBottom w:val="0"/>
              <w:divBdr>
                <w:top w:val="none" w:sz="0" w:space="0" w:color="auto"/>
                <w:left w:val="none" w:sz="0" w:space="0" w:color="auto"/>
                <w:bottom w:val="none" w:sz="0" w:space="0" w:color="auto"/>
                <w:right w:val="none" w:sz="0" w:space="0" w:color="auto"/>
              </w:divBdr>
              <w:divsChild>
                <w:div w:id="394087340">
                  <w:marLeft w:val="0"/>
                  <w:marRight w:val="0"/>
                  <w:marTop w:val="0"/>
                  <w:marBottom w:val="0"/>
                  <w:divBdr>
                    <w:top w:val="none" w:sz="0" w:space="0" w:color="auto"/>
                    <w:left w:val="none" w:sz="0" w:space="0" w:color="auto"/>
                    <w:bottom w:val="none" w:sz="0" w:space="0" w:color="auto"/>
                    <w:right w:val="none" w:sz="0" w:space="0" w:color="auto"/>
                  </w:divBdr>
                </w:div>
                <w:div w:id="795486491">
                  <w:marLeft w:val="0"/>
                  <w:marRight w:val="0"/>
                  <w:marTop w:val="0"/>
                  <w:marBottom w:val="0"/>
                  <w:divBdr>
                    <w:top w:val="none" w:sz="0" w:space="0" w:color="auto"/>
                    <w:left w:val="none" w:sz="0" w:space="0" w:color="auto"/>
                    <w:bottom w:val="none" w:sz="0" w:space="0" w:color="auto"/>
                    <w:right w:val="none" w:sz="0" w:space="0" w:color="auto"/>
                  </w:divBdr>
                </w:div>
                <w:div w:id="1112824354">
                  <w:marLeft w:val="0"/>
                  <w:marRight w:val="0"/>
                  <w:marTop w:val="0"/>
                  <w:marBottom w:val="0"/>
                  <w:divBdr>
                    <w:top w:val="none" w:sz="0" w:space="0" w:color="auto"/>
                    <w:left w:val="none" w:sz="0" w:space="0" w:color="auto"/>
                    <w:bottom w:val="none" w:sz="0" w:space="0" w:color="auto"/>
                    <w:right w:val="none" w:sz="0" w:space="0" w:color="auto"/>
                  </w:divBdr>
                </w:div>
                <w:div w:id="1170486658">
                  <w:marLeft w:val="0"/>
                  <w:marRight w:val="0"/>
                  <w:marTop w:val="0"/>
                  <w:marBottom w:val="0"/>
                  <w:divBdr>
                    <w:top w:val="none" w:sz="0" w:space="0" w:color="auto"/>
                    <w:left w:val="none" w:sz="0" w:space="0" w:color="auto"/>
                    <w:bottom w:val="none" w:sz="0" w:space="0" w:color="auto"/>
                    <w:right w:val="none" w:sz="0" w:space="0" w:color="auto"/>
                  </w:divBdr>
                </w:div>
                <w:div w:id="1955282382">
                  <w:marLeft w:val="0"/>
                  <w:marRight w:val="0"/>
                  <w:marTop w:val="0"/>
                  <w:marBottom w:val="0"/>
                  <w:divBdr>
                    <w:top w:val="none" w:sz="0" w:space="0" w:color="auto"/>
                    <w:left w:val="none" w:sz="0" w:space="0" w:color="auto"/>
                    <w:bottom w:val="none" w:sz="0" w:space="0" w:color="auto"/>
                    <w:right w:val="none" w:sz="0" w:space="0" w:color="auto"/>
                  </w:divBdr>
                </w:div>
                <w:div w:id="19622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8846">
          <w:marLeft w:val="0"/>
          <w:marRight w:val="0"/>
          <w:marTop w:val="0"/>
          <w:marBottom w:val="0"/>
          <w:divBdr>
            <w:top w:val="none" w:sz="0" w:space="0" w:color="auto"/>
            <w:left w:val="none" w:sz="0" w:space="0" w:color="auto"/>
            <w:bottom w:val="none" w:sz="0" w:space="0" w:color="auto"/>
            <w:right w:val="none" w:sz="0" w:space="0" w:color="auto"/>
          </w:divBdr>
          <w:divsChild>
            <w:div w:id="201479948">
              <w:marLeft w:val="0"/>
              <w:marRight w:val="0"/>
              <w:marTop w:val="0"/>
              <w:marBottom w:val="0"/>
              <w:divBdr>
                <w:top w:val="none" w:sz="0" w:space="0" w:color="auto"/>
                <w:left w:val="none" w:sz="0" w:space="0" w:color="auto"/>
                <w:bottom w:val="none" w:sz="0" w:space="0" w:color="auto"/>
                <w:right w:val="none" w:sz="0" w:space="0" w:color="auto"/>
              </w:divBdr>
            </w:div>
            <w:div w:id="379326842">
              <w:marLeft w:val="0"/>
              <w:marRight w:val="0"/>
              <w:marTop w:val="0"/>
              <w:marBottom w:val="0"/>
              <w:divBdr>
                <w:top w:val="none" w:sz="0" w:space="0" w:color="auto"/>
                <w:left w:val="none" w:sz="0" w:space="0" w:color="auto"/>
                <w:bottom w:val="none" w:sz="0" w:space="0" w:color="auto"/>
                <w:right w:val="none" w:sz="0" w:space="0" w:color="auto"/>
              </w:divBdr>
            </w:div>
            <w:div w:id="830869440">
              <w:marLeft w:val="0"/>
              <w:marRight w:val="0"/>
              <w:marTop w:val="0"/>
              <w:marBottom w:val="0"/>
              <w:divBdr>
                <w:top w:val="none" w:sz="0" w:space="0" w:color="auto"/>
                <w:left w:val="none" w:sz="0" w:space="0" w:color="auto"/>
                <w:bottom w:val="none" w:sz="0" w:space="0" w:color="auto"/>
                <w:right w:val="none" w:sz="0" w:space="0" w:color="auto"/>
              </w:divBdr>
            </w:div>
            <w:div w:id="1702121478">
              <w:marLeft w:val="0"/>
              <w:marRight w:val="0"/>
              <w:marTop w:val="0"/>
              <w:marBottom w:val="0"/>
              <w:divBdr>
                <w:top w:val="none" w:sz="0" w:space="0" w:color="auto"/>
                <w:left w:val="none" w:sz="0" w:space="0" w:color="auto"/>
                <w:bottom w:val="none" w:sz="0" w:space="0" w:color="auto"/>
                <w:right w:val="none" w:sz="0" w:space="0" w:color="auto"/>
              </w:divBdr>
              <w:divsChild>
                <w:div w:id="794636587">
                  <w:marLeft w:val="0"/>
                  <w:marRight w:val="0"/>
                  <w:marTop w:val="0"/>
                  <w:marBottom w:val="0"/>
                  <w:divBdr>
                    <w:top w:val="none" w:sz="0" w:space="0" w:color="auto"/>
                    <w:left w:val="none" w:sz="0" w:space="0" w:color="auto"/>
                    <w:bottom w:val="none" w:sz="0" w:space="0" w:color="auto"/>
                    <w:right w:val="none" w:sz="0" w:space="0" w:color="auto"/>
                  </w:divBdr>
                </w:div>
                <w:div w:id="1251037747">
                  <w:marLeft w:val="0"/>
                  <w:marRight w:val="0"/>
                  <w:marTop w:val="0"/>
                  <w:marBottom w:val="0"/>
                  <w:divBdr>
                    <w:top w:val="none" w:sz="0" w:space="0" w:color="auto"/>
                    <w:left w:val="none" w:sz="0" w:space="0" w:color="auto"/>
                    <w:bottom w:val="none" w:sz="0" w:space="0" w:color="auto"/>
                    <w:right w:val="none" w:sz="0" w:space="0" w:color="auto"/>
                  </w:divBdr>
                </w:div>
                <w:div w:id="1524632144">
                  <w:marLeft w:val="0"/>
                  <w:marRight w:val="0"/>
                  <w:marTop w:val="0"/>
                  <w:marBottom w:val="0"/>
                  <w:divBdr>
                    <w:top w:val="none" w:sz="0" w:space="0" w:color="auto"/>
                    <w:left w:val="none" w:sz="0" w:space="0" w:color="auto"/>
                    <w:bottom w:val="none" w:sz="0" w:space="0" w:color="auto"/>
                    <w:right w:val="none" w:sz="0" w:space="0" w:color="auto"/>
                  </w:divBdr>
                  <w:divsChild>
                    <w:div w:id="14504857">
                      <w:marLeft w:val="0"/>
                      <w:marRight w:val="0"/>
                      <w:marTop w:val="0"/>
                      <w:marBottom w:val="0"/>
                      <w:divBdr>
                        <w:top w:val="none" w:sz="0" w:space="0" w:color="auto"/>
                        <w:left w:val="none" w:sz="0" w:space="0" w:color="auto"/>
                        <w:bottom w:val="none" w:sz="0" w:space="0" w:color="auto"/>
                        <w:right w:val="none" w:sz="0" w:space="0" w:color="auto"/>
                      </w:divBdr>
                    </w:div>
                    <w:div w:id="11220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4830">
      <w:bodyDiv w:val="1"/>
      <w:marLeft w:val="0"/>
      <w:marRight w:val="0"/>
      <w:marTop w:val="0"/>
      <w:marBottom w:val="0"/>
      <w:divBdr>
        <w:top w:val="none" w:sz="0" w:space="0" w:color="auto"/>
        <w:left w:val="none" w:sz="0" w:space="0" w:color="auto"/>
        <w:bottom w:val="none" w:sz="0" w:space="0" w:color="auto"/>
        <w:right w:val="none" w:sz="0" w:space="0" w:color="auto"/>
      </w:divBdr>
    </w:div>
    <w:div w:id="1316227462">
      <w:bodyDiv w:val="1"/>
      <w:marLeft w:val="0"/>
      <w:marRight w:val="0"/>
      <w:marTop w:val="0"/>
      <w:marBottom w:val="0"/>
      <w:divBdr>
        <w:top w:val="none" w:sz="0" w:space="0" w:color="auto"/>
        <w:left w:val="none" w:sz="0" w:space="0" w:color="auto"/>
        <w:bottom w:val="none" w:sz="0" w:space="0" w:color="auto"/>
        <w:right w:val="none" w:sz="0" w:space="0" w:color="auto"/>
      </w:divBdr>
    </w:div>
    <w:div w:id="1614097541">
      <w:bodyDiv w:val="1"/>
      <w:marLeft w:val="0"/>
      <w:marRight w:val="0"/>
      <w:marTop w:val="0"/>
      <w:marBottom w:val="0"/>
      <w:divBdr>
        <w:top w:val="none" w:sz="0" w:space="0" w:color="auto"/>
        <w:left w:val="none" w:sz="0" w:space="0" w:color="auto"/>
        <w:bottom w:val="none" w:sz="0" w:space="0" w:color="auto"/>
        <w:right w:val="none" w:sz="0" w:space="0" w:color="auto"/>
      </w:divBdr>
    </w:div>
    <w:div w:id="1615669967">
      <w:bodyDiv w:val="1"/>
      <w:marLeft w:val="0"/>
      <w:marRight w:val="0"/>
      <w:marTop w:val="0"/>
      <w:marBottom w:val="0"/>
      <w:divBdr>
        <w:top w:val="none" w:sz="0" w:space="0" w:color="auto"/>
        <w:left w:val="none" w:sz="0" w:space="0" w:color="auto"/>
        <w:bottom w:val="none" w:sz="0" w:space="0" w:color="auto"/>
        <w:right w:val="none" w:sz="0" w:space="0" w:color="auto"/>
      </w:divBdr>
    </w:div>
    <w:div w:id="20411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A11F3-C75D-40B6-83A1-C76B92B5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8CAFE2BF</Template>
  <TotalTime>15</TotalTime>
  <Pages>9</Pages>
  <Words>11329</Words>
  <Characters>6459</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PLUNGĖS RAJONO SAVIVALDYBĖS ADMINISTRATORIUS</vt:lpstr>
    </vt:vector>
  </TitlesOfParts>
  <Company>Microsoft</Company>
  <LinksUpToDate>false</LinksUpToDate>
  <CharactersWithSpaces>17753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ADMINISTRATORIUS</dc:title>
  <dc:creator>rima</dc:creator>
  <cp:lastModifiedBy>Jovita Šumskienė</cp:lastModifiedBy>
  <cp:revision>9</cp:revision>
  <cp:lastPrinted>2022-05-03T12:19:00Z</cp:lastPrinted>
  <dcterms:created xsi:type="dcterms:W3CDTF">2022-05-10T12:29:00Z</dcterms:created>
  <dcterms:modified xsi:type="dcterms:W3CDTF">2022-05-16T06:20:00Z</dcterms:modified>
</cp:coreProperties>
</file>